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EFEFE"/>
        <w:spacing w:beforeAutospacing="0" w:afterAutospacing="0" w:line="600" w:lineRule="exact"/>
        <w:jc w:val="both"/>
        <w:rPr>
          <w:rStyle w:val="5"/>
          <w:rFonts w:hint="eastAsia" w:ascii="方正小标宋_GBK" w:hAnsi="方正小标宋_GBK" w:eastAsia="方正黑体_GBK" w:cs="方正小标宋_GBK"/>
          <w:b w:val="0"/>
          <w:color w:val="333333"/>
          <w:sz w:val="28"/>
          <w:szCs w:val="28"/>
          <w:shd w:val="clear" w:color="auto" w:fill="FEFEF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28"/>
          <w:szCs w:val="28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28"/>
          <w:szCs w:val="28"/>
          <w:shd w:val="clear" w:color="auto" w:fill="FEFEFE"/>
          <w:lang w:val="en-US" w:eastAsia="zh-CN"/>
        </w:rPr>
        <w:t>3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</w:t>
      </w: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等学校本科专业目录（2022年）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3"/>
        <w:tblW w:w="10250" w:type="dxa"/>
        <w:tblInd w:w="-95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工作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民族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体育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211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语言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书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计算机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电影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理工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医药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创业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农林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DADC6CB-F461-493D-82EB-FBA18E386E5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CDC8D61-D0E2-4856-AAAD-951F3BCE7A1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282449E-E1B6-4E77-BE7E-3AA389F25BE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31D1D03-2E5E-45BE-A590-1F57F0BD864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A95520"/>
    <w:rsid w:val="00292879"/>
    <w:rsid w:val="00A95520"/>
    <w:rsid w:val="0EAB10E3"/>
    <w:rsid w:val="283E7370"/>
    <w:rsid w:val="2CD025A9"/>
    <w:rsid w:val="3DA27373"/>
    <w:rsid w:val="573F9469"/>
    <w:rsid w:val="66380B35"/>
    <w:rsid w:val="7BB461E4"/>
    <w:rsid w:val="7EB137D4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36</Pages>
  <Words>14842</Words>
  <Characters>20879</Characters>
  <Lines>205</Lines>
  <Paragraphs>57</Paragraphs>
  <TotalTime>14</TotalTime>
  <ScaleCrop>false</ScaleCrop>
  <LinksUpToDate>false</LinksUpToDate>
  <CharactersWithSpaces>20879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曾彬</cp:lastModifiedBy>
  <dcterms:modified xsi:type="dcterms:W3CDTF">2023-08-01T03:59:47Z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ECB10BD8A70B42538802D96CC517C0BE</vt:lpwstr>
  </property>
</Properties>
</file>