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A7526">
      <w:pPr>
        <w:pStyle w:val="5"/>
        <w:spacing w:before="100" w:after="100" w:line="580" w:lineRule="exact"/>
        <w:jc w:val="center"/>
        <w:rPr>
          <w:rFonts w:ascii="方正小标宋_GBK" w:eastAsia="方正小标宋_GBK"/>
          <w:b/>
          <w:sz w:val="44"/>
          <w:szCs w:val="44"/>
        </w:rPr>
      </w:pPr>
      <w:r>
        <w:rPr>
          <w:rStyle w:val="12"/>
          <w:rFonts w:hint="eastAsia" w:ascii="方正小标宋_GBK" w:eastAsia="方正小标宋_GBK"/>
          <w:b w:val="0"/>
          <w:sz w:val="44"/>
          <w:szCs w:val="44"/>
        </w:rPr>
        <w:t>石柱县</w:t>
      </w:r>
      <w:r>
        <w:rPr>
          <w:rStyle w:val="12"/>
          <w:rFonts w:hint="eastAsia" w:ascii="方正小标宋_GBK" w:eastAsia="方正小标宋_GBK"/>
          <w:b w:val="0"/>
          <w:sz w:val="44"/>
          <w:szCs w:val="44"/>
          <w:lang w:eastAsia="zh-CN"/>
        </w:rPr>
        <w:t>下路街道办事处</w:t>
      </w:r>
      <w:r>
        <w:rPr>
          <w:rStyle w:val="12"/>
          <w:rFonts w:hint="eastAsia" w:ascii="方正小标宋_GBK" w:eastAsia="方正小标宋_GBK"/>
          <w:b w:val="0"/>
          <w:sz w:val="44"/>
          <w:szCs w:val="44"/>
          <w:lang w:val="en-US" w:eastAsia="zh-CN"/>
        </w:rPr>
        <w:t>2022</w:t>
      </w:r>
      <w:r>
        <w:rPr>
          <w:rStyle w:val="12"/>
          <w:rFonts w:hint="eastAsia" w:ascii="方正小标宋_GBK" w:eastAsia="方正小标宋_GBK"/>
          <w:b w:val="0"/>
          <w:sz w:val="44"/>
          <w:szCs w:val="44"/>
        </w:rPr>
        <w:t>年公开遴选事业单位工作人员简章</w:t>
      </w:r>
    </w:p>
    <w:p w14:paraId="5BEE71AF">
      <w:pPr>
        <w:pStyle w:val="5"/>
        <w:widowControl/>
        <w:spacing w:beforeAutospacing="0" w:afterAutospacing="0" w:line="500" w:lineRule="exact"/>
        <w:ind w:firstLine="640" w:firstLineChars="200"/>
        <w:rPr>
          <w:rFonts w:ascii="Times New Roman" w:hAnsi="Times New Roman"/>
          <w:color w:val="000000" w:themeColor="text1"/>
          <w:sz w:val="21"/>
          <w:szCs w:val="21"/>
        </w:rPr>
      </w:pPr>
      <w:r>
        <w:rPr>
          <w:rFonts w:hint="eastAsia" w:ascii="Times New Roman" w:hAnsi="Times New Roman" w:eastAsia="方正仿宋_GBK"/>
          <w:color w:val="000000" w:themeColor="text1"/>
          <w:sz w:val="32"/>
          <w:szCs w:val="32"/>
          <w:shd w:val="clear" w:color="auto" w:fill="FFFFFF"/>
        </w:rPr>
        <w:t>为了促进基层事业单位工作人员有序流动，进一步调动工作积极性，推动形成活力充盈的干事创业环境。按照</w:t>
      </w:r>
      <w:r>
        <w:rPr>
          <w:rFonts w:ascii="Times New Roman" w:hAnsi="Times New Roman" w:eastAsia="方正仿宋_GBK"/>
          <w:color w:val="000000" w:themeColor="text1"/>
          <w:sz w:val="32"/>
          <w:szCs w:val="32"/>
          <w:shd w:val="clear" w:color="auto" w:fill="FFFFFF"/>
        </w:rPr>
        <w:t>《石柱土家族自治县机关事业单位干部管理暂行办法（修订）》（石柱委办发〔2018〕12号）文件规定，经县委编委会同意启用编制，决定面向全县</w:t>
      </w:r>
      <w:r>
        <w:rPr>
          <w:rFonts w:hint="eastAsia" w:ascii="Times New Roman" w:hAnsi="Times New Roman" w:eastAsia="方正仿宋_GBK"/>
          <w:color w:val="000000" w:themeColor="text1"/>
          <w:sz w:val="32"/>
          <w:szCs w:val="32"/>
          <w:shd w:val="clear" w:color="auto" w:fill="FFFFFF"/>
        </w:rPr>
        <w:t>乡镇</w:t>
      </w:r>
      <w:r>
        <w:rPr>
          <w:rFonts w:ascii="Times New Roman" w:hAnsi="Times New Roman" w:eastAsia="方正仿宋_GBK"/>
          <w:color w:val="000000" w:themeColor="text1"/>
          <w:sz w:val="32"/>
          <w:szCs w:val="32"/>
          <w:shd w:val="clear" w:color="auto" w:fill="FFFFFF"/>
        </w:rPr>
        <w:t>机关事业单位公开</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事业单位工作人员，特制定本简章。</w:t>
      </w:r>
    </w:p>
    <w:p w14:paraId="49D22CE0">
      <w:pPr>
        <w:pStyle w:val="5"/>
        <w:widowControl/>
        <w:spacing w:beforeAutospacing="0" w:afterAutospacing="0" w:line="500" w:lineRule="exact"/>
        <w:ind w:firstLine="640" w:firstLineChars="200"/>
        <w:rPr>
          <w:rFonts w:ascii="Times New Roman" w:hAnsi="Times New Roman" w:eastAsia="方正黑体_GBK"/>
          <w:color w:val="000000" w:themeColor="text1"/>
          <w:sz w:val="21"/>
          <w:szCs w:val="21"/>
        </w:rPr>
      </w:pPr>
      <w:r>
        <w:rPr>
          <w:rFonts w:ascii="Times New Roman" w:hAnsi="方正黑体_GBK" w:eastAsia="方正黑体_GBK"/>
          <w:color w:val="000000" w:themeColor="text1"/>
          <w:sz w:val="32"/>
          <w:szCs w:val="32"/>
          <w:shd w:val="clear" w:color="auto" w:fill="FFFFFF"/>
        </w:rPr>
        <w:t>一、</w:t>
      </w:r>
      <w:r>
        <w:rPr>
          <w:rFonts w:hint="eastAsia" w:ascii="Times New Roman" w:hAnsi="方正黑体_GBK" w:eastAsia="方正黑体_GBK"/>
          <w:color w:val="000000" w:themeColor="text1"/>
          <w:sz w:val="32"/>
          <w:szCs w:val="32"/>
          <w:shd w:val="clear" w:color="auto" w:fill="FFFFFF"/>
        </w:rPr>
        <w:t>遴选</w:t>
      </w:r>
      <w:r>
        <w:rPr>
          <w:rFonts w:ascii="Times New Roman" w:hAnsi="方正黑体_GBK" w:eastAsia="方正黑体_GBK"/>
          <w:color w:val="000000" w:themeColor="text1"/>
          <w:sz w:val="32"/>
          <w:szCs w:val="32"/>
          <w:shd w:val="clear" w:color="auto" w:fill="FFFFFF"/>
        </w:rPr>
        <w:t>职位及名额</w:t>
      </w:r>
    </w:p>
    <w:p w14:paraId="27462B4E">
      <w:pPr>
        <w:pStyle w:val="5"/>
        <w:widowControl/>
        <w:spacing w:beforeAutospacing="0" w:afterAutospacing="0" w:line="500" w:lineRule="exact"/>
        <w:ind w:firstLine="640" w:firstLineChars="200"/>
        <w:jc w:val="both"/>
        <w:rPr>
          <w:rFonts w:ascii="Times New Roman" w:hAnsi="Times New Roman"/>
          <w:color w:val="000000" w:themeColor="text1"/>
          <w:sz w:val="21"/>
          <w:szCs w:val="21"/>
        </w:rPr>
      </w:pPr>
      <w:r>
        <w:rPr>
          <w:rFonts w:hint="eastAsia" w:ascii="Times New Roman" w:hAnsi="Times New Roman" w:eastAsia="方正仿宋_GBK"/>
          <w:color w:val="000000" w:themeColor="text1"/>
          <w:sz w:val="32"/>
          <w:szCs w:val="32"/>
          <w:shd w:val="clear" w:color="auto" w:fill="FFFFFF"/>
        </w:rPr>
        <w:t>本次共遴选事业单位工作人员</w:t>
      </w:r>
      <w:r>
        <w:rPr>
          <w:rFonts w:hint="eastAsia" w:ascii="Times New Roman" w:hAnsi="Times New Roman" w:eastAsia="方正仿宋_GBK"/>
          <w:color w:val="000000" w:themeColor="text1"/>
          <w:sz w:val="32"/>
          <w:szCs w:val="32"/>
          <w:shd w:val="clear" w:color="auto" w:fill="FFFFFF"/>
          <w:lang w:val="en-US" w:eastAsia="zh-CN"/>
        </w:rPr>
        <w:t>5</w:t>
      </w:r>
      <w:r>
        <w:rPr>
          <w:rFonts w:ascii="Times New Roman" w:hAnsi="Times New Roman" w:eastAsia="方正仿宋_GBK"/>
          <w:color w:val="000000" w:themeColor="text1"/>
          <w:sz w:val="32"/>
          <w:szCs w:val="32"/>
          <w:shd w:val="clear" w:color="auto" w:fill="FFFFFF"/>
        </w:rPr>
        <w:t>名。具体岗位及相关资格要求见附件</w:t>
      </w:r>
      <w:r>
        <w:rPr>
          <w:rFonts w:hint="eastAsia" w:ascii="Times New Roman" w:hAnsi="Times New Roman" w:eastAsia="方正仿宋_GBK"/>
          <w:color w:val="000000" w:themeColor="text1"/>
          <w:sz w:val="32"/>
          <w:szCs w:val="32"/>
          <w:shd w:val="clear" w:color="auto" w:fill="FFFFFF"/>
        </w:rPr>
        <w:t>1</w:t>
      </w:r>
      <w:r>
        <w:rPr>
          <w:rFonts w:ascii="Times New Roman" w:hAnsi="Times New Roman" w:eastAsia="方正仿宋_GBK"/>
          <w:color w:val="000000" w:themeColor="text1"/>
          <w:sz w:val="32"/>
          <w:szCs w:val="32"/>
          <w:shd w:val="clear" w:color="auto" w:fill="FFFFFF"/>
        </w:rPr>
        <w:t>。</w:t>
      </w:r>
    </w:p>
    <w:p w14:paraId="4CF2113D">
      <w:pPr>
        <w:pStyle w:val="5"/>
        <w:widowControl/>
        <w:spacing w:beforeAutospacing="0" w:afterAutospacing="0" w:line="500" w:lineRule="exact"/>
        <w:ind w:firstLine="640" w:firstLineChars="200"/>
        <w:rPr>
          <w:rFonts w:ascii="Times New Roman" w:hAnsi="Times New Roman" w:eastAsia="方正黑体_GBK"/>
          <w:color w:val="000000" w:themeColor="text1"/>
          <w:sz w:val="32"/>
          <w:szCs w:val="32"/>
          <w:shd w:val="clear" w:color="auto" w:fill="FFFFFF"/>
        </w:rPr>
      </w:pPr>
      <w:r>
        <w:rPr>
          <w:rFonts w:ascii="Times New Roman" w:hAnsi="方正黑体_GBK" w:eastAsia="方正黑体_GBK"/>
          <w:color w:val="000000" w:themeColor="text1"/>
          <w:sz w:val="32"/>
          <w:szCs w:val="32"/>
          <w:shd w:val="clear" w:color="auto" w:fill="FFFFFF"/>
        </w:rPr>
        <w:t>二、</w:t>
      </w:r>
      <w:r>
        <w:rPr>
          <w:rFonts w:hint="eastAsia" w:ascii="Times New Roman" w:hAnsi="方正黑体_GBK" w:eastAsia="方正黑体_GBK"/>
          <w:color w:val="000000" w:themeColor="text1"/>
          <w:sz w:val="32"/>
          <w:szCs w:val="32"/>
          <w:shd w:val="clear" w:color="auto" w:fill="FFFFFF"/>
        </w:rPr>
        <w:t>遴选</w:t>
      </w:r>
      <w:r>
        <w:rPr>
          <w:rFonts w:ascii="Times New Roman" w:hAnsi="方正黑体_GBK" w:eastAsia="方正黑体_GBK"/>
          <w:color w:val="000000" w:themeColor="text1"/>
          <w:sz w:val="32"/>
          <w:szCs w:val="32"/>
          <w:shd w:val="clear" w:color="auto" w:fill="FFFFFF"/>
        </w:rPr>
        <w:t>范围及条件</w:t>
      </w:r>
    </w:p>
    <w:p w14:paraId="53410F79">
      <w:pPr>
        <w:pStyle w:val="5"/>
        <w:widowControl/>
        <w:spacing w:beforeAutospacing="0" w:afterAutospacing="0" w:line="500" w:lineRule="exact"/>
        <w:ind w:firstLine="640" w:firstLineChars="200"/>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（一）</w:t>
      </w:r>
      <w:r>
        <w:rPr>
          <w:rFonts w:hint="eastAsia" w:ascii="Times New Roman" w:hAnsi="Times New Roman" w:eastAsia="方正楷体_GBK"/>
          <w:color w:val="000000" w:themeColor="text1"/>
          <w:sz w:val="32"/>
          <w:szCs w:val="32"/>
          <w:shd w:val="clear" w:color="auto" w:fill="FFFFFF"/>
        </w:rPr>
        <w:t>遴选</w:t>
      </w:r>
      <w:r>
        <w:rPr>
          <w:rFonts w:ascii="Times New Roman" w:hAnsi="Times New Roman" w:eastAsia="方正楷体_GBK"/>
          <w:color w:val="000000" w:themeColor="text1"/>
          <w:sz w:val="32"/>
          <w:szCs w:val="32"/>
          <w:shd w:val="clear" w:color="auto" w:fill="FFFFFF"/>
        </w:rPr>
        <w:t>对象</w:t>
      </w:r>
    </w:p>
    <w:p w14:paraId="426D6DCA">
      <w:pPr>
        <w:pStyle w:val="5"/>
        <w:widowControl/>
        <w:spacing w:beforeAutospacing="0" w:afterAutospacing="0" w:line="500" w:lineRule="exact"/>
        <w:ind w:firstLine="640" w:firstLineChars="200"/>
        <w:jc w:val="both"/>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县内乡镇机关事业单位符合遴选条件的在编公务员（</w:t>
      </w:r>
      <w:r>
        <w:rPr>
          <w:rFonts w:hint="eastAsia" w:ascii="Times New Roman" w:hAnsi="Times New Roman" w:eastAsia="方正仿宋_GBK"/>
          <w:color w:val="000000" w:themeColor="text1"/>
          <w:sz w:val="32"/>
          <w:szCs w:val="32"/>
          <w:shd w:val="clear" w:color="auto" w:fill="FFFFFF"/>
          <w:lang w:eastAsia="zh-CN"/>
        </w:rPr>
        <w:t>含</w:t>
      </w:r>
      <w:r>
        <w:rPr>
          <w:rFonts w:hint="eastAsia" w:ascii="Times New Roman" w:hAnsi="Times New Roman" w:eastAsia="方正仿宋_GBK"/>
          <w:color w:val="000000" w:themeColor="text1"/>
          <w:sz w:val="32"/>
          <w:szCs w:val="32"/>
          <w:shd w:val="clear" w:color="auto" w:fill="FFFFFF"/>
        </w:rPr>
        <w:t>参公人员）、事业人员（职员和专业技术人员）</w:t>
      </w:r>
      <w:r>
        <w:rPr>
          <w:rFonts w:ascii="Times New Roman" w:hAnsi="Times New Roman" w:eastAsia="方正仿宋_GBK"/>
          <w:color w:val="000000" w:themeColor="text1"/>
          <w:sz w:val="32"/>
          <w:szCs w:val="32"/>
          <w:shd w:val="clear" w:color="auto" w:fill="FFFFFF"/>
        </w:rPr>
        <w:t>。</w:t>
      </w:r>
    </w:p>
    <w:p w14:paraId="116B8F2A">
      <w:pPr>
        <w:pStyle w:val="5"/>
        <w:widowControl/>
        <w:spacing w:beforeAutospacing="0" w:afterAutospacing="0" w:line="500" w:lineRule="exact"/>
        <w:ind w:firstLine="640" w:firstLineChars="200"/>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（二）资格条件</w:t>
      </w:r>
    </w:p>
    <w:p w14:paraId="33232666">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1</w:t>
      </w:r>
      <w:r>
        <w:rPr>
          <w:rFonts w:hint="eastAsia" w:ascii="Times New Roman" w:hAnsi="Times New Roman" w:eastAsia="方正仿宋_GBK"/>
          <w:color w:val="000000" w:themeColor="text1"/>
          <w:sz w:val="32"/>
          <w:szCs w:val="32"/>
          <w:shd w:val="clear" w:color="auto" w:fill="FFFFFF"/>
        </w:rPr>
        <w:t>．具有县内乡镇行政或事业单位5年及以上工作经历且在编；</w:t>
      </w:r>
    </w:p>
    <w:p w14:paraId="0ADB0E46">
      <w:pPr>
        <w:pStyle w:val="5"/>
        <w:widowControl/>
        <w:spacing w:beforeAutospacing="0" w:afterAutospacing="0" w:line="500" w:lineRule="exact"/>
        <w:ind w:firstLine="640" w:firstLineChars="200"/>
        <w:rPr>
          <w:rFonts w:hint="eastAsia" w:ascii="Times New Roman" w:hAnsi="Times New Roman" w:eastAsia="方正仿宋_GBK"/>
          <w:color w:val="000000" w:themeColor="text1"/>
          <w:sz w:val="21"/>
          <w:szCs w:val="21"/>
          <w:lang w:eastAsia="zh-CN"/>
        </w:rPr>
      </w:pPr>
      <w:r>
        <w:rPr>
          <w:rFonts w:hint="eastAsia" w:ascii="Times New Roman" w:hAnsi="Times New Roman" w:eastAsia="方正仿宋_GBK"/>
          <w:color w:val="000000" w:themeColor="text1"/>
          <w:sz w:val="32"/>
          <w:szCs w:val="32"/>
          <w:shd w:val="clear" w:color="auto" w:fill="FFFFFF"/>
        </w:rPr>
        <w:t>2．2018年-2020年</w:t>
      </w:r>
      <w:r>
        <w:rPr>
          <w:rFonts w:ascii="Times New Roman" w:hAnsi="Times New Roman" w:eastAsia="方正仿宋_GBK"/>
          <w:color w:val="000000" w:themeColor="text1"/>
          <w:sz w:val="32"/>
          <w:szCs w:val="32"/>
          <w:shd w:val="clear" w:color="auto" w:fill="FFFFFF"/>
        </w:rPr>
        <w:t>年度考核均为合格或称职</w:t>
      </w:r>
      <w:r>
        <w:rPr>
          <w:rFonts w:hint="eastAsia" w:ascii="Times New Roman" w:hAnsi="Times New Roman" w:eastAsia="方正仿宋_GBK"/>
          <w:color w:val="000000" w:themeColor="text1"/>
          <w:sz w:val="32"/>
          <w:szCs w:val="32"/>
          <w:shd w:val="clear" w:color="auto" w:fill="FFFFFF"/>
        </w:rPr>
        <w:t>及</w:t>
      </w:r>
      <w:r>
        <w:rPr>
          <w:rFonts w:ascii="Times New Roman" w:hAnsi="Times New Roman" w:eastAsia="方正仿宋_GBK"/>
          <w:color w:val="000000" w:themeColor="text1"/>
          <w:sz w:val="32"/>
          <w:szCs w:val="32"/>
          <w:shd w:val="clear" w:color="auto" w:fill="FFFFFF"/>
        </w:rPr>
        <w:t>以上等次</w:t>
      </w:r>
      <w:r>
        <w:rPr>
          <w:rFonts w:hint="eastAsia" w:ascii="Times New Roman" w:hAnsi="Times New Roman" w:eastAsia="方正仿宋_GBK"/>
          <w:color w:val="000000" w:themeColor="text1"/>
          <w:sz w:val="32"/>
          <w:szCs w:val="32"/>
          <w:shd w:val="clear" w:color="auto" w:fill="FFFFFF"/>
        </w:rPr>
        <w:t>（2018年因试用期不定等次除外）</w:t>
      </w:r>
      <w:r>
        <w:rPr>
          <w:rFonts w:hint="eastAsia" w:ascii="Times New Roman" w:hAnsi="Times New Roman" w:eastAsia="方正仿宋_GBK"/>
          <w:color w:val="000000" w:themeColor="text1"/>
          <w:sz w:val="32"/>
          <w:szCs w:val="32"/>
          <w:shd w:val="clear" w:color="auto" w:fill="FFFFFF"/>
          <w:lang w:eastAsia="zh-CN"/>
        </w:rPr>
        <w:t>；</w:t>
      </w:r>
    </w:p>
    <w:p w14:paraId="10CFBC64">
      <w:pPr>
        <w:pStyle w:val="5"/>
        <w:widowControl/>
        <w:spacing w:beforeAutospacing="0" w:afterAutospacing="0" w:line="500" w:lineRule="exact"/>
        <w:ind w:firstLine="640" w:firstLineChars="200"/>
        <w:rPr>
          <w:rFonts w:ascii="Times New Roman" w:hAnsi="Times New Roman"/>
          <w:color w:val="000000" w:themeColor="text1"/>
          <w:sz w:val="21"/>
          <w:szCs w:val="21"/>
        </w:rPr>
      </w:pPr>
      <w:r>
        <w:rPr>
          <w:rFonts w:hint="eastAsia" w:ascii="Times New Roman" w:hAnsi="Times New Roman" w:eastAsia="方正仿宋_GBK"/>
          <w:color w:val="000000" w:themeColor="text1"/>
          <w:sz w:val="32"/>
          <w:szCs w:val="32"/>
          <w:shd w:val="clear" w:color="auto" w:fill="FFFFFF"/>
        </w:rPr>
        <w:t>3</w:t>
      </w:r>
      <w:r>
        <w:rPr>
          <w:rFonts w:ascii="Times New Roman" w:hAnsi="Times New Roman" w:eastAsia="方正仿宋_GBK"/>
          <w:color w:val="000000" w:themeColor="text1"/>
          <w:sz w:val="32"/>
          <w:szCs w:val="32"/>
          <w:shd w:val="clear" w:color="auto" w:fill="FFFFFF"/>
        </w:rPr>
        <w:t>. 政治素质良好，品行端正，自参加工作以来无因违纪违规行为受到党纪政务处分记录；</w:t>
      </w:r>
    </w:p>
    <w:p w14:paraId="1EC0DB3B">
      <w:pPr>
        <w:pStyle w:val="5"/>
        <w:widowControl/>
        <w:spacing w:beforeAutospacing="0" w:afterAutospacing="0" w:line="500" w:lineRule="exact"/>
        <w:ind w:firstLine="640" w:firstLineChars="200"/>
        <w:rPr>
          <w:rFonts w:ascii="Times New Roman" w:hAnsi="Times New Roman"/>
          <w:color w:val="000000" w:themeColor="text1"/>
          <w:sz w:val="21"/>
          <w:szCs w:val="21"/>
        </w:rPr>
      </w:pPr>
      <w:r>
        <w:rPr>
          <w:rFonts w:hint="eastAsia" w:ascii="Times New Roman" w:hAnsi="Times New Roman" w:eastAsia="方正仿宋_GBK"/>
          <w:color w:val="000000" w:themeColor="text1"/>
          <w:sz w:val="32"/>
          <w:szCs w:val="32"/>
          <w:shd w:val="clear" w:color="auto" w:fill="FFFFFF"/>
        </w:rPr>
        <w:t>4</w:t>
      </w:r>
      <w:r>
        <w:rPr>
          <w:rFonts w:ascii="Times New Roman" w:hAnsi="Times New Roman" w:eastAsia="方正仿宋_GBK"/>
          <w:color w:val="000000" w:themeColor="text1"/>
          <w:sz w:val="32"/>
          <w:szCs w:val="32"/>
          <w:shd w:val="clear" w:color="auto" w:fill="FFFFFF"/>
        </w:rPr>
        <w:t>.</w:t>
      </w:r>
      <w:r>
        <w:rPr>
          <w:rFonts w:ascii="Times New Roman" w:hAnsi="Times New Roman"/>
          <w:color w:val="000000" w:themeColor="text1"/>
          <w:sz w:val="21"/>
          <w:szCs w:val="21"/>
        </w:rPr>
        <w:t xml:space="preserve"> </w:t>
      </w:r>
      <w:r>
        <w:rPr>
          <w:rFonts w:ascii="Times New Roman" w:hAnsi="Times New Roman" w:eastAsia="方正仿宋_GBK"/>
          <w:color w:val="000000" w:themeColor="text1"/>
          <w:sz w:val="32"/>
          <w:szCs w:val="32"/>
          <w:shd w:val="clear" w:color="auto" w:fill="FFFFFF"/>
        </w:rPr>
        <w:t>勤奋敬业，工作能力强，业务水平高；</w:t>
      </w:r>
    </w:p>
    <w:p w14:paraId="0EB33F4C">
      <w:pPr>
        <w:pStyle w:val="5"/>
        <w:widowControl/>
        <w:spacing w:beforeAutospacing="0" w:afterAutospacing="0" w:line="500" w:lineRule="exact"/>
        <w:ind w:firstLine="640" w:firstLineChars="200"/>
        <w:rPr>
          <w:rFonts w:ascii="Times New Roman" w:hAnsi="Times New Roman"/>
          <w:color w:val="000000" w:themeColor="text1"/>
          <w:sz w:val="21"/>
          <w:szCs w:val="21"/>
        </w:rPr>
      </w:pPr>
      <w:r>
        <w:rPr>
          <w:rFonts w:hint="eastAsia" w:ascii="Times New Roman" w:hAnsi="Times New Roman" w:eastAsia="方正仿宋_GBK"/>
          <w:color w:val="000000" w:themeColor="text1"/>
          <w:sz w:val="32"/>
          <w:szCs w:val="32"/>
          <w:shd w:val="clear" w:color="auto" w:fill="FFFFFF"/>
        </w:rPr>
        <w:t>5</w:t>
      </w:r>
      <w:r>
        <w:rPr>
          <w:rFonts w:ascii="Times New Roman" w:hAnsi="Times New Roman" w:eastAsia="方正仿宋_GBK"/>
          <w:color w:val="000000" w:themeColor="text1"/>
          <w:sz w:val="32"/>
          <w:szCs w:val="32"/>
          <w:shd w:val="clear" w:color="auto" w:fill="FFFFFF"/>
        </w:rPr>
        <w:t>.</w:t>
      </w:r>
      <w:r>
        <w:rPr>
          <w:rFonts w:ascii="Times New Roman" w:hAnsi="Times New Roman"/>
          <w:color w:val="000000" w:themeColor="text1"/>
          <w:sz w:val="21"/>
          <w:szCs w:val="21"/>
        </w:rPr>
        <w:t xml:space="preserve"> </w:t>
      </w:r>
      <w:r>
        <w:rPr>
          <w:rFonts w:ascii="Times New Roman" w:hAnsi="Times New Roman" w:eastAsia="方正仿宋_GBK"/>
          <w:color w:val="000000" w:themeColor="text1"/>
          <w:sz w:val="32"/>
          <w:szCs w:val="32"/>
          <w:shd w:val="clear" w:color="auto" w:fill="FFFFFF"/>
        </w:rPr>
        <w:t>具有正常履行职责的身体条件；</w:t>
      </w:r>
    </w:p>
    <w:p w14:paraId="3DD00BBB">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6</w:t>
      </w:r>
      <w:r>
        <w:rPr>
          <w:rFonts w:ascii="Times New Roman" w:hAnsi="Times New Roman" w:eastAsia="方正仿宋_GBK"/>
          <w:color w:val="000000" w:themeColor="text1"/>
          <w:sz w:val="32"/>
          <w:szCs w:val="32"/>
          <w:shd w:val="clear" w:color="auto" w:fill="FFFFFF"/>
        </w:rPr>
        <w:t>. 具备</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职位所要求的其它资格条件（见附件</w:t>
      </w:r>
      <w:r>
        <w:rPr>
          <w:rFonts w:hint="eastAsia" w:ascii="Times New Roman" w:hAnsi="Times New Roman" w:eastAsia="方正仿宋_GBK"/>
          <w:color w:val="000000" w:themeColor="text1"/>
          <w:sz w:val="32"/>
          <w:szCs w:val="32"/>
          <w:shd w:val="clear" w:color="auto" w:fill="FFFFFF"/>
        </w:rPr>
        <w:t>1</w:t>
      </w:r>
      <w:r>
        <w:rPr>
          <w:rFonts w:ascii="Times New Roman" w:hAnsi="Times New Roman" w:eastAsia="方正仿宋_GBK"/>
          <w:color w:val="000000" w:themeColor="text1"/>
          <w:sz w:val="32"/>
          <w:szCs w:val="32"/>
          <w:shd w:val="clear" w:color="auto" w:fill="FFFFFF"/>
        </w:rPr>
        <w:t xml:space="preserve"> </w:t>
      </w:r>
      <w:r>
        <w:rPr>
          <w:rFonts w:hint="eastAsia" w:ascii="Times New Roman" w:hAnsi="Times New Roman" w:eastAsia="方正仿宋_GBK"/>
          <w:color w:val="000000" w:themeColor="text1"/>
          <w:sz w:val="32"/>
          <w:szCs w:val="32"/>
          <w:shd w:val="clear" w:color="auto" w:fill="FFFFFF"/>
        </w:rPr>
        <w:t>《</w:t>
      </w:r>
      <w:r>
        <w:rPr>
          <w:rFonts w:ascii="Times New Roman" w:hAnsi="Times New Roman" w:eastAsia="方正仿宋_GBK"/>
          <w:color w:val="000000" w:themeColor="text1"/>
          <w:sz w:val="32"/>
          <w:szCs w:val="32"/>
          <w:shd w:val="clear" w:color="auto" w:fill="FFFFFF"/>
        </w:rPr>
        <w:t>石柱县</w:t>
      </w:r>
      <w:r>
        <w:rPr>
          <w:rFonts w:hint="eastAsia" w:ascii="Times New Roman" w:hAnsi="Times New Roman" w:eastAsia="方正仿宋_GBK"/>
          <w:color w:val="000000" w:themeColor="text1"/>
          <w:sz w:val="32"/>
          <w:szCs w:val="32"/>
          <w:shd w:val="clear" w:color="auto" w:fill="FFFFFF"/>
          <w:lang w:eastAsia="zh-CN"/>
        </w:rPr>
        <w:t>下路街道办事处</w:t>
      </w:r>
      <w:r>
        <w:rPr>
          <w:rFonts w:hint="eastAsia" w:ascii="Times New Roman" w:hAnsi="Times New Roman" w:eastAsia="方正仿宋_GBK"/>
          <w:color w:val="000000" w:themeColor="text1"/>
          <w:sz w:val="32"/>
          <w:szCs w:val="32"/>
          <w:shd w:val="clear" w:color="auto" w:fill="FFFFFF"/>
          <w:lang w:val="en-US" w:eastAsia="zh-CN"/>
        </w:rPr>
        <w:t>2022年</w:t>
      </w:r>
      <w:r>
        <w:rPr>
          <w:rFonts w:ascii="Times New Roman" w:hAnsi="Times New Roman" w:eastAsia="方正仿宋_GBK"/>
          <w:color w:val="000000" w:themeColor="text1"/>
          <w:sz w:val="32"/>
          <w:szCs w:val="32"/>
          <w:shd w:val="clear" w:color="auto" w:fill="FFFFFF"/>
        </w:rPr>
        <w:t>公开</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事业单位工作</w:t>
      </w:r>
      <w:r>
        <w:rPr>
          <w:rFonts w:hint="eastAsia" w:ascii="Times New Roman" w:hAnsi="Times New Roman" w:eastAsia="方正仿宋_GBK"/>
          <w:color w:val="000000" w:themeColor="text1"/>
          <w:sz w:val="32"/>
          <w:szCs w:val="32"/>
          <w:shd w:val="clear" w:color="auto" w:fill="FFFFFF"/>
          <w:lang w:eastAsia="zh-CN"/>
        </w:rPr>
        <w:t>人员岗位情况一览表</w:t>
      </w:r>
      <w:r>
        <w:rPr>
          <w:rFonts w:hint="eastAsia" w:ascii="Times New Roman" w:hAnsi="Times New Roman" w:eastAsia="方正仿宋_GBK"/>
          <w:color w:val="000000" w:themeColor="text1"/>
          <w:sz w:val="32"/>
          <w:szCs w:val="32"/>
          <w:shd w:val="clear" w:color="auto" w:fill="FFFFFF"/>
        </w:rPr>
        <w:t>》</w:t>
      </w:r>
      <w:r>
        <w:rPr>
          <w:rFonts w:ascii="Times New Roman" w:hAnsi="Times New Roman" w:eastAsia="方正仿宋_GBK"/>
          <w:color w:val="000000" w:themeColor="text1"/>
          <w:sz w:val="32"/>
          <w:szCs w:val="32"/>
          <w:shd w:val="clear" w:color="auto" w:fill="FFFFFF"/>
        </w:rPr>
        <w:t>）</w:t>
      </w:r>
      <w:r>
        <w:rPr>
          <w:rFonts w:hint="eastAsia" w:ascii="Times New Roman" w:hAnsi="Times New Roman" w:eastAsia="方正仿宋_GBK"/>
          <w:color w:val="000000" w:themeColor="text1"/>
          <w:sz w:val="32"/>
          <w:szCs w:val="32"/>
          <w:shd w:val="clear" w:color="auto" w:fill="FFFFFF"/>
        </w:rPr>
        <w:t>；</w:t>
      </w:r>
    </w:p>
    <w:p w14:paraId="6DAFB814">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7.报考岗位须符合转岗管理办法规定。</w:t>
      </w:r>
      <w:r>
        <w:rPr>
          <w:rFonts w:ascii="Times New Roman" w:hAnsi="Times New Roman" w:eastAsia="方正仿宋_GBK"/>
          <w:color w:val="000000" w:themeColor="text1"/>
          <w:sz w:val="32"/>
          <w:szCs w:val="32"/>
          <w:shd w:val="clear" w:color="auto" w:fill="FFFFFF"/>
        </w:rPr>
        <w:t> </w:t>
      </w:r>
    </w:p>
    <w:p w14:paraId="72F6A200">
      <w:pPr>
        <w:pStyle w:val="5"/>
        <w:widowControl/>
        <w:spacing w:beforeAutospacing="0" w:afterAutospacing="0" w:line="500" w:lineRule="exact"/>
        <w:ind w:left="315" w:leftChars="150" w:firstLine="320" w:firstLineChars="100"/>
        <w:jc w:val="both"/>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（三）年龄、工作经历计算截止日期为202</w:t>
      </w:r>
      <w:r>
        <w:rPr>
          <w:rFonts w:hint="eastAsia" w:ascii="Times New Roman" w:hAnsi="Times New Roman" w:eastAsia="方正楷体_GBK"/>
          <w:color w:val="000000" w:themeColor="text1"/>
          <w:sz w:val="32"/>
          <w:szCs w:val="32"/>
          <w:shd w:val="clear" w:color="auto" w:fill="FFFFFF"/>
          <w:lang w:val="en-US" w:eastAsia="zh-CN"/>
        </w:rPr>
        <w:t>2</w:t>
      </w:r>
      <w:r>
        <w:rPr>
          <w:rFonts w:ascii="Times New Roman" w:hAnsi="Times New Roman" w:eastAsia="方正楷体_GBK"/>
          <w:color w:val="000000" w:themeColor="text1"/>
          <w:sz w:val="32"/>
          <w:szCs w:val="32"/>
          <w:shd w:val="clear" w:color="auto" w:fill="FFFFFF"/>
        </w:rPr>
        <w:t>年</w:t>
      </w:r>
      <w:r>
        <w:rPr>
          <w:rFonts w:hint="eastAsia" w:ascii="Times New Roman" w:hAnsi="Times New Roman" w:eastAsia="方正楷体_GBK"/>
          <w:color w:val="000000" w:themeColor="text1"/>
          <w:sz w:val="32"/>
          <w:szCs w:val="32"/>
          <w:shd w:val="clear" w:color="auto" w:fill="FFFFFF"/>
          <w:lang w:val="en-US" w:eastAsia="zh-CN"/>
        </w:rPr>
        <w:t>2</w:t>
      </w:r>
      <w:r>
        <w:rPr>
          <w:rFonts w:ascii="Times New Roman" w:hAnsi="Times New Roman" w:eastAsia="方正楷体_GBK"/>
          <w:color w:val="000000" w:themeColor="text1"/>
          <w:sz w:val="32"/>
          <w:szCs w:val="32"/>
          <w:shd w:val="clear" w:color="auto" w:fill="FFFFFF"/>
        </w:rPr>
        <w:t>月</w:t>
      </w:r>
      <w:r>
        <w:rPr>
          <w:rFonts w:hint="eastAsia" w:ascii="Times New Roman" w:hAnsi="Times New Roman" w:eastAsia="方正楷体_GBK"/>
          <w:color w:val="000000" w:themeColor="text1"/>
          <w:sz w:val="32"/>
          <w:szCs w:val="32"/>
          <w:shd w:val="clear" w:color="auto" w:fill="FFFFFF"/>
          <w:lang w:val="en-US" w:eastAsia="zh-CN"/>
        </w:rPr>
        <w:t>10</w:t>
      </w:r>
      <w:r>
        <w:rPr>
          <w:rFonts w:ascii="Times New Roman" w:hAnsi="Times New Roman" w:eastAsia="方正楷体_GBK"/>
          <w:color w:val="000000" w:themeColor="text1"/>
          <w:sz w:val="32"/>
          <w:szCs w:val="32"/>
          <w:shd w:val="clear" w:color="auto" w:fill="FFFFFF"/>
        </w:rPr>
        <w:t>日（即报名前一日）</w:t>
      </w:r>
      <w:r>
        <w:rPr>
          <w:rFonts w:ascii="Times New Roman" w:hAnsi="Times New Roman" w:eastAsia="方正仿宋_GBK"/>
          <w:color w:val="000000" w:themeColor="text1"/>
          <w:sz w:val="32"/>
          <w:szCs w:val="32"/>
          <w:shd w:val="clear" w:color="auto" w:fill="FFFFFF"/>
        </w:rPr>
        <w:t>。</w:t>
      </w:r>
    </w:p>
    <w:p w14:paraId="7E113B01">
      <w:pPr>
        <w:pStyle w:val="5"/>
        <w:widowControl/>
        <w:spacing w:beforeAutospacing="0" w:afterAutospacing="0" w:line="500" w:lineRule="exact"/>
        <w:ind w:firstLine="480" w:firstLineChars="15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具有下列情形之一的，不得参加公开</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w:t>
      </w:r>
    </w:p>
    <w:p w14:paraId="1B7A3500">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1.在试用期内的</w:t>
      </w:r>
      <w:r>
        <w:rPr>
          <w:rFonts w:hint="eastAsia" w:ascii="Times New Roman" w:hAnsi="Times New Roman" w:eastAsia="方正仿宋_GBK"/>
          <w:color w:val="000000" w:themeColor="text1"/>
          <w:sz w:val="32"/>
          <w:szCs w:val="32"/>
          <w:shd w:val="clear" w:color="auto" w:fill="FFFFFF"/>
        </w:rPr>
        <w:t>（新招录的和提任中层干部的）</w:t>
      </w:r>
      <w:r>
        <w:rPr>
          <w:rFonts w:ascii="Times New Roman" w:hAnsi="Times New Roman" w:eastAsia="方正仿宋_GBK"/>
          <w:color w:val="000000" w:themeColor="text1"/>
          <w:sz w:val="32"/>
          <w:szCs w:val="32"/>
          <w:shd w:val="clear" w:color="auto" w:fill="FFFFFF"/>
        </w:rPr>
        <w:t>；</w:t>
      </w:r>
    </w:p>
    <w:p w14:paraId="0398CF0D">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2</w:t>
      </w:r>
      <w:r>
        <w:rPr>
          <w:rFonts w:ascii="Times New Roman" w:hAnsi="Times New Roman" w:eastAsia="方正仿宋_GBK"/>
          <w:color w:val="000000" w:themeColor="text1"/>
          <w:sz w:val="32"/>
          <w:szCs w:val="32"/>
          <w:shd w:val="clear" w:color="auto" w:fill="FFFFFF"/>
        </w:rPr>
        <w:t>.重要公务尚未处理完毕，且须由本人继续处理的；</w:t>
      </w:r>
    </w:p>
    <w:p w14:paraId="4D1D0D45">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3</w:t>
      </w:r>
      <w:r>
        <w:rPr>
          <w:rFonts w:ascii="Times New Roman" w:hAnsi="Times New Roman" w:eastAsia="方正仿宋_GBK"/>
          <w:color w:val="000000" w:themeColor="text1"/>
          <w:sz w:val="32"/>
          <w:szCs w:val="32"/>
          <w:shd w:val="clear" w:color="auto" w:fill="FFFFFF"/>
        </w:rPr>
        <w:t>.按照有关规定，在现单位工作转任（交流转聘）有其他限制性规定的；</w:t>
      </w:r>
    </w:p>
    <w:p w14:paraId="13B8D73E">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4</w:t>
      </w:r>
      <w:r>
        <w:rPr>
          <w:rFonts w:ascii="Times New Roman" w:hAnsi="Times New Roman" w:eastAsia="方正仿宋_GBK"/>
          <w:color w:val="000000" w:themeColor="text1"/>
          <w:sz w:val="32"/>
          <w:szCs w:val="32"/>
          <w:shd w:val="clear" w:color="auto" w:fill="FFFFFF"/>
        </w:rPr>
        <w:t>.涉嫌违纪违法正在接受有关专门机关审查尚未作出结论的；</w:t>
      </w:r>
    </w:p>
    <w:p w14:paraId="0913BF40">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5</w:t>
      </w:r>
      <w:r>
        <w:rPr>
          <w:rFonts w:ascii="Times New Roman" w:hAnsi="Times New Roman" w:eastAsia="方正仿宋_GBK"/>
          <w:color w:val="000000" w:themeColor="text1"/>
          <w:sz w:val="32"/>
          <w:szCs w:val="32"/>
          <w:shd w:val="clear" w:color="auto" w:fill="FFFFFF"/>
        </w:rPr>
        <w:t>.法律、法规规定的其他情形。</w:t>
      </w:r>
    </w:p>
    <w:p w14:paraId="49E65404">
      <w:pPr>
        <w:pStyle w:val="5"/>
        <w:widowControl/>
        <w:spacing w:beforeAutospacing="0" w:afterAutospacing="0" w:line="500" w:lineRule="exact"/>
        <w:ind w:firstLine="640" w:firstLineChars="200"/>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w:t>
      </w:r>
      <w:r>
        <w:rPr>
          <w:rFonts w:hint="eastAsia" w:ascii="Times New Roman" w:hAnsi="Times New Roman" w:eastAsia="方正楷体_GBK"/>
          <w:color w:val="000000" w:themeColor="text1"/>
          <w:sz w:val="32"/>
          <w:szCs w:val="32"/>
          <w:shd w:val="clear" w:color="auto" w:fill="FFFFFF"/>
        </w:rPr>
        <w:t>四</w:t>
      </w:r>
      <w:r>
        <w:rPr>
          <w:rFonts w:ascii="Times New Roman" w:hAnsi="Times New Roman" w:eastAsia="方正楷体_GBK"/>
          <w:color w:val="000000" w:themeColor="text1"/>
          <w:sz w:val="32"/>
          <w:szCs w:val="32"/>
          <w:shd w:val="clear" w:color="auto" w:fill="FFFFFF"/>
        </w:rPr>
        <w:t>）</w:t>
      </w:r>
      <w:r>
        <w:rPr>
          <w:rFonts w:hint="eastAsia" w:ascii="Times New Roman" w:hAnsi="Times New Roman" w:eastAsia="方正楷体_GBK"/>
          <w:color w:val="000000" w:themeColor="text1"/>
          <w:sz w:val="32"/>
          <w:szCs w:val="32"/>
          <w:shd w:val="clear" w:color="auto" w:fill="FFFFFF"/>
        </w:rPr>
        <w:t>特别说明</w:t>
      </w:r>
    </w:p>
    <w:p w14:paraId="547C1CE2">
      <w:pPr>
        <w:pStyle w:val="5"/>
        <w:widowControl/>
        <w:spacing w:beforeAutospacing="0" w:afterAutospacing="0" w:line="5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本简章所要求的条件中，所指“以上”“以下”“以前”“以后”均包含本级（数），如</w:t>
      </w:r>
      <w:r>
        <w:rPr>
          <w:rFonts w:hint="eastAsia" w:ascii="Times New Roman" w:hAnsi="Times New Roman" w:eastAsia="方正仿宋_GBK"/>
          <w:sz w:val="32"/>
          <w:szCs w:val="32"/>
          <w:lang w:val="en-US" w:eastAsia="zh-CN"/>
        </w:rPr>
        <w:t>35</w:t>
      </w:r>
      <w:r>
        <w:rPr>
          <w:rFonts w:ascii="Times New Roman" w:hAnsi="Times New Roman" w:eastAsia="方正仿宋_GBK"/>
          <w:sz w:val="32"/>
          <w:szCs w:val="32"/>
        </w:rPr>
        <w:t>周岁以下，均含</w:t>
      </w:r>
      <w:r>
        <w:rPr>
          <w:rFonts w:hint="eastAsia" w:ascii="Times New Roman" w:hAnsi="Times New Roman" w:eastAsia="方正仿宋_GBK"/>
          <w:sz w:val="32"/>
          <w:szCs w:val="32"/>
          <w:lang w:val="en-US" w:eastAsia="zh-CN"/>
        </w:rPr>
        <w:t>35</w:t>
      </w:r>
      <w:r>
        <w:rPr>
          <w:rFonts w:ascii="Times New Roman" w:hAnsi="Times New Roman" w:eastAsia="方正仿宋_GBK"/>
          <w:sz w:val="32"/>
          <w:szCs w:val="32"/>
        </w:rPr>
        <w:t>周岁。</w:t>
      </w:r>
    </w:p>
    <w:p w14:paraId="262100A7">
      <w:pPr>
        <w:widowControl/>
        <w:shd w:val="clear" w:color="auto" w:fill="FFFFFF"/>
        <w:spacing w:line="500" w:lineRule="exact"/>
        <w:ind w:firstLine="640" w:firstLineChars="200"/>
        <w:jc w:val="left"/>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本简章所涉及的时间节点，除明确约定外，均以本简章发布之日计算。</w:t>
      </w:r>
    </w:p>
    <w:p w14:paraId="5E333901">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本简章或附件的“基层工作经历”指聘用为我县乡镇机关事业单位工作人员的工作经历或者入编之前在我县参加大学生村官、农村教师特岗计划、“三支一扶”计划等基层服务项目的工作经历。</w:t>
      </w:r>
    </w:p>
    <w:p w14:paraId="711727DD">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根据疫情防控需要，本次公开招聘各环节时间、地点安排有调整的，将通过石柱县人民政府网（http://cqszx.gov.cn/）“事业单位公开招聘”栏进行公告，请报考人员关注。</w:t>
      </w:r>
    </w:p>
    <w:p w14:paraId="4193F6F5">
      <w:pPr>
        <w:pStyle w:val="5"/>
        <w:widowControl/>
        <w:spacing w:beforeAutospacing="0" w:afterAutospacing="0" w:line="500" w:lineRule="exact"/>
        <w:ind w:firstLine="640" w:firstLineChars="200"/>
        <w:rPr>
          <w:rFonts w:ascii="Times New Roman" w:hAnsi="方正黑体_GBK" w:eastAsia="方正黑体_GBK"/>
          <w:color w:val="000000" w:themeColor="text1"/>
          <w:sz w:val="32"/>
          <w:szCs w:val="32"/>
          <w:shd w:val="clear" w:color="auto" w:fill="FFFFFF"/>
        </w:rPr>
      </w:pPr>
      <w:r>
        <w:rPr>
          <w:rFonts w:hint="eastAsia" w:ascii="Times New Roman" w:hAnsi="方正黑体_GBK" w:eastAsia="方正黑体_GBK"/>
          <w:color w:val="000000" w:themeColor="text1"/>
          <w:sz w:val="32"/>
          <w:szCs w:val="32"/>
          <w:shd w:val="clear" w:color="auto" w:fill="FFFFFF"/>
        </w:rPr>
        <w:t>三、</w:t>
      </w:r>
      <w:r>
        <w:rPr>
          <w:rFonts w:ascii="Times New Roman" w:hAnsi="方正黑体_GBK" w:eastAsia="方正黑体_GBK"/>
          <w:color w:val="000000" w:themeColor="text1"/>
          <w:sz w:val="32"/>
          <w:szCs w:val="32"/>
          <w:shd w:val="clear" w:color="auto" w:fill="FFFFFF"/>
        </w:rPr>
        <w:t>报名</w:t>
      </w:r>
      <w:r>
        <w:rPr>
          <w:rFonts w:hint="eastAsia" w:ascii="Times New Roman" w:hAnsi="方正黑体_GBK" w:eastAsia="方正黑体_GBK"/>
          <w:color w:val="000000" w:themeColor="text1"/>
          <w:sz w:val="32"/>
          <w:szCs w:val="32"/>
          <w:shd w:val="clear" w:color="auto" w:fill="FFFFFF"/>
        </w:rPr>
        <w:t>及资格审查</w:t>
      </w:r>
    </w:p>
    <w:p w14:paraId="1B3C5332">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本次遴选采取现场报名，报考人员应仔细阅读岗位资格条件，报考人员只能选择一个符合条件的岗位报名。</w:t>
      </w:r>
    </w:p>
    <w:p w14:paraId="6079A8E9">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报名时间：202</w:t>
      </w:r>
      <w:r>
        <w:rPr>
          <w:rFonts w:hint="eastAsia" w:ascii="Times New Roman" w:hAnsi="Times New Roman" w:eastAsia="方正仿宋_GBK"/>
          <w:color w:val="000000" w:themeColor="text1"/>
          <w:sz w:val="32"/>
          <w:szCs w:val="32"/>
          <w:shd w:val="clear" w:color="auto" w:fill="FFFFFF"/>
          <w:lang w:val="en-US" w:eastAsia="zh-CN"/>
        </w:rPr>
        <w:t>2</w:t>
      </w:r>
      <w:r>
        <w:rPr>
          <w:rFonts w:hint="eastAsia" w:ascii="Times New Roman" w:hAnsi="Times New Roman" w:eastAsia="方正仿宋_GBK"/>
          <w:color w:val="000000" w:themeColor="text1"/>
          <w:sz w:val="32"/>
          <w:szCs w:val="32"/>
          <w:shd w:val="clear" w:color="auto" w:fill="FFFFFF"/>
        </w:rPr>
        <w:t>年</w:t>
      </w:r>
      <w:r>
        <w:rPr>
          <w:rFonts w:hint="eastAsia" w:ascii="Times New Roman" w:hAnsi="Times New Roman" w:eastAsia="方正仿宋_GBK"/>
          <w:color w:val="000000" w:themeColor="text1"/>
          <w:sz w:val="32"/>
          <w:szCs w:val="32"/>
          <w:shd w:val="clear" w:color="auto" w:fill="FFFFFF"/>
          <w:lang w:val="en-US" w:eastAsia="zh-CN"/>
        </w:rPr>
        <w:t>2</w:t>
      </w:r>
      <w:r>
        <w:rPr>
          <w:rFonts w:hint="eastAsia" w:ascii="Times New Roman" w:hAnsi="Times New Roman" w:eastAsia="方正仿宋_GBK"/>
          <w:color w:val="000000" w:themeColor="text1"/>
          <w:sz w:val="32"/>
          <w:szCs w:val="32"/>
          <w:shd w:val="clear" w:color="auto" w:fill="FFFFFF"/>
        </w:rPr>
        <w:t>月1</w:t>
      </w:r>
      <w:r>
        <w:rPr>
          <w:rFonts w:hint="eastAsia" w:ascii="Times New Roman" w:hAnsi="Times New Roman" w:eastAsia="方正仿宋_GBK"/>
          <w:color w:val="000000" w:themeColor="text1"/>
          <w:sz w:val="32"/>
          <w:szCs w:val="32"/>
          <w:shd w:val="clear" w:color="auto" w:fill="FFFFFF"/>
          <w:lang w:val="en-US" w:eastAsia="zh-CN"/>
        </w:rPr>
        <w:t>1</w:t>
      </w:r>
      <w:r>
        <w:rPr>
          <w:rFonts w:hint="eastAsia" w:ascii="Times New Roman" w:hAnsi="Times New Roman" w:eastAsia="方正仿宋_GBK"/>
          <w:color w:val="000000" w:themeColor="text1"/>
          <w:sz w:val="32"/>
          <w:szCs w:val="32"/>
          <w:shd w:val="clear" w:color="auto" w:fill="FFFFFF"/>
        </w:rPr>
        <w:t>日9:00-12:00，</w:t>
      </w:r>
      <w:bookmarkStart w:id="0" w:name="_GoBack"/>
      <w:bookmarkEnd w:id="0"/>
      <w:r>
        <w:rPr>
          <w:rFonts w:hint="eastAsia" w:ascii="Times New Roman" w:hAnsi="Times New Roman" w:eastAsia="方正仿宋_GBK"/>
          <w:color w:val="000000" w:themeColor="text1"/>
          <w:sz w:val="32"/>
          <w:szCs w:val="32"/>
          <w:shd w:val="clear" w:color="auto" w:fill="FFFFFF"/>
        </w:rPr>
        <w:t>14:30-16:30。</w:t>
      </w:r>
    </w:p>
    <w:p w14:paraId="565E87DC">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报名地点：石柱县人力社保局4楼大厅（石柱县万安街道都督大道23号）。</w:t>
      </w:r>
    </w:p>
    <w:p w14:paraId="53328B62">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sz w:val="32"/>
          <w:szCs w:val="32"/>
          <w:shd w:val="clear" w:color="auto" w:fill="FFFFFF"/>
        </w:rPr>
        <w:t>资格审查采取现场审核的方式进行</w:t>
      </w:r>
      <w:r>
        <w:rPr>
          <w:rFonts w:hint="eastAsia" w:ascii="Times New Roman" w:hAnsi="Times New Roman" w:eastAsia="方正仿宋_GBK"/>
          <w:sz w:val="32"/>
          <w:szCs w:val="32"/>
          <w:shd w:val="clear" w:color="auto" w:fill="FFFFFF"/>
        </w:rPr>
        <w:t>（报名和资格审查同步进行）</w:t>
      </w:r>
      <w:r>
        <w:rPr>
          <w:rFonts w:ascii="Times New Roman" w:hAnsi="Times New Roman" w:eastAsia="方正仿宋_GBK"/>
          <w:sz w:val="32"/>
          <w:szCs w:val="32"/>
          <w:shd w:val="clear" w:color="auto" w:fill="FFFFFF"/>
        </w:rPr>
        <w:t>，</w:t>
      </w:r>
      <w:r>
        <w:rPr>
          <w:rFonts w:ascii="Times New Roman" w:hAnsi="Times New Roman" w:eastAsia="方正仿宋_GBK"/>
          <w:color w:val="000000" w:themeColor="text1"/>
          <w:sz w:val="32"/>
          <w:szCs w:val="32"/>
          <w:shd w:val="clear" w:color="auto" w:fill="FFFFFF"/>
        </w:rPr>
        <w:t>报名所需材料：</w:t>
      </w:r>
    </w:p>
    <w:p w14:paraId="2266FE96">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1．石柱县</w:t>
      </w:r>
      <w:r>
        <w:rPr>
          <w:rFonts w:hint="eastAsia" w:ascii="Times New Roman" w:hAnsi="Times New Roman" w:eastAsia="方正仿宋_GBK"/>
          <w:color w:val="000000" w:themeColor="text1"/>
          <w:sz w:val="32"/>
          <w:szCs w:val="32"/>
          <w:shd w:val="clear" w:color="auto" w:fill="FFFFFF"/>
          <w:lang w:eastAsia="zh-CN"/>
        </w:rPr>
        <w:t>下路街道办事处</w:t>
      </w:r>
      <w:r>
        <w:rPr>
          <w:rFonts w:hint="eastAsia" w:ascii="Times New Roman" w:hAnsi="Times New Roman" w:eastAsia="方正仿宋_GBK"/>
          <w:color w:val="000000" w:themeColor="text1"/>
          <w:sz w:val="32"/>
          <w:szCs w:val="32"/>
          <w:shd w:val="clear" w:color="auto" w:fill="FFFFFF"/>
          <w:lang w:val="en-US" w:eastAsia="zh-CN"/>
        </w:rPr>
        <w:t>2022年</w:t>
      </w:r>
      <w:r>
        <w:rPr>
          <w:rFonts w:hint="eastAsia" w:ascii="Times New Roman" w:hAnsi="Times New Roman" w:eastAsia="方正仿宋_GBK"/>
          <w:sz w:val="32"/>
          <w:szCs w:val="32"/>
          <w:shd w:val="clear" w:color="auto" w:fill="FFFFFF"/>
        </w:rPr>
        <w:t>公开遴选</w:t>
      </w:r>
      <w:r>
        <w:rPr>
          <w:rFonts w:hint="eastAsia" w:ascii="Times New Roman" w:hAnsi="Times New Roman" w:eastAsia="方正仿宋_GBK"/>
          <w:color w:val="000000" w:themeColor="text1"/>
          <w:sz w:val="32"/>
          <w:szCs w:val="32"/>
          <w:shd w:val="clear" w:color="auto" w:fill="FFFFFF"/>
        </w:rPr>
        <w:t>事业单位工作人员报名表（附件2）1份；</w:t>
      </w:r>
    </w:p>
    <w:p w14:paraId="0D71ECE3">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2.《石柱土家族自治县公开遴选事业单位工作人员报名推荐表》（附件3）1份；</w:t>
      </w:r>
    </w:p>
    <w:p w14:paraId="4EE8925B">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3.本人身份证、毕业证、学位证原件及复印件1份；</w:t>
      </w:r>
    </w:p>
    <w:p w14:paraId="498F3563">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4.近期同底1寸彩色免冠照片3张；</w:t>
      </w:r>
    </w:p>
    <w:p w14:paraId="07841327">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5.入编满5年的，提供聘用为乡镇（街道）机关事业单位工作人员文件、近三年（2018-2020）年度考核结果；入编未满5年的，还需提供在我县参加基层服务项目的相关佐证资料原件及复印件各1份；</w:t>
      </w:r>
    </w:p>
    <w:p w14:paraId="579404D3">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6.现聘任岗位的聘任依据（聘任文件或者聘任登记表）；</w:t>
      </w:r>
    </w:p>
    <w:p w14:paraId="0B0EA2ED">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7.报考岗位要求提供的其它佐证材料原件及复印件1份。</w:t>
      </w:r>
    </w:p>
    <w:p w14:paraId="04BB68F1">
      <w:pPr>
        <w:pStyle w:val="5"/>
        <w:shd w:val="clear" w:color="auto" w:fill="FFFFFF"/>
        <w:spacing w:beforeAutospacing="0" w:afterAutospacing="0" w:line="500" w:lineRule="exact"/>
        <w:ind w:firstLine="640" w:firstLineChars="200"/>
        <w:contextualSpacing/>
        <w:jc w:val="both"/>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资格审查合格者，</w:t>
      </w:r>
      <w:r>
        <w:rPr>
          <w:rFonts w:hint="eastAsia" w:ascii="Times New Roman" w:hAnsi="Times New Roman" w:eastAsia="方正仿宋_GBK"/>
          <w:color w:val="000000" w:themeColor="text1"/>
          <w:sz w:val="32"/>
          <w:szCs w:val="32"/>
          <w:shd w:val="clear" w:color="auto" w:fill="FFFFFF"/>
        </w:rPr>
        <w:t>收取50元考试费用，</w:t>
      </w:r>
      <w:r>
        <w:rPr>
          <w:rFonts w:ascii="Times New Roman" w:hAnsi="Times New Roman" w:eastAsia="方正仿宋_GBK"/>
          <w:color w:val="000000" w:themeColor="text1"/>
          <w:sz w:val="32"/>
          <w:szCs w:val="32"/>
          <w:shd w:val="clear" w:color="auto" w:fill="FFFFFF"/>
        </w:rPr>
        <w:t>于笔试当日（202</w:t>
      </w:r>
      <w:r>
        <w:rPr>
          <w:rFonts w:hint="eastAsia" w:ascii="Times New Roman" w:hAnsi="Times New Roman" w:eastAsia="方正仿宋_GBK"/>
          <w:color w:val="000000" w:themeColor="text1"/>
          <w:sz w:val="32"/>
          <w:szCs w:val="32"/>
          <w:shd w:val="clear" w:color="auto" w:fill="FFFFFF"/>
          <w:lang w:val="en-US" w:eastAsia="zh-CN"/>
        </w:rPr>
        <w:t>2</w:t>
      </w:r>
      <w:r>
        <w:rPr>
          <w:rFonts w:ascii="Times New Roman" w:hAnsi="Times New Roman" w:eastAsia="方正仿宋_GBK"/>
          <w:color w:val="000000" w:themeColor="text1"/>
          <w:sz w:val="32"/>
          <w:szCs w:val="32"/>
          <w:shd w:val="clear" w:color="auto" w:fill="FFFFFF"/>
        </w:rPr>
        <w:t>年</w:t>
      </w:r>
      <w:r>
        <w:rPr>
          <w:rFonts w:hint="eastAsia" w:ascii="Times New Roman" w:hAnsi="Times New Roman" w:eastAsia="方正仿宋_GBK"/>
          <w:color w:val="000000" w:themeColor="text1"/>
          <w:sz w:val="32"/>
          <w:szCs w:val="32"/>
          <w:shd w:val="clear" w:color="auto" w:fill="FFFFFF"/>
          <w:lang w:val="en-US" w:eastAsia="zh-CN"/>
        </w:rPr>
        <w:t>2</w:t>
      </w:r>
      <w:r>
        <w:rPr>
          <w:rFonts w:ascii="Times New Roman" w:hAnsi="Times New Roman" w:eastAsia="方正仿宋_GBK"/>
          <w:color w:val="000000" w:themeColor="text1"/>
          <w:sz w:val="32"/>
          <w:szCs w:val="32"/>
          <w:shd w:val="clear" w:color="auto" w:fill="FFFFFF"/>
        </w:rPr>
        <w:t>月</w:t>
      </w:r>
      <w:r>
        <w:rPr>
          <w:rFonts w:hint="eastAsia" w:ascii="Times New Roman" w:hAnsi="Times New Roman" w:eastAsia="方正仿宋_GBK"/>
          <w:color w:val="000000" w:themeColor="text1"/>
          <w:sz w:val="32"/>
          <w:szCs w:val="32"/>
          <w:shd w:val="clear" w:color="auto" w:fill="FFFFFF"/>
        </w:rPr>
        <w:t>1</w:t>
      </w:r>
      <w:r>
        <w:rPr>
          <w:rFonts w:hint="eastAsia" w:ascii="Times New Roman" w:hAnsi="Times New Roman" w:eastAsia="方正仿宋_GBK"/>
          <w:color w:val="000000" w:themeColor="text1"/>
          <w:sz w:val="32"/>
          <w:szCs w:val="32"/>
          <w:shd w:val="clear" w:color="auto" w:fill="FFFFFF"/>
          <w:lang w:val="en-US" w:eastAsia="zh-CN"/>
        </w:rPr>
        <w:t>2</w:t>
      </w:r>
      <w:r>
        <w:rPr>
          <w:rFonts w:ascii="Times New Roman" w:hAnsi="Times New Roman" w:eastAsia="方正仿宋_GBK"/>
          <w:color w:val="000000" w:themeColor="text1"/>
          <w:sz w:val="32"/>
          <w:szCs w:val="32"/>
          <w:shd w:val="clear" w:color="auto" w:fill="FFFFFF"/>
        </w:rPr>
        <w:t>日）上午8点前到石柱县人力社保局7楼报到</w:t>
      </w:r>
      <w:r>
        <w:rPr>
          <w:rFonts w:hint="eastAsia" w:ascii="Times New Roman" w:hAnsi="Times New Roman" w:eastAsia="方正仿宋_GBK"/>
          <w:color w:val="000000" w:themeColor="text1"/>
          <w:sz w:val="32"/>
          <w:szCs w:val="32"/>
          <w:shd w:val="clear" w:color="auto" w:fill="FFFFFF"/>
        </w:rPr>
        <w:t>凭身份证</w:t>
      </w:r>
      <w:r>
        <w:rPr>
          <w:rFonts w:ascii="Times New Roman" w:hAnsi="Times New Roman" w:eastAsia="方正仿宋_GBK"/>
          <w:color w:val="000000" w:themeColor="text1"/>
          <w:sz w:val="32"/>
          <w:szCs w:val="32"/>
          <w:shd w:val="clear" w:color="auto" w:fill="FFFFFF"/>
        </w:rPr>
        <w:t>统一领取《准考证》，按《准考证》上载明的时间、地点和其他相关要求，携带身份证和《准考证》前往参加考试考核。资格查审不合格的，向应聘人员说明原因。</w:t>
      </w:r>
    </w:p>
    <w:p w14:paraId="075A6CB9">
      <w:pPr>
        <w:pStyle w:val="5"/>
        <w:widowControl/>
        <w:spacing w:beforeAutospacing="0" w:afterAutospacing="0" w:line="500" w:lineRule="exact"/>
        <w:ind w:firstLine="640" w:firstLineChars="200"/>
        <w:rPr>
          <w:rFonts w:ascii="方正黑体_GBK" w:hAnsi="Times New Roman" w:eastAsia="方正黑体_GBK"/>
          <w:color w:val="000000" w:themeColor="text1"/>
          <w:sz w:val="32"/>
          <w:szCs w:val="32"/>
          <w:shd w:val="clear" w:color="auto" w:fill="FFFFFF"/>
        </w:rPr>
      </w:pPr>
      <w:r>
        <w:rPr>
          <w:rFonts w:hint="eastAsia" w:ascii="方正黑体_GBK" w:hAnsi="Times New Roman" w:eastAsia="方正黑体_GBK"/>
          <w:color w:val="000000" w:themeColor="text1"/>
          <w:sz w:val="32"/>
          <w:szCs w:val="32"/>
          <w:shd w:val="clear" w:color="auto" w:fill="FFFFFF"/>
        </w:rPr>
        <w:t>四、遴选方式</w:t>
      </w:r>
    </w:p>
    <w:p w14:paraId="310EACB7">
      <w:pPr>
        <w:pStyle w:val="5"/>
        <w:widowControl/>
        <w:spacing w:beforeAutospacing="0" w:afterAutospacing="0" w:line="500" w:lineRule="exact"/>
        <w:ind w:firstLine="640" w:firstLineChars="200"/>
        <w:jc w:val="both"/>
        <w:rPr>
          <w:rFonts w:ascii="Times New Roman" w:hAnsi="Times New Roman" w:eastAsia="方正仿宋_GBK"/>
          <w:color w:val="FF0000"/>
          <w:sz w:val="32"/>
          <w:szCs w:val="32"/>
          <w:shd w:val="clear" w:color="auto" w:fill="FFFFFF"/>
        </w:rPr>
      </w:pPr>
      <w:r>
        <w:rPr>
          <w:rFonts w:ascii="Times New Roman" w:hAnsi="Times New Roman" w:eastAsia="方正仿宋_GBK"/>
          <w:color w:val="000000" w:themeColor="text1"/>
          <w:sz w:val="32"/>
          <w:szCs w:val="32"/>
          <w:shd w:val="clear" w:color="auto" w:fill="FFFFFF"/>
        </w:rPr>
        <w:t>本次</w:t>
      </w:r>
      <w:r>
        <w:rPr>
          <w:rFonts w:hint="eastAsia" w:ascii="Times New Roman" w:hAnsi="Times New Roman" w:eastAsia="方正仿宋_GBK"/>
          <w:color w:val="000000" w:themeColor="text1"/>
          <w:sz w:val="32"/>
          <w:szCs w:val="32"/>
          <w:shd w:val="clear" w:color="auto" w:fill="FFFFFF"/>
        </w:rPr>
        <w:t>遴选采取公开</w:t>
      </w:r>
      <w:r>
        <w:rPr>
          <w:rFonts w:ascii="Times New Roman" w:hAnsi="Times New Roman" w:eastAsia="方正仿宋_GBK"/>
          <w:color w:val="000000" w:themeColor="text1"/>
          <w:sz w:val="32"/>
          <w:szCs w:val="32"/>
          <w:shd w:val="clear" w:color="auto" w:fill="FFFFFF"/>
        </w:rPr>
        <w:t>考试考核</w:t>
      </w:r>
      <w:r>
        <w:rPr>
          <w:rFonts w:hint="eastAsia" w:ascii="Times New Roman" w:hAnsi="Times New Roman" w:eastAsia="方正仿宋_GBK"/>
          <w:color w:val="000000" w:themeColor="text1"/>
          <w:sz w:val="32"/>
          <w:szCs w:val="32"/>
          <w:shd w:val="clear" w:color="auto" w:fill="FFFFFF"/>
        </w:rPr>
        <w:t>方式进行</w:t>
      </w:r>
      <w:r>
        <w:rPr>
          <w:rFonts w:ascii="Times New Roman" w:hAnsi="Times New Roman" w:eastAsia="方正仿宋_GBK"/>
          <w:color w:val="000000" w:themeColor="text1"/>
          <w:sz w:val="32"/>
          <w:szCs w:val="32"/>
          <w:shd w:val="clear" w:color="auto" w:fill="FFFFFF"/>
        </w:rPr>
        <w:t>，</w:t>
      </w:r>
      <w:r>
        <w:rPr>
          <w:rFonts w:hint="eastAsia" w:ascii="Times New Roman" w:hAnsi="Times New Roman" w:eastAsia="方正仿宋_GBK"/>
          <w:color w:val="000000" w:themeColor="text1"/>
          <w:sz w:val="32"/>
          <w:szCs w:val="32"/>
          <w:shd w:val="clear" w:color="auto" w:fill="FFFFFF"/>
        </w:rPr>
        <w:t>考试需</w:t>
      </w:r>
      <w:r>
        <w:rPr>
          <w:rFonts w:ascii="Times New Roman" w:hAnsi="Times New Roman" w:eastAsia="方正仿宋_GBK"/>
          <w:color w:val="000000" w:themeColor="text1"/>
          <w:sz w:val="32"/>
          <w:szCs w:val="32"/>
          <w:shd w:val="clear" w:color="auto" w:fill="FFFFFF"/>
        </w:rPr>
        <w:t>进行笔试</w:t>
      </w:r>
      <w:r>
        <w:rPr>
          <w:rFonts w:hint="eastAsia" w:ascii="Times New Roman" w:hAnsi="Times New Roman" w:eastAsia="方正仿宋_GBK"/>
          <w:color w:val="000000" w:themeColor="text1"/>
          <w:sz w:val="32"/>
          <w:szCs w:val="32"/>
          <w:shd w:val="clear" w:color="auto" w:fill="FFFFFF"/>
        </w:rPr>
        <w:t>和</w:t>
      </w:r>
      <w:r>
        <w:rPr>
          <w:rFonts w:ascii="Times New Roman" w:hAnsi="Times New Roman" w:eastAsia="方正仿宋_GBK"/>
          <w:color w:val="000000" w:themeColor="text1"/>
          <w:sz w:val="32"/>
          <w:szCs w:val="32"/>
          <w:shd w:val="clear" w:color="auto" w:fill="FFFFFF"/>
        </w:rPr>
        <w:t>面试。</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岗位数与实际报名人数比例应达到1:2，</w:t>
      </w:r>
      <w:r>
        <w:rPr>
          <w:rFonts w:hint="eastAsia" w:ascii="Times New Roman" w:hAnsi="Times New Roman" w:eastAsia="方正仿宋_GBK"/>
          <w:color w:val="000000" w:themeColor="text1"/>
          <w:sz w:val="32"/>
          <w:szCs w:val="32"/>
          <w:shd w:val="clear" w:color="auto" w:fill="FFFFFF"/>
        </w:rPr>
        <w:t>达不到1:2的，相应递减招聘名额，招聘名额无法递减的取消招聘岗位。</w:t>
      </w:r>
      <w:r>
        <w:rPr>
          <w:rFonts w:hint="eastAsia" w:ascii="Times New Roman" w:hAnsi="Times New Roman" w:eastAsia="方正仿宋_GBK"/>
          <w:sz w:val="32"/>
          <w:szCs w:val="32"/>
          <w:shd w:val="clear" w:color="auto" w:fill="FFFFFF"/>
        </w:rPr>
        <w:t>确属急需紧缺人才的</w:t>
      </w:r>
      <w:r>
        <w:rPr>
          <w:rFonts w:ascii="Times New Roman" w:hAnsi="Times New Roman" w:eastAsia="方正仿宋_GBK"/>
          <w:sz w:val="32"/>
          <w:szCs w:val="32"/>
          <w:shd w:val="clear" w:color="auto" w:fill="FFFFFF"/>
        </w:rPr>
        <w:t>，经</w:t>
      </w:r>
      <w:r>
        <w:rPr>
          <w:rFonts w:hint="eastAsia" w:ascii="Times New Roman" w:hAnsi="Times New Roman" w:eastAsia="方正仿宋_GBK"/>
          <w:sz w:val="32"/>
          <w:szCs w:val="32"/>
          <w:shd w:val="clear" w:color="auto" w:fill="FFFFFF"/>
        </w:rPr>
        <w:t>县</w:t>
      </w:r>
      <w:r>
        <w:rPr>
          <w:rFonts w:ascii="Times New Roman" w:hAnsi="Times New Roman" w:eastAsia="方正仿宋_GBK"/>
          <w:sz w:val="32"/>
          <w:szCs w:val="32"/>
          <w:shd w:val="clear" w:color="auto" w:fill="FFFFFF"/>
        </w:rPr>
        <w:t>人力社保局和</w:t>
      </w:r>
      <w:r>
        <w:rPr>
          <w:rFonts w:hint="eastAsia" w:ascii="Times New Roman" w:hAnsi="Times New Roman" w:eastAsia="方正仿宋_GBK"/>
          <w:sz w:val="32"/>
          <w:szCs w:val="32"/>
          <w:shd w:val="clear" w:color="auto" w:fill="FFFFFF"/>
        </w:rPr>
        <w:t>遴选</w:t>
      </w:r>
      <w:r>
        <w:rPr>
          <w:rFonts w:ascii="Times New Roman" w:hAnsi="Times New Roman" w:eastAsia="方正仿宋_GBK"/>
          <w:sz w:val="32"/>
          <w:szCs w:val="32"/>
          <w:shd w:val="clear" w:color="auto" w:fill="FFFFFF"/>
        </w:rPr>
        <w:t>单位主管部门同意，可放宽开考比例。因报名人数达不到笔试开考比例而被取消</w:t>
      </w:r>
      <w:r>
        <w:rPr>
          <w:rFonts w:hint="eastAsia" w:ascii="Times New Roman" w:hAnsi="Times New Roman" w:eastAsia="方正仿宋_GBK"/>
          <w:sz w:val="32"/>
          <w:szCs w:val="32"/>
          <w:shd w:val="clear" w:color="auto" w:fill="FFFFFF"/>
        </w:rPr>
        <w:t>遴选</w:t>
      </w:r>
      <w:r>
        <w:rPr>
          <w:rFonts w:ascii="Times New Roman" w:hAnsi="Times New Roman" w:eastAsia="方正仿宋_GBK"/>
          <w:sz w:val="32"/>
          <w:szCs w:val="32"/>
          <w:shd w:val="clear" w:color="auto" w:fill="FFFFFF"/>
        </w:rPr>
        <w:t>的岗位，该岗位已缴费的报考人员可办理退费。</w:t>
      </w:r>
    </w:p>
    <w:p w14:paraId="6B9C3F67">
      <w:pPr>
        <w:pStyle w:val="5"/>
        <w:widowControl/>
        <w:spacing w:beforeAutospacing="0" w:afterAutospacing="0" w:line="500" w:lineRule="exact"/>
        <w:ind w:firstLine="640" w:firstLineChars="200"/>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w:t>
      </w:r>
      <w:r>
        <w:rPr>
          <w:rFonts w:hint="eastAsia" w:ascii="Times New Roman" w:hAnsi="Times New Roman" w:eastAsia="方正楷体_GBK"/>
          <w:color w:val="000000" w:themeColor="text1"/>
          <w:sz w:val="32"/>
          <w:szCs w:val="32"/>
          <w:shd w:val="clear" w:color="auto" w:fill="FFFFFF"/>
        </w:rPr>
        <w:t>一</w:t>
      </w:r>
      <w:r>
        <w:rPr>
          <w:rFonts w:ascii="Times New Roman" w:hAnsi="Times New Roman" w:eastAsia="方正楷体_GBK"/>
          <w:color w:val="000000" w:themeColor="text1"/>
          <w:sz w:val="32"/>
          <w:szCs w:val="32"/>
          <w:shd w:val="clear" w:color="auto" w:fill="FFFFFF"/>
        </w:rPr>
        <w:t>）笔试</w:t>
      </w:r>
    </w:p>
    <w:p w14:paraId="5F13E0FB">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笔试采取闭卷方式进行，满分均为100分。笔试科目</w:t>
      </w:r>
      <w:r>
        <w:rPr>
          <w:rFonts w:hint="eastAsia" w:ascii="Times New Roman" w:hAnsi="Times New Roman" w:eastAsia="方正仿宋_GBK"/>
          <w:color w:val="000000" w:themeColor="text1"/>
          <w:sz w:val="32"/>
          <w:szCs w:val="32"/>
          <w:shd w:val="clear" w:color="auto" w:fill="FFFFFF"/>
        </w:rPr>
        <w:t>详见附件1</w:t>
      </w:r>
      <w:r>
        <w:rPr>
          <w:rFonts w:ascii="Times New Roman" w:hAnsi="Times New Roman" w:eastAsia="方正仿宋_GBK"/>
          <w:color w:val="000000" w:themeColor="text1"/>
          <w:sz w:val="32"/>
          <w:szCs w:val="32"/>
          <w:shd w:val="clear" w:color="auto" w:fill="FFFFFF"/>
        </w:rPr>
        <w:t>。笔试时间暂定202</w:t>
      </w:r>
      <w:r>
        <w:rPr>
          <w:rFonts w:hint="eastAsia" w:ascii="Times New Roman" w:hAnsi="Times New Roman" w:eastAsia="方正仿宋_GBK"/>
          <w:color w:val="000000" w:themeColor="text1"/>
          <w:sz w:val="32"/>
          <w:szCs w:val="32"/>
          <w:shd w:val="clear" w:color="auto" w:fill="FFFFFF"/>
          <w:lang w:val="en-US" w:eastAsia="zh-CN"/>
        </w:rPr>
        <w:t>2</w:t>
      </w:r>
      <w:r>
        <w:rPr>
          <w:rFonts w:ascii="Times New Roman" w:hAnsi="Times New Roman" w:eastAsia="方正仿宋_GBK"/>
          <w:color w:val="000000" w:themeColor="text1"/>
          <w:sz w:val="32"/>
          <w:szCs w:val="32"/>
          <w:shd w:val="clear" w:color="auto" w:fill="FFFFFF"/>
        </w:rPr>
        <w:t>年</w:t>
      </w:r>
      <w:r>
        <w:rPr>
          <w:rFonts w:hint="eastAsia" w:ascii="Times New Roman" w:hAnsi="Times New Roman" w:eastAsia="方正仿宋_GBK"/>
          <w:color w:val="000000" w:themeColor="text1"/>
          <w:sz w:val="32"/>
          <w:szCs w:val="32"/>
          <w:shd w:val="clear" w:color="auto" w:fill="FFFFFF"/>
          <w:lang w:val="en-US" w:eastAsia="zh-CN"/>
        </w:rPr>
        <w:t>2</w:t>
      </w:r>
      <w:r>
        <w:rPr>
          <w:rFonts w:ascii="Times New Roman" w:hAnsi="Times New Roman" w:eastAsia="方正仿宋_GBK"/>
          <w:color w:val="000000" w:themeColor="text1"/>
          <w:sz w:val="32"/>
          <w:szCs w:val="32"/>
          <w:shd w:val="clear" w:color="auto" w:fill="FFFFFF"/>
        </w:rPr>
        <w:t>月</w:t>
      </w:r>
      <w:r>
        <w:rPr>
          <w:rFonts w:hint="eastAsia" w:ascii="Times New Roman" w:hAnsi="Times New Roman" w:eastAsia="方正仿宋_GBK"/>
          <w:color w:val="000000" w:themeColor="text1"/>
          <w:sz w:val="32"/>
          <w:szCs w:val="32"/>
          <w:shd w:val="clear" w:color="auto" w:fill="FFFFFF"/>
        </w:rPr>
        <w:t>1</w:t>
      </w:r>
      <w:r>
        <w:rPr>
          <w:rFonts w:hint="eastAsia" w:ascii="Times New Roman" w:hAnsi="Times New Roman" w:eastAsia="方正仿宋_GBK"/>
          <w:color w:val="000000" w:themeColor="text1"/>
          <w:sz w:val="32"/>
          <w:szCs w:val="32"/>
          <w:shd w:val="clear" w:color="auto" w:fill="FFFFFF"/>
          <w:lang w:val="en-US" w:eastAsia="zh-CN"/>
        </w:rPr>
        <w:t>2</w:t>
      </w:r>
      <w:r>
        <w:rPr>
          <w:rFonts w:ascii="Times New Roman" w:hAnsi="Times New Roman" w:eastAsia="方正仿宋_GBK"/>
          <w:color w:val="000000" w:themeColor="text1"/>
          <w:sz w:val="32"/>
          <w:szCs w:val="32"/>
          <w:shd w:val="clear" w:color="auto" w:fill="FFFFFF"/>
        </w:rPr>
        <w:t>日上午</w:t>
      </w:r>
      <w:r>
        <w:rPr>
          <w:rFonts w:hint="eastAsia" w:ascii="Times New Roman" w:hAnsi="Times New Roman" w:eastAsia="方正仿宋_GBK"/>
          <w:color w:val="000000" w:themeColor="text1"/>
          <w:sz w:val="32"/>
          <w:szCs w:val="32"/>
          <w:shd w:val="clear" w:color="auto" w:fill="FFFFFF"/>
        </w:rPr>
        <w:t>8</w:t>
      </w:r>
      <w:r>
        <w:rPr>
          <w:rFonts w:ascii="Times New Roman" w:hAnsi="Times New Roman" w:eastAsia="方正仿宋_GBK"/>
          <w:color w:val="000000" w:themeColor="text1"/>
          <w:sz w:val="32"/>
          <w:szCs w:val="32"/>
          <w:shd w:val="clear" w:color="auto" w:fill="FFFFFF"/>
        </w:rPr>
        <w:t>:</w:t>
      </w:r>
      <w:r>
        <w:rPr>
          <w:rFonts w:hint="eastAsia" w:ascii="Times New Roman" w:hAnsi="Times New Roman" w:eastAsia="方正仿宋_GBK"/>
          <w:color w:val="000000" w:themeColor="text1"/>
          <w:sz w:val="32"/>
          <w:szCs w:val="32"/>
          <w:shd w:val="clear" w:color="auto" w:fill="FFFFFF"/>
        </w:rPr>
        <w:t>3</w:t>
      </w:r>
      <w:r>
        <w:rPr>
          <w:rFonts w:ascii="Times New Roman" w:hAnsi="Times New Roman" w:eastAsia="方正仿宋_GBK"/>
          <w:color w:val="000000" w:themeColor="text1"/>
          <w:sz w:val="32"/>
          <w:szCs w:val="32"/>
          <w:shd w:val="clear" w:color="auto" w:fill="FFFFFF"/>
        </w:rPr>
        <w:t>0</w:t>
      </w:r>
      <w:r>
        <w:rPr>
          <w:rFonts w:hint="eastAsia" w:ascii="Times New Roman" w:hAnsi="Times New Roman" w:eastAsia="方正仿宋_GBK"/>
          <w:color w:val="000000" w:themeColor="text1"/>
          <w:sz w:val="32"/>
          <w:szCs w:val="32"/>
          <w:shd w:val="clear" w:color="auto" w:fill="FFFFFF"/>
        </w:rPr>
        <w:t>。</w:t>
      </w:r>
    </w:p>
    <w:p w14:paraId="578F6248">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笔试地点</w:t>
      </w:r>
      <w:r>
        <w:rPr>
          <w:rFonts w:hint="eastAsia" w:ascii="Times New Roman" w:hAnsi="Times New Roman" w:eastAsia="方正仿宋_GBK"/>
          <w:color w:val="000000" w:themeColor="text1"/>
          <w:sz w:val="32"/>
          <w:szCs w:val="32"/>
          <w:shd w:val="clear" w:color="auto" w:fill="FFFFFF"/>
        </w:rPr>
        <w:t>：</w:t>
      </w:r>
      <w:r>
        <w:rPr>
          <w:rFonts w:ascii="Times New Roman" w:hAnsi="Times New Roman" w:eastAsia="方正仿宋_GBK"/>
          <w:color w:val="000000" w:themeColor="text1"/>
          <w:sz w:val="32"/>
          <w:szCs w:val="32"/>
          <w:shd w:val="clear" w:color="auto" w:fill="FFFFFF"/>
        </w:rPr>
        <w:t>石柱县人力社保局7楼。具体</w:t>
      </w:r>
      <w:r>
        <w:rPr>
          <w:rFonts w:hint="eastAsia" w:ascii="Times New Roman" w:hAnsi="Times New Roman" w:eastAsia="方正仿宋_GBK"/>
          <w:color w:val="000000" w:themeColor="text1"/>
          <w:sz w:val="32"/>
          <w:szCs w:val="32"/>
          <w:shd w:val="clear" w:color="auto" w:fill="FFFFFF"/>
        </w:rPr>
        <w:t>时间、</w:t>
      </w:r>
      <w:r>
        <w:rPr>
          <w:rFonts w:ascii="Times New Roman" w:hAnsi="Times New Roman" w:eastAsia="方正仿宋_GBK"/>
          <w:color w:val="000000" w:themeColor="text1"/>
          <w:sz w:val="32"/>
          <w:szCs w:val="32"/>
          <w:shd w:val="clear" w:color="auto" w:fill="FFFFFF"/>
        </w:rPr>
        <w:t>地点及考务事项</w:t>
      </w:r>
      <w:r>
        <w:rPr>
          <w:rFonts w:hint="eastAsia" w:ascii="Times New Roman" w:hAnsi="Times New Roman" w:eastAsia="方正仿宋_GBK"/>
          <w:color w:val="000000" w:themeColor="text1"/>
          <w:sz w:val="32"/>
          <w:szCs w:val="32"/>
          <w:shd w:val="clear" w:color="auto" w:fill="FFFFFF"/>
        </w:rPr>
        <w:t>以</w:t>
      </w:r>
      <w:r>
        <w:rPr>
          <w:rFonts w:ascii="Times New Roman" w:hAnsi="Times New Roman" w:eastAsia="方正仿宋_GBK"/>
          <w:color w:val="000000" w:themeColor="text1"/>
          <w:sz w:val="32"/>
          <w:szCs w:val="32"/>
          <w:shd w:val="clear" w:color="auto" w:fill="FFFFFF"/>
        </w:rPr>
        <w:t>《准考证》</w:t>
      </w:r>
      <w:r>
        <w:rPr>
          <w:rFonts w:hint="eastAsia" w:ascii="Times New Roman" w:hAnsi="Times New Roman" w:eastAsia="方正仿宋_GBK"/>
          <w:color w:val="000000" w:themeColor="text1"/>
          <w:sz w:val="32"/>
          <w:szCs w:val="32"/>
          <w:shd w:val="clear" w:color="auto" w:fill="FFFFFF"/>
        </w:rPr>
        <w:t>为准</w:t>
      </w:r>
      <w:r>
        <w:rPr>
          <w:rFonts w:ascii="Times New Roman" w:hAnsi="Times New Roman" w:eastAsia="方正仿宋_GBK"/>
          <w:color w:val="000000" w:themeColor="text1"/>
          <w:sz w:val="32"/>
          <w:szCs w:val="32"/>
          <w:shd w:val="clear" w:color="auto" w:fill="FFFFFF"/>
        </w:rPr>
        <w:t>。</w:t>
      </w:r>
    </w:p>
    <w:p w14:paraId="7D524CB4">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笔试成绩将于笔试当天在县人力社保局底楼公示栏公示。</w:t>
      </w:r>
    </w:p>
    <w:p w14:paraId="7C6F884B">
      <w:pPr>
        <w:pStyle w:val="5"/>
        <w:widowControl/>
        <w:spacing w:beforeAutospacing="0" w:afterAutospacing="0" w:line="500" w:lineRule="exact"/>
        <w:ind w:firstLine="640" w:firstLineChars="200"/>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w:t>
      </w:r>
      <w:r>
        <w:rPr>
          <w:rFonts w:hint="eastAsia" w:ascii="Times New Roman" w:hAnsi="Times New Roman" w:eastAsia="方正楷体_GBK"/>
          <w:color w:val="000000" w:themeColor="text1"/>
          <w:sz w:val="32"/>
          <w:szCs w:val="32"/>
          <w:shd w:val="clear" w:color="auto" w:fill="FFFFFF"/>
        </w:rPr>
        <w:t>二</w:t>
      </w:r>
      <w:r>
        <w:rPr>
          <w:rFonts w:ascii="Times New Roman" w:hAnsi="Times New Roman" w:eastAsia="方正楷体_GBK"/>
          <w:color w:val="000000" w:themeColor="text1"/>
          <w:sz w:val="32"/>
          <w:szCs w:val="32"/>
          <w:shd w:val="clear" w:color="auto" w:fill="FFFFFF"/>
        </w:rPr>
        <w:t>）面试</w:t>
      </w:r>
    </w:p>
    <w:p w14:paraId="20FC36BA">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按</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岗位数与参加面试人数1:2的比例，根据笔试成绩从高到低依次确定参加面试人员，若最后一名成绩并列，则并</w:t>
      </w:r>
      <w:r>
        <w:rPr>
          <w:rFonts w:hint="eastAsia" w:ascii="Times New Roman" w:hAnsi="Times New Roman" w:eastAsia="方正仿宋_GBK"/>
          <w:color w:val="000000" w:themeColor="text1"/>
          <w:sz w:val="32"/>
          <w:szCs w:val="32"/>
          <w:shd w:val="clear" w:color="auto" w:fill="FFFFFF"/>
        </w:rPr>
        <w:t>列</w:t>
      </w:r>
      <w:r>
        <w:rPr>
          <w:rFonts w:ascii="Times New Roman" w:hAnsi="Times New Roman" w:eastAsia="方正仿宋_GBK"/>
          <w:color w:val="000000" w:themeColor="text1"/>
          <w:sz w:val="32"/>
          <w:szCs w:val="32"/>
          <w:shd w:val="clear" w:color="auto" w:fill="FFFFFF"/>
        </w:rPr>
        <w:t>进入面试。达不到面试比例的，由县人力社保局与</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单位主管部门决定是否进入面试。</w:t>
      </w:r>
    </w:p>
    <w:p w14:paraId="009105BC">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进入面试人员将收取40元考试费用。</w:t>
      </w:r>
      <w:r>
        <w:rPr>
          <w:rFonts w:ascii="Times New Roman" w:hAnsi="Times New Roman" w:eastAsia="方正仿宋_GBK"/>
          <w:color w:val="000000" w:themeColor="text1"/>
          <w:sz w:val="32"/>
          <w:szCs w:val="32"/>
          <w:shd w:val="clear" w:color="auto" w:fill="FFFFFF"/>
        </w:rPr>
        <w:t>面试采取结构化面试方式进行；面试时间暂定为202</w:t>
      </w:r>
      <w:r>
        <w:rPr>
          <w:rFonts w:hint="eastAsia" w:ascii="Times New Roman" w:hAnsi="Times New Roman" w:eastAsia="方正仿宋_GBK"/>
          <w:color w:val="000000" w:themeColor="text1"/>
          <w:sz w:val="32"/>
          <w:szCs w:val="32"/>
          <w:shd w:val="clear" w:color="auto" w:fill="FFFFFF"/>
          <w:lang w:val="en-US" w:eastAsia="zh-CN"/>
        </w:rPr>
        <w:t>1</w:t>
      </w:r>
      <w:r>
        <w:rPr>
          <w:rFonts w:ascii="Times New Roman" w:hAnsi="Times New Roman" w:eastAsia="方正仿宋_GBK"/>
          <w:color w:val="000000" w:themeColor="text1"/>
          <w:sz w:val="32"/>
          <w:szCs w:val="32"/>
          <w:shd w:val="clear" w:color="auto" w:fill="FFFFFF"/>
        </w:rPr>
        <w:t>年</w:t>
      </w:r>
      <w:r>
        <w:rPr>
          <w:rFonts w:hint="eastAsia" w:ascii="Times New Roman" w:hAnsi="Times New Roman" w:eastAsia="方正仿宋_GBK"/>
          <w:color w:val="000000" w:themeColor="text1"/>
          <w:sz w:val="32"/>
          <w:szCs w:val="32"/>
          <w:shd w:val="clear" w:color="auto" w:fill="FFFFFF"/>
          <w:lang w:val="en-US" w:eastAsia="zh-CN"/>
        </w:rPr>
        <w:t>2</w:t>
      </w:r>
      <w:r>
        <w:rPr>
          <w:rFonts w:ascii="Times New Roman" w:hAnsi="Times New Roman" w:eastAsia="方正仿宋_GBK"/>
          <w:color w:val="000000" w:themeColor="text1"/>
          <w:sz w:val="32"/>
          <w:szCs w:val="32"/>
          <w:shd w:val="clear" w:color="auto" w:fill="FFFFFF"/>
        </w:rPr>
        <w:t>月</w:t>
      </w:r>
      <w:r>
        <w:rPr>
          <w:rFonts w:hint="eastAsia" w:ascii="Times New Roman" w:hAnsi="Times New Roman" w:eastAsia="方正仿宋_GBK"/>
          <w:color w:val="000000" w:themeColor="text1"/>
          <w:sz w:val="32"/>
          <w:szCs w:val="32"/>
          <w:shd w:val="clear" w:color="auto" w:fill="FFFFFF"/>
        </w:rPr>
        <w:t>1</w:t>
      </w:r>
      <w:r>
        <w:rPr>
          <w:rFonts w:hint="eastAsia" w:ascii="Times New Roman" w:hAnsi="Times New Roman" w:eastAsia="方正仿宋_GBK"/>
          <w:color w:val="000000" w:themeColor="text1"/>
          <w:sz w:val="32"/>
          <w:szCs w:val="32"/>
          <w:shd w:val="clear" w:color="auto" w:fill="FFFFFF"/>
          <w:lang w:val="en-US" w:eastAsia="zh-CN"/>
        </w:rPr>
        <w:t>3</w:t>
      </w:r>
      <w:r>
        <w:rPr>
          <w:rFonts w:ascii="Times New Roman" w:hAnsi="Times New Roman" w:eastAsia="方正仿宋_GBK"/>
          <w:color w:val="000000" w:themeColor="text1"/>
          <w:sz w:val="32"/>
          <w:szCs w:val="32"/>
          <w:shd w:val="clear" w:color="auto" w:fill="FFFFFF"/>
        </w:rPr>
        <w:t>日</w:t>
      </w:r>
      <w:r>
        <w:rPr>
          <w:rFonts w:hint="eastAsia" w:ascii="Times New Roman" w:hAnsi="Times New Roman" w:eastAsia="方正仿宋_GBK"/>
          <w:color w:val="000000" w:themeColor="text1"/>
          <w:sz w:val="32"/>
          <w:szCs w:val="32"/>
          <w:shd w:val="clear" w:color="auto" w:fill="FFFFFF"/>
          <w:lang w:eastAsia="zh-CN"/>
        </w:rPr>
        <w:t>上</w:t>
      </w:r>
      <w:r>
        <w:rPr>
          <w:rFonts w:ascii="Times New Roman" w:hAnsi="Times New Roman" w:eastAsia="方正仿宋_GBK"/>
          <w:color w:val="000000" w:themeColor="text1"/>
          <w:sz w:val="32"/>
          <w:szCs w:val="32"/>
          <w:shd w:val="clear" w:color="auto" w:fill="FFFFFF"/>
        </w:rPr>
        <w:t>午</w:t>
      </w:r>
      <w:r>
        <w:rPr>
          <w:rFonts w:hint="eastAsia" w:ascii="Times New Roman" w:hAnsi="Times New Roman" w:eastAsia="方正仿宋_GBK"/>
          <w:color w:val="000000" w:themeColor="text1"/>
          <w:sz w:val="32"/>
          <w:szCs w:val="32"/>
          <w:shd w:val="clear" w:color="auto" w:fill="FFFFFF"/>
          <w:lang w:val="en-US" w:eastAsia="zh-CN"/>
        </w:rPr>
        <w:t>9</w:t>
      </w:r>
      <w:r>
        <w:rPr>
          <w:rFonts w:ascii="Times New Roman" w:hAnsi="Times New Roman" w:eastAsia="方正仿宋_GBK"/>
          <w:color w:val="000000" w:themeColor="text1"/>
          <w:sz w:val="32"/>
          <w:szCs w:val="32"/>
          <w:shd w:val="clear" w:color="auto" w:fill="FFFFFF"/>
        </w:rPr>
        <w:t>:</w:t>
      </w:r>
      <w:r>
        <w:rPr>
          <w:rFonts w:hint="eastAsia" w:ascii="Times New Roman" w:hAnsi="Times New Roman" w:eastAsia="方正仿宋_GBK"/>
          <w:color w:val="000000" w:themeColor="text1"/>
          <w:sz w:val="32"/>
          <w:szCs w:val="32"/>
          <w:shd w:val="clear" w:color="auto" w:fill="FFFFFF"/>
        </w:rPr>
        <w:t>0</w:t>
      </w:r>
      <w:r>
        <w:rPr>
          <w:rFonts w:ascii="Times New Roman" w:hAnsi="Times New Roman" w:eastAsia="方正仿宋_GBK"/>
          <w:color w:val="000000" w:themeColor="text1"/>
          <w:sz w:val="32"/>
          <w:szCs w:val="32"/>
          <w:shd w:val="clear" w:color="auto" w:fill="FFFFFF"/>
        </w:rPr>
        <w:t>0</w:t>
      </w:r>
      <w:r>
        <w:rPr>
          <w:rFonts w:hint="eastAsia" w:ascii="Times New Roman" w:hAnsi="Times New Roman" w:eastAsia="方正仿宋_GBK"/>
          <w:color w:val="000000" w:themeColor="text1"/>
          <w:sz w:val="32"/>
          <w:szCs w:val="32"/>
          <w:shd w:val="clear" w:color="auto" w:fill="FFFFFF"/>
        </w:rPr>
        <w:t>，具体以通知为准。</w:t>
      </w:r>
    </w:p>
    <w:p w14:paraId="20660713">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面试地点</w:t>
      </w:r>
      <w:r>
        <w:rPr>
          <w:rFonts w:hint="eastAsia" w:ascii="Times New Roman" w:hAnsi="Times New Roman" w:eastAsia="方正仿宋_GBK"/>
          <w:color w:val="000000" w:themeColor="text1"/>
          <w:sz w:val="32"/>
          <w:szCs w:val="32"/>
          <w:shd w:val="clear" w:color="auto" w:fill="FFFFFF"/>
        </w:rPr>
        <w:t>：</w:t>
      </w:r>
      <w:r>
        <w:rPr>
          <w:rFonts w:ascii="Times New Roman" w:hAnsi="Times New Roman" w:eastAsia="方正仿宋_GBK"/>
          <w:color w:val="000000" w:themeColor="text1"/>
          <w:sz w:val="32"/>
          <w:szCs w:val="32"/>
          <w:shd w:val="clear" w:color="auto" w:fill="FFFFFF"/>
        </w:rPr>
        <w:t>石柱县人力社保局7楼。请参加面试的考生带好身份证和准考证</w:t>
      </w:r>
      <w:r>
        <w:rPr>
          <w:rFonts w:hint="eastAsia" w:ascii="Times New Roman" w:hAnsi="Times New Roman" w:eastAsia="方正仿宋_GBK"/>
          <w:color w:val="000000" w:themeColor="text1"/>
          <w:sz w:val="32"/>
          <w:szCs w:val="32"/>
          <w:shd w:val="clear" w:color="auto" w:fill="FFFFFF"/>
        </w:rPr>
        <w:t>按照通知时间</w:t>
      </w:r>
      <w:r>
        <w:rPr>
          <w:rFonts w:ascii="Times New Roman" w:hAnsi="Times New Roman" w:eastAsia="方正仿宋_GBK"/>
          <w:color w:val="000000" w:themeColor="text1"/>
          <w:sz w:val="32"/>
          <w:szCs w:val="32"/>
          <w:shd w:val="clear" w:color="auto" w:fill="FFFFFF"/>
        </w:rPr>
        <w:t>到县人力社保局大楼前集中。</w:t>
      </w:r>
    </w:p>
    <w:p w14:paraId="3C794449">
      <w:pPr>
        <w:pStyle w:val="5"/>
        <w:widowControl/>
        <w:spacing w:beforeAutospacing="0" w:afterAutospacing="0" w:line="500" w:lineRule="exact"/>
        <w:ind w:firstLine="640" w:firstLineChars="200"/>
        <w:jc w:val="both"/>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w:t>
      </w:r>
      <w:r>
        <w:rPr>
          <w:rFonts w:hint="eastAsia" w:ascii="Times New Roman" w:hAnsi="Times New Roman" w:eastAsia="方正楷体_GBK"/>
          <w:color w:val="000000" w:themeColor="text1"/>
          <w:sz w:val="32"/>
          <w:szCs w:val="32"/>
          <w:shd w:val="clear" w:color="auto" w:fill="FFFFFF"/>
        </w:rPr>
        <w:t>三</w:t>
      </w:r>
      <w:r>
        <w:rPr>
          <w:rFonts w:ascii="Times New Roman" w:hAnsi="Times New Roman" w:eastAsia="方正楷体_GBK"/>
          <w:color w:val="000000" w:themeColor="text1"/>
          <w:sz w:val="32"/>
          <w:szCs w:val="32"/>
          <w:shd w:val="clear" w:color="auto" w:fill="FFFFFF"/>
        </w:rPr>
        <w:t>）成绩计算方式</w:t>
      </w:r>
    </w:p>
    <w:p w14:paraId="0EEF652C">
      <w:pPr>
        <w:pStyle w:val="5"/>
        <w:widowControl/>
        <w:spacing w:beforeAutospacing="0" w:afterAutospacing="0" w:line="500" w:lineRule="exact"/>
        <w:ind w:firstLine="640" w:firstLineChars="200"/>
        <w:jc w:val="both"/>
        <w:rPr>
          <w:rFonts w:ascii="Times New Roman" w:hAnsi="Times New Roman" w:eastAsia="方正仿宋_GBK"/>
          <w:color w:val="FF0000"/>
          <w:sz w:val="32"/>
          <w:szCs w:val="32"/>
          <w:shd w:val="clear" w:color="auto" w:fill="FFFFFF"/>
        </w:rPr>
      </w:pPr>
      <w:r>
        <w:rPr>
          <w:rFonts w:ascii="Times New Roman" w:hAnsi="Times New Roman" w:eastAsia="方正仿宋_GBK"/>
          <w:color w:val="FF0000"/>
          <w:sz w:val="32"/>
          <w:szCs w:val="32"/>
          <w:shd w:val="clear" w:color="auto" w:fill="FFFFFF"/>
        </w:rPr>
        <w:t>考试总成绩=笔试成绩×</w:t>
      </w:r>
      <w:r>
        <w:rPr>
          <w:rFonts w:hint="eastAsia" w:ascii="Times New Roman" w:hAnsi="Times New Roman" w:eastAsia="方正仿宋_GBK"/>
          <w:color w:val="FF0000"/>
          <w:sz w:val="32"/>
          <w:szCs w:val="32"/>
          <w:shd w:val="clear" w:color="auto" w:fill="FFFFFF"/>
          <w:lang w:val="en-US" w:eastAsia="zh-CN"/>
        </w:rPr>
        <w:t>5</w:t>
      </w:r>
      <w:r>
        <w:rPr>
          <w:rFonts w:ascii="Times New Roman" w:hAnsi="Times New Roman" w:eastAsia="方正仿宋_GBK"/>
          <w:color w:val="FF0000"/>
          <w:sz w:val="32"/>
          <w:szCs w:val="32"/>
          <w:shd w:val="clear" w:color="auto" w:fill="FFFFFF"/>
        </w:rPr>
        <w:t>0%+面试</w:t>
      </w:r>
      <w:r>
        <w:rPr>
          <w:rFonts w:hint="eastAsia" w:ascii="Times New Roman" w:hAnsi="Times New Roman" w:eastAsia="方正仿宋_GBK"/>
          <w:color w:val="FF0000"/>
          <w:sz w:val="32"/>
          <w:szCs w:val="32"/>
          <w:shd w:val="clear" w:color="auto" w:fill="FFFFFF"/>
          <w:lang w:val="en-US" w:eastAsia="zh-CN"/>
        </w:rPr>
        <w:t>5</w:t>
      </w:r>
      <w:r>
        <w:rPr>
          <w:rFonts w:ascii="Times New Roman" w:hAnsi="Times New Roman" w:eastAsia="方正仿宋_GBK"/>
          <w:color w:val="FF0000"/>
          <w:sz w:val="32"/>
          <w:szCs w:val="32"/>
          <w:shd w:val="clear" w:color="auto" w:fill="FFFFFF"/>
        </w:rPr>
        <w:t>0%。</w:t>
      </w:r>
    </w:p>
    <w:p w14:paraId="2C31BEFC">
      <w:pPr>
        <w:pStyle w:val="5"/>
        <w:widowControl/>
        <w:spacing w:beforeAutospacing="0" w:afterAutospacing="0" w:line="500" w:lineRule="exact"/>
        <w:ind w:firstLine="640" w:firstLineChars="200"/>
        <w:jc w:val="both"/>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考生的</w:t>
      </w:r>
      <w:r>
        <w:rPr>
          <w:rFonts w:hint="eastAsia" w:ascii="Times New Roman" w:hAnsi="Times New Roman" w:eastAsia="方正仿宋_GBK"/>
          <w:color w:val="000000" w:themeColor="text1"/>
          <w:sz w:val="32"/>
          <w:szCs w:val="32"/>
          <w:shd w:val="clear" w:color="auto" w:fill="FFFFFF"/>
        </w:rPr>
        <w:t>各项</w:t>
      </w:r>
      <w:r>
        <w:rPr>
          <w:rFonts w:ascii="Times New Roman" w:hAnsi="Times New Roman" w:eastAsia="方正仿宋_GBK"/>
          <w:color w:val="000000" w:themeColor="text1"/>
          <w:sz w:val="32"/>
          <w:szCs w:val="32"/>
          <w:shd w:val="clear" w:color="auto" w:fill="FFFFFF"/>
        </w:rPr>
        <w:t>成绩</w:t>
      </w:r>
      <w:r>
        <w:rPr>
          <w:rFonts w:hint="eastAsia" w:ascii="Times New Roman" w:hAnsi="Times New Roman" w:eastAsia="方正仿宋_GBK"/>
          <w:color w:val="000000" w:themeColor="text1"/>
          <w:sz w:val="32"/>
          <w:szCs w:val="32"/>
          <w:shd w:val="clear" w:color="auto" w:fill="FFFFFF"/>
        </w:rPr>
        <w:t>将</w:t>
      </w:r>
      <w:r>
        <w:rPr>
          <w:rFonts w:ascii="Times New Roman" w:hAnsi="Times New Roman" w:eastAsia="方正仿宋_GBK"/>
          <w:color w:val="000000" w:themeColor="text1"/>
          <w:sz w:val="32"/>
          <w:szCs w:val="32"/>
          <w:shd w:val="clear" w:color="auto" w:fill="FFFFFF"/>
        </w:rPr>
        <w:t>在</w:t>
      </w:r>
      <w:r>
        <w:rPr>
          <w:rFonts w:hint="eastAsia" w:ascii="Times New Roman" w:hAnsi="Times New Roman" w:eastAsia="方正仿宋_GBK"/>
          <w:color w:val="000000" w:themeColor="text1"/>
          <w:sz w:val="32"/>
          <w:szCs w:val="32"/>
          <w:shd w:val="clear" w:color="auto" w:fill="FFFFFF"/>
        </w:rPr>
        <w:t>石柱县人力社保局底楼公示栏公示，考试结束后2个工作日内将在石柱县人民政府网（</w:t>
      </w:r>
      <w:r>
        <w:rPr>
          <w:rFonts w:ascii="Times New Roman" w:hAnsi="Times New Roman" w:eastAsia="方正仿宋_GBK"/>
          <w:color w:val="000000" w:themeColor="text1"/>
          <w:sz w:val="32"/>
          <w:szCs w:val="32"/>
          <w:shd w:val="clear" w:color="auto" w:fill="FFFFFF"/>
        </w:rPr>
        <w:t>http://cqszx.gov.cn/</w:t>
      </w:r>
      <w:r>
        <w:rPr>
          <w:rFonts w:hint="eastAsia" w:ascii="Times New Roman" w:hAnsi="Times New Roman" w:eastAsia="方正仿宋_GBK"/>
          <w:color w:val="000000" w:themeColor="text1"/>
          <w:sz w:val="32"/>
          <w:szCs w:val="32"/>
          <w:shd w:val="clear" w:color="auto" w:fill="FFFFFF"/>
        </w:rPr>
        <w:t>）公示。</w:t>
      </w:r>
    </w:p>
    <w:p w14:paraId="03B019AD">
      <w:pPr>
        <w:pStyle w:val="5"/>
        <w:widowControl/>
        <w:spacing w:beforeAutospacing="0" w:afterAutospacing="0" w:line="500" w:lineRule="exact"/>
        <w:ind w:firstLine="640" w:firstLineChars="200"/>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w:t>
      </w:r>
      <w:r>
        <w:rPr>
          <w:rFonts w:hint="eastAsia" w:ascii="Times New Roman" w:hAnsi="Times New Roman" w:eastAsia="方正楷体_GBK"/>
          <w:color w:val="000000" w:themeColor="text1"/>
          <w:sz w:val="32"/>
          <w:szCs w:val="32"/>
          <w:shd w:val="clear" w:color="auto" w:fill="FFFFFF"/>
        </w:rPr>
        <w:t>四</w:t>
      </w:r>
      <w:r>
        <w:rPr>
          <w:rFonts w:ascii="Times New Roman" w:hAnsi="Times New Roman" w:eastAsia="方正楷体_GBK"/>
          <w:color w:val="000000" w:themeColor="text1"/>
          <w:sz w:val="32"/>
          <w:szCs w:val="32"/>
          <w:shd w:val="clear" w:color="auto" w:fill="FFFFFF"/>
        </w:rPr>
        <w:t>）确定考察人员名单</w:t>
      </w:r>
    </w:p>
    <w:p w14:paraId="78E7A3B9">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考察对象按笔试、面试折算后的总成绩，从高分到低分，以</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职位1:1的比例确定。若进入考察最后一名的总成绩出现并列，则依次以面试成绩、笔试成绩从高分到低分的顺序确定考察对象。考察由用人单位组织实施，主要考察报考人员的思想政治素质、道德品质修养、综合能力、廉洁自律、日常学习工作等情况，并对报考人员是否符合</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条件进行复查。若考察不合格或</w:t>
      </w:r>
      <w:r>
        <w:rPr>
          <w:rFonts w:hint="eastAsia" w:ascii="Times New Roman" w:hAnsi="Times New Roman" w:eastAsia="方正仿宋_GBK"/>
          <w:color w:val="000000" w:themeColor="text1"/>
          <w:sz w:val="32"/>
          <w:szCs w:val="32"/>
          <w:shd w:val="clear" w:color="auto" w:fill="FFFFFF"/>
        </w:rPr>
        <w:t>考察前</w:t>
      </w:r>
      <w:r>
        <w:rPr>
          <w:rFonts w:ascii="Times New Roman" w:hAnsi="Times New Roman" w:eastAsia="方正仿宋_GBK"/>
          <w:color w:val="000000" w:themeColor="text1"/>
          <w:sz w:val="32"/>
          <w:szCs w:val="32"/>
          <w:shd w:val="clear" w:color="auto" w:fill="FFFFFF"/>
        </w:rPr>
        <w:t>自动放弃出现缺额，</w:t>
      </w:r>
      <w:r>
        <w:rPr>
          <w:rFonts w:hint="eastAsia" w:ascii="Times New Roman" w:hAnsi="Times New Roman" w:eastAsia="方正仿宋_GBK"/>
          <w:color w:val="000000" w:themeColor="text1"/>
          <w:sz w:val="32"/>
          <w:szCs w:val="32"/>
          <w:shd w:val="clear" w:color="auto" w:fill="FFFFFF"/>
        </w:rPr>
        <w:t>按照成绩高低依次</w:t>
      </w:r>
      <w:r>
        <w:rPr>
          <w:rFonts w:ascii="Times New Roman" w:hAnsi="Times New Roman" w:eastAsia="方正仿宋_GBK"/>
          <w:color w:val="000000" w:themeColor="text1"/>
          <w:sz w:val="32"/>
          <w:szCs w:val="32"/>
          <w:shd w:val="clear" w:color="auto" w:fill="FFFFFF"/>
        </w:rPr>
        <w:t>递补</w:t>
      </w:r>
      <w:r>
        <w:rPr>
          <w:rFonts w:hint="eastAsia" w:ascii="Times New Roman" w:hAnsi="Times New Roman" w:eastAsia="方正仿宋_GBK"/>
          <w:color w:val="000000" w:themeColor="text1"/>
          <w:sz w:val="32"/>
          <w:szCs w:val="32"/>
          <w:shd w:val="clear" w:color="auto" w:fill="FFFFFF"/>
        </w:rPr>
        <w:t>，考察合格后放弃的不再递补。</w:t>
      </w:r>
    </w:p>
    <w:p w14:paraId="0B5834A3">
      <w:pPr>
        <w:pStyle w:val="5"/>
        <w:widowControl/>
        <w:spacing w:beforeAutospacing="0" w:afterAutospacing="0" w:line="500" w:lineRule="exact"/>
        <w:ind w:firstLine="640" w:firstLineChars="200"/>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w:t>
      </w:r>
      <w:r>
        <w:rPr>
          <w:rFonts w:hint="eastAsia" w:ascii="Times New Roman" w:hAnsi="Times New Roman" w:eastAsia="方正楷体_GBK"/>
          <w:color w:val="000000" w:themeColor="text1"/>
          <w:sz w:val="32"/>
          <w:szCs w:val="32"/>
          <w:shd w:val="clear" w:color="auto" w:fill="FFFFFF"/>
        </w:rPr>
        <w:t>五</w:t>
      </w:r>
      <w:r>
        <w:rPr>
          <w:rFonts w:ascii="Times New Roman" w:hAnsi="Times New Roman" w:eastAsia="方正楷体_GBK"/>
          <w:color w:val="000000" w:themeColor="text1"/>
          <w:sz w:val="32"/>
          <w:szCs w:val="32"/>
          <w:shd w:val="clear" w:color="auto" w:fill="FFFFFF"/>
        </w:rPr>
        <w:t>）公示</w:t>
      </w:r>
    </w:p>
    <w:p w14:paraId="56EBA0F5">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拟遴选人员名单将在石柱县人民政府网</w:t>
      </w:r>
      <w:r>
        <w:rPr>
          <w:rFonts w:hint="eastAsia" w:ascii="Times New Roman" w:hAnsi="Times New Roman" w:eastAsia="方正仿宋_GBK"/>
          <w:color w:val="000000" w:themeColor="text1"/>
          <w:sz w:val="36"/>
          <w:szCs w:val="32"/>
          <w:shd w:val="clear" w:color="auto" w:fill="FFFFFF"/>
        </w:rPr>
        <w:t>（</w:t>
      </w:r>
      <w:r>
        <w:fldChar w:fldCharType="begin"/>
      </w:r>
      <w:r>
        <w:instrText xml:space="preserve"> HYPERLINK "http://cqszx.gov.cn/）公示5" </w:instrText>
      </w:r>
      <w:r>
        <w:fldChar w:fldCharType="separate"/>
      </w:r>
      <w:r>
        <w:rPr>
          <w:rFonts w:ascii="Times New Roman" w:hAnsi="Times New Roman" w:eastAsia="方正仿宋_GBK"/>
          <w:color w:val="000000" w:themeColor="text1"/>
          <w:sz w:val="32"/>
          <w:szCs w:val="32"/>
          <w:shd w:val="clear" w:color="auto" w:fill="FFFFFF"/>
        </w:rPr>
        <w:t>http://cqszx.gov.cn/</w:t>
      </w:r>
      <w:r>
        <w:rPr>
          <w:rFonts w:hint="eastAsia" w:ascii="Times New Roman" w:hAnsi="Times New Roman" w:eastAsia="方正仿宋_GBK"/>
          <w:color w:val="000000" w:themeColor="text1"/>
          <w:sz w:val="32"/>
          <w:szCs w:val="32"/>
          <w:shd w:val="clear" w:color="auto" w:fill="FFFFFF"/>
        </w:rPr>
        <w:t>）公示5</w:t>
      </w:r>
      <w:r>
        <w:rPr>
          <w:rFonts w:hint="eastAsia" w:ascii="Times New Roman" w:hAnsi="Times New Roman" w:eastAsia="方正仿宋_GBK"/>
          <w:color w:val="000000" w:themeColor="text1"/>
          <w:sz w:val="32"/>
          <w:szCs w:val="32"/>
          <w:shd w:val="clear" w:color="auto" w:fill="FFFFFF"/>
        </w:rPr>
        <w:fldChar w:fldCharType="end"/>
      </w:r>
      <w:r>
        <w:rPr>
          <w:rFonts w:hint="eastAsia" w:ascii="Times New Roman" w:hAnsi="Times New Roman" w:eastAsia="方正仿宋_GBK"/>
          <w:color w:val="000000" w:themeColor="text1"/>
          <w:sz w:val="32"/>
          <w:szCs w:val="32"/>
          <w:shd w:val="clear" w:color="auto" w:fill="FFFFFF"/>
        </w:rPr>
        <w:t>个工作日。</w:t>
      </w:r>
      <w:r>
        <w:rPr>
          <w:rFonts w:ascii="Times New Roman" w:hAnsi="Times New Roman" w:eastAsia="方正仿宋_GBK"/>
          <w:color w:val="000000" w:themeColor="text1"/>
          <w:sz w:val="32"/>
          <w:szCs w:val="32"/>
          <w:shd w:val="clear" w:color="auto" w:fill="FFFFFF"/>
        </w:rPr>
        <w:t>对公示有异议者可举报，县人力社保局将对举报内容进行查证，一经查实不符合</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条件者，取消</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资格（举报电话：县人社局事业科73332853）。</w:t>
      </w:r>
    </w:p>
    <w:p w14:paraId="15A31263">
      <w:pPr>
        <w:pStyle w:val="5"/>
        <w:widowControl/>
        <w:spacing w:beforeAutospacing="0" w:afterAutospacing="0" w:line="500" w:lineRule="exact"/>
        <w:ind w:firstLine="640" w:firstLineChars="200"/>
        <w:rPr>
          <w:rFonts w:ascii="Times New Roman" w:hAnsi="Times New Roman" w:eastAsia="方正楷体_GBK"/>
          <w:color w:val="000000" w:themeColor="text1"/>
          <w:sz w:val="32"/>
          <w:szCs w:val="32"/>
          <w:shd w:val="clear" w:color="auto" w:fill="FFFFFF"/>
        </w:rPr>
      </w:pPr>
      <w:r>
        <w:rPr>
          <w:rFonts w:ascii="Times New Roman" w:hAnsi="Times New Roman" w:eastAsia="方正楷体_GBK"/>
          <w:color w:val="000000" w:themeColor="text1"/>
          <w:sz w:val="32"/>
          <w:szCs w:val="32"/>
          <w:shd w:val="clear" w:color="auto" w:fill="FFFFFF"/>
        </w:rPr>
        <w:t>（</w:t>
      </w:r>
      <w:r>
        <w:rPr>
          <w:rFonts w:hint="eastAsia" w:ascii="Times New Roman" w:hAnsi="Times New Roman" w:eastAsia="方正楷体_GBK"/>
          <w:color w:val="000000" w:themeColor="text1"/>
          <w:sz w:val="32"/>
          <w:szCs w:val="32"/>
          <w:shd w:val="clear" w:color="auto" w:fill="FFFFFF"/>
        </w:rPr>
        <w:t>六</w:t>
      </w:r>
      <w:r>
        <w:rPr>
          <w:rFonts w:ascii="Times New Roman" w:hAnsi="Times New Roman" w:eastAsia="方正楷体_GBK"/>
          <w:color w:val="000000" w:themeColor="text1"/>
          <w:sz w:val="32"/>
          <w:szCs w:val="32"/>
          <w:shd w:val="clear" w:color="auto" w:fill="FFFFFF"/>
        </w:rPr>
        <w:t>）岗位确定</w:t>
      </w:r>
    </w:p>
    <w:p w14:paraId="737019F3">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对考察合格，公示期满，无异议的拟</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人员，由县人力社保局按干部管理权限办理调动手续。公务员（参公人员）参加考试</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到事业岗位的不再保留公务员（参公人员）身份。</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的事业单位工作人员，原职务或岗位不再保留，办理正式调动手续后</w:t>
      </w:r>
      <w:r>
        <w:rPr>
          <w:rFonts w:hint="eastAsia" w:ascii="Times New Roman" w:hAnsi="Times New Roman" w:eastAsia="方正仿宋_GBK"/>
          <w:color w:val="000000" w:themeColor="text1"/>
          <w:sz w:val="32"/>
          <w:szCs w:val="32"/>
          <w:shd w:val="clear" w:color="auto" w:fill="FFFFFF"/>
        </w:rPr>
        <w:t>，依据报考岗位和条件确定聘任岗位</w:t>
      </w:r>
      <w:r>
        <w:rPr>
          <w:rFonts w:ascii="Times New Roman" w:hAnsi="Times New Roman" w:eastAsia="方正仿宋_GBK"/>
          <w:color w:val="000000" w:themeColor="text1"/>
          <w:sz w:val="32"/>
          <w:szCs w:val="32"/>
          <w:shd w:val="clear" w:color="auto" w:fill="FFFFFF"/>
        </w:rPr>
        <w:t>。</w:t>
      </w:r>
    </w:p>
    <w:p w14:paraId="3F3FB8C5">
      <w:pPr>
        <w:pStyle w:val="5"/>
        <w:widowControl/>
        <w:spacing w:beforeAutospacing="0" w:afterAutospacing="0" w:line="500" w:lineRule="exact"/>
        <w:ind w:firstLine="640" w:firstLineChars="200"/>
        <w:rPr>
          <w:rFonts w:ascii="方正黑体_GBK" w:hAnsi="Times New Roman" w:eastAsia="方正黑体_GBK"/>
          <w:color w:val="000000" w:themeColor="text1"/>
          <w:sz w:val="32"/>
          <w:szCs w:val="32"/>
          <w:shd w:val="clear" w:color="auto" w:fill="FFFFFF"/>
        </w:rPr>
      </w:pPr>
      <w:r>
        <w:rPr>
          <w:rFonts w:hint="eastAsia" w:ascii="方正黑体_GBK" w:hAnsi="Times New Roman" w:eastAsia="方正黑体_GBK"/>
          <w:color w:val="000000" w:themeColor="text1"/>
          <w:sz w:val="32"/>
          <w:szCs w:val="32"/>
          <w:shd w:val="clear" w:color="auto" w:fill="FFFFFF"/>
        </w:rPr>
        <w:t>五、其他</w:t>
      </w:r>
    </w:p>
    <w:p w14:paraId="17223666">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hint="eastAsia" w:ascii="Times New Roman" w:hAnsi="Times New Roman" w:eastAsia="方正仿宋_GBK"/>
          <w:color w:val="000000" w:themeColor="text1"/>
          <w:sz w:val="32"/>
          <w:szCs w:val="32"/>
          <w:shd w:val="clear" w:color="auto" w:fill="FFFFFF"/>
        </w:rPr>
        <w:t>因疫情影响，本次遴选报名、笔试和面试前需对应试人员进行体温检测，如体温超过37.3</w:t>
      </w:r>
      <w:r>
        <w:rPr>
          <w:rFonts w:ascii="Times New Roman" w:hAnsi="Times New Roman" w:eastAsia="方正仿宋_GBK"/>
          <w:color w:val="000000" w:themeColor="text1"/>
          <w:sz w:val="32"/>
          <w:szCs w:val="32"/>
          <w:shd w:val="clear" w:color="auto" w:fill="FFFFFF"/>
        </w:rPr>
        <w:t>℃</w:t>
      </w:r>
      <w:r>
        <w:rPr>
          <w:rFonts w:hint="eastAsia" w:ascii="Times New Roman" w:hAnsi="Times New Roman" w:eastAsia="方正仿宋_GBK"/>
          <w:color w:val="000000" w:themeColor="text1"/>
          <w:sz w:val="32"/>
          <w:szCs w:val="32"/>
          <w:shd w:val="clear" w:color="auto" w:fill="FFFFFF"/>
        </w:rPr>
        <w:t>，不允许参加报名、笔试或面试。考生在开考前可申请体温复查2次，若2次复查体温仍超过37.3</w:t>
      </w:r>
      <w:r>
        <w:rPr>
          <w:rFonts w:ascii="Times New Roman" w:hAnsi="Times New Roman" w:eastAsia="方正仿宋_GBK"/>
          <w:color w:val="000000" w:themeColor="text1"/>
          <w:sz w:val="32"/>
          <w:szCs w:val="32"/>
          <w:shd w:val="clear" w:color="auto" w:fill="FFFFFF"/>
        </w:rPr>
        <w:t>℃</w:t>
      </w:r>
      <w:r>
        <w:rPr>
          <w:rFonts w:hint="eastAsia" w:ascii="Times New Roman" w:hAnsi="Times New Roman" w:eastAsia="方正仿宋_GBK"/>
          <w:color w:val="000000" w:themeColor="text1"/>
          <w:sz w:val="32"/>
          <w:szCs w:val="32"/>
          <w:shd w:val="clear" w:color="auto" w:fill="FFFFFF"/>
        </w:rPr>
        <w:t>，则不允许参加本次遴选考试。</w:t>
      </w:r>
    </w:p>
    <w:p w14:paraId="2D8A767F">
      <w:pPr>
        <w:pStyle w:val="5"/>
        <w:widowControl/>
        <w:spacing w:beforeAutospacing="0" w:afterAutospacing="0" w:line="500" w:lineRule="exact"/>
        <w:ind w:firstLine="640" w:firstLineChars="200"/>
        <w:rPr>
          <w:rFonts w:ascii="方正黑体_GBK" w:hAnsi="Times New Roman" w:eastAsia="方正黑体_GBK"/>
          <w:color w:val="000000" w:themeColor="text1"/>
          <w:sz w:val="32"/>
          <w:szCs w:val="32"/>
          <w:shd w:val="clear" w:color="auto" w:fill="FFFFFF"/>
        </w:rPr>
      </w:pPr>
      <w:r>
        <w:rPr>
          <w:rFonts w:hint="eastAsia" w:ascii="方正黑体_GBK" w:hAnsi="Times New Roman" w:eastAsia="方正黑体_GBK"/>
          <w:color w:val="000000" w:themeColor="text1"/>
          <w:sz w:val="32"/>
          <w:szCs w:val="32"/>
          <w:shd w:val="clear" w:color="auto" w:fill="FFFFFF"/>
        </w:rPr>
        <w:t>六、纪律要求</w:t>
      </w:r>
    </w:p>
    <w:p w14:paraId="297197C7">
      <w:pPr>
        <w:pStyle w:val="5"/>
        <w:widowControl/>
        <w:spacing w:beforeAutospacing="0" w:afterAutospacing="0" w:line="500" w:lineRule="exact"/>
        <w:ind w:firstLine="640" w:firstLineChars="200"/>
        <w:rPr>
          <w:rFonts w:ascii="Times New Roman" w:hAnsi="Times New Roman"/>
          <w:color w:val="000000" w:themeColor="text1"/>
          <w:sz w:val="21"/>
          <w:szCs w:val="21"/>
        </w:rPr>
      </w:pPr>
      <w:r>
        <w:rPr>
          <w:rFonts w:ascii="Times New Roman" w:hAnsi="Times New Roman" w:eastAsia="方正仿宋_GBK"/>
          <w:color w:val="000000" w:themeColor="text1"/>
          <w:sz w:val="32"/>
          <w:szCs w:val="32"/>
          <w:shd w:val="clear" w:color="auto" w:fill="FFFFFF"/>
        </w:rPr>
        <w:t>本次公开</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工作严格按照有关政策规定执行，自觉接受社会各界和广大人民群众的监督。严禁徇私舞弊，若有违反规定或弄虚作假等违规违纪行为的，取消其</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资格，并将有关情况进行通报，5年内不得再次参加</w:t>
      </w:r>
      <w:r>
        <w:rPr>
          <w:rFonts w:hint="eastAsia" w:ascii="Times New Roman" w:hAnsi="Times New Roman" w:eastAsia="方正仿宋_GBK"/>
          <w:color w:val="000000" w:themeColor="text1"/>
          <w:sz w:val="32"/>
          <w:szCs w:val="32"/>
          <w:shd w:val="clear" w:color="auto" w:fill="FFFFFF"/>
        </w:rPr>
        <w:t>遴选</w:t>
      </w:r>
      <w:r>
        <w:rPr>
          <w:rFonts w:ascii="Times New Roman" w:hAnsi="Times New Roman" w:eastAsia="方正仿宋_GBK"/>
          <w:color w:val="000000" w:themeColor="text1"/>
          <w:sz w:val="32"/>
          <w:szCs w:val="32"/>
          <w:shd w:val="clear" w:color="auto" w:fill="FFFFFF"/>
        </w:rPr>
        <w:t>。</w:t>
      </w:r>
    </w:p>
    <w:p w14:paraId="7B8A90B5">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r>
        <w:rPr>
          <w:rFonts w:ascii="Times New Roman" w:hAnsi="Times New Roman" w:eastAsia="方正仿宋_GBK"/>
          <w:color w:val="000000" w:themeColor="text1"/>
          <w:sz w:val="32"/>
          <w:szCs w:val="32"/>
          <w:shd w:val="clear" w:color="auto" w:fill="FFFFFF"/>
        </w:rPr>
        <w:t>本简章由石柱县人力社保局负责解释。</w:t>
      </w:r>
    </w:p>
    <w:p w14:paraId="0F54C549">
      <w:pPr>
        <w:pStyle w:val="5"/>
        <w:widowControl/>
        <w:spacing w:beforeAutospacing="0" w:afterAutospacing="0" w:line="500" w:lineRule="exact"/>
        <w:ind w:firstLine="640" w:firstLineChars="200"/>
        <w:rPr>
          <w:rFonts w:ascii="Times New Roman" w:hAnsi="Times New Roman" w:eastAsia="方正仿宋_GBK"/>
          <w:color w:val="000000" w:themeColor="text1"/>
          <w:sz w:val="32"/>
          <w:szCs w:val="3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仿宋_GBK">
    <w:altName w:val="Arial Unicode MS"/>
    <w:panose1 w:val="03000509000000000000"/>
    <w:charset w:val="86"/>
    <w:family w:val="script"/>
    <w:pitch w:val="default"/>
    <w:sig w:usb0="00000000" w:usb1="0000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方正楷体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E527688"/>
    <w:rsid w:val="00005402"/>
    <w:rsid w:val="00005892"/>
    <w:rsid w:val="000154F8"/>
    <w:rsid w:val="00032444"/>
    <w:rsid w:val="00034D3B"/>
    <w:rsid w:val="00035470"/>
    <w:rsid w:val="00037D1B"/>
    <w:rsid w:val="000458D8"/>
    <w:rsid w:val="00050AC1"/>
    <w:rsid w:val="000527C6"/>
    <w:rsid w:val="00054118"/>
    <w:rsid w:val="00054BE3"/>
    <w:rsid w:val="00054F28"/>
    <w:rsid w:val="000552E5"/>
    <w:rsid w:val="00056EFD"/>
    <w:rsid w:val="00060B50"/>
    <w:rsid w:val="00064BAD"/>
    <w:rsid w:val="00071056"/>
    <w:rsid w:val="00071575"/>
    <w:rsid w:val="000766B4"/>
    <w:rsid w:val="00077A8E"/>
    <w:rsid w:val="000801D0"/>
    <w:rsid w:val="00080E25"/>
    <w:rsid w:val="00082FC7"/>
    <w:rsid w:val="0008683C"/>
    <w:rsid w:val="00087786"/>
    <w:rsid w:val="00090529"/>
    <w:rsid w:val="00090CA6"/>
    <w:rsid w:val="000913B6"/>
    <w:rsid w:val="00093210"/>
    <w:rsid w:val="000B0331"/>
    <w:rsid w:val="000B45D5"/>
    <w:rsid w:val="000B57EE"/>
    <w:rsid w:val="000C3AD3"/>
    <w:rsid w:val="000C77D1"/>
    <w:rsid w:val="000C7D10"/>
    <w:rsid w:val="000E0A35"/>
    <w:rsid w:val="000F11DF"/>
    <w:rsid w:val="000F6F9B"/>
    <w:rsid w:val="001051BA"/>
    <w:rsid w:val="00111011"/>
    <w:rsid w:val="00117C5A"/>
    <w:rsid w:val="001201ED"/>
    <w:rsid w:val="00126886"/>
    <w:rsid w:val="001308C5"/>
    <w:rsid w:val="001338D5"/>
    <w:rsid w:val="00135435"/>
    <w:rsid w:val="00140C9C"/>
    <w:rsid w:val="00143EC0"/>
    <w:rsid w:val="001511AC"/>
    <w:rsid w:val="001520DA"/>
    <w:rsid w:val="00163F72"/>
    <w:rsid w:val="00165174"/>
    <w:rsid w:val="00176D25"/>
    <w:rsid w:val="0018099E"/>
    <w:rsid w:val="001811B9"/>
    <w:rsid w:val="001850C7"/>
    <w:rsid w:val="00195BF4"/>
    <w:rsid w:val="001967FB"/>
    <w:rsid w:val="001A3F6E"/>
    <w:rsid w:val="001A3F8B"/>
    <w:rsid w:val="001A4659"/>
    <w:rsid w:val="001B12BA"/>
    <w:rsid w:val="001B1AA6"/>
    <w:rsid w:val="001B2207"/>
    <w:rsid w:val="001B2DCA"/>
    <w:rsid w:val="001C288C"/>
    <w:rsid w:val="001C4C94"/>
    <w:rsid w:val="001C649D"/>
    <w:rsid w:val="001C6CB8"/>
    <w:rsid w:val="001D39DB"/>
    <w:rsid w:val="001E584C"/>
    <w:rsid w:val="001E5ABE"/>
    <w:rsid w:val="001E656E"/>
    <w:rsid w:val="001E6DED"/>
    <w:rsid w:val="001F71DA"/>
    <w:rsid w:val="00201C56"/>
    <w:rsid w:val="00202AB5"/>
    <w:rsid w:val="00202AFD"/>
    <w:rsid w:val="002065FA"/>
    <w:rsid w:val="00212D76"/>
    <w:rsid w:val="00213D51"/>
    <w:rsid w:val="00215876"/>
    <w:rsid w:val="00216D31"/>
    <w:rsid w:val="00217A45"/>
    <w:rsid w:val="002223E4"/>
    <w:rsid w:val="00222CEB"/>
    <w:rsid w:val="00223196"/>
    <w:rsid w:val="002307BD"/>
    <w:rsid w:val="00231E16"/>
    <w:rsid w:val="00232A61"/>
    <w:rsid w:val="00232F24"/>
    <w:rsid w:val="00237645"/>
    <w:rsid w:val="00237A2D"/>
    <w:rsid w:val="00237D4F"/>
    <w:rsid w:val="00240387"/>
    <w:rsid w:val="00241E66"/>
    <w:rsid w:val="00243996"/>
    <w:rsid w:val="00244733"/>
    <w:rsid w:val="002448A2"/>
    <w:rsid w:val="00244917"/>
    <w:rsid w:val="00246A43"/>
    <w:rsid w:val="00247910"/>
    <w:rsid w:val="00256C13"/>
    <w:rsid w:val="00267709"/>
    <w:rsid w:val="00270915"/>
    <w:rsid w:val="0027784A"/>
    <w:rsid w:val="00295A9D"/>
    <w:rsid w:val="002A443F"/>
    <w:rsid w:val="002A6FEA"/>
    <w:rsid w:val="002B18B4"/>
    <w:rsid w:val="002B3144"/>
    <w:rsid w:val="002B3709"/>
    <w:rsid w:val="002B454C"/>
    <w:rsid w:val="002B565A"/>
    <w:rsid w:val="002C0CA9"/>
    <w:rsid w:val="002C4425"/>
    <w:rsid w:val="002C7940"/>
    <w:rsid w:val="002D00C4"/>
    <w:rsid w:val="002D0E3F"/>
    <w:rsid w:val="002D5D24"/>
    <w:rsid w:val="002E54D3"/>
    <w:rsid w:val="002E5C9E"/>
    <w:rsid w:val="002E7C03"/>
    <w:rsid w:val="002F0D6D"/>
    <w:rsid w:val="002F2604"/>
    <w:rsid w:val="002F4623"/>
    <w:rsid w:val="002F509E"/>
    <w:rsid w:val="00301EB0"/>
    <w:rsid w:val="00304E7B"/>
    <w:rsid w:val="00310988"/>
    <w:rsid w:val="00313C82"/>
    <w:rsid w:val="00316789"/>
    <w:rsid w:val="003279AC"/>
    <w:rsid w:val="00342D6A"/>
    <w:rsid w:val="00350B12"/>
    <w:rsid w:val="0035687D"/>
    <w:rsid w:val="0035687E"/>
    <w:rsid w:val="00356BFD"/>
    <w:rsid w:val="00356CA4"/>
    <w:rsid w:val="003577F2"/>
    <w:rsid w:val="0036266C"/>
    <w:rsid w:val="00363448"/>
    <w:rsid w:val="00367AEA"/>
    <w:rsid w:val="00377B49"/>
    <w:rsid w:val="00396589"/>
    <w:rsid w:val="00396850"/>
    <w:rsid w:val="003A44C1"/>
    <w:rsid w:val="003A617B"/>
    <w:rsid w:val="003A736B"/>
    <w:rsid w:val="003B003C"/>
    <w:rsid w:val="003B7FCD"/>
    <w:rsid w:val="003C58C7"/>
    <w:rsid w:val="003C7DFB"/>
    <w:rsid w:val="003D4980"/>
    <w:rsid w:val="003D57B1"/>
    <w:rsid w:val="003E00F2"/>
    <w:rsid w:val="003E1A4D"/>
    <w:rsid w:val="003E388E"/>
    <w:rsid w:val="003E392B"/>
    <w:rsid w:val="003E49DC"/>
    <w:rsid w:val="003E52A9"/>
    <w:rsid w:val="003E6F6F"/>
    <w:rsid w:val="003F21AD"/>
    <w:rsid w:val="003F22FE"/>
    <w:rsid w:val="004009F3"/>
    <w:rsid w:val="00401561"/>
    <w:rsid w:val="004073B2"/>
    <w:rsid w:val="00415516"/>
    <w:rsid w:val="00431305"/>
    <w:rsid w:val="004416F7"/>
    <w:rsid w:val="0044231E"/>
    <w:rsid w:val="00443FC9"/>
    <w:rsid w:val="004515B7"/>
    <w:rsid w:val="004516E4"/>
    <w:rsid w:val="00451FF1"/>
    <w:rsid w:val="00454290"/>
    <w:rsid w:val="004559DB"/>
    <w:rsid w:val="00455AFA"/>
    <w:rsid w:val="00456C91"/>
    <w:rsid w:val="00463682"/>
    <w:rsid w:val="00463A6F"/>
    <w:rsid w:val="00467237"/>
    <w:rsid w:val="00471479"/>
    <w:rsid w:val="004742EF"/>
    <w:rsid w:val="004761E2"/>
    <w:rsid w:val="004776C5"/>
    <w:rsid w:val="00480B36"/>
    <w:rsid w:val="00482037"/>
    <w:rsid w:val="00490F18"/>
    <w:rsid w:val="0049187D"/>
    <w:rsid w:val="00495156"/>
    <w:rsid w:val="004A04E8"/>
    <w:rsid w:val="004A09DD"/>
    <w:rsid w:val="004A44F4"/>
    <w:rsid w:val="004A4F79"/>
    <w:rsid w:val="004A7BDF"/>
    <w:rsid w:val="004B0D65"/>
    <w:rsid w:val="004D2DC5"/>
    <w:rsid w:val="004D5ACB"/>
    <w:rsid w:val="004D6505"/>
    <w:rsid w:val="004D7487"/>
    <w:rsid w:val="004E2D1E"/>
    <w:rsid w:val="004E5F9E"/>
    <w:rsid w:val="004F51B5"/>
    <w:rsid w:val="004F6449"/>
    <w:rsid w:val="004F6ADA"/>
    <w:rsid w:val="00500F34"/>
    <w:rsid w:val="005079DB"/>
    <w:rsid w:val="00510388"/>
    <w:rsid w:val="00520590"/>
    <w:rsid w:val="00520A03"/>
    <w:rsid w:val="0052174E"/>
    <w:rsid w:val="00524617"/>
    <w:rsid w:val="00531AC5"/>
    <w:rsid w:val="00534C49"/>
    <w:rsid w:val="00540541"/>
    <w:rsid w:val="005440BA"/>
    <w:rsid w:val="0054742A"/>
    <w:rsid w:val="00552AC3"/>
    <w:rsid w:val="00561393"/>
    <w:rsid w:val="00572345"/>
    <w:rsid w:val="00573B0E"/>
    <w:rsid w:val="00574130"/>
    <w:rsid w:val="00574BF1"/>
    <w:rsid w:val="00577F74"/>
    <w:rsid w:val="00596E09"/>
    <w:rsid w:val="005A66CE"/>
    <w:rsid w:val="005B79C6"/>
    <w:rsid w:val="005C0870"/>
    <w:rsid w:val="005C29EA"/>
    <w:rsid w:val="005C2FAB"/>
    <w:rsid w:val="005C3FDB"/>
    <w:rsid w:val="005C650A"/>
    <w:rsid w:val="005D0BC8"/>
    <w:rsid w:val="005D1485"/>
    <w:rsid w:val="005D1B9B"/>
    <w:rsid w:val="005D2043"/>
    <w:rsid w:val="005E0248"/>
    <w:rsid w:val="005E100C"/>
    <w:rsid w:val="005E43CD"/>
    <w:rsid w:val="005F1E6E"/>
    <w:rsid w:val="005F6774"/>
    <w:rsid w:val="005F6CB5"/>
    <w:rsid w:val="00600085"/>
    <w:rsid w:val="0060449C"/>
    <w:rsid w:val="00605DC6"/>
    <w:rsid w:val="00606F3A"/>
    <w:rsid w:val="00607C48"/>
    <w:rsid w:val="00613072"/>
    <w:rsid w:val="00615A74"/>
    <w:rsid w:val="00621A14"/>
    <w:rsid w:val="006247ED"/>
    <w:rsid w:val="00624EB8"/>
    <w:rsid w:val="0063030C"/>
    <w:rsid w:val="00635B64"/>
    <w:rsid w:val="00643981"/>
    <w:rsid w:val="006560FD"/>
    <w:rsid w:val="00660ED9"/>
    <w:rsid w:val="0066560F"/>
    <w:rsid w:val="00665F65"/>
    <w:rsid w:val="0067369A"/>
    <w:rsid w:val="00673C69"/>
    <w:rsid w:val="0068630C"/>
    <w:rsid w:val="00686F11"/>
    <w:rsid w:val="006922A0"/>
    <w:rsid w:val="006949BB"/>
    <w:rsid w:val="00694CF8"/>
    <w:rsid w:val="006B0823"/>
    <w:rsid w:val="006C1A07"/>
    <w:rsid w:val="006C632C"/>
    <w:rsid w:val="006D3554"/>
    <w:rsid w:val="006E1DE2"/>
    <w:rsid w:val="006E3C10"/>
    <w:rsid w:val="006E6785"/>
    <w:rsid w:val="006E7836"/>
    <w:rsid w:val="006F04B0"/>
    <w:rsid w:val="006F6E06"/>
    <w:rsid w:val="00707187"/>
    <w:rsid w:val="007075EB"/>
    <w:rsid w:val="007123DC"/>
    <w:rsid w:val="00713C31"/>
    <w:rsid w:val="00715461"/>
    <w:rsid w:val="00717116"/>
    <w:rsid w:val="00723068"/>
    <w:rsid w:val="00724E8D"/>
    <w:rsid w:val="00727832"/>
    <w:rsid w:val="0073242E"/>
    <w:rsid w:val="007325AC"/>
    <w:rsid w:val="00734120"/>
    <w:rsid w:val="0073769C"/>
    <w:rsid w:val="00740855"/>
    <w:rsid w:val="00745BF6"/>
    <w:rsid w:val="007470C3"/>
    <w:rsid w:val="007475CB"/>
    <w:rsid w:val="0075117F"/>
    <w:rsid w:val="007524A0"/>
    <w:rsid w:val="007525A6"/>
    <w:rsid w:val="00756F6C"/>
    <w:rsid w:val="0075791E"/>
    <w:rsid w:val="00757B9E"/>
    <w:rsid w:val="00764F56"/>
    <w:rsid w:val="00766072"/>
    <w:rsid w:val="00780726"/>
    <w:rsid w:val="00783D3D"/>
    <w:rsid w:val="00797EED"/>
    <w:rsid w:val="007A20C4"/>
    <w:rsid w:val="007A2F8B"/>
    <w:rsid w:val="007A6BFA"/>
    <w:rsid w:val="007B0057"/>
    <w:rsid w:val="007B5666"/>
    <w:rsid w:val="007C15E3"/>
    <w:rsid w:val="007C44AA"/>
    <w:rsid w:val="007C6BC4"/>
    <w:rsid w:val="007D3DD5"/>
    <w:rsid w:val="007D65BE"/>
    <w:rsid w:val="007D691F"/>
    <w:rsid w:val="007F43ED"/>
    <w:rsid w:val="0080030D"/>
    <w:rsid w:val="008003CE"/>
    <w:rsid w:val="00803918"/>
    <w:rsid w:val="00805F6E"/>
    <w:rsid w:val="00814F46"/>
    <w:rsid w:val="0082144B"/>
    <w:rsid w:val="0082237E"/>
    <w:rsid w:val="008315DD"/>
    <w:rsid w:val="00835321"/>
    <w:rsid w:val="00835CCA"/>
    <w:rsid w:val="00836E37"/>
    <w:rsid w:val="00841652"/>
    <w:rsid w:val="0084239A"/>
    <w:rsid w:val="00843149"/>
    <w:rsid w:val="008440F9"/>
    <w:rsid w:val="00844919"/>
    <w:rsid w:val="008479E7"/>
    <w:rsid w:val="00853BCE"/>
    <w:rsid w:val="00870B7F"/>
    <w:rsid w:val="00873138"/>
    <w:rsid w:val="008739F1"/>
    <w:rsid w:val="008764A2"/>
    <w:rsid w:val="00876D18"/>
    <w:rsid w:val="00882630"/>
    <w:rsid w:val="008853F2"/>
    <w:rsid w:val="00890C3B"/>
    <w:rsid w:val="00890CC2"/>
    <w:rsid w:val="008947AA"/>
    <w:rsid w:val="008A039C"/>
    <w:rsid w:val="008A0E1C"/>
    <w:rsid w:val="008A697F"/>
    <w:rsid w:val="008B2644"/>
    <w:rsid w:val="008B37F5"/>
    <w:rsid w:val="008B39C4"/>
    <w:rsid w:val="008B550E"/>
    <w:rsid w:val="008B6336"/>
    <w:rsid w:val="008C2856"/>
    <w:rsid w:val="008C6B98"/>
    <w:rsid w:val="008D237B"/>
    <w:rsid w:val="008D5560"/>
    <w:rsid w:val="008E012B"/>
    <w:rsid w:val="008E04E9"/>
    <w:rsid w:val="008E4D68"/>
    <w:rsid w:val="008F142B"/>
    <w:rsid w:val="008F24F6"/>
    <w:rsid w:val="008F5D6E"/>
    <w:rsid w:val="008F6881"/>
    <w:rsid w:val="008F76CB"/>
    <w:rsid w:val="00904340"/>
    <w:rsid w:val="00911085"/>
    <w:rsid w:val="00912B67"/>
    <w:rsid w:val="009215B4"/>
    <w:rsid w:val="009257E6"/>
    <w:rsid w:val="00927645"/>
    <w:rsid w:val="00930E23"/>
    <w:rsid w:val="0093513C"/>
    <w:rsid w:val="00935842"/>
    <w:rsid w:val="00936DBD"/>
    <w:rsid w:val="00937063"/>
    <w:rsid w:val="009409A7"/>
    <w:rsid w:val="00950CB2"/>
    <w:rsid w:val="00950E5F"/>
    <w:rsid w:val="00952DB0"/>
    <w:rsid w:val="0096141F"/>
    <w:rsid w:val="00963BC1"/>
    <w:rsid w:val="009644C6"/>
    <w:rsid w:val="00965ED7"/>
    <w:rsid w:val="0096684A"/>
    <w:rsid w:val="00967CA6"/>
    <w:rsid w:val="00972C24"/>
    <w:rsid w:val="009747D7"/>
    <w:rsid w:val="00982EF8"/>
    <w:rsid w:val="00985EAB"/>
    <w:rsid w:val="00985F04"/>
    <w:rsid w:val="00994E88"/>
    <w:rsid w:val="00996B00"/>
    <w:rsid w:val="009A1D51"/>
    <w:rsid w:val="009A47B4"/>
    <w:rsid w:val="009A60F8"/>
    <w:rsid w:val="009A7F4D"/>
    <w:rsid w:val="009B0440"/>
    <w:rsid w:val="009B5417"/>
    <w:rsid w:val="009C0BBD"/>
    <w:rsid w:val="009C1D8C"/>
    <w:rsid w:val="009C238D"/>
    <w:rsid w:val="009C3D81"/>
    <w:rsid w:val="009C3E77"/>
    <w:rsid w:val="009C4411"/>
    <w:rsid w:val="009C63AD"/>
    <w:rsid w:val="009C6723"/>
    <w:rsid w:val="009D6D53"/>
    <w:rsid w:val="009E070A"/>
    <w:rsid w:val="009E1246"/>
    <w:rsid w:val="009E34E7"/>
    <w:rsid w:val="009E53D2"/>
    <w:rsid w:val="009F325A"/>
    <w:rsid w:val="009F3DF8"/>
    <w:rsid w:val="009F61B2"/>
    <w:rsid w:val="00A10AFB"/>
    <w:rsid w:val="00A139E3"/>
    <w:rsid w:val="00A15DBC"/>
    <w:rsid w:val="00A2345E"/>
    <w:rsid w:val="00A3295D"/>
    <w:rsid w:val="00A432B5"/>
    <w:rsid w:val="00A53A26"/>
    <w:rsid w:val="00A61E9E"/>
    <w:rsid w:val="00A6402C"/>
    <w:rsid w:val="00A651D3"/>
    <w:rsid w:val="00A7076A"/>
    <w:rsid w:val="00A730DD"/>
    <w:rsid w:val="00A83B4C"/>
    <w:rsid w:val="00A857E2"/>
    <w:rsid w:val="00A904C9"/>
    <w:rsid w:val="00A91F0B"/>
    <w:rsid w:val="00AA3684"/>
    <w:rsid w:val="00AB3C89"/>
    <w:rsid w:val="00AB4236"/>
    <w:rsid w:val="00AB60BC"/>
    <w:rsid w:val="00AB68F8"/>
    <w:rsid w:val="00AB6C5B"/>
    <w:rsid w:val="00AC3AB7"/>
    <w:rsid w:val="00AC7DD0"/>
    <w:rsid w:val="00AD1D85"/>
    <w:rsid w:val="00AD2E66"/>
    <w:rsid w:val="00AD6ACA"/>
    <w:rsid w:val="00AE6424"/>
    <w:rsid w:val="00AF1B85"/>
    <w:rsid w:val="00AF78F5"/>
    <w:rsid w:val="00B20D31"/>
    <w:rsid w:val="00B237B7"/>
    <w:rsid w:val="00B24C79"/>
    <w:rsid w:val="00B3029E"/>
    <w:rsid w:val="00B31CAA"/>
    <w:rsid w:val="00B42E98"/>
    <w:rsid w:val="00B5027F"/>
    <w:rsid w:val="00B51417"/>
    <w:rsid w:val="00B57417"/>
    <w:rsid w:val="00B64701"/>
    <w:rsid w:val="00B733E4"/>
    <w:rsid w:val="00B73CEC"/>
    <w:rsid w:val="00B7571F"/>
    <w:rsid w:val="00B84171"/>
    <w:rsid w:val="00B85D88"/>
    <w:rsid w:val="00B92E75"/>
    <w:rsid w:val="00B9441F"/>
    <w:rsid w:val="00BA0B00"/>
    <w:rsid w:val="00BA1064"/>
    <w:rsid w:val="00BB1B32"/>
    <w:rsid w:val="00BB24DD"/>
    <w:rsid w:val="00BB4864"/>
    <w:rsid w:val="00BB666D"/>
    <w:rsid w:val="00BC2695"/>
    <w:rsid w:val="00BC400C"/>
    <w:rsid w:val="00BC4DD9"/>
    <w:rsid w:val="00BE01B1"/>
    <w:rsid w:val="00BE0CFA"/>
    <w:rsid w:val="00BE461D"/>
    <w:rsid w:val="00BF5504"/>
    <w:rsid w:val="00BF7C43"/>
    <w:rsid w:val="00C0725C"/>
    <w:rsid w:val="00C1155A"/>
    <w:rsid w:val="00C136FE"/>
    <w:rsid w:val="00C218E8"/>
    <w:rsid w:val="00C25CBD"/>
    <w:rsid w:val="00C30699"/>
    <w:rsid w:val="00C32649"/>
    <w:rsid w:val="00C41FEC"/>
    <w:rsid w:val="00C44011"/>
    <w:rsid w:val="00C476D5"/>
    <w:rsid w:val="00C55BA7"/>
    <w:rsid w:val="00C57435"/>
    <w:rsid w:val="00C610A0"/>
    <w:rsid w:val="00C641F4"/>
    <w:rsid w:val="00C70AE3"/>
    <w:rsid w:val="00C71517"/>
    <w:rsid w:val="00C76E80"/>
    <w:rsid w:val="00C81244"/>
    <w:rsid w:val="00C85862"/>
    <w:rsid w:val="00C94733"/>
    <w:rsid w:val="00CA1702"/>
    <w:rsid w:val="00CA3BC3"/>
    <w:rsid w:val="00CA3F58"/>
    <w:rsid w:val="00CA6AF5"/>
    <w:rsid w:val="00CB00D0"/>
    <w:rsid w:val="00CB3191"/>
    <w:rsid w:val="00CB5EAC"/>
    <w:rsid w:val="00CC3235"/>
    <w:rsid w:val="00CC5203"/>
    <w:rsid w:val="00CC6622"/>
    <w:rsid w:val="00CD1C08"/>
    <w:rsid w:val="00CD52B6"/>
    <w:rsid w:val="00CE66CC"/>
    <w:rsid w:val="00CF3766"/>
    <w:rsid w:val="00CF3AD7"/>
    <w:rsid w:val="00D046AC"/>
    <w:rsid w:val="00D05E6E"/>
    <w:rsid w:val="00D071E9"/>
    <w:rsid w:val="00D14402"/>
    <w:rsid w:val="00D20739"/>
    <w:rsid w:val="00D20FFE"/>
    <w:rsid w:val="00D228C6"/>
    <w:rsid w:val="00D234E2"/>
    <w:rsid w:val="00D279F0"/>
    <w:rsid w:val="00D27D74"/>
    <w:rsid w:val="00D34976"/>
    <w:rsid w:val="00D40B1A"/>
    <w:rsid w:val="00D505A3"/>
    <w:rsid w:val="00D51965"/>
    <w:rsid w:val="00D5383A"/>
    <w:rsid w:val="00D578BA"/>
    <w:rsid w:val="00D7137A"/>
    <w:rsid w:val="00D73B5F"/>
    <w:rsid w:val="00D768E0"/>
    <w:rsid w:val="00D81118"/>
    <w:rsid w:val="00D84CC5"/>
    <w:rsid w:val="00D868A7"/>
    <w:rsid w:val="00D945CC"/>
    <w:rsid w:val="00D96B59"/>
    <w:rsid w:val="00DA3A81"/>
    <w:rsid w:val="00DA519E"/>
    <w:rsid w:val="00DA7044"/>
    <w:rsid w:val="00DB06AE"/>
    <w:rsid w:val="00DB3B6D"/>
    <w:rsid w:val="00DB7815"/>
    <w:rsid w:val="00DD2CEA"/>
    <w:rsid w:val="00DD5255"/>
    <w:rsid w:val="00DD5B51"/>
    <w:rsid w:val="00DE1452"/>
    <w:rsid w:val="00DE6AF3"/>
    <w:rsid w:val="00DF6BFE"/>
    <w:rsid w:val="00E01591"/>
    <w:rsid w:val="00E03A6E"/>
    <w:rsid w:val="00E06979"/>
    <w:rsid w:val="00E103C2"/>
    <w:rsid w:val="00E108DD"/>
    <w:rsid w:val="00E140B2"/>
    <w:rsid w:val="00E163AF"/>
    <w:rsid w:val="00E25EC9"/>
    <w:rsid w:val="00E30D8C"/>
    <w:rsid w:val="00E37053"/>
    <w:rsid w:val="00E4238E"/>
    <w:rsid w:val="00E46C54"/>
    <w:rsid w:val="00E524C3"/>
    <w:rsid w:val="00E52DB3"/>
    <w:rsid w:val="00E541C5"/>
    <w:rsid w:val="00E5689A"/>
    <w:rsid w:val="00E61446"/>
    <w:rsid w:val="00E74B52"/>
    <w:rsid w:val="00E845D4"/>
    <w:rsid w:val="00E865FA"/>
    <w:rsid w:val="00E90AA0"/>
    <w:rsid w:val="00EA365E"/>
    <w:rsid w:val="00EA5C41"/>
    <w:rsid w:val="00EB14CB"/>
    <w:rsid w:val="00ED0083"/>
    <w:rsid w:val="00ED3EF6"/>
    <w:rsid w:val="00EE688D"/>
    <w:rsid w:val="00EF2C8E"/>
    <w:rsid w:val="00EF7305"/>
    <w:rsid w:val="00EF75B2"/>
    <w:rsid w:val="00F00753"/>
    <w:rsid w:val="00F04A7D"/>
    <w:rsid w:val="00F155D9"/>
    <w:rsid w:val="00F167D8"/>
    <w:rsid w:val="00F171CD"/>
    <w:rsid w:val="00F216DF"/>
    <w:rsid w:val="00F22AE4"/>
    <w:rsid w:val="00F317DA"/>
    <w:rsid w:val="00F35512"/>
    <w:rsid w:val="00F404F5"/>
    <w:rsid w:val="00F427CE"/>
    <w:rsid w:val="00F435DD"/>
    <w:rsid w:val="00F4549A"/>
    <w:rsid w:val="00F53CD5"/>
    <w:rsid w:val="00F573AB"/>
    <w:rsid w:val="00F63156"/>
    <w:rsid w:val="00F66B60"/>
    <w:rsid w:val="00F6702A"/>
    <w:rsid w:val="00F77929"/>
    <w:rsid w:val="00F8168A"/>
    <w:rsid w:val="00F834B5"/>
    <w:rsid w:val="00F8528E"/>
    <w:rsid w:val="00F9294F"/>
    <w:rsid w:val="00F96D32"/>
    <w:rsid w:val="00FA46E9"/>
    <w:rsid w:val="00FA7F9D"/>
    <w:rsid w:val="00FB67E4"/>
    <w:rsid w:val="00FC0DAC"/>
    <w:rsid w:val="00FC3C44"/>
    <w:rsid w:val="00FD64BD"/>
    <w:rsid w:val="00FE2BA0"/>
    <w:rsid w:val="00FE5CCF"/>
    <w:rsid w:val="00FF15B7"/>
    <w:rsid w:val="00FF6948"/>
    <w:rsid w:val="020967F0"/>
    <w:rsid w:val="02203B3A"/>
    <w:rsid w:val="022E44A8"/>
    <w:rsid w:val="024261A6"/>
    <w:rsid w:val="02897931"/>
    <w:rsid w:val="029167E5"/>
    <w:rsid w:val="02F76F90"/>
    <w:rsid w:val="03411FB9"/>
    <w:rsid w:val="03B15391"/>
    <w:rsid w:val="03CA6453"/>
    <w:rsid w:val="03ED2AFE"/>
    <w:rsid w:val="03F1316B"/>
    <w:rsid w:val="04003C23"/>
    <w:rsid w:val="04657F2A"/>
    <w:rsid w:val="046C750A"/>
    <w:rsid w:val="04A62A1C"/>
    <w:rsid w:val="04BF763A"/>
    <w:rsid w:val="04C904B8"/>
    <w:rsid w:val="04CB5FDF"/>
    <w:rsid w:val="04FE4606"/>
    <w:rsid w:val="051F632A"/>
    <w:rsid w:val="055C30DB"/>
    <w:rsid w:val="06035C4C"/>
    <w:rsid w:val="06255BC2"/>
    <w:rsid w:val="0627193B"/>
    <w:rsid w:val="06426774"/>
    <w:rsid w:val="0664493D"/>
    <w:rsid w:val="077B0190"/>
    <w:rsid w:val="07846919"/>
    <w:rsid w:val="07C84A57"/>
    <w:rsid w:val="07E8634C"/>
    <w:rsid w:val="08634780"/>
    <w:rsid w:val="08A14A3E"/>
    <w:rsid w:val="08AF5C17"/>
    <w:rsid w:val="092F2631"/>
    <w:rsid w:val="095742E5"/>
    <w:rsid w:val="09815806"/>
    <w:rsid w:val="0983332C"/>
    <w:rsid w:val="09C83435"/>
    <w:rsid w:val="09E55D95"/>
    <w:rsid w:val="0A0C3321"/>
    <w:rsid w:val="0A4A5BF8"/>
    <w:rsid w:val="0A590531"/>
    <w:rsid w:val="0A7315F2"/>
    <w:rsid w:val="0ABF65E6"/>
    <w:rsid w:val="0AC0235E"/>
    <w:rsid w:val="0AE22E56"/>
    <w:rsid w:val="0B996E37"/>
    <w:rsid w:val="0BBA0B5B"/>
    <w:rsid w:val="0C197F77"/>
    <w:rsid w:val="0C85560D"/>
    <w:rsid w:val="0CCF4ADA"/>
    <w:rsid w:val="0D2A1D10"/>
    <w:rsid w:val="0D2E35AF"/>
    <w:rsid w:val="0E807E3A"/>
    <w:rsid w:val="0EA0672E"/>
    <w:rsid w:val="0EEE56EB"/>
    <w:rsid w:val="0F1D7D7F"/>
    <w:rsid w:val="0F1F58A5"/>
    <w:rsid w:val="0F2C7FC2"/>
    <w:rsid w:val="108A31F2"/>
    <w:rsid w:val="10D206F5"/>
    <w:rsid w:val="1122342A"/>
    <w:rsid w:val="11812847"/>
    <w:rsid w:val="119836EC"/>
    <w:rsid w:val="119F2CCD"/>
    <w:rsid w:val="11B5604C"/>
    <w:rsid w:val="122431D2"/>
    <w:rsid w:val="12296A3A"/>
    <w:rsid w:val="1283439D"/>
    <w:rsid w:val="1351449B"/>
    <w:rsid w:val="135D43F8"/>
    <w:rsid w:val="136E0BA9"/>
    <w:rsid w:val="13A4281C"/>
    <w:rsid w:val="14AE509D"/>
    <w:rsid w:val="150B2427"/>
    <w:rsid w:val="15510782"/>
    <w:rsid w:val="15997A33"/>
    <w:rsid w:val="165F6ECF"/>
    <w:rsid w:val="16685D83"/>
    <w:rsid w:val="168C1346"/>
    <w:rsid w:val="16DE4297"/>
    <w:rsid w:val="17223346"/>
    <w:rsid w:val="172779EC"/>
    <w:rsid w:val="17CF3BE0"/>
    <w:rsid w:val="17D1097A"/>
    <w:rsid w:val="18106FF2"/>
    <w:rsid w:val="190855FC"/>
    <w:rsid w:val="19A05834"/>
    <w:rsid w:val="19AD7F51"/>
    <w:rsid w:val="19C72DC1"/>
    <w:rsid w:val="19DD25E4"/>
    <w:rsid w:val="1AB01AA7"/>
    <w:rsid w:val="1AD02149"/>
    <w:rsid w:val="1B3F2E2B"/>
    <w:rsid w:val="1BD17F27"/>
    <w:rsid w:val="1BD9327F"/>
    <w:rsid w:val="1BFB1448"/>
    <w:rsid w:val="1C186DA4"/>
    <w:rsid w:val="1C5B3C94"/>
    <w:rsid w:val="1CC47D5F"/>
    <w:rsid w:val="1D4A4435"/>
    <w:rsid w:val="1D993A50"/>
    <w:rsid w:val="1DA624E4"/>
    <w:rsid w:val="1DB7139E"/>
    <w:rsid w:val="1DC6338F"/>
    <w:rsid w:val="1DEF28E6"/>
    <w:rsid w:val="1E892D3B"/>
    <w:rsid w:val="1EB12291"/>
    <w:rsid w:val="1ED33FB6"/>
    <w:rsid w:val="1F3C5FFF"/>
    <w:rsid w:val="1F6317DE"/>
    <w:rsid w:val="1F8A4FBC"/>
    <w:rsid w:val="1FC658C9"/>
    <w:rsid w:val="200141DE"/>
    <w:rsid w:val="201E3957"/>
    <w:rsid w:val="205B4263"/>
    <w:rsid w:val="20C4005A"/>
    <w:rsid w:val="2190618E"/>
    <w:rsid w:val="21B46321"/>
    <w:rsid w:val="21CB71C6"/>
    <w:rsid w:val="21E64000"/>
    <w:rsid w:val="22482F0D"/>
    <w:rsid w:val="22641A69"/>
    <w:rsid w:val="2274785E"/>
    <w:rsid w:val="22B1460E"/>
    <w:rsid w:val="23360FB7"/>
    <w:rsid w:val="237F295E"/>
    <w:rsid w:val="23B1063E"/>
    <w:rsid w:val="24443260"/>
    <w:rsid w:val="25030CF8"/>
    <w:rsid w:val="25473008"/>
    <w:rsid w:val="255B4D05"/>
    <w:rsid w:val="25891872"/>
    <w:rsid w:val="25CB59E7"/>
    <w:rsid w:val="25EB6FD9"/>
    <w:rsid w:val="2652435A"/>
    <w:rsid w:val="26A06E73"/>
    <w:rsid w:val="26B75F6B"/>
    <w:rsid w:val="26EB042A"/>
    <w:rsid w:val="27084A19"/>
    <w:rsid w:val="27533EE6"/>
    <w:rsid w:val="276C6F54"/>
    <w:rsid w:val="27BF77CD"/>
    <w:rsid w:val="283A6E54"/>
    <w:rsid w:val="2886653D"/>
    <w:rsid w:val="28A6098D"/>
    <w:rsid w:val="28EC45F2"/>
    <w:rsid w:val="28F931A5"/>
    <w:rsid w:val="295D54F0"/>
    <w:rsid w:val="29826D04"/>
    <w:rsid w:val="299B1B74"/>
    <w:rsid w:val="29CA7857"/>
    <w:rsid w:val="29EE7EF6"/>
    <w:rsid w:val="29F3375E"/>
    <w:rsid w:val="2B7E52A9"/>
    <w:rsid w:val="2B996587"/>
    <w:rsid w:val="2BA411B4"/>
    <w:rsid w:val="2C271DE5"/>
    <w:rsid w:val="2C4604BD"/>
    <w:rsid w:val="2CA3146B"/>
    <w:rsid w:val="2D542766"/>
    <w:rsid w:val="2D9B65E7"/>
    <w:rsid w:val="2DB63420"/>
    <w:rsid w:val="2DF06932"/>
    <w:rsid w:val="2E093550"/>
    <w:rsid w:val="2E9848D4"/>
    <w:rsid w:val="2EC102CF"/>
    <w:rsid w:val="2F2A5E74"/>
    <w:rsid w:val="2F302D5E"/>
    <w:rsid w:val="2F7470EF"/>
    <w:rsid w:val="2F862464"/>
    <w:rsid w:val="2FB614B6"/>
    <w:rsid w:val="2FC31E25"/>
    <w:rsid w:val="2FCF2577"/>
    <w:rsid w:val="2FD91648"/>
    <w:rsid w:val="30191A45"/>
    <w:rsid w:val="30696528"/>
    <w:rsid w:val="309F63EE"/>
    <w:rsid w:val="31334D4A"/>
    <w:rsid w:val="31EA5447"/>
    <w:rsid w:val="3207424B"/>
    <w:rsid w:val="322552ED"/>
    <w:rsid w:val="324A05DB"/>
    <w:rsid w:val="3267521D"/>
    <w:rsid w:val="329F4483"/>
    <w:rsid w:val="32CB5278"/>
    <w:rsid w:val="3307027A"/>
    <w:rsid w:val="332C1A8F"/>
    <w:rsid w:val="33B95A18"/>
    <w:rsid w:val="33EB35FD"/>
    <w:rsid w:val="3417273F"/>
    <w:rsid w:val="34594B05"/>
    <w:rsid w:val="349D49F2"/>
    <w:rsid w:val="35973B37"/>
    <w:rsid w:val="35C10862"/>
    <w:rsid w:val="36260A17"/>
    <w:rsid w:val="36392E40"/>
    <w:rsid w:val="36E4298C"/>
    <w:rsid w:val="375C0FF0"/>
    <w:rsid w:val="390E2362"/>
    <w:rsid w:val="3911775D"/>
    <w:rsid w:val="395D6E46"/>
    <w:rsid w:val="398048E2"/>
    <w:rsid w:val="39B60304"/>
    <w:rsid w:val="3A4D6EBA"/>
    <w:rsid w:val="3A5913BB"/>
    <w:rsid w:val="3A8D375B"/>
    <w:rsid w:val="3AB40CE8"/>
    <w:rsid w:val="3B5C4877"/>
    <w:rsid w:val="3B7C7A57"/>
    <w:rsid w:val="3B871F58"/>
    <w:rsid w:val="3C333E8E"/>
    <w:rsid w:val="3C395948"/>
    <w:rsid w:val="3C90308E"/>
    <w:rsid w:val="3CC67290"/>
    <w:rsid w:val="3D7A7FC6"/>
    <w:rsid w:val="3D9D3CB5"/>
    <w:rsid w:val="3DB35286"/>
    <w:rsid w:val="3DEE05E6"/>
    <w:rsid w:val="3E6702F2"/>
    <w:rsid w:val="3EE6168C"/>
    <w:rsid w:val="3F1735F3"/>
    <w:rsid w:val="3F1E0E25"/>
    <w:rsid w:val="3FFA719D"/>
    <w:rsid w:val="402B55A8"/>
    <w:rsid w:val="405D772B"/>
    <w:rsid w:val="40642CDF"/>
    <w:rsid w:val="40A814F9"/>
    <w:rsid w:val="413D1A37"/>
    <w:rsid w:val="41A35612"/>
    <w:rsid w:val="41CF4659"/>
    <w:rsid w:val="41D13F2D"/>
    <w:rsid w:val="42614D21"/>
    <w:rsid w:val="427C658F"/>
    <w:rsid w:val="42BD2703"/>
    <w:rsid w:val="42E63A08"/>
    <w:rsid w:val="440B5E1C"/>
    <w:rsid w:val="448B2AB9"/>
    <w:rsid w:val="44BA15F0"/>
    <w:rsid w:val="44FD328B"/>
    <w:rsid w:val="4521341D"/>
    <w:rsid w:val="45C142B9"/>
    <w:rsid w:val="46623CEE"/>
    <w:rsid w:val="469B0FAE"/>
    <w:rsid w:val="472114B3"/>
    <w:rsid w:val="473A4323"/>
    <w:rsid w:val="48AE4FC8"/>
    <w:rsid w:val="48B3438D"/>
    <w:rsid w:val="49A10689"/>
    <w:rsid w:val="4A2A4E1B"/>
    <w:rsid w:val="4A3B0ADD"/>
    <w:rsid w:val="4A5E2A1E"/>
    <w:rsid w:val="4AD52CE0"/>
    <w:rsid w:val="4B6127C6"/>
    <w:rsid w:val="4B644064"/>
    <w:rsid w:val="4BBF74EC"/>
    <w:rsid w:val="4BDC1E4C"/>
    <w:rsid w:val="4C1C049B"/>
    <w:rsid w:val="4D0553D3"/>
    <w:rsid w:val="4DAE15C6"/>
    <w:rsid w:val="4DF55447"/>
    <w:rsid w:val="4E9375C7"/>
    <w:rsid w:val="4E9D1D67"/>
    <w:rsid w:val="4EF43951"/>
    <w:rsid w:val="4EF61477"/>
    <w:rsid w:val="4F005E52"/>
    <w:rsid w:val="4F7F146C"/>
    <w:rsid w:val="4FC652ED"/>
    <w:rsid w:val="4FE70DC0"/>
    <w:rsid w:val="505E72D4"/>
    <w:rsid w:val="50715259"/>
    <w:rsid w:val="508B3E41"/>
    <w:rsid w:val="514A7858"/>
    <w:rsid w:val="51750D79"/>
    <w:rsid w:val="519D3E2C"/>
    <w:rsid w:val="51D72D57"/>
    <w:rsid w:val="51E732F9"/>
    <w:rsid w:val="52412A09"/>
    <w:rsid w:val="52C673B2"/>
    <w:rsid w:val="52F25D4B"/>
    <w:rsid w:val="530B5436"/>
    <w:rsid w:val="53206AC2"/>
    <w:rsid w:val="54071A30"/>
    <w:rsid w:val="543842E0"/>
    <w:rsid w:val="54694A8C"/>
    <w:rsid w:val="546C379C"/>
    <w:rsid w:val="54B75204"/>
    <w:rsid w:val="54D1276A"/>
    <w:rsid w:val="55F14746"/>
    <w:rsid w:val="561346BC"/>
    <w:rsid w:val="561B7199"/>
    <w:rsid w:val="5637484F"/>
    <w:rsid w:val="56B07C71"/>
    <w:rsid w:val="56C37E91"/>
    <w:rsid w:val="586D54A3"/>
    <w:rsid w:val="58886C98"/>
    <w:rsid w:val="58F05189"/>
    <w:rsid w:val="59E06FAB"/>
    <w:rsid w:val="5A3E3CD2"/>
    <w:rsid w:val="5A623E64"/>
    <w:rsid w:val="5AB126F6"/>
    <w:rsid w:val="5B6634E0"/>
    <w:rsid w:val="5B793214"/>
    <w:rsid w:val="5C7165E1"/>
    <w:rsid w:val="5CCE758F"/>
    <w:rsid w:val="5CD01559"/>
    <w:rsid w:val="5CF214D0"/>
    <w:rsid w:val="5CF50FC0"/>
    <w:rsid w:val="5D35760E"/>
    <w:rsid w:val="5D551A5E"/>
    <w:rsid w:val="5DBE5856"/>
    <w:rsid w:val="5DC82230"/>
    <w:rsid w:val="5DD92690"/>
    <w:rsid w:val="5DDC5CDC"/>
    <w:rsid w:val="5DDF6040"/>
    <w:rsid w:val="5E125962"/>
    <w:rsid w:val="5E385608"/>
    <w:rsid w:val="5E527688"/>
    <w:rsid w:val="5E714676"/>
    <w:rsid w:val="5E783C56"/>
    <w:rsid w:val="5EA06D09"/>
    <w:rsid w:val="5EEC01A1"/>
    <w:rsid w:val="5F5C5326"/>
    <w:rsid w:val="5F887EC9"/>
    <w:rsid w:val="5F9C3975"/>
    <w:rsid w:val="5FB213EA"/>
    <w:rsid w:val="5FBC5A2C"/>
    <w:rsid w:val="5FC5111D"/>
    <w:rsid w:val="5FC8476A"/>
    <w:rsid w:val="60793CB6"/>
    <w:rsid w:val="60C2565D"/>
    <w:rsid w:val="60FF41BB"/>
    <w:rsid w:val="61A30FEA"/>
    <w:rsid w:val="61ED04B8"/>
    <w:rsid w:val="633640E0"/>
    <w:rsid w:val="637013A0"/>
    <w:rsid w:val="63AD6150"/>
    <w:rsid w:val="63FC70D8"/>
    <w:rsid w:val="64BE613B"/>
    <w:rsid w:val="64EC2CA8"/>
    <w:rsid w:val="65CE0600"/>
    <w:rsid w:val="65E63B9C"/>
    <w:rsid w:val="65FF07B9"/>
    <w:rsid w:val="66C739CD"/>
    <w:rsid w:val="66E55C01"/>
    <w:rsid w:val="67B53825"/>
    <w:rsid w:val="67CF5490"/>
    <w:rsid w:val="67E4235D"/>
    <w:rsid w:val="67EA2859"/>
    <w:rsid w:val="67F51E74"/>
    <w:rsid w:val="682C160E"/>
    <w:rsid w:val="682D5AB2"/>
    <w:rsid w:val="683C7AA3"/>
    <w:rsid w:val="686B65DA"/>
    <w:rsid w:val="691427CE"/>
    <w:rsid w:val="69695723"/>
    <w:rsid w:val="699E02E9"/>
    <w:rsid w:val="69AA4EE0"/>
    <w:rsid w:val="6AE85CC0"/>
    <w:rsid w:val="6C627CF4"/>
    <w:rsid w:val="6C801107"/>
    <w:rsid w:val="6CFA617E"/>
    <w:rsid w:val="6D2A25C0"/>
    <w:rsid w:val="6DEC1F6B"/>
    <w:rsid w:val="6DEF3809"/>
    <w:rsid w:val="6E712470"/>
    <w:rsid w:val="6ECF78C3"/>
    <w:rsid w:val="6ED749C9"/>
    <w:rsid w:val="6F785DB6"/>
    <w:rsid w:val="6FCD1928"/>
    <w:rsid w:val="700F0193"/>
    <w:rsid w:val="70147557"/>
    <w:rsid w:val="704020FA"/>
    <w:rsid w:val="713E488C"/>
    <w:rsid w:val="719C15B2"/>
    <w:rsid w:val="71F96A05"/>
    <w:rsid w:val="723D2D95"/>
    <w:rsid w:val="723D4B43"/>
    <w:rsid w:val="72B1108D"/>
    <w:rsid w:val="72C74D55"/>
    <w:rsid w:val="72CE5ACF"/>
    <w:rsid w:val="72FA2A34"/>
    <w:rsid w:val="74716D26"/>
    <w:rsid w:val="74C72DEA"/>
    <w:rsid w:val="74E4399C"/>
    <w:rsid w:val="756311DA"/>
    <w:rsid w:val="757A1C0A"/>
    <w:rsid w:val="75B96BD7"/>
    <w:rsid w:val="75DB4D9F"/>
    <w:rsid w:val="76326989"/>
    <w:rsid w:val="7657019E"/>
    <w:rsid w:val="766F54E7"/>
    <w:rsid w:val="76C45833"/>
    <w:rsid w:val="76FE0619"/>
    <w:rsid w:val="77444BC6"/>
    <w:rsid w:val="77C81353"/>
    <w:rsid w:val="782642CC"/>
    <w:rsid w:val="785E5813"/>
    <w:rsid w:val="79AB2CDA"/>
    <w:rsid w:val="7AC06311"/>
    <w:rsid w:val="7AEF309B"/>
    <w:rsid w:val="7B191EC6"/>
    <w:rsid w:val="7BD227A0"/>
    <w:rsid w:val="7BF6562A"/>
    <w:rsid w:val="7C1E3C37"/>
    <w:rsid w:val="7C4371FA"/>
    <w:rsid w:val="7C490589"/>
    <w:rsid w:val="7C7E0232"/>
    <w:rsid w:val="7C8021FC"/>
    <w:rsid w:val="7CC3033B"/>
    <w:rsid w:val="7CC6453A"/>
    <w:rsid w:val="7D1B1F25"/>
    <w:rsid w:val="7D3354C1"/>
    <w:rsid w:val="7D40198C"/>
    <w:rsid w:val="7D935F5F"/>
    <w:rsid w:val="7E7A711F"/>
    <w:rsid w:val="7EBA751C"/>
    <w:rsid w:val="7EFE1AFE"/>
    <w:rsid w:val="7F3B240A"/>
    <w:rsid w:val="7F4D4C15"/>
    <w:rsid w:val="7F572FBC"/>
    <w:rsid w:val="7F5C05D3"/>
    <w:rsid w:val="7F5F07EF"/>
    <w:rsid w:val="7F8A15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link w:val="12"/>
    <w:semiHidden/>
    <w:unhideWhenUsed/>
    <w:qFormat/>
    <w:uiPriority w:val="0"/>
    <w:pPr>
      <w:keepNext/>
      <w:keepLines/>
      <w:spacing w:line="372" w:lineRule="auto"/>
      <w:outlineLvl w:val="3"/>
    </w:pPr>
    <w:rPr>
      <w:rFonts w:ascii="Arial" w:hAnsi="Arial" w:eastAsia="黑体"/>
      <w:b/>
      <w:sz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Emphasis"/>
    <w:basedOn w:val="7"/>
    <w:qFormat/>
    <w:uiPriority w:val="20"/>
    <w:rPr>
      <w:i/>
      <w:iCs/>
    </w:rPr>
  </w:style>
  <w:style w:type="character" w:styleId="9">
    <w:name w:val="Hyperlink"/>
    <w:basedOn w:val="7"/>
    <w:qFormat/>
    <w:uiPriority w:val="0"/>
    <w:rPr>
      <w:color w:val="0563C1" w:themeColor="hyperlink"/>
      <w:u w:val="single"/>
    </w:rPr>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 w:type="character" w:customStyle="1" w:styleId="11">
    <w:name w:val="页脚 Char"/>
    <w:basedOn w:val="7"/>
    <w:link w:val="3"/>
    <w:qFormat/>
    <w:uiPriority w:val="0"/>
    <w:rPr>
      <w:rFonts w:asciiTheme="minorHAnsi" w:hAnsiTheme="minorHAnsi" w:eastAsiaTheme="minorEastAsia" w:cstheme="minorBidi"/>
      <w:kern w:val="2"/>
      <w:sz w:val="18"/>
      <w:szCs w:val="18"/>
    </w:rPr>
  </w:style>
  <w:style w:type="character" w:customStyle="1" w:styleId="12">
    <w:name w:val="标题 4 Char"/>
    <w:link w:val="2"/>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2624</Words>
  <Characters>2812</Characters>
  <Lines>20</Lines>
  <Paragraphs>5</Paragraphs>
  <TotalTime>306</TotalTime>
  <ScaleCrop>false</ScaleCrop>
  <LinksUpToDate>false</LinksUpToDate>
  <CharactersWithSpaces>2818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2020-05-26T01:47:00Z</dcterms:created>
  <dc:creator>Administrator</dc:creator>
  <cp:lastModifiedBy>梅</cp:lastModifiedBy>
  <cp:lastPrinted>2022-01-26T09:42:00Z</cp:lastPrinted>
  <dcterms:modified xsi:type="dcterms:W3CDTF">2025-03-25T02:02:15Z</dcterms:modified>
  <cp:revision>3295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257611232_stopsync</vt:lpwstr>
  </property>
  <property fmtid="{D5CDD505-2E9C-101B-9397-08002B2CF9AE}" pid="4" name="ICV">
    <vt:lpwstr>3F15815DE90C4336A647E2088C848E88</vt:lpwstr>
  </property>
  <property fmtid="{D5CDD505-2E9C-101B-9397-08002B2CF9AE}" pid="5" name="KSOTemplateDocerSaveRecord">
    <vt:lpwstr>eyJoZGlkIjoiM2VmN2NkNzlhZDllNTk4ZDQyYWY1YjAzNzZkNTk2YWEiLCJ1c2VySWQiOiI0NzA0NTc0NTYifQ==</vt:lpwstr>
  </property>
</Properties>
</file>