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B4" w:rsidRDefault="00E92EB4" w:rsidP="00E92EB4">
      <w:pP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附件</w:t>
      </w:r>
      <w:r>
        <w:rPr>
          <w:rFonts w:eastAsia="方正仿宋_GBK"/>
          <w:sz w:val="32"/>
          <w:szCs w:val="32"/>
        </w:rPr>
        <w:t>1</w:t>
      </w:r>
    </w:p>
    <w:tbl>
      <w:tblPr>
        <w:tblW w:w="5075" w:type="pct"/>
        <w:jc w:val="center"/>
        <w:tblCellMar>
          <w:left w:w="0" w:type="dxa"/>
          <w:right w:w="0" w:type="dxa"/>
        </w:tblCellMar>
        <w:tblLook w:val="0000"/>
      </w:tblPr>
      <w:tblGrid>
        <w:gridCol w:w="950"/>
        <w:gridCol w:w="634"/>
        <w:gridCol w:w="992"/>
        <w:gridCol w:w="667"/>
        <w:gridCol w:w="696"/>
        <w:gridCol w:w="690"/>
        <w:gridCol w:w="571"/>
        <w:gridCol w:w="1103"/>
        <w:gridCol w:w="1495"/>
        <w:gridCol w:w="732"/>
        <w:gridCol w:w="1465"/>
        <w:gridCol w:w="840"/>
        <w:gridCol w:w="852"/>
        <w:gridCol w:w="858"/>
        <w:gridCol w:w="2400"/>
      </w:tblGrid>
      <w:tr w:rsidR="00E92EB4" w:rsidTr="007D47B6">
        <w:trPr>
          <w:trHeight w:val="1060"/>
          <w:jc w:val="center"/>
        </w:trPr>
        <w:tc>
          <w:tcPr>
            <w:tcW w:w="5000" w:type="pct"/>
            <w:gridSpan w:val="1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
                <w:color w:val="000000"/>
                <w:sz w:val="32"/>
                <w:szCs w:val="32"/>
              </w:rPr>
            </w:pPr>
            <w:r>
              <w:rPr>
                <w:rFonts w:ascii="方正仿宋_GBK" w:eastAsia="方正仿宋_GBK" w:hAnsi="方正仿宋_GBK" w:cs="方正仿宋_GBK" w:hint="eastAsia"/>
                <w:b/>
                <w:color w:val="000000"/>
                <w:kern w:val="0"/>
                <w:sz w:val="32"/>
                <w:szCs w:val="32"/>
                <w:lang/>
              </w:rPr>
              <w:t>重庆市重点产业人力资源服务有限公司石黔高速公路各类岗位招聘报名表</w:t>
            </w:r>
          </w:p>
        </w:tc>
      </w:tr>
      <w:tr w:rsidR="00E92EB4" w:rsidTr="007D47B6">
        <w:trPr>
          <w:trHeight w:val="936"/>
          <w:jc w:val="center"/>
        </w:trPr>
        <w:tc>
          <w:tcPr>
            <w:tcW w:w="31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报名岗位</w:t>
            </w:r>
          </w:p>
        </w:tc>
        <w:tc>
          <w:tcPr>
            <w:tcW w:w="21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序号</w:t>
            </w:r>
          </w:p>
        </w:tc>
        <w:tc>
          <w:tcPr>
            <w:tcW w:w="33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姓名</w:t>
            </w:r>
          </w:p>
        </w:tc>
        <w:tc>
          <w:tcPr>
            <w:tcW w:w="2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性别</w:t>
            </w:r>
          </w:p>
        </w:tc>
        <w:tc>
          <w:tcPr>
            <w:tcW w:w="23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年龄</w:t>
            </w:r>
          </w:p>
        </w:tc>
        <w:tc>
          <w:tcPr>
            <w:tcW w:w="2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身高</w:t>
            </w:r>
          </w:p>
        </w:tc>
        <w:tc>
          <w:tcPr>
            <w:tcW w:w="1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籍贯</w:t>
            </w:r>
          </w:p>
        </w:tc>
        <w:tc>
          <w:tcPr>
            <w:tcW w:w="36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电话</w:t>
            </w:r>
          </w:p>
        </w:tc>
        <w:tc>
          <w:tcPr>
            <w:tcW w:w="50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身份证号</w:t>
            </w:r>
          </w:p>
        </w:tc>
        <w:tc>
          <w:tcPr>
            <w:tcW w:w="24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学历</w:t>
            </w:r>
          </w:p>
        </w:tc>
        <w:tc>
          <w:tcPr>
            <w:tcW w:w="49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毕业院校</w:t>
            </w:r>
          </w:p>
        </w:tc>
        <w:tc>
          <w:tcPr>
            <w:tcW w:w="28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特长/爱好</w:t>
            </w:r>
          </w:p>
        </w:tc>
        <w:tc>
          <w:tcPr>
            <w:tcW w:w="28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是否有高速公路收费经验</w:t>
            </w:r>
          </w:p>
        </w:tc>
        <w:tc>
          <w:tcPr>
            <w:tcW w:w="2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专业技术职称</w:t>
            </w:r>
          </w:p>
        </w:tc>
        <w:tc>
          <w:tcPr>
            <w:tcW w:w="79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现居住所在地</w:t>
            </w:r>
          </w:p>
        </w:tc>
      </w:tr>
      <w:tr w:rsidR="00E92EB4" w:rsidTr="007D47B6">
        <w:trPr>
          <w:trHeight w:val="840"/>
          <w:jc w:val="center"/>
        </w:trPr>
        <w:tc>
          <w:tcPr>
            <w:tcW w:w="31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收费员</w:t>
            </w:r>
          </w:p>
        </w:tc>
        <w:tc>
          <w:tcPr>
            <w:tcW w:w="21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3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1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6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50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4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49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79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r>
      <w:tr w:rsidR="00E92EB4" w:rsidTr="007D47B6">
        <w:trPr>
          <w:trHeight w:val="840"/>
          <w:jc w:val="center"/>
        </w:trPr>
        <w:tc>
          <w:tcPr>
            <w:tcW w:w="31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收费班长</w:t>
            </w:r>
          </w:p>
        </w:tc>
        <w:tc>
          <w:tcPr>
            <w:tcW w:w="21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3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1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6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50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4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49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79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r>
      <w:tr w:rsidR="00E92EB4" w:rsidTr="007D47B6">
        <w:trPr>
          <w:trHeight w:val="840"/>
          <w:jc w:val="center"/>
        </w:trPr>
        <w:tc>
          <w:tcPr>
            <w:tcW w:w="31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lastRenderedPageBreak/>
              <w:t>巡查队员</w:t>
            </w:r>
          </w:p>
        </w:tc>
        <w:tc>
          <w:tcPr>
            <w:tcW w:w="21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3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1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6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50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4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49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79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r>
      <w:tr w:rsidR="00E92EB4" w:rsidTr="007D47B6">
        <w:trPr>
          <w:trHeight w:val="840"/>
          <w:jc w:val="center"/>
        </w:trPr>
        <w:tc>
          <w:tcPr>
            <w:tcW w:w="31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widowControl/>
              <w:jc w:val="center"/>
              <w:textAlignment w:val="center"/>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kern w:val="0"/>
                <w:sz w:val="32"/>
                <w:szCs w:val="32"/>
                <w:lang/>
              </w:rPr>
              <w:t>收费站管理助理</w:t>
            </w:r>
          </w:p>
        </w:tc>
        <w:tc>
          <w:tcPr>
            <w:tcW w:w="21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3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3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19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369"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50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4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49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28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c>
          <w:tcPr>
            <w:tcW w:w="79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92EB4" w:rsidRDefault="00E92EB4" w:rsidP="007D47B6">
            <w:pPr>
              <w:rPr>
                <w:rFonts w:ascii="方正仿宋_GBK" w:eastAsia="方正仿宋_GBK" w:hAnsi="方正仿宋_GBK" w:cs="方正仿宋_GBK" w:hint="eastAsia"/>
                <w:bCs/>
                <w:color w:val="000000"/>
                <w:sz w:val="32"/>
                <w:szCs w:val="32"/>
              </w:rPr>
            </w:pPr>
          </w:p>
        </w:tc>
      </w:tr>
    </w:tbl>
    <w:p w:rsidR="00E92EB4" w:rsidRDefault="00E92EB4" w:rsidP="00E92EB4">
      <w:pPr>
        <w:rPr>
          <w:rFonts w:ascii="方正仿宋_GBK" w:eastAsia="方正仿宋_GBK" w:hAnsi="方正仿宋_GBK" w:cs="方正仿宋_GBK" w:hint="eastAsia"/>
          <w:sz w:val="32"/>
          <w:szCs w:val="32"/>
        </w:rPr>
      </w:pPr>
    </w:p>
    <w:p w:rsidR="00E92EB4" w:rsidRDefault="00E92EB4" w:rsidP="00E92EB4">
      <w:pPr>
        <w:rPr>
          <w:rFonts w:ascii="方正仿宋_GBK" w:eastAsia="方正仿宋_GBK" w:hAnsi="方正仿宋_GBK" w:cs="方正仿宋_GBK" w:hint="eastAsia"/>
          <w:sz w:val="32"/>
          <w:szCs w:val="32"/>
        </w:rPr>
      </w:pPr>
    </w:p>
    <w:p w:rsidR="00E92EB4" w:rsidRDefault="00E92EB4" w:rsidP="00E92EB4">
      <w:pPr>
        <w:rPr>
          <w:rFonts w:ascii="方正仿宋_GBK" w:eastAsia="方正仿宋_GBK" w:hAnsi="方正仿宋_GBK" w:cs="方正仿宋_GBK" w:hint="eastAsia"/>
          <w:sz w:val="32"/>
          <w:szCs w:val="32"/>
        </w:rPr>
      </w:pPr>
    </w:p>
    <w:p w:rsidR="00E92EB4" w:rsidRDefault="00E92EB4" w:rsidP="00E92EB4">
      <w:pPr>
        <w:rPr>
          <w:rFonts w:ascii="方正仿宋_GBK" w:eastAsia="方正仿宋_GBK" w:hAnsi="方正仿宋_GBK" w:cs="方正仿宋_GBK" w:hint="eastAsia"/>
          <w:sz w:val="32"/>
          <w:szCs w:val="32"/>
        </w:rPr>
        <w:sectPr w:rsidR="00E92EB4">
          <w:pgSz w:w="16838" w:h="11906" w:orient="landscape"/>
          <w:pgMar w:top="1800" w:right="1020" w:bottom="1800" w:left="1118" w:header="851" w:footer="992" w:gutter="0"/>
          <w:pgNumType w:fmt="numberInDash"/>
          <w:cols w:space="720"/>
          <w:rtlGutter/>
          <w:docGrid w:type="lines" w:linePitch="312"/>
        </w:sectPr>
      </w:pPr>
    </w:p>
    <w:p w:rsidR="00CA51DC" w:rsidRDefault="00CA51DC" w:rsidP="00E92EB4">
      <w:pPr>
        <w:spacing w:line="20" w:lineRule="exact"/>
      </w:pPr>
    </w:p>
    <w:sectPr w:rsidR="00CA51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DC" w:rsidRDefault="00CA51DC" w:rsidP="00E92EB4">
      <w:r>
        <w:separator/>
      </w:r>
    </w:p>
  </w:endnote>
  <w:endnote w:type="continuationSeparator" w:id="1">
    <w:p w:rsidR="00CA51DC" w:rsidRDefault="00CA51DC" w:rsidP="00E92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DC" w:rsidRDefault="00CA51DC" w:rsidP="00E92EB4">
      <w:r>
        <w:separator/>
      </w:r>
    </w:p>
  </w:footnote>
  <w:footnote w:type="continuationSeparator" w:id="1">
    <w:p w:rsidR="00CA51DC" w:rsidRDefault="00CA51DC" w:rsidP="00E92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EB4"/>
    <w:rsid w:val="00CA51DC"/>
    <w:rsid w:val="00E92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E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2EB4"/>
    <w:rPr>
      <w:sz w:val="18"/>
      <w:szCs w:val="18"/>
    </w:rPr>
  </w:style>
  <w:style w:type="paragraph" w:styleId="a4">
    <w:name w:val="footer"/>
    <w:basedOn w:val="a"/>
    <w:link w:val="Char0"/>
    <w:uiPriority w:val="99"/>
    <w:semiHidden/>
    <w:unhideWhenUsed/>
    <w:rsid w:val="00E92E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2E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Words>
  <Characters>168</Characters>
  <Application>Microsoft Office Word</Application>
  <DocSecurity>0</DocSecurity>
  <Lines>1</Lines>
  <Paragraphs>1</Paragraphs>
  <ScaleCrop>false</ScaleCrop>
  <Company>P R C</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2020-10-09T07:15:00Z</dcterms:created>
  <dcterms:modified xsi:type="dcterms:W3CDTF">2020-10-09T07:16:00Z</dcterms:modified>
</cp:coreProperties>
</file>