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32"/>
          <w:szCs w:val="32"/>
        </w:rPr>
      </w:pPr>
      <w:bookmarkStart w:id="0" w:name="_GoBack"/>
      <w:r>
        <w:pict>
          <v:group id="_x0000_s2050" o:spid="_x0000_s2050" o:spt="203" style="position:absolute;left:0pt;margin-left:-19.8pt;margin-top:13.45pt;height:151.6pt;width:456.2pt;z-index:251659264;mso-width-relative:page;mso-height-relative:page;" coordorigin="1496,4498" coordsize="9124,3032">
            <o:lock v:ext="edit" aspectratio="f"/>
            <v:shape id="_x0000_s2051" o:spid="_x0000_s2051" o:spt="136" type="#_x0000_t136" style="position:absolute;left:1496;top:4513;height:1222;width:1369;" fillcolor="#FF0000" filled="t" stroked="t" coordsize="21600,21600" adj="10800">
              <v:path/>
              <v:fill on="t" color2="#FFFFFF" focussize="0,0"/>
              <v:stroke weight="0.5pt" color="#FF0000"/>
              <v:imagedata o:title=""/>
              <o:lock v:ext="edit" aspectratio="f"/>
              <v:textpath on="t" fitshape="t" fitpath="t" trim="t" xscale="f" string="石柱" style="font-family:方正小标宋_GBK;font-size:36pt;v-text-align:center;"/>
            </v:shape>
            <v:shape id="_x0000_s2052" o:spid="_x0000_s2052" o:spt="136" type="#_x0000_t136" style="position:absolute;left:2982;top:4498;height:1222;width:1533;" fillcolor="#FF0000" filled="t" stroked="t" coordsize="21600,21600" adj="10800">
              <v:path/>
              <v:fill on="t" color2="#FFFFFF" focussize="0,0"/>
              <v:stroke weight="0pt" color="#FF0000"/>
              <v:imagedata o:title=""/>
              <o:lock v:ext="edit" aspectratio="f"/>
              <v:textpath on="t" fitshape="t" fitpath="t" trim="t" xscale="f" string="土家族&#10;自治县" style="font-family:方正小标宋_GBK;font-size:36pt;v-text-align:center;"/>
            </v:shape>
            <v:shape id="_x0000_s2053" o:spid="_x0000_s2053" o:spt="136" type="#_x0000_t136" style="position:absolute;left:4515;top:4528;height:1200;width:6105;" fillcolor="#FF0000" filled="t" stroked="t" coordsize="21600,21600" adj="10800">
              <v:path/>
              <v:fill on="t" color2="#FFFFFF" focussize="0,0"/>
              <v:stroke weight="0.5pt" color="#FF0000"/>
              <v:imagedata o:title=""/>
              <o:lock v:ext="edit" aspectratio="f"/>
              <v:textpath on="t" fitshape="t" fitpath="t" trim="t" xscale="f" string="人民政府万安街道办事处文件" style="font-family:方正小标宋_GBK;font-size:36pt;v-text-align:center;"/>
            </v:shape>
            <v:shape id="_x0000_s2054" o:spid="_x0000_s2054" o:spt="32" type="#_x0000_t32" style="position:absolute;left:1496;top:7530;height:0;width:9124;" filled="f" stroked="t" coordsize="21600,21600">
              <v:path arrowok="t"/>
              <v:fill on="f" focussize="0,0"/>
              <v:stroke weight="2pt" color="#FF0000"/>
              <v:imagedata o:title=""/>
              <o:lock v:ext="edit" aspectratio="f"/>
            </v:shape>
          </v:group>
        </w:pict>
      </w:r>
      <w:bookmarkEnd w:id="0"/>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rPr>
          <w:rFonts w:hint="default" w:ascii="Times New Roman" w:hAnsi="Times New Roman" w:eastAsia="方正仿宋_GBK" w:cs="Times New Roman"/>
          <w:color w:val="auto"/>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万安街道发〔20</w:t>
      </w:r>
      <w:r>
        <w:rPr>
          <w:rFonts w:hint="eastAsia" w:eastAsia="方正仿宋_GBK" w:cs="Times New Roman"/>
          <w:color w:val="auto"/>
          <w:lang w:val="en-US" w:eastAsia="zh-CN"/>
        </w:rPr>
        <w:t>24</w:t>
      </w:r>
      <w:r>
        <w:rPr>
          <w:rFonts w:hint="default" w:ascii="Times New Roman" w:hAnsi="Times New Roman" w:eastAsia="方正仿宋_GBK" w:cs="Times New Roman"/>
          <w:color w:val="auto"/>
        </w:rPr>
        <w:t>〕</w:t>
      </w:r>
      <w:r>
        <w:rPr>
          <w:rFonts w:hint="eastAsia" w:eastAsia="方正仿宋_GBK" w:cs="Times New Roman"/>
          <w:color w:val="auto"/>
          <w:lang w:val="en-US" w:eastAsia="zh-CN"/>
        </w:rPr>
        <w:t>9</w:t>
      </w:r>
      <w:r>
        <w:rPr>
          <w:rFonts w:hint="default" w:ascii="Times New Roman" w:hAnsi="Times New Roman" w:eastAsia="方正仿宋_GBK" w:cs="Times New Roman"/>
          <w:color w:val="auto"/>
        </w:rPr>
        <w:t>号</w:t>
      </w:r>
    </w:p>
    <w:p>
      <w:pPr>
        <w:spacing w:line="594" w:lineRule="exact"/>
        <w:jc w:val="center"/>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万安街道办事处</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关于印发《万安街道安全生产与自然灾害</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防治</w:t>
      </w:r>
      <w:r>
        <w:rPr>
          <w:rFonts w:hint="eastAsia" w:ascii="方正小标宋_GBK" w:hAnsi="方正小标宋_GBK" w:eastAsia="方正小标宋_GBK" w:cs="方正小标宋_GBK"/>
          <w:sz w:val="44"/>
          <w:szCs w:val="44"/>
        </w:rPr>
        <w:t>“十户联防”工作实施方案</w:t>
      </w:r>
      <w:r>
        <w:rPr>
          <w:rFonts w:hint="eastAsia" w:ascii="方正小标宋_GBK" w:hAnsi="方正小标宋_GBK" w:eastAsia="方正小标宋_GBK" w:cs="方正小标宋_GBK"/>
          <w:sz w:val="44"/>
          <w:szCs w:val="44"/>
          <w:lang w:val="en-US" w:eastAsia="zh-CN"/>
        </w:rPr>
        <w:t>》的</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通    知</w:t>
      </w:r>
    </w:p>
    <w:p>
      <w:pPr>
        <w:spacing w:line="594" w:lineRule="exact"/>
        <w:jc w:val="center"/>
        <w:rPr>
          <w:rFonts w:hint="eastAsia" w:ascii="方正小标宋_GBK" w:hAnsi="方正小标宋_GBK" w:eastAsia="方正小标宋_GBK" w:cs="方正小标宋_GBK"/>
          <w:sz w:val="44"/>
          <w:szCs w:val="44"/>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jc w:val="left"/>
        <w:textAlignment w:val="auto"/>
        <w:rPr>
          <w:rFonts w:hint="default" w:ascii="Times New Roman" w:hAnsi="Times New Roman" w:eastAsia="方正仿宋_GBK" w:cs="Times New Roman"/>
          <w:i w:val="0"/>
          <w:iCs w:val="0"/>
          <w:caps w:val="0"/>
          <w:color w:val="auto"/>
          <w:spacing w:val="0"/>
          <w:sz w:val="32"/>
          <w:szCs w:val="32"/>
          <w:lang w:eastAsia="zh-CN"/>
        </w:rPr>
      </w:pPr>
      <w:r>
        <w:rPr>
          <w:rFonts w:hint="default" w:ascii="Times New Roman" w:hAnsi="Times New Roman" w:eastAsia="方正仿宋_GBK" w:cs="Times New Roman"/>
          <w:i w:val="0"/>
          <w:iCs w:val="0"/>
          <w:caps w:val="0"/>
          <w:color w:val="auto"/>
          <w:spacing w:val="0"/>
          <w:sz w:val="32"/>
          <w:szCs w:val="32"/>
          <w:lang w:eastAsia="zh-CN"/>
        </w:rPr>
        <w:t>各内设科室（办、中心）、各村（社区）</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lang w:eastAsia="zh-CN"/>
        </w:rPr>
        <w:t>经研究，现将</w:t>
      </w:r>
      <w:r>
        <w:rPr>
          <w:rFonts w:hint="default" w:ascii="Times New Roman" w:hAnsi="Times New Roman" w:eastAsia="方正仿宋_GBK" w:cs="Times New Roman"/>
          <w:i w:val="0"/>
          <w:iCs w:val="0"/>
          <w:caps w:val="0"/>
          <w:color w:val="auto"/>
          <w:spacing w:val="0"/>
          <w:sz w:val="32"/>
          <w:szCs w:val="32"/>
        </w:rPr>
        <w:t>《</w:t>
      </w:r>
      <w:r>
        <w:rPr>
          <w:rFonts w:hint="default" w:ascii="Times New Roman" w:hAnsi="Times New Roman" w:eastAsia="方正仿宋_GBK" w:cs="Times New Roman"/>
          <w:i w:val="0"/>
          <w:iCs w:val="0"/>
          <w:caps w:val="0"/>
          <w:color w:val="auto"/>
          <w:spacing w:val="0"/>
          <w:sz w:val="32"/>
          <w:szCs w:val="32"/>
          <w:lang w:eastAsia="zh-CN"/>
        </w:rPr>
        <w:t>万安街道安全生产与自然灾害防治工作</w:t>
      </w:r>
      <w:r>
        <w:rPr>
          <w:rFonts w:hint="default" w:ascii="Times New Roman" w:hAnsi="Times New Roman" w:eastAsia="方正仿宋_GBK" w:cs="Times New Roman"/>
          <w:i w:val="0"/>
          <w:iCs w:val="0"/>
          <w:caps w:val="0"/>
          <w:color w:val="auto"/>
          <w:spacing w:val="0"/>
          <w:sz w:val="32"/>
          <w:szCs w:val="32"/>
        </w:rPr>
        <w:t>“十户联防”工作实施方案》</w:t>
      </w:r>
      <w:r>
        <w:rPr>
          <w:rFonts w:hint="default" w:ascii="Times New Roman" w:hAnsi="Times New Roman" w:eastAsia="方正仿宋_GBK" w:cs="Times New Roman"/>
          <w:i w:val="0"/>
          <w:iCs w:val="0"/>
          <w:caps w:val="0"/>
          <w:color w:val="auto"/>
          <w:spacing w:val="0"/>
          <w:sz w:val="32"/>
          <w:szCs w:val="32"/>
          <w:lang w:eastAsia="zh-CN"/>
        </w:rPr>
        <w:t>印发给你们，请认真抓好贯彻落实</w:t>
      </w:r>
      <w:r>
        <w:rPr>
          <w:rFonts w:hint="default" w:ascii="Times New Roman" w:hAnsi="Times New Roman" w:eastAsia="方正仿宋_GBK" w:cs="Times New Roman"/>
          <w:i w:val="0"/>
          <w:iCs w:val="0"/>
          <w:caps w:val="0"/>
          <w:color w:val="auto"/>
          <w:spacing w:val="0"/>
          <w:sz w:val="32"/>
          <w:szCs w:val="32"/>
        </w:rPr>
        <w:t>。</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4800" w:firstLineChars="1500"/>
        <w:jc w:val="both"/>
        <w:textAlignment w:val="auto"/>
        <w:rPr>
          <w:rFonts w:hint="default" w:ascii="Times New Roman" w:hAnsi="Times New Roman" w:eastAsia="方正仿宋_GBK" w:cs="Times New Roman"/>
          <w:i w:val="0"/>
          <w:iCs w:val="0"/>
          <w:caps w:val="0"/>
          <w:color w:val="auto"/>
          <w:spacing w:val="0"/>
          <w:sz w:val="32"/>
          <w:szCs w:val="32"/>
          <w:lang w:eastAsia="zh-CN"/>
        </w:rPr>
      </w:pPr>
      <w:r>
        <w:rPr>
          <w:rFonts w:hint="default" w:ascii="Times New Roman" w:hAnsi="Times New Roman" w:eastAsia="方正仿宋_GBK" w:cs="Times New Roman"/>
          <w:i w:val="0"/>
          <w:iCs w:val="0"/>
          <w:caps w:val="0"/>
          <w:color w:val="auto"/>
          <w:spacing w:val="0"/>
          <w:sz w:val="32"/>
          <w:szCs w:val="32"/>
          <w:lang w:eastAsia="zh-CN"/>
        </w:rPr>
        <w:t>万安街道办事处</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4800" w:firstLineChars="15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rPr>
        <w:t>20</w:t>
      </w:r>
      <w:r>
        <w:rPr>
          <w:rFonts w:hint="default" w:ascii="Times New Roman" w:hAnsi="Times New Roman" w:eastAsia="方正仿宋_GBK" w:cs="Times New Roman"/>
          <w:i w:val="0"/>
          <w:iCs w:val="0"/>
          <w:caps w:val="0"/>
          <w:color w:val="auto"/>
          <w:spacing w:val="0"/>
          <w:sz w:val="32"/>
          <w:szCs w:val="32"/>
          <w:lang w:val="en-US" w:eastAsia="zh-CN"/>
        </w:rPr>
        <w:t>24</w:t>
      </w:r>
      <w:r>
        <w:rPr>
          <w:rFonts w:hint="default" w:ascii="Times New Roman" w:hAnsi="Times New Roman" w:eastAsia="方正仿宋_GBK" w:cs="Times New Roman"/>
          <w:i w:val="0"/>
          <w:iCs w:val="0"/>
          <w:caps w:val="0"/>
          <w:color w:val="auto"/>
          <w:spacing w:val="0"/>
          <w:sz w:val="32"/>
          <w:szCs w:val="32"/>
        </w:rPr>
        <w:t>年2月</w:t>
      </w:r>
      <w:r>
        <w:rPr>
          <w:rFonts w:hint="eastAsia" w:ascii="Times New Roman" w:hAnsi="Times New Roman" w:eastAsia="方正仿宋_GBK" w:cs="Times New Roman"/>
          <w:i w:val="0"/>
          <w:iCs w:val="0"/>
          <w:caps w:val="0"/>
          <w:color w:val="auto"/>
          <w:spacing w:val="0"/>
          <w:sz w:val="32"/>
          <w:szCs w:val="32"/>
          <w:lang w:val="en-US" w:eastAsia="zh-CN"/>
        </w:rPr>
        <w:t>5</w:t>
      </w:r>
      <w:r>
        <w:rPr>
          <w:rFonts w:hint="default" w:ascii="Times New Roman" w:hAnsi="Times New Roman" w:eastAsia="方正仿宋_GBK" w:cs="Times New Roman"/>
          <w:i w:val="0"/>
          <w:iCs w:val="0"/>
          <w:caps w:val="0"/>
          <w:color w:val="auto"/>
          <w:spacing w:val="0"/>
          <w:sz w:val="32"/>
          <w:szCs w:val="32"/>
        </w:rPr>
        <w:t>日</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jc w:val="both"/>
        <w:textAlignment w:val="auto"/>
        <w:rPr>
          <w:rFonts w:hint="eastAsia" w:ascii="方正小标宋_GBK" w:hAnsi="方正小标宋_GBK" w:eastAsia="方正小标宋_GBK" w:cs="方正小标宋_GBK"/>
          <w:i w:val="0"/>
          <w:iCs w:val="0"/>
          <w:caps w:val="0"/>
          <w:color w:val="auto"/>
          <w:spacing w:val="0"/>
          <w:sz w:val="44"/>
          <w:szCs w:val="44"/>
          <w:lang w:val="en-US" w:eastAsia="zh-CN"/>
        </w:rPr>
      </w:pPr>
      <w:r>
        <w:rPr>
          <w:rFonts w:hint="default" w:ascii="Times New Roman" w:hAnsi="Times New Roman" w:eastAsia="方正仿宋_GBK" w:cs="Times New Roman"/>
          <w:i w:val="0"/>
          <w:iCs w:val="0"/>
          <w:caps w:val="0"/>
          <w:color w:val="auto"/>
          <w:spacing w:val="0"/>
          <w:sz w:val="32"/>
          <w:szCs w:val="32"/>
        </w:rPr>
        <w:t>（此件公开发布）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lang w:val="en-US" w:eastAsia="zh-CN"/>
        </w:rPr>
      </w:pPr>
      <w:r>
        <w:rPr>
          <w:rFonts w:hint="eastAsia" w:ascii="方正小标宋_GBK" w:hAnsi="方正小标宋_GBK" w:eastAsia="方正小标宋_GBK" w:cs="方正小标宋_GBK"/>
          <w:i w:val="0"/>
          <w:iCs w:val="0"/>
          <w:caps w:val="0"/>
          <w:color w:val="auto"/>
          <w:spacing w:val="0"/>
          <w:sz w:val="44"/>
          <w:szCs w:val="44"/>
          <w:lang w:val="en-US" w:eastAsia="zh-CN"/>
        </w:rPr>
        <w:t>万安街道安全生产与自然灾害防治</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rPr>
      </w:pPr>
      <w:r>
        <w:rPr>
          <w:rFonts w:hint="eastAsia" w:ascii="方正小标宋_GBK" w:hAnsi="方正小标宋_GBK" w:eastAsia="方正小标宋_GBK" w:cs="方正小标宋_GBK"/>
          <w:i w:val="0"/>
          <w:iCs w:val="0"/>
          <w:caps w:val="0"/>
          <w:color w:val="auto"/>
          <w:spacing w:val="0"/>
          <w:sz w:val="44"/>
          <w:szCs w:val="44"/>
        </w:rPr>
        <w:t>“十户联防”工作实施方案</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lang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lang w:eastAsia="zh-CN"/>
        </w:rPr>
        <w:t>按照全市、全县安全生产与自然灾害防治工作部署会议</w:t>
      </w:r>
      <w:r>
        <w:rPr>
          <w:rFonts w:hint="default" w:ascii="Times New Roman" w:hAnsi="Times New Roman" w:eastAsia="方正仿宋_GBK" w:cs="Times New Roman"/>
          <w:i w:val="0"/>
          <w:iCs w:val="0"/>
          <w:caps w:val="0"/>
          <w:color w:val="auto"/>
          <w:spacing w:val="0"/>
          <w:sz w:val="32"/>
          <w:szCs w:val="32"/>
        </w:rPr>
        <w:t>精神，</w:t>
      </w:r>
      <w:r>
        <w:rPr>
          <w:rFonts w:hint="default" w:ascii="Times New Roman" w:hAnsi="Times New Roman" w:eastAsia="方正仿宋_GBK" w:cs="Times New Roman"/>
          <w:i w:val="0"/>
          <w:iCs w:val="0"/>
          <w:caps w:val="0"/>
          <w:color w:val="auto"/>
          <w:spacing w:val="0"/>
          <w:sz w:val="32"/>
          <w:szCs w:val="32"/>
          <w:lang w:eastAsia="zh-CN"/>
        </w:rPr>
        <w:t>为切实做好安全生产与自然灾害防治工作</w:t>
      </w:r>
      <w:r>
        <w:rPr>
          <w:rFonts w:hint="default" w:ascii="Times New Roman" w:hAnsi="Times New Roman" w:eastAsia="方正仿宋_GBK" w:cs="Times New Roman"/>
          <w:i w:val="0"/>
          <w:iCs w:val="0"/>
          <w:caps w:val="0"/>
          <w:color w:val="auto"/>
          <w:spacing w:val="0"/>
          <w:sz w:val="32"/>
          <w:szCs w:val="32"/>
        </w:rPr>
        <w:t>，发挥群防群治力量点多面广的优势，健全完善与专业应急力量有机结合、优势互补的群众性</w:t>
      </w:r>
      <w:r>
        <w:rPr>
          <w:rFonts w:hint="default" w:ascii="Times New Roman" w:hAnsi="Times New Roman" w:eastAsia="方正仿宋_GBK" w:cs="Times New Roman"/>
          <w:i w:val="0"/>
          <w:iCs w:val="0"/>
          <w:caps w:val="0"/>
          <w:color w:val="auto"/>
          <w:spacing w:val="0"/>
          <w:sz w:val="32"/>
          <w:szCs w:val="32"/>
          <w:lang w:eastAsia="zh-CN"/>
        </w:rPr>
        <w:t>联防联控</w:t>
      </w:r>
      <w:r>
        <w:rPr>
          <w:rFonts w:hint="default" w:ascii="Times New Roman" w:hAnsi="Times New Roman" w:eastAsia="方正仿宋_GBK" w:cs="Times New Roman"/>
          <w:i w:val="0"/>
          <w:iCs w:val="0"/>
          <w:caps w:val="0"/>
          <w:color w:val="auto"/>
          <w:spacing w:val="0"/>
          <w:sz w:val="32"/>
          <w:szCs w:val="32"/>
        </w:rPr>
        <w:t>、隐患发现和应急处置机制，</w:t>
      </w:r>
      <w:r>
        <w:rPr>
          <w:rFonts w:hint="default" w:ascii="Times New Roman" w:hAnsi="Times New Roman" w:eastAsia="方正仿宋_GBK" w:cs="Times New Roman"/>
          <w:i w:val="0"/>
          <w:iCs w:val="0"/>
          <w:caps w:val="0"/>
          <w:color w:val="auto"/>
          <w:spacing w:val="0"/>
          <w:sz w:val="32"/>
          <w:szCs w:val="32"/>
          <w:lang w:eastAsia="zh-CN"/>
        </w:rPr>
        <w:t>确保辖区安全生产与自然灾害防治工作</w:t>
      </w:r>
      <w:r>
        <w:rPr>
          <w:rFonts w:hint="default" w:ascii="Times New Roman" w:hAnsi="Times New Roman" w:eastAsia="方正仿宋_GBK" w:cs="Times New Roman"/>
          <w:i w:val="0"/>
          <w:iCs w:val="0"/>
          <w:caps w:val="0"/>
          <w:color w:val="auto"/>
          <w:spacing w:val="0"/>
          <w:sz w:val="32"/>
          <w:szCs w:val="32"/>
          <w:lang w:val="en-US" w:eastAsia="zh-CN"/>
        </w:rPr>
        <w:t>2024年“零死亡、零火灾”目标，现</w:t>
      </w:r>
      <w:r>
        <w:rPr>
          <w:rFonts w:hint="default" w:ascii="Times New Roman" w:hAnsi="Times New Roman" w:eastAsia="方正仿宋_GBK" w:cs="Times New Roman"/>
          <w:i w:val="0"/>
          <w:iCs w:val="0"/>
          <w:caps w:val="0"/>
          <w:color w:val="auto"/>
          <w:spacing w:val="0"/>
          <w:sz w:val="32"/>
          <w:szCs w:val="32"/>
        </w:rPr>
        <w:t>结合</w:t>
      </w:r>
      <w:r>
        <w:rPr>
          <w:rFonts w:hint="default" w:ascii="Times New Roman" w:hAnsi="Times New Roman" w:eastAsia="方正仿宋_GBK" w:cs="Times New Roman"/>
          <w:i w:val="0"/>
          <w:iCs w:val="0"/>
          <w:caps w:val="0"/>
          <w:color w:val="auto"/>
          <w:spacing w:val="0"/>
          <w:sz w:val="32"/>
          <w:szCs w:val="32"/>
          <w:lang w:eastAsia="zh-CN"/>
        </w:rPr>
        <w:t>我街道</w:t>
      </w:r>
      <w:r>
        <w:rPr>
          <w:rFonts w:hint="default" w:ascii="Times New Roman" w:hAnsi="Times New Roman" w:eastAsia="方正仿宋_GBK" w:cs="Times New Roman"/>
          <w:i w:val="0"/>
          <w:iCs w:val="0"/>
          <w:caps w:val="0"/>
          <w:color w:val="auto"/>
          <w:spacing w:val="0"/>
          <w:sz w:val="32"/>
          <w:szCs w:val="32"/>
        </w:rPr>
        <w:t>实际，特制定本方案。</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黑体_GBK" w:hAnsi="方正黑体_GBK" w:eastAsia="方正黑体_GBK" w:cs="方正黑体_GBK"/>
          <w:i w:val="0"/>
          <w:iCs w:val="0"/>
          <w:caps w:val="0"/>
          <w:color w:val="auto"/>
          <w:spacing w:val="0"/>
          <w:sz w:val="32"/>
          <w:szCs w:val="32"/>
        </w:rPr>
      </w:pPr>
      <w:r>
        <w:rPr>
          <w:rFonts w:hint="eastAsia" w:ascii="方正黑体_GBK" w:hAnsi="方正黑体_GBK" w:eastAsia="方正黑体_GBK" w:cs="方正黑体_GBK"/>
          <w:i w:val="0"/>
          <w:iCs w:val="0"/>
          <w:caps w:val="0"/>
          <w:color w:val="auto"/>
          <w:spacing w:val="0"/>
          <w:sz w:val="32"/>
          <w:szCs w:val="32"/>
        </w:rPr>
        <w:t>一、指导思想</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rPr>
        <w:t>坚持以习近平新时代中国特色社会主义思想为指导，全面贯彻</w:t>
      </w:r>
      <w:r>
        <w:rPr>
          <w:rFonts w:hint="default" w:ascii="Times New Roman" w:hAnsi="Times New Roman" w:eastAsia="方正仿宋_GBK" w:cs="Times New Roman"/>
          <w:i w:val="0"/>
          <w:iCs w:val="0"/>
          <w:caps w:val="0"/>
          <w:color w:val="auto"/>
          <w:spacing w:val="0"/>
          <w:sz w:val="32"/>
          <w:szCs w:val="32"/>
          <w:lang w:eastAsia="zh-CN"/>
        </w:rPr>
        <w:t>落实</w:t>
      </w:r>
      <w:r>
        <w:rPr>
          <w:rFonts w:hint="default" w:ascii="Times New Roman" w:hAnsi="Times New Roman" w:eastAsia="方正仿宋_GBK" w:cs="Times New Roman"/>
          <w:i w:val="0"/>
          <w:iCs w:val="0"/>
          <w:caps w:val="0"/>
          <w:color w:val="auto"/>
          <w:spacing w:val="0"/>
          <w:sz w:val="32"/>
          <w:szCs w:val="32"/>
        </w:rPr>
        <w:t>党的二十大</w:t>
      </w:r>
      <w:r>
        <w:rPr>
          <w:rFonts w:hint="default" w:ascii="Times New Roman" w:hAnsi="Times New Roman" w:eastAsia="方正仿宋_GBK" w:cs="Times New Roman"/>
          <w:i w:val="0"/>
          <w:iCs w:val="0"/>
          <w:caps w:val="0"/>
          <w:color w:val="auto"/>
          <w:spacing w:val="0"/>
          <w:sz w:val="32"/>
          <w:szCs w:val="32"/>
          <w:lang w:eastAsia="zh-CN"/>
        </w:rPr>
        <w:t>精神</w:t>
      </w:r>
      <w:r>
        <w:rPr>
          <w:rFonts w:hint="default" w:ascii="Times New Roman" w:hAnsi="Times New Roman" w:eastAsia="方正仿宋_GBK" w:cs="Times New Roman"/>
          <w:i w:val="0"/>
          <w:iCs w:val="0"/>
          <w:caps w:val="0"/>
          <w:color w:val="auto"/>
          <w:spacing w:val="0"/>
          <w:sz w:val="32"/>
          <w:szCs w:val="32"/>
        </w:rPr>
        <w:t>，深入贯彻习近平总书记关于</w:t>
      </w:r>
      <w:r>
        <w:rPr>
          <w:rFonts w:hint="default" w:ascii="Times New Roman" w:hAnsi="Times New Roman" w:eastAsia="方正仿宋_GBK" w:cs="Times New Roman"/>
          <w:i w:val="0"/>
          <w:iCs w:val="0"/>
          <w:caps w:val="0"/>
          <w:color w:val="auto"/>
          <w:spacing w:val="0"/>
          <w:sz w:val="32"/>
          <w:szCs w:val="32"/>
          <w:lang w:eastAsia="zh-CN"/>
        </w:rPr>
        <w:t>安全生产</w:t>
      </w:r>
      <w:r>
        <w:rPr>
          <w:rFonts w:hint="default" w:ascii="Times New Roman" w:hAnsi="Times New Roman" w:eastAsia="方正仿宋_GBK" w:cs="Times New Roman"/>
          <w:i w:val="0"/>
          <w:iCs w:val="0"/>
          <w:caps w:val="0"/>
          <w:color w:val="auto"/>
          <w:spacing w:val="0"/>
          <w:sz w:val="32"/>
          <w:szCs w:val="32"/>
        </w:rPr>
        <w:t>重要论述和重要指示批示精神，践行“人民至上，生命至上”重要理念，推动责任措施落</w:t>
      </w:r>
      <w:r>
        <w:rPr>
          <w:rFonts w:hint="default" w:ascii="Times New Roman" w:hAnsi="Times New Roman" w:eastAsia="方正仿宋_GBK" w:cs="Times New Roman"/>
          <w:i w:val="0"/>
          <w:iCs w:val="0"/>
          <w:caps w:val="0"/>
          <w:color w:val="auto"/>
          <w:spacing w:val="0"/>
          <w:sz w:val="32"/>
          <w:szCs w:val="32"/>
          <w:lang w:eastAsia="zh-CN"/>
        </w:rPr>
        <w:t>地</w:t>
      </w:r>
      <w:r>
        <w:rPr>
          <w:rFonts w:hint="default" w:ascii="Times New Roman" w:hAnsi="Times New Roman" w:eastAsia="方正仿宋_GBK" w:cs="Times New Roman"/>
          <w:i w:val="0"/>
          <w:iCs w:val="0"/>
          <w:caps w:val="0"/>
          <w:color w:val="auto"/>
          <w:spacing w:val="0"/>
          <w:sz w:val="32"/>
          <w:szCs w:val="32"/>
        </w:rPr>
        <w:t>落</w:t>
      </w:r>
      <w:r>
        <w:rPr>
          <w:rFonts w:hint="default" w:ascii="Times New Roman" w:hAnsi="Times New Roman" w:eastAsia="方正仿宋_GBK" w:cs="Times New Roman"/>
          <w:i w:val="0"/>
          <w:iCs w:val="0"/>
          <w:caps w:val="0"/>
          <w:color w:val="auto"/>
          <w:spacing w:val="0"/>
          <w:sz w:val="32"/>
          <w:szCs w:val="32"/>
          <w:lang w:eastAsia="zh-CN"/>
        </w:rPr>
        <w:t>实</w:t>
      </w:r>
      <w:r>
        <w:rPr>
          <w:rFonts w:hint="default" w:ascii="Times New Roman" w:hAnsi="Times New Roman" w:eastAsia="方正仿宋_GBK" w:cs="Times New Roman"/>
          <w:i w:val="0"/>
          <w:iCs w:val="0"/>
          <w:caps w:val="0"/>
          <w:color w:val="auto"/>
          <w:spacing w:val="0"/>
          <w:sz w:val="32"/>
          <w:szCs w:val="32"/>
        </w:rPr>
        <w:t>，增强</w:t>
      </w:r>
      <w:r>
        <w:rPr>
          <w:rFonts w:hint="default" w:ascii="Times New Roman" w:hAnsi="Times New Roman" w:eastAsia="方正仿宋_GBK" w:cs="Times New Roman"/>
          <w:i w:val="0"/>
          <w:iCs w:val="0"/>
          <w:caps w:val="0"/>
          <w:color w:val="auto"/>
          <w:spacing w:val="0"/>
          <w:sz w:val="32"/>
          <w:szCs w:val="32"/>
          <w:lang w:eastAsia="zh-CN"/>
        </w:rPr>
        <w:t>安全生产各行业（领域）</w:t>
      </w:r>
      <w:r>
        <w:rPr>
          <w:rFonts w:hint="default" w:ascii="Times New Roman" w:hAnsi="Times New Roman" w:eastAsia="方正仿宋_GBK" w:cs="Times New Roman"/>
          <w:i w:val="0"/>
          <w:iCs w:val="0"/>
          <w:caps w:val="0"/>
          <w:color w:val="auto"/>
          <w:spacing w:val="0"/>
          <w:sz w:val="32"/>
          <w:szCs w:val="32"/>
        </w:rPr>
        <w:t>宣传教育，提高</w:t>
      </w:r>
      <w:r>
        <w:rPr>
          <w:rFonts w:hint="default" w:ascii="Times New Roman" w:hAnsi="Times New Roman" w:eastAsia="方正仿宋_GBK" w:cs="Times New Roman"/>
          <w:i w:val="0"/>
          <w:iCs w:val="0"/>
          <w:caps w:val="0"/>
          <w:color w:val="auto"/>
          <w:spacing w:val="0"/>
          <w:sz w:val="32"/>
          <w:szCs w:val="32"/>
          <w:lang w:eastAsia="zh-CN"/>
        </w:rPr>
        <w:t>群防群治</w:t>
      </w:r>
      <w:r>
        <w:rPr>
          <w:rFonts w:hint="default" w:ascii="Times New Roman" w:hAnsi="Times New Roman" w:eastAsia="方正仿宋_GBK" w:cs="Times New Roman"/>
          <w:i w:val="0"/>
          <w:iCs w:val="0"/>
          <w:caps w:val="0"/>
          <w:color w:val="auto"/>
          <w:spacing w:val="0"/>
          <w:sz w:val="32"/>
          <w:szCs w:val="32"/>
        </w:rPr>
        <w:t>监测预警能力，加强</w:t>
      </w:r>
      <w:r>
        <w:rPr>
          <w:rFonts w:hint="default" w:ascii="Times New Roman" w:hAnsi="Times New Roman" w:eastAsia="方正仿宋_GBK" w:cs="Times New Roman"/>
          <w:i w:val="0"/>
          <w:iCs w:val="0"/>
          <w:caps w:val="0"/>
          <w:color w:val="auto"/>
          <w:spacing w:val="0"/>
          <w:sz w:val="32"/>
          <w:szCs w:val="32"/>
          <w:lang w:eastAsia="zh-CN"/>
        </w:rPr>
        <w:t>安全风险源</w:t>
      </w:r>
      <w:r>
        <w:rPr>
          <w:rFonts w:hint="default" w:ascii="Times New Roman" w:hAnsi="Times New Roman" w:eastAsia="方正仿宋_GBK" w:cs="Times New Roman"/>
          <w:i w:val="0"/>
          <w:iCs w:val="0"/>
          <w:caps w:val="0"/>
          <w:color w:val="auto"/>
          <w:spacing w:val="0"/>
          <w:sz w:val="32"/>
          <w:szCs w:val="32"/>
        </w:rPr>
        <w:t>管控，补齐隐患漏洞</w:t>
      </w:r>
      <w:r>
        <w:rPr>
          <w:rFonts w:hint="default" w:ascii="Times New Roman" w:hAnsi="Times New Roman" w:eastAsia="方正仿宋_GBK" w:cs="Times New Roman"/>
          <w:i w:val="0"/>
          <w:iCs w:val="0"/>
          <w:caps w:val="0"/>
          <w:color w:val="auto"/>
          <w:spacing w:val="0"/>
          <w:sz w:val="32"/>
          <w:szCs w:val="32"/>
          <w:lang w:eastAsia="zh-CN"/>
        </w:rPr>
        <w:t>和</w:t>
      </w:r>
      <w:r>
        <w:rPr>
          <w:rFonts w:hint="default" w:ascii="Times New Roman" w:hAnsi="Times New Roman" w:eastAsia="方正仿宋_GBK" w:cs="Times New Roman"/>
          <w:i w:val="0"/>
          <w:iCs w:val="0"/>
          <w:caps w:val="0"/>
          <w:color w:val="auto"/>
          <w:spacing w:val="0"/>
          <w:sz w:val="32"/>
          <w:szCs w:val="32"/>
        </w:rPr>
        <w:t>应急短板，最大限度避免</w:t>
      </w:r>
      <w:r>
        <w:rPr>
          <w:rFonts w:hint="default" w:ascii="Times New Roman" w:hAnsi="Times New Roman" w:eastAsia="方正仿宋_GBK" w:cs="Times New Roman"/>
          <w:i w:val="0"/>
          <w:iCs w:val="0"/>
          <w:caps w:val="0"/>
          <w:color w:val="auto"/>
          <w:spacing w:val="0"/>
          <w:sz w:val="32"/>
          <w:szCs w:val="32"/>
          <w:lang w:eastAsia="zh-CN"/>
        </w:rPr>
        <w:t>各类安全事故</w:t>
      </w:r>
      <w:r>
        <w:rPr>
          <w:rFonts w:hint="default" w:ascii="Times New Roman" w:hAnsi="Times New Roman" w:eastAsia="方正仿宋_GBK" w:cs="Times New Roman"/>
          <w:i w:val="0"/>
          <w:iCs w:val="0"/>
          <w:caps w:val="0"/>
          <w:color w:val="auto"/>
          <w:spacing w:val="0"/>
          <w:sz w:val="32"/>
          <w:szCs w:val="32"/>
        </w:rPr>
        <w:t>发生，</w:t>
      </w:r>
      <w:r>
        <w:rPr>
          <w:rFonts w:hint="default" w:ascii="Times New Roman" w:hAnsi="Times New Roman" w:eastAsia="方正仿宋_GBK" w:cs="Times New Roman"/>
          <w:i w:val="0"/>
          <w:iCs w:val="0"/>
          <w:caps w:val="0"/>
          <w:color w:val="auto"/>
          <w:spacing w:val="0"/>
          <w:sz w:val="32"/>
          <w:szCs w:val="32"/>
          <w:lang w:eastAsia="zh-CN"/>
        </w:rPr>
        <w:t>为辖区营造良好的安全稳定环境</w:t>
      </w:r>
      <w:r>
        <w:rPr>
          <w:rFonts w:hint="default" w:ascii="Times New Roman" w:hAnsi="Times New Roman" w:eastAsia="方正仿宋_GBK" w:cs="Times New Roman"/>
          <w:i w:val="0"/>
          <w:iCs w:val="0"/>
          <w:caps w:val="0"/>
          <w:color w:val="auto"/>
          <w:spacing w:val="0"/>
          <w:sz w:val="32"/>
          <w:szCs w:val="32"/>
        </w:rPr>
        <w:t>。</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黑体_GBK" w:hAnsi="方正黑体_GBK" w:eastAsia="方正黑体_GBK" w:cs="方正黑体_GBK"/>
          <w:i w:val="0"/>
          <w:iCs w:val="0"/>
          <w:caps w:val="0"/>
          <w:color w:val="auto"/>
          <w:spacing w:val="0"/>
          <w:sz w:val="32"/>
          <w:szCs w:val="32"/>
        </w:rPr>
      </w:pPr>
      <w:r>
        <w:rPr>
          <w:rFonts w:hint="eastAsia" w:ascii="方正黑体_GBK" w:hAnsi="方正黑体_GBK" w:eastAsia="方正黑体_GBK" w:cs="方正黑体_GBK"/>
          <w:i w:val="0"/>
          <w:iCs w:val="0"/>
          <w:caps w:val="0"/>
          <w:color w:val="auto"/>
          <w:spacing w:val="0"/>
          <w:sz w:val="32"/>
          <w:szCs w:val="32"/>
          <w:lang w:eastAsia="zh-CN"/>
        </w:rPr>
        <w:t>二、</w:t>
      </w:r>
      <w:r>
        <w:rPr>
          <w:rFonts w:hint="default" w:ascii="方正黑体_GBK" w:hAnsi="方正黑体_GBK" w:eastAsia="方正黑体_GBK" w:cs="方正黑体_GBK"/>
          <w:i w:val="0"/>
          <w:iCs w:val="0"/>
          <w:caps w:val="0"/>
          <w:color w:val="auto"/>
          <w:spacing w:val="0"/>
          <w:sz w:val="32"/>
          <w:szCs w:val="32"/>
        </w:rPr>
        <w:t>工作目标</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640" w:firstLineChars="200"/>
        <w:jc w:val="left"/>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color w:val="auto"/>
          <w:sz w:val="32"/>
          <w:szCs w:val="32"/>
        </w:rPr>
        <w:t>严格按照“党政同责 一岗双责”工作职责，落实“管行业必须管安全”、“管业务必须管安全”、“管生产必须管安全”的要求</w:t>
      </w:r>
      <w:r>
        <w:rPr>
          <w:rFonts w:hint="default" w:ascii="Times New Roman" w:hAnsi="Times New Roman" w:eastAsia="方正仿宋_GBK" w:cs="Times New Roman"/>
          <w:bCs/>
          <w:color w:val="auto"/>
          <w:kern w:val="0"/>
          <w:sz w:val="32"/>
          <w:szCs w:val="32"/>
          <w:shd w:val="clear" w:color="auto" w:fill="FFFFFF"/>
          <w:lang w:bidi="ar"/>
        </w:rPr>
        <w:t>，</w:t>
      </w:r>
      <w:r>
        <w:rPr>
          <w:rFonts w:hint="default" w:ascii="Times New Roman" w:hAnsi="Times New Roman" w:eastAsia="方正仿宋_GBK" w:cs="Times New Roman"/>
          <w:bCs/>
          <w:color w:val="auto"/>
          <w:sz w:val="32"/>
          <w:szCs w:val="32"/>
          <w:shd w:val="clear" w:color="auto" w:fill="FFFFFF"/>
        </w:rPr>
        <w:t>迅速</w:t>
      </w:r>
      <w:r>
        <w:rPr>
          <w:rFonts w:hint="default" w:ascii="Times New Roman" w:hAnsi="Times New Roman" w:eastAsia="方正仿宋_GBK" w:cs="Times New Roman"/>
          <w:bCs/>
          <w:color w:val="auto"/>
          <w:sz w:val="32"/>
          <w:szCs w:val="32"/>
          <w:shd w:val="clear" w:color="auto" w:fill="FFFFFF"/>
          <w:lang w:eastAsia="zh-CN"/>
        </w:rPr>
        <w:t>履行</w:t>
      </w:r>
      <w:r>
        <w:rPr>
          <w:rFonts w:hint="default" w:ascii="Times New Roman" w:hAnsi="Times New Roman" w:eastAsia="方正仿宋_GBK" w:cs="Times New Roman"/>
          <w:bCs/>
          <w:color w:val="auto"/>
          <w:sz w:val="32"/>
          <w:szCs w:val="32"/>
          <w:shd w:val="clear" w:color="auto" w:fill="FFFFFF"/>
        </w:rPr>
        <w:t>安全生产监管职责</w:t>
      </w:r>
      <w:r>
        <w:rPr>
          <w:rFonts w:hint="default" w:ascii="Times New Roman" w:hAnsi="Times New Roman" w:eastAsia="方正仿宋_GBK" w:cs="Times New Roman"/>
          <w:bCs/>
          <w:color w:val="auto"/>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rPr>
        <w:t>坚持“专群结合、依靠群众”方针，依靠丰富的乡土文化资源、传统治理资源，建立“守望相助、相互监督、利益共享、责任共担”的</w:t>
      </w:r>
      <w:r>
        <w:rPr>
          <w:rFonts w:hint="default" w:ascii="Times New Roman" w:hAnsi="Times New Roman" w:eastAsia="方正仿宋_GBK" w:cs="Times New Roman"/>
          <w:i w:val="0"/>
          <w:iCs w:val="0"/>
          <w:caps w:val="0"/>
          <w:color w:val="auto"/>
          <w:spacing w:val="0"/>
          <w:sz w:val="32"/>
          <w:szCs w:val="32"/>
          <w:lang w:eastAsia="zh-CN"/>
        </w:rPr>
        <w:t>安全生产与自然灾害防治</w:t>
      </w:r>
      <w:r>
        <w:rPr>
          <w:rFonts w:hint="default" w:ascii="Times New Roman" w:hAnsi="Times New Roman" w:eastAsia="方正仿宋_GBK" w:cs="Times New Roman"/>
          <w:i w:val="0"/>
          <w:iCs w:val="0"/>
          <w:caps w:val="0"/>
          <w:color w:val="auto"/>
          <w:spacing w:val="0"/>
          <w:sz w:val="32"/>
          <w:szCs w:val="32"/>
        </w:rPr>
        <w:t>“十户联防”工作机制，第一时间发现</w:t>
      </w:r>
      <w:r>
        <w:rPr>
          <w:rFonts w:hint="default" w:ascii="Times New Roman" w:hAnsi="Times New Roman" w:eastAsia="方正仿宋_GBK" w:cs="Times New Roman"/>
          <w:i w:val="0"/>
          <w:iCs w:val="0"/>
          <w:caps w:val="0"/>
          <w:color w:val="auto"/>
          <w:spacing w:val="0"/>
          <w:sz w:val="32"/>
          <w:szCs w:val="32"/>
          <w:lang w:eastAsia="zh-CN"/>
        </w:rPr>
        <w:t>安全隐患</w:t>
      </w:r>
      <w:r>
        <w:rPr>
          <w:rFonts w:hint="default" w:ascii="Times New Roman" w:hAnsi="Times New Roman" w:eastAsia="方正仿宋_GBK" w:cs="Times New Roman"/>
          <w:i w:val="0"/>
          <w:iCs w:val="0"/>
          <w:caps w:val="0"/>
          <w:color w:val="auto"/>
          <w:spacing w:val="0"/>
          <w:sz w:val="32"/>
          <w:szCs w:val="32"/>
        </w:rPr>
        <w:t>、</w:t>
      </w:r>
      <w:r>
        <w:rPr>
          <w:rFonts w:hint="default" w:ascii="Times New Roman" w:hAnsi="Times New Roman" w:eastAsia="方正仿宋_GBK" w:cs="Times New Roman"/>
          <w:i w:val="0"/>
          <w:iCs w:val="0"/>
          <w:caps w:val="0"/>
          <w:color w:val="auto"/>
          <w:spacing w:val="0"/>
          <w:sz w:val="32"/>
          <w:szCs w:val="32"/>
          <w:lang w:eastAsia="zh-CN"/>
        </w:rPr>
        <w:t>将事故风险源化解在萌芽状态</w:t>
      </w:r>
      <w:r>
        <w:rPr>
          <w:rFonts w:hint="default" w:ascii="Times New Roman" w:hAnsi="Times New Roman" w:eastAsia="方正仿宋_GBK" w:cs="Times New Roman"/>
          <w:i w:val="0"/>
          <w:iCs w:val="0"/>
          <w:caps w:val="0"/>
          <w:color w:val="auto"/>
          <w:spacing w:val="0"/>
          <w:sz w:val="32"/>
          <w:szCs w:val="32"/>
        </w:rPr>
        <w:t>，</w:t>
      </w:r>
      <w:r>
        <w:rPr>
          <w:rFonts w:hint="default" w:ascii="Times New Roman" w:hAnsi="Times New Roman" w:eastAsia="方正仿宋_GBK" w:cs="Times New Roman"/>
          <w:i w:val="0"/>
          <w:iCs w:val="0"/>
          <w:caps w:val="0"/>
          <w:color w:val="auto"/>
          <w:spacing w:val="0"/>
          <w:sz w:val="32"/>
          <w:szCs w:val="32"/>
          <w:lang w:eastAsia="zh-CN"/>
        </w:rPr>
        <w:t>并</w:t>
      </w:r>
      <w:r>
        <w:rPr>
          <w:rFonts w:hint="default" w:ascii="Times New Roman" w:hAnsi="Times New Roman" w:eastAsia="方正仿宋_GBK" w:cs="Times New Roman"/>
          <w:i w:val="0"/>
          <w:iCs w:val="0"/>
          <w:caps w:val="0"/>
          <w:color w:val="auto"/>
          <w:spacing w:val="0"/>
          <w:sz w:val="32"/>
          <w:szCs w:val="32"/>
        </w:rPr>
        <w:t>与</w:t>
      </w:r>
      <w:r>
        <w:rPr>
          <w:rFonts w:hint="default" w:ascii="Times New Roman" w:hAnsi="Times New Roman" w:eastAsia="方正仿宋_GBK" w:cs="Times New Roman"/>
          <w:i w:val="0"/>
          <w:iCs w:val="0"/>
          <w:caps w:val="0"/>
          <w:color w:val="auto"/>
          <w:spacing w:val="0"/>
          <w:sz w:val="32"/>
          <w:szCs w:val="32"/>
          <w:lang w:eastAsia="zh-CN"/>
        </w:rPr>
        <w:t>街道</w:t>
      </w:r>
      <w:r>
        <w:rPr>
          <w:rFonts w:hint="default" w:ascii="Times New Roman" w:hAnsi="Times New Roman" w:eastAsia="方正仿宋_GBK" w:cs="Times New Roman"/>
          <w:i w:val="0"/>
          <w:iCs w:val="0"/>
          <w:caps w:val="0"/>
          <w:color w:val="auto"/>
          <w:spacing w:val="0"/>
          <w:sz w:val="32"/>
          <w:szCs w:val="32"/>
        </w:rPr>
        <w:t>应急</w:t>
      </w:r>
      <w:r>
        <w:rPr>
          <w:rFonts w:hint="default" w:ascii="Times New Roman" w:hAnsi="Times New Roman" w:eastAsia="方正仿宋_GBK" w:cs="Times New Roman"/>
          <w:i w:val="0"/>
          <w:iCs w:val="0"/>
          <w:caps w:val="0"/>
          <w:color w:val="auto"/>
          <w:spacing w:val="0"/>
          <w:sz w:val="32"/>
          <w:szCs w:val="32"/>
          <w:lang w:eastAsia="zh-CN"/>
        </w:rPr>
        <w:t>队伍</w:t>
      </w:r>
      <w:r>
        <w:rPr>
          <w:rFonts w:hint="default" w:ascii="Times New Roman" w:hAnsi="Times New Roman" w:eastAsia="方正仿宋_GBK" w:cs="Times New Roman"/>
          <w:i w:val="0"/>
          <w:iCs w:val="0"/>
          <w:caps w:val="0"/>
          <w:color w:val="auto"/>
          <w:spacing w:val="0"/>
          <w:sz w:val="32"/>
          <w:szCs w:val="32"/>
        </w:rPr>
        <w:t>有效衔接、形成互补，</w:t>
      </w:r>
      <w:r>
        <w:rPr>
          <w:rFonts w:hint="default" w:ascii="Times New Roman" w:hAnsi="Times New Roman" w:eastAsia="方正仿宋_GBK" w:cs="Times New Roman"/>
          <w:i w:val="0"/>
          <w:iCs w:val="0"/>
          <w:caps w:val="0"/>
          <w:color w:val="auto"/>
          <w:spacing w:val="0"/>
          <w:sz w:val="32"/>
          <w:szCs w:val="32"/>
          <w:lang w:eastAsia="zh-CN"/>
        </w:rPr>
        <w:t>共同排查整治</w:t>
      </w:r>
      <w:r>
        <w:rPr>
          <w:rFonts w:hint="default" w:ascii="Times New Roman" w:hAnsi="Times New Roman" w:eastAsia="方正仿宋_GBK" w:cs="Times New Roman"/>
          <w:i w:val="0"/>
          <w:iCs w:val="0"/>
          <w:caps w:val="0"/>
          <w:color w:val="auto"/>
          <w:spacing w:val="0"/>
          <w:sz w:val="32"/>
          <w:szCs w:val="32"/>
        </w:rPr>
        <w:t>，切实</w:t>
      </w:r>
      <w:r>
        <w:rPr>
          <w:rFonts w:hint="default" w:ascii="Times New Roman" w:hAnsi="Times New Roman" w:eastAsia="方正仿宋_GBK" w:cs="Times New Roman"/>
          <w:i w:val="0"/>
          <w:iCs w:val="0"/>
          <w:caps w:val="0"/>
          <w:color w:val="auto"/>
          <w:spacing w:val="0"/>
          <w:sz w:val="32"/>
          <w:szCs w:val="32"/>
          <w:lang w:eastAsia="zh-CN"/>
        </w:rPr>
        <w:t>维护辖区</w:t>
      </w:r>
      <w:r>
        <w:rPr>
          <w:rFonts w:hint="default" w:ascii="Times New Roman" w:hAnsi="Times New Roman" w:eastAsia="方正仿宋_GBK" w:cs="Times New Roman"/>
          <w:i w:val="0"/>
          <w:iCs w:val="0"/>
          <w:caps w:val="0"/>
          <w:color w:val="auto"/>
          <w:spacing w:val="0"/>
          <w:sz w:val="32"/>
          <w:szCs w:val="32"/>
        </w:rPr>
        <w:t>群众生命</w:t>
      </w:r>
      <w:r>
        <w:rPr>
          <w:rFonts w:hint="default" w:ascii="Times New Roman" w:hAnsi="Times New Roman" w:eastAsia="方正仿宋_GBK" w:cs="Times New Roman"/>
          <w:i w:val="0"/>
          <w:iCs w:val="0"/>
          <w:caps w:val="0"/>
          <w:color w:val="auto"/>
          <w:spacing w:val="0"/>
          <w:sz w:val="32"/>
          <w:szCs w:val="32"/>
          <w:lang w:eastAsia="zh-CN"/>
        </w:rPr>
        <w:t>和财产</w:t>
      </w:r>
      <w:r>
        <w:rPr>
          <w:rFonts w:hint="default" w:ascii="Times New Roman" w:hAnsi="Times New Roman" w:eastAsia="方正仿宋_GBK" w:cs="Times New Roman"/>
          <w:i w:val="0"/>
          <w:iCs w:val="0"/>
          <w:caps w:val="0"/>
          <w:color w:val="auto"/>
          <w:spacing w:val="0"/>
          <w:sz w:val="32"/>
          <w:szCs w:val="32"/>
        </w:rPr>
        <w:t>安全。</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黑体_GBK" w:hAnsi="方正黑体_GBK" w:eastAsia="方正黑体_GBK" w:cs="方正黑体_GBK"/>
          <w:i w:val="0"/>
          <w:iCs w:val="0"/>
          <w:caps w:val="0"/>
          <w:color w:val="auto"/>
          <w:spacing w:val="0"/>
          <w:sz w:val="32"/>
          <w:szCs w:val="32"/>
        </w:rPr>
      </w:pPr>
      <w:r>
        <w:rPr>
          <w:rFonts w:hint="default" w:ascii="方正黑体_GBK" w:hAnsi="方正黑体_GBK" w:eastAsia="方正黑体_GBK" w:cs="方正黑体_GBK"/>
          <w:i w:val="0"/>
          <w:iCs w:val="0"/>
          <w:caps w:val="0"/>
          <w:color w:val="auto"/>
          <w:spacing w:val="0"/>
          <w:sz w:val="32"/>
          <w:szCs w:val="32"/>
        </w:rPr>
        <w:t>三、工作任务</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lang w:eastAsia="zh-CN"/>
        </w:rPr>
      </w:pPr>
      <w:r>
        <w:rPr>
          <w:rFonts w:hint="default" w:ascii="方正楷体_GBK" w:hAnsi="方正楷体_GBK" w:eastAsia="方正楷体_GBK" w:cs="方正楷体_GBK"/>
          <w:i w:val="0"/>
          <w:iCs w:val="0"/>
          <w:caps w:val="0"/>
          <w:color w:val="auto"/>
          <w:spacing w:val="0"/>
          <w:sz w:val="32"/>
          <w:szCs w:val="32"/>
          <w:lang w:eastAsia="zh-CN"/>
        </w:rPr>
        <w:t>（一）科学划定联防单元。</w:t>
      </w:r>
      <w:r>
        <w:rPr>
          <w:rFonts w:hint="default" w:ascii="Times New Roman" w:hAnsi="Times New Roman" w:eastAsia="方正仿宋_GBK" w:cs="Times New Roman"/>
          <w:i w:val="0"/>
          <w:iCs w:val="0"/>
          <w:caps w:val="0"/>
          <w:color w:val="auto"/>
          <w:spacing w:val="0"/>
          <w:sz w:val="32"/>
          <w:szCs w:val="32"/>
          <w:lang w:eastAsia="zh-CN"/>
        </w:rPr>
        <w:t>由各驻村（社区）领导牵头，各驻村组人员和支部书记负责。</w:t>
      </w:r>
      <w:r>
        <w:rPr>
          <w:rFonts w:hint="default" w:ascii="Times New Roman" w:hAnsi="Times New Roman" w:eastAsia="方正仿宋_GBK" w:cs="Times New Roman"/>
          <w:i w:val="0"/>
          <w:iCs w:val="0"/>
          <w:caps w:val="0"/>
          <w:color w:val="auto"/>
          <w:spacing w:val="0"/>
          <w:sz w:val="32"/>
          <w:szCs w:val="32"/>
        </w:rPr>
        <w:t>通过召开</w:t>
      </w:r>
      <w:r>
        <w:rPr>
          <w:rFonts w:hint="default" w:ascii="Times New Roman" w:hAnsi="Times New Roman" w:eastAsia="方正仿宋_GBK" w:cs="Times New Roman"/>
          <w:i w:val="0"/>
          <w:iCs w:val="0"/>
          <w:caps w:val="0"/>
          <w:color w:val="auto"/>
          <w:spacing w:val="0"/>
          <w:sz w:val="32"/>
          <w:szCs w:val="32"/>
          <w:lang w:eastAsia="zh-CN"/>
        </w:rPr>
        <w:t>群众</w:t>
      </w:r>
      <w:r>
        <w:rPr>
          <w:rFonts w:hint="default" w:ascii="Times New Roman" w:hAnsi="Times New Roman" w:eastAsia="方正仿宋_GBK" w:cs="Times New Roman"/>
          <w:i w:val="0"/>
          <w:iCs w:val="0"/>
          <w:caps w:val="0"/>
          <w:color w:val="auto"/>
          <w:spacing w:val="0"/>
          <w:sz w:val="32"/>
          <w:szCs w:val="32"/>
        </w:rPr>
        <w:t>会议</w:t>
      </w:r>
      <w:r>
        <w:rPr>
          <w:rFonts w:hint="default" w:ascii="Times New Roman" w:hAnsi="Times New Roman" w:eastAsia="方正仿宋_GBK" w:cs="Times New Roman"/>
          <w:i w:val="0"/>
          <w:iCs w:val="0"/>
          <w:caps w:val="0"/>
          <w:color w:val="auto"/>
          <w:spacing w:val="0"/>
          <w:sz w:val="32"/>
          <w:szCs w:val="32"/>
          <w:lang w:eastAsia="zh-CN"/>
        </w:rPr>
        <w:t>形成明主组队</w:t>
      </w:r>
      <w:r>
        <w:rPr>
          <w:rFonts w:hint="default" w:ascii="Times New Roman" w:hAnsi="Times New Roman" w:eastAsia="方正仿宋_GBK" w:cs="Times New Roman"/>
          <w:i w:val="0"/>
          <w:iCs w:val="0"/>
          <w:caps w:val="0"/>
          <w:color w:val="auto"/>
          <w:spacing w:val="0"/>
          <w:sz w:val="32"/>
          <w:szCs w:val="32"/>
        </w:rPr>
        <w:t>，按照“相邻相近、便于管理、互相认同”的基本原则，</w:t>
      </w:r>
      <w:r>
        <w:rPr>
          <w:rFonts w:hint="default" w:ascii="Times New Roman" w:hAnsi="Times New Roman" w:eastAsia="方正仿宋_GBK" w:cs="Times New Roman"/>
          <w:i w:val="0"/>
          <w:iCs w:val="0"/>
          <w:caps w:val="0"/>
          <w:color w:val="auto"/>
          <w:spacing w:val="0"/>
          <w:sz w:val="32"/>
          <w:szCs w:val="32"/>
          <w:lang w:eastAsia="zh-CN"/>
        </w:rPr>
        <w:t>组织本村（社区）干部，居住半年以上的居民，按相邻相近原则，每</w:t>
      </w:r>
      <w:r>
        <w:rPr>
          <w:rFonts w:hint="default" w:ascii="Times New Roman" w:hAnsi="Times New Roman" w:eastAsia="方正仿宋_GBK" w:cs="Times New Roman"/>
          <w:i w:val="0"/>
          <w:iCs w:val="0"/>
          <w:caps w:val="0"/>
          <w:color w:val="auto"/>
          <w:spacing w:val="0"/>
          <w:sz w:val="32"/>
          <w:szCs w:val="32"/>
          <w:lang w:val="en-US" w:eastAsia="zh-CN"/>
        </w:rPr>
        <w:t>10户组成1个联防小组，小组成员相对固定并建好联防小组台账，划定联防责任区域，落实联防责任，</w:t>
      </w:r>
      <w:r>
        <w:rPr>
          <w:rFonts w:hint="default" w:ascii="Times New Roman" w:hAnsi="Times New Roman" w:eastAsia="方正仿宋_GBK" w:cs="Times New Roman"/>
          <w:i w:val="0"/>
          <w:iCs w:val="0"/>
          <w:caps w:val="0"/>
          <w:color w:val="auto"/>
          <w:spacing w:val="0"/>
          <w:sz w:val="32"/>
          <w:szCs w:val="32"/>
        </w:rPr>
        <w:t>每个联防小组推选一名联防组长，联防组长，原则上为村</w:t>
      </w:r>
      <w:r>
        <w:rPr>
          <w:rFonts w:hint="default" w:ascii="Times New Roman" w:hAnsi="Times New Roman" w:eastAsia="方正仿宋_GBK" w:cs="Times New Roman"/>
          <w:i w:val="0"/>
          <w:iCs w:val="0"/>
          <w:caps w:val="0"/>
          <w:color w:val="auto"/>
          <w:spacing w:val="0"/>
          <w:sz w:val="32"/>
          <w:szCs w:val="32"/>
          <w:lang w:eastAsia="zh-CN"/>
        </w:rPr>
        <w:t>（社区）</w:t>
      </w:r>
      <w:r>
        <w:rPr>
          <w:rFonts w:hint="default" w:ascii="Times New Roman" w:hAnsi="Times New Roman" w:eastAsia="方正仿宋_GBK" w:cs="Times New Roman"/>
          <w:i w:val="0"/>
          <w:iCs w:val="0"/>
          <w:caps w:val="0"/>
          <w:color w:val="auto"/>
          <w:spacing w:val="0"/>
          <w:sz w:val="32"/>
          <w:szCs w:val="32"/>
        </w:rPr>
        <w:t>组干部、党员（村民）代表</w:t>
      </w:r>
      <w:r>
        <w:rPr>
          <w:rFonts w:hint="default" w:ascii="Times New Roman" w:hAnsi="Times New Roman" w:eastAsia="方正仿宋_GBK" w:cs="Times New Roman"/>
          <w:i w:val="0"/>
          <w:iCs w:val="0"/>
          <w:caps w:val="0"/>
          <w:color w:val="auto"/>
          <w:spacing w:val="0"/>
          <w:sz w:val="32"/>
          <w:szCs w:val="32"/>
          <w:lang w:eastAsia="zh-CN"/>
        </w:rPr>
        <w:t>，要求</w:t>
      </w:r>
      <w:r>
        <w:rPr>
          <w:rFonts w:hint="default" w:ascii="Times New Roman" w:hAnsi="Times New Roman" w:eastAsia="方正仿宋_GBK" w:cs="Times New Roman"/>
          <w:i w:val="0"/>
          <w:iCs w:val="0"/>
          <w:caps w:val="0"/>
          <w:color w:val="auto"/>
          <w:spacing w:val="0"/>
          <w:sz w:val="32"/>
          <w:szCs w:val="32"/>
        </w:rPr>
        <w:t>熟悉当地情况</w:t>
      </w:r>
      <w:r>
        <w:rPr>
          <w:rFonts w:hint="default" w:ascii="Times New Roman" w:hAnsi="Times New Roman" w:eastAsia="方正仿宋_GBK" w:cs="Times New Roman"/>
          <w:i w:val="0"/>
          <w:iCs w:val="0"/>
          <w:caps w:val="0"/>
          <w:color w:val="auto"/>
          <w:spacing w:val="0"/>
          <w:sz w:val="32"/>
          <w:szCs w:val="32"/>
          <w:lang w:eastAsia="zh-CN"/>
        </w:rPr>
        <w:t>且责任心强，有担当精神</w:t>
      </w:r>
      <w:r>
        <w:rPr>
          <w:rFonts w:hint="default" w:ascii="Times New Roman" w:hAnsi="Times New Roman" w:eastAsia="方正仿宋_GBK" w:cs="Times New Roman"/>
          <w:i w:val="0"/>
          <w:iCs w:val="0"/>
          <w:caps w:val="0"/>
          <w:color w:val="auto"/>
          <w:spacing w:val="0"/>
          <w:sz w:val="32"/>
          <w:szCs w:val="32"/>
        </w:rPr>
        <w:t>。</w:t>
      </w:r>
      <w:r>
        <w:rPr>
          <w:rFonts w:hint="default" w:ascii="Times New Roman" w:hAnsi="Times New Roman" w:eastAsia="方正仿宋_GBK" w:cs="Times New Roman"/>
          <w:i w:val="0"/>
          <w:iCs w:val="0"/>
          <w:caps w:val="0"/>
          <w:color w:val="auto"/>
          <w:spacing w:val="0"/>
          <w:sz w:val="32"/>
          <w:szCs w:val="32"/>
          <w:lang w:eastAsia="zh-CN"/>
        </w:rPr>
        <w:t>负责本联防小组的力量组织，监管统筹及信息传达等相关工作。</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rPr>
      </w:pPr>
      <w:r>
        <w:rPr>
          <w:rFonts w:hint="default" w:ascii="方正楷体_GBK" w:hAnsi="方正楷体_GBK" w:eastAsia="方正楷体_GBK" w:cs="方正楷体_GBK"/>
          <w:i w:val="0"/>
          <w:iCs w:val="0"/>
          <w:caps w:val="0"/>
          <w:color w:val="auto"/>
          <w:spacing w:val="0"/>
          <w:sz w:val="32"/>
          <w:szCs w:val="32"/>
          <w:lang w:eastAsia="zh-CN"/>
        </w:rPr>
        <w:t>（二）共建共管联防机制。</w:t>
      </w:r>
      <w:r>
        <w:rPr>
          <w:rFonts w:hint="default" w:ascii="Times New Roman" w:hAnsi="Times New Roman" w:eastAsia="方正仿宋_GBK" w:cs="Times New Roman"/>
          <w:i w:val="0"/>
          <w:iCs w:val="0"/>
          <w:caps w:val="0"/>
          <w:color w:val="auto"/>
          <w:spacing w:val="0"/>
          <w:sz w:val="32"/>
          <w:szCs w:val="32"/>
        </w:rPr>
        <w:t>严格按照“驻村</w:t>
      </w:r>
      <w:r>
        <w:rPr>
          <w:rFonts w:hint="default" w:ascii="Times New Roman" w:hAnsi="Times New Roman" w:eastAsia="方正仿宋_GBK" w:cs="Times New Roman"/>
          <w:i w:val="0"/>
          <w:iCs w:val="0"/>
          <w:caps w:val="0"/>
          <w:color w:val="auto"/>
          <w:spacing w:val="0"/>
          <w:sz w:val="32"/>
          <w:szCs w:val="32"/>
          <w:lang w:eastAsia="zh-CN"/>
        </w:rPr>
        <w:t>（社区）领导</w:t>
      </w:r>
      <w:r>
        <w:rPr>
          <w:rFonts w:hint="default" w:ascii="Times New Roman" w:hAnsi="Times New Roman" w:eastAsia="方正仿宋_GBK" w:cs="Times New Roman"/>
          <w:i w:val="0"/>
          <w:iCs w:val="0"/>
          <w:caps w:val="0"/>
          <w:color w:val="auto"/>
          <w:spacing w:val="0"/>
          <w:sz w:val="32"/>
          <w:szCs w:val="32"/>
        </w:rPr>
        <w:t>包村、</w:t>
      </w:r>
      <w:r>
        <w:rPr>
          <w:rFonts w:hint="default" w:ascii="Times New Roman" w:hAnsi="Times New Roman" w:eastAsia="方正仿宋_GBK" w:cs="Times New Roman"/>
          <w:i w:val="0"/>
          <w:iCs w:val="0"/>
          <w:caps w:val="0"/>
          <w:color w:val="auto"/>
          <w:spacing w:val="0"/>
          <w:sz w:val="32"/>
          <w:szCs w:val="32"/>
          <w:lang w:eastAsia="zh-CN"/>
        </w:rPr>
        <w:t>村（社区）</w:t>
      </w:r>
      <w:r>
        <w:rPr>
          <w:rFonts w:hint="default" w:ascii="Times New Roman" w:hAnsi="Times New Roman" w:eastAsia="方正仿宋_GBK" w:cs="Times New Roman"/>
          <w:i w:val="0"/>
          <w:iCs w:val="0"/>
          <w:caps w:val="0"/>
          <w:color w:val="auto"/>
          <w:spacing w:val="0"/>
          <w:sz w:val="32"/>
          <w:szCs w:val="32"/>
        </w:rPr>
        <w:t>干部包组、组干部包户、户包山头地块”的包干责任机制，构建</w:t>
      </w:r>
      <w:r>
        <w:rPr>
          <w:rFonts w:hint="default" w:ascii="Times New Roman" w:hAnsi="Times New Roman" w:eastAsia="方正仿宋_GBK" w:cs="Times New Roman"/>
          <w:i w:val="0"/>
          <w:iCs w:val="0"/>
          <w:caps w:val="0"/>
          <w:color w:val="auto"/>
          <w:spacing w:val="0"/>
          <w:sz w:val="32"/>
          <w:szCs w:val="32"/>
          <w:lang w:eastAsia="zh-CN"/>
        </w:rPr>
        <w:t>街道</w:t>
      </w:r>
      <w:r>
        <w:rPr>
          <w:rFonts w:hint="default" w:ascii="Times New Roman" w:hAnsi="Times New Roman" w:eastAsia="方正仿宋_GBK" w:cs="Times New Roman"/>
          <w:i w:val="0"/>
          <w:iCs w:val="0"/>
          <w:caps w:val="0"/>
          <w:color w:val="auto"/>
          <w:spacing w:val="0"/>
          <w:sz w:val="32"/>
          <w:szCs w:val="32"/>
        </w:rPr>
        <w:t>、村</w:t>
      </w:r>
      <w:r>
        <w:rPr>
          <w:rFonts w:hint="default" w:ascii="Times New Roman" w:hAnsi="Times New Roman" w:eastAsia="方正仿宋_GBK" w:cs="Times New Roman"/>
          <w:i w:val="0"/>
          <w:iCs w:val="0"/>
          <w:caps w:val="0"/>
          <w:color w:val="auto"/>
          <w:spacing w:val="0"/>
          <w:sz w:val="32"/>
          <w:szCs w:val="32"/>
          <w:lang w:eastAsia="zh-CN"/>
        </w:rPr>
        <w:t>（社区）</w:t>
      </w:r>
      <w:r>
        <w:rPr>
          <w:rFonts w:hint="default" w:ascii="Times New Roman" w:hAnsi="Times New Roman" w:eastAsia="方正仿宋_GBK" w:cs="Times New Roman"/>
          <w:i w:val="0"/>
          <w:iCs w:val="0"/>
          <w:caps w:val="0"/>
          <w:color w:val="auto"/>
          <w:spacing w:val="0"/>
          <w:sz w:val="32"/>
          <w:szCs w:val="32"/>
        </w:rPr>
        <w:t>、联防组、农户</w:t>
      </w:r>
      <w:r>
        <w:rPr>
          <w:rFonts w:hint="default" w:ascii="Times New Roman" w:hAnsi="Times New Roman" w:eastAsia="方正仿宋_GBK" w:cs="Times New Roman"/>
          <w:i w:val="0"/>
          <w:iCs w:val="0"/>
          <w:caps w:val="0"/>
          <w:color w:val="auto"/>
          <w:spacing w:val="0"/>
          <w:sz w:val="32"/>
          <w:szCs w:val="32"/>
          <w:lang w:eastAsia="zh-CN"/>
        </w:rPr>
        <w:t>安全生产与自然灾害防治体系等</w:t>
      </w:r>
      <w:r>
        <w:rPr>
          <w:rFonts w:hint="default" w:ascii="Times New Roman" w:hAnsi="Times New Roman" w:eastAsia="方正仿宋_GBK" w:cs="Times New Roman"/>
          <w:i w:val="0"/>
          <w:iCs w:val="0"/>
          <w:caps w:val="0"/>
          <w:color w:val="auto"/>
          <w:spacing w:val="0"/>
          <w:sz w:val="32"/>
          <w:szCs w:val="32"/>
        </w:rPr>
        <w:t>四级防控网络。联防</w:t>
      </w:r>
      <w:r>
        <w:rPr>
          <w:rFonts w:hint="default" w:ascii="Times New Roman" w:hAnsi="Times New Roman" w:eastAsia="方正仿宋_GBK" w:cs="Times New Roman"/>
          <w:i w:val="0"/>
          <w:iCs w:val="0"/>
          <w:caps w:val="0"/>
          <w:color w:val="auto"/>
          <w:spacing w:val="0"/>
          <w:sz w:val="32"/>
          <w:szCs w:val="32"/>
          <w:lang w:eastAsia="zh-CN"/>
        </w:rPr>
        <w:t>组</w:t>
      </w:r>
      <w:r>
        <w:rPr>
          <w:rFonts w:hint="default" w:ascii="Times New Roman" w:hAnsi="Times New Roman" w:eastAsia="方正仿宋_GBK" w:cs="Times New Roman"/>
          <w:i w:val="0"/>
          <w:iCs w:val="0"/>
          <w:caps w:val="0"/>
          <w:color w:val="auto"/>
          <w:spacing w:val="0"/>
          <w:sz w:val="32"/>
          <w:szCs w:val="32"/>
        </w:rPr>
        <w:t>成员主动对</w:t>
      </w:r>
      <w:r>
        <w:rPr>
          <w:rFonts w:hint="default" w:ascii="Times New Roman" w:hAnsi="Times New Roman" w:eastAsia="方正仿宋_GBK" w:cs="Times New Roman"/>
          <w:i w:val="0"/>
          <w:iCs w:val="0"/>
          <w:caps w:val="0"/>
          <w:color w:val="auto"/>
          <w:spacing w:val="0"/>
          <w:sz w:val="32"/>
          <w:szCs w:val="32"/>
          <w:lang w:eastAsia="zh-CN"/>
        </w:rPr>
        <w:t>安全生产与自然灾害防治工作进行</w:t>
      </w:r>
      <w:r>
        <w:rPr>
          <w:rFonts w:hint="default" w:ascii="Times New Roman" w:hAnsi="Times New Roman" w:eastAsia="方正仿宋_GBK" w:cs="Times New Roman"/>
          <w:i w:val="0"/>
          <w:iCs w:val="0"/>
          <w:caps w:val="0"/>
          <w:color w:val="auto"/>
          <w:spacing w:val="0"/>
          <w:sz w:val="32"/>
          <w:szCs w:val="32"/>
        </w:rPr>
        <w:t>互相宣传、互相督促、互相提醒、互相救助。</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rPr>
      </w:pPr>
      <w:r>
        <w:rPr>
          <w:rFonts w:hint="default" w:ascii="方正楷体_GBK" w:hAnsi="方正楷体_GBK" w:eastAsia="方正楷体_GBK" w:cs="方正楷体_GBK"/>
          <w:i w:val="0"/>
          <w:iCs w:val="0"/>
          <w:caps w:val="0"/>
          <w:color w:val="auto"/>
          <w:spacing w:val="0"/>
          <w:sz w:val="32"/>
          <w:szCs w:val="32"/>
          <w:lang w:eastAsia="zh-CN"/>
        </w:rPr>
        <w:t>（三）修订纳入村规民约。</w:t>
      </w:r>
      <w:r>
        <w:rPr>
          <w:rFonts w:hint="default" w:ascii="Times New Roman" w:hAnsi="Times New Roman" w:eastAsia="方正仿宋_GBK" w:cs="Times New Roman"/>
          <w:i w:val="0"/>
          <w:iCs w:val="0"/>
          <w:caps w:val="0"/>
          <w:color w:val="auto"/>
          <w:spacing w:val="0"/>
          <w:sz w:val="32"/>
          <w:szCs w:val="32"/>
          <w:lang w:eastAsia="zh-CN"/>
        </w:rPr>
        <w:t>各村（社区）</w:t>
      </w:r>
      <w:r>
        <w:rPr>
          <w:rFonts w:hint="default" w:ascii="Times New Roman" w:hAnsi="Times New Roman" w:eastAsia="方正仿宋_GBK" w:cs="Times New Roman"/>
          <w:i w:val="0"/>
          <w:iCs w:val="0"/>
          <w:caps w:val="0"/>
          <w:color w:val="auto"/>
          <w:spacing w:val="0"/>
          <w:sz w:val="32"/>
          <w:szCs w:val="32"/>
        </w:rPr>
        <w:t>严格遵守民主程序，将</w:t>
      </w:r>
      <w:r>
        <w:rPr>
          <w:rFonts w:hint="default" w:ascii="Times New Roman" w:hAnsi="Times New Roman" w:eastAsia="方正仿宋_GBK" w:cs="Times New Roman"/>
          <w:i w:val="0"/>
          <w:iCs w:val="0"/>
          <w:caps w:val="0"/>
          <w:color w:val="auto"/>
          <w:spacing w:val="0"/>
          <w:sz w:val="32"/>
          <w:szCs w:val="32"/>
          <w:lang w:eastAsia="zh-CN"/>
        </w:rPr>
        <w:t>安全生产与自然灾害防治工作</w:t>
      </w:r>
      <w:r>
        <w:rPr>
          <w:rFonts w:hint="default" w:ascii="Times New Roman" w:hAnsi="Times New Roman" w:eastAsia="方正仿宋_GBK" w:cs="Times New Roman"/>
          <w:i w:val="0"/>
          <w:iCs w:val="0"/>
          <w:caps w:val="0"/>
          <w:color w:val="auto"/>
          <w:spacing w:val="0"/>
          <w:sz w:val="32"/>
          <w:szCs w:val="32"/>
        </w:rPr>
        <w:t>“十户联防”机制纳入村规民约，将</w:t>
      </w:r>
      <w:r>
        <w:rPr>
          <w:rFonts w:hint="default" w:ascii="Times New Roman" w:hAnsi="Times New Roman" w:eastAsia="方正仿宋_GBK" w:cs="Times New Roman"/>
          <w:i w:val="0"/>
          <w:iCs w:val="0"/>
          <w:caps w:val="0"/>
          <w:color w:val="auto"/>
          <w:spacing w:val="0"/>
          <w:sz w:val="32"/>
          <w:szCs w:val="32"/>
          <w:lang w:eastAsia="zh-CN"/>
        </w:rPr>
        <w:t>安全生产各行业（领域）</w:t>
      </w:r>
      <w:r>
        <w:rPr>
          <w:rFonts w:hint="default" w:ascii="Times New Roman" w:hAnsi="Times New Roman" w:eastAsia="方正仿宋_GBK" w:cs="Times New Roman"/>
          <w:i w:val="0"/>
          <w:iCs w:val="0"/>
          <w:caps w:val="0"/>
          <w:color w:val="auto"/>
          <w:spacing w:val="0"/>
          <w:sz w:val="32"/>
          <w:szCs w:val="32"/>
        </w:rPr>
        <w:t>联防工作细化、量化，并制定奖励措施，发挥村民自治、自我管理、守望相助、相互监督作用，引导群众参与到</w:t>
      </w:r>
      <w:r>
        <w:rPr>
          <w:rFonts w:hint="default" w:ascii="Times New Roman" w:hAnsi="Times New Roman" w:eastAsia="方正仿宋_GBK" w:cs="Times New Roman"/>
          <w:i w:val="0"/>
          <w:iCs w:val="0"/>
          <w:caps w:val="0"/>
          <w:color w:val="auto"/>
          <w:spacing w:val="0"/>
          <w:sz w:val="32"/>
          <w:szCs w:val="32"/>
          <w:lang w:eastAsia="zh-CN"/>
        </w:rPr>
        <w:t>群防群治</w:t>
      </w:r>
      <w:r>
        <w:rPr>
          <w:rFonts w:hint="default" w:ascii="Times New Roman" w:hAnsi="Times New Roman" w:eastAsia="方正仿宋_GBK" w:cs="Times New Roman"/>
          <w:i w:val="0"/>
          <w:iCs w:val="0"/>
          <w:caps w:val="0"/>
          <w:color w:val="auto"/>
          <w:spacing w:val="0"/>
          <w:sz w:val="32"/>
          <w:szCs w:val="32"/>
        </w:rPr>
        <w:t>工作</w:t>
      </w:r>
      <w:r>
        <w:rPr>
          <w:rFonts w:hint="default" w:ascii="Times New Roman" w:hAnsi="Times New Roman" w:eastAsia="方正仿宋_GBK" w:cs="Times New Roman"/>
          <w:i w:val="0"/>
          <w:iCs w:val="0"/>
          <w:caps w:val="0"/>
          <w:color w:val="auto"/>
          <w:spacing w:val="0"/>
          <w:sz w:val="32"/>
          <w:szCs w:val="32"/>
          <w:lang w:eastAsia="zh-CN"/>
        </w:rPr>
        <w:t>上</w:t>
      </w:r>
      <w:r>
        <w:rPr>
          <w:rFonts w:hint="default" w:ascii="Times New Roman" w:hAnsi="Times New Roman" w:eastAsia="方正仿宋_GBK" w:cs="Times New Roman"/>
          <w:i w:val="0"/>
          <w:iCs w:val="0"/>
          <w:caps w:val="0"/>
          <w:color w:val="auto"/>
          <w:spacing w:val="0"/>
          <w:sz w:val="32"/>
          <w:szCs w:val="32"/>
        </w:rPr>
        <w:t>来，形成群众利益共享、责任共担的共同体意识。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rPr>
      </w:pPr>
      <w:r>
        <w:rPr>
          <w:rFonts w:hint="default" w:ascii="方正楷体_GBK" w:hAnsi="方正楷体_GBK" w:eastAsia="方正楷体_GBK" w:cs="方正楷体_GBK"/>
          <w:i w:val="0"/>
          <w:iCs w:val="0"/>
          <w:caps w:val="0"/>
          <w:color w:val="auto"/>
          <w:spacing w:val="0"/>
          <w:sz w:val="32"/>
          <w:szCs w:val="32"/>
          <w:lang w:eastAsia="zh-CN"/>
        </w:rPr>
        <w:t>（四）压紧压实联防责任。</w:t>
      </w:r>
      <w:r>
        <w:rPr>
          <w:rFonts w:hint="default" w:ascii="Times New Roman" w:hAnsi="Times New Roman" w:eastAsia="方正仿宋_GBK" w:cs="Times New Roman"/>
          <w:i w:val="0"/>
          <w:iCs w:val="0"/>
          <w:caps w:val="0"/>
          <w:color w:val="auto"/>
          <w:spacing w:val="0"/>
          <w:sz w:val="32"/>
          <w:szCs w:val="32"/>
        </w:rPr>
        <w:t>各驻村</w:t>
      </w:r>
      <w:r>
        <w:rPr>
          <w:rFonts w:hint="default" w:ascii="Times New Roman" w:hAnsi="Times New Roman" w:eastAsia="方正仿宋_GBK" w:cs="Times New Roman"/>
          <w:i w:val="0"/>
          <w:iCs w:val="0"/>
          <w:caps w:val="0"/>
          <w:color w:val="auto"/>
          <w:spacing w:val="0"/>
          <w:sz w:val="32"/>
          <w:szCs w:val="32"/>
          <w:lang w:eastAsia="zh-CN"/>
        </w:rPr>
        <w:t>（社区）领导要</w:t>
      </w:r>
      <w:r>
        <w:rPr>
          <w:rFonts w:hint="default" w:ascii="Times New Roman" w:hAnsi="Times New Roman" w:eastAsia="方正仿宋_GBK" w:cs="Times New Roman"/>
          <w:i w:val="0"/>
          <w:iCs w:val="0"/>
          <w:caps w:val="0"/>
          <w:color w:val="auto"/>
          <w:spacing w:val="0"/>
          <w:sz w:val="32"/>
          <w:szCs w:val="32"/>
        </w:rPr>
        <w:t>督促村</w:t>
      </w:r>
      <w:r>
        <w:rPr>
          <w:rFonts w:hint="default" w:ascii="Times New Roman" w:hAnsi="Times New Roman" w:eastAsia="方正仿宋_GBK" w:cs="Times New Roman"/>
          <w:i w:val="0"/>
          <w:iCs w:val="0"/>
          <w:caps w:val="0"/>
          <w:color w:val="auto"/>
          <w:spacing w:val="0"/>
          <w:sz w:val="32"/>
          <w:szCs w:val="32"/>
          <w:lang w:eastAsia="zh-CN"/>
        </w:rPr>
        <w:t>（社区）</w:t>
      </w:r>
      <w:r>
        <w:rPr>
          <w:rFonts w:hint="default" w:ascii="Times New Roman" w:hAnsi="Times New Roman" w:eastAsia="方正仿宋_GBK" w:cs="Times New Roman"/>
          <w:i w:val="0"/>
          <w:iCs w:val="0"/>
          <w:caps w:val="0"/>
          <w:color w:val="auto"/>
          <w:spacing w:val="0"/>
          <w:sz w:val="32"/>
          <w:szCs w:val="32"/>
        </w:rPr>
        <w:t>干部落实各联防组成员户每年年初签订《</w:t>
      </w:r>
      <w:r>
        <w:rPr>
          <w:rFonts w:hint="default" w:ascii="Times New Roman" w:hAnsi="Times New Roman" w:eastAsia="方正仿宋_GBK" w:cs="Times New Roman"/>
          <w:i w:val="0"/>
          <w:iCs w:val="0"/>
          <w:caps w:val="0"/>
          <w:color w:val="auto"/>
          <w:spacing w:val="0"/>
          <w:sz w:val="32"/>
          <w:szCs w:val="32"/>
          <w:lang w:eastAsia="zh-CN"/>
        </w:rPr>
        <w:t>万安街道</w:t>
      </w:r>
      <w:r>
        <w:rPr>
          <w:rFonts w:hint="default" w:ascii="Times New Roman" w:hAnsi="Times New Roman" w:eastAsia="方正仿宋_GBK" w:cs="Times New Roman"/>
          <w:i w:val="0"/>
          <w:iCs w:val="0"/>
          <w:caps w:val="0"/>
          <w:color w:val="auto"/>
          <w:spacing w:val="0"/>
          <w:sz w:val="32"/>
          <w:szCs w:val="32"/>
        </w:rPr>
        <w:t>XX村</w:t>
      </w:r>
      <w:r>
        <w:rPr>
          <w:rFonts w:hint="default" w:ascii="Times New Roman" w:hAnsi="Times New Roman" w:eastAsia="方正仿宋_GBK" w:cs="Times New Roman"/>
          <w:i w:val="0"/>
          <w:iCs w:val="0"/>
          <w:caps w:val="0"/>
          <w:color w:val="auto"/>
          <w:spacing w:val="0"/>
          <w:sz w:val="32"/>
          <w:szCs w:val="32"/>
          <w:lang w:eastAsia="zh-CN"/>
        </w:rPr>
        <w:t>（社区）安全生产与自然灾害防治工作</w:t>
      </w:r>
      <w:r>
        <w:rPr>
          <w:rFonts w:hint="default" w:ascii="Times New Roman" w:hAnsi="Times New Roman" w:eastAsia="方正仿宋_GBK" w:cs="Times New Roman"/>
          <w:i w:val="0"/>
          <w:iCs w:val="0"/>
          <w:caps w:val="0"/>
          <w:color w:val="auto"/>
          <w:spacing w:val="0"/>
          <w:sz w:val="32"/>
          <w:szCs w:val="32"/>
        </w:rPr>
        <w:t>“十户联防”承诺书》，并将工作制度和倡议书宣传张贴入户。联防组长承担</w:t>
      </w:r>
      <w:r>
        <w:rPr>
          <w:rFonts w:hint="default" w:ascii="Times New Roman" w:hAnsi="Times New Roman" w:eastAsia="方正仿宋_GBK" w:cs="Times New Roman"/>
          <w:i w:val="0"/>
          <w:iCs w:val="0"/>
          <w:caps w:val="0"/>
          <w:color w:val="auto"/>
          <w:spacing w:val="0"/>
          <w:sz w:val="32"/>
          <w:szCs w:val="32"/>
          <w:lang w:eastAsia="zh-CN"/>
        </w:rPr>
        <w:t>安全生产与自然灾害防治，</w:t>
      </w:r>
      <w:r>
        <w:rPr>
          <w:rFonts w:hint="default" w:ascii="Times New Roman" w:hAnsi="Times New Roman" w:eastAsia="方正仿宋_GBK" w:cs="Times New Roman"/>
          <w:i w:val="0"/>
          <w:iCs w:val="0"/>
          <w:caps w:val="0"/>
          <w:color w:val="auto"/>
          <w:spacing w:val="0"/>
          <w:sz w:val="32"/>
          <w:szCs w:val="32"/>
        </w:rPr>
        <w:t>巡查、宣传、劝导、报告</w:t>
      </w:r>
      <w:r>
        <w:rPr>
          <w:rFonts w:hint="default" w:ascii="Times New Roman" w:hAnsi="Times New Roman" w:eastAsia="方正仿宋_GBK" w:cs="Times New Roman"/>
          <w:i w:val="0"/>
          <w:iCs w:val="0"/>
          <w:caps w:val="0"/>
          <w:color w:val="auto"/>
          <w:spacing w:val="0"/>
          <w:sz w:val="32"/>
          <w:szCs w:val="32"/>
          <w:lang w:eastAsia="zh-CN"/>
        </w:rPr>
        <w:t>等</w:t>
      </w:r>
      <w:r>
        <w:rPr>
          <w:rFonts w:hint="default" w:ascii="Times New Roman" w:hAnsi="Times New Roman" w:eastAsia="方正仿宋_GBK" w:cs="Times New Roman"/>
          <w:i w:val="0"/>
          <w:iCs w:val="0"/>
          <w:caps w:val="0"/>
          <w:color w:val="auto"/>
          <w:spacing w:val="0"/>
          <w:sz w:val="32"/>
          <w:szCs w:val="32"/>
        </w:rPr>
        <w:t>职责，对联防组内</w:t>
      </w:r>
      <w:r>
        <w:rPr>
          <w:rFonts w:hint="default" w:ascii="Times New Roman" w:hAnsi="Times New Roman" w:eastAsia="方正仿宋_GBK" w:cs="Times New Roman"/>
          <w:i w:val="0"/>
          <w:iCs w:val="0"/>
          <w:caps w:val="0"/>
          <w:color w:val="auto"/>
          <w:spacing w:val="0"/>
          <w:sz w:val="32"/>
          <w:szCs w:val="32"/>
          <w:lang w:eastAsia="zh-CN"/>
        </w:rPr>
        <w:t>自然灾害点</w:t>
      </w:r>
      <w:r>
        <w:rPr>
          <w:rFonts w:hint="default" w:ascii="Times New Roman" w:hAnsi="Times New Roman" w:eastAsia="方正仿宋_GBK" w:cs="Times New Roman"/>
          <w:i w:val="0"/>
          <w:iCs w:val="0"/>
          <w:caps w:val="0"/>
          <w:color w:val="auto"/>
          <w:spacing w:val="0"/>
          <w:sz w:val="32"/>
          <w:szCs w:val="32"/>
        </w:rPr>
        <w:t>隐患整治进行监督检查，在</w:t>
      </w:r>
      <w:r>
        <w:rPr>
          <w:rFonts w:hint="default" w:ascii="Times New Roman" w:hAnsi="Times New Roman" w:eastAsia="方正仿宋_GBK" w:cs="Times New Roman"/>
          <w:i w:val="0"/>
          <w:iCs w:val="0"/>
          <w:caps w:val="0"/>
          <w:color w:val="auto"/>
          <w:spacing w:val="0"/>
          <w:sz w:val="32"/>
          <w:szCs w:val="32"/>
          <w:lang w:eastAsia="zh-CN"/>
        </w:rPr>
        <w:t>重要时段、重大节点</w:t>
      </w:r>
      <w:r>
        <w:rPr>
          <w:rFonts w:hint="default" w:ascii="Times New Roman" w:hAnsi="Times New Roman" w:eastAsia="方正仿宋_GBK" w:cs="Times New Roman"/>
          <w:i w:val="0"/>
          <w:iCs w:val="0"/>
          <w:caps w:val="0"/>
          <w:color w:val="auto"/>
          <w:spacing w:val="0"/>
          <w:sz w:val="32"/>
          <w:szCs w:val="32"/>
        </w:rPr>
        <w:t>组织联防成员户集体巡林防火</w:t>
      </w:r>
      <w:r>
        <w:rPr>
          <w:rFonts w:hint="default" w:ascii="Times New Roman" w:hAnsi="Times New Roman" w:eastAsia="方正仿宋_GBK" w:cs="Times New Roman"/>
          <w:i w:val="0"/>
          <w:iCs w:val="0"/>
          <w:caps w:val="0"/>
          <w:color w:val="auto"/>
          <w:spacing w:val="0"/>
          <w:sz w:val="32"/>
          <w:szCs w:val="32"/>
          <w:lang w:eastAsia="zh-CN"/>
        </w:rPr>
        <w:t>、防汛抗旱、自然灾害点等巡查监管</w:t>
      </w:r>
      <w:r>
        <w:rPr>
          <w:rFonts w:hint="default" w:ascii="Times New Roman" w:hAnsi="Times New Roman" w:eastAsia="方正仿宋_GBK" w:cs="Times New Roman"/>
          <w:i w:val="0"/>
          <w:iCs w:val="0"/>
          <w:caps w:val="0"/>
          <w:color w:val="auto"/>
          <w:spacing w:val="0"/>
          <w:sz w:val="32"/>
          <w:szCs w:val="32"/>
        </w:rPr>
        <w:t>。</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rPr>
      </w:pPr>
      <w:r>
        <w:rPr>
          <w:rFonts w:hint="default" w:ascii="方正楷体_GBK" w:hAnsi="方正楷体_GBK" w:eastAsia="方正楷体_GBK" w:cs="方正楷体_GBK"/>
          <w:i w:val="0"/>
          <w:iCs w:val="0"/>
          <w:caps w:val="0"/>
          <w:color w:val="auto"/>
          <w:spacing w:val="0"/>
          <w:sz w:val="32"/>
          <w:szCs w:val="32"/>
          <w:lang w:eastAsia="zh-CN"/>
        </w:rPr>
        <w:t>（五）快速有序应急处置。</w:t>
      </w:r>
      <w:r>
        <w:rPr>
          <w:rFonts w:hint="default" w:ascii="Times New Roman" w:hAnsi="Times New Roman" w:eastAsia="方正仿宋_GBK" w:cs="Times New Roman"/>
          <w:i w:val="0"/>
          <w:iCs w:val="0"/>
          <w:caps w:val="0"/>
          <w:color w:val="auto"/>
          <w:spacing w:val="0"/>
          <w:sz w:val="32"/>
          <w:szCs w:val="32"/>
        </w:rPr>
        <w:t>发生突发情况，各联防成员要第一时间同时</w:t>
      </w:r>
      <w:r>
        <w:rPr>
          <w:rFonts w:hint="default" w:ascii="Times New Roman" w:hAnsi="Times New Roman" w:eastAsia="方正仿宋_GBK" w:cs="Times New Roman"/>
          <w:i w:val="0"/>
          <w:iCs w:val="0"/>
          <w:caps w:val="0"/>
          <w:color w:val="auto"/>
          <w:spacing w:val="0"/>
          <w:sz w:val="32"/>
          <w:szCs w:val="32"/>
          <w:lang w:eastAsia="zh-CN"/>
        </w:rPr>
        <w:t>向</w:t>
      </w:r>
      <w:r>
        <w:rPr>
          <w:rFonts w:hint="default" w:ascii="Times New Roman" w:hAnsi="Times New Roman" w:eastAsia="方正仿宋_GBK" w:cs="Times New Roman"/>
          <w:i w:val="0"/>
          <w:iCs w:val="0"/>
          <w:caps w:val="0"/>
          <w:color w:val="auto"/>
          <w:spacing w:val="0"/>
          <w:sz w:val="32"/>
          <w:szCs w:val="32"/>
        </w:rPr>
        <w:t>村</w:t>
      </w:r>
      <w:r>
        <w:rPr>
          <w:rFonts w:hint="default" w:ascii="Times New Roman" w:hAnsi="Times New Roman" w:eastAsia="方正仿宋_GBK" w:cs="Times New Roman"/>
          <w:i w:val="0"/>
          <w:iCs w:val="0"/>
          <w:caps w:val="0"/>
          <w:color w:val="auto"/>
          <w:spacing w:val="0"/>
          <w:sz w:val="32"/>
          <w:szCs w:val="32"/>
          <w:lang w:eastAsia="zh-CN"/>
        </w:rPr>
        <w:t>（社区）</w:t>
      </w:r>
      <w:r>
        <w:rPr>
          <w:rFonts w:hint="default" w:ascii="Times New Roman" w:hAnsi="Times New Roman" w:eastAsia="方正仿宋_GBK" w:cs="Times New Roman"/>
          <w:i w:val="0"/>
          <w:iCs w:val="0"/>
          <w:caps w:val="0"/>
          <w:color w:val="auto"/>
          <w:spacing w:val="0"/>
          <w:sz w:val="32"/>
          <w:szCs w:val="32"/>
        </w:rPr>
        <w:t>干部</w:t>
      </w:r>
      <w:r>
        <w:rPr>
          <w:rFonts w:hint="default" w:ascii="Times New Roman" w:hAnsi="Times New Roman" w:eastAsia="方正仿宋_GBK" w:cs="Times New Roman"/>
          <w:i w:val="0"/>
          <w:iCs w:val="0"/>
          <w:caps w:val="0"/>
          <w:color w:val="auto"/>
          <w:spacing w:val="0"/>
          <w:sz w:val="32"/>
          <w:szCs w:val="32"/>
          <w:lang w:eastAsia="zh-CN"/>
        </w:rPr>
        <w:t>和万安街道</w:t>
      </w:r>
      <w:r>
        <w:rPr>
          <w:rFonts w:hint="default" w:ascii="Times New Roman" w:hAnsi="Times New Roman" w:eastAsia="方正仿宋_GBK" w:cs="Times New Roman"/>
          <w:i w:val="0"/>
          <w:iCs w:val="0"/>
          <w:caps w:val="0"/>
          <w:color w:val="auto"/>
          <w:spacing w:val="0"/>
          <w:sz w:val="32"/>
          <w:szCs w:val="32"/>
        </w:rPr>
        <w:t>值班电话：</w:t>
      </w:r>
      <w:r>
        <w:rPr>
          <w:rFonts w:hint="default" w:ascii="Times New Roman" w:hAnsi="Times New Roman" w:eastAsia="方正仿宋_GBK" w:cs="Times New Roman"/>
          <w:i w:val="0"/>
          <w:iCs w:val="0"/>
          <w:caps w:val="0"/>
          <w:color w:val="auto"/>
          <w:spacing w:val="0"/>
          <w:sz w:val="32"/>
          <w:szCs w:val="32"/>
          <w:lang w:val="en-US" w:eastAsia="zh-CN"/>
        </w:rPr>
        <w:t>73200955进行报告</w:t>
      </w:r>
      <w:r>
        <w:rPr>
          <w:rFonts w:hint="default" w:ascii="Times New Roman" w:hAnsi="Times New Roman" w:eastAsia="方正仿宋_GBK" w:cs="Times New Roman"/>
          <w:i w:val="0"/>
          <w:iCs w:val="0"/>
          <w:caps w:val="0"/>
          <w:color w:val="auto"/>
          <w:spacing w:val="0"/>
          <w:sz w:val="32"/>
          <w:szCs w:val="32"/>
        </w:rPr>
        <w:t>，各联防户之间要相互通知、相互救助，不要自行或单独处置，</w:t>
      </w:r>
      <w:r>
        <w:rPr>
          <w:rFonts w:hint="default" w:ascii="Times New Roman" w:hAnsi="Times New Roman" w:eastAsia="方正仿宋_GBK" w:cs="Times New Roman"/>
          <w:i w:val="0"/>
          <w:iCs w:val="0"/>
          <w:caps w:val="0"/>
          <w:color w:val="auto"/>
          <w:spacing w:val="0"/>
          <w:sz w:val="32"/>
          <w:szCs w:val="32"/>
          <w:lang w:eastAsia="zh-CN"/>
        </w:rPr>
        <w:t>坚决</w:t>
      </w:r>
      <w:r>
        <w:rPr>
          <w:rFonts w:hint="default" w:ascii="Times New Roman" w:hAnsi="Times New Roman" w:eastAsia="方正仿宋_GBK" w:cs="Times New Roman"/>
          <w:i w:val="0"/>
          <w:iCs w:val="0"/>
          <w:caps w:val="0"/>
          <w:color w:val="auto"/>
          <w:spacing w:val="0"/>
          <w:sz w:val="32"/>
          <w:szCs w:val="32"/>
        </w:rPr>
        <w:t>确保人员平安；在确保安全的情况下</w:t>
      </w:r>
      <w:r>
        <w:rPr>
          <w:rFonts w:hint="default" w:ascii="Times New Roman" w:hAnsi="Times New Roman" w:eastAsia="方正仿宋_GBK" w:cs="Times New Roman"/>
          <w:i w:val="0"/>
          <w:iCs w:val="0"/>
          <w:caps w:val="0"/>
          <w:color w:val="auto"/>
          <w:spacing w:val="0"/>
          <w:sz w:val="32"/>
          <w:szCs w:val="32"/>
          <w:lang w:eastAsia="zh-CN"/>
        </w:rPr>
        <w:t>控制险情或人员疏散撤离</w:t>
      </w:r>
      <w:r>
        <w:rPr>
          <w:rFonts w:hint="default" w:ascii="Times New Roman" w:hAnsi="Times New Roman" w:eastAsia="方正仿宋_GBK" w:cs="Times New Roman"/>
          <w:i w:val="0"/>
          <w:iCs w:val="0"/>
          <w:caps w:val="0"/>
          <w:color w:val="auto"/>
          <w:spacing w:val="0"/>
          <w:sz w:val="32"/>
          <w:szCs w:val="32"/>
        </w:rPr>
        <w:t>。</w:t>
      </w:r>
      <w:r>
        <w:rPr>
          <w:rFonts w:hint="default" w:ascii="Times New Roman" w:hAnsi="Times New Roman" w:eastAsia="方正仿宋_GBK" w:cs="Times New Roman"/>
          <w:i w:val="0"/>
          <w:iCs w:val="0"/>
          <w:caps w:val="0"/>
          <w:color w:val="auto"/>
          <w:spacing w:val="0"/>
          <w:sz w:val="32"/>
          <w:szCs w:val="32"/>
          <w:lang w:eastAsia="zh-CN"/>
        </w:rPr>
        <w:t>由各驻村（社区）领导牵头、各村（社区）支部书记具体负责，</w:t>
      </w:r>
      <w:r>
        <w:rPr>
          <w:rFonts w:hint="default" w:ascii="Times New Roman" w:hAnsi="Times New Roman" w:eastAsia="方正仿宋_GBK" w:cs="Times New Roman"/>
          <w:i w:val="0"/>
          <w:iCs w:val="0"/>
          <w:caps w:val="0"/>
          <w:color w:val="auto"/>
          <w:spacing w:val="0"/>
          <w:sz w:val="32"/>
          <w:szCs w:val="32"/>
        </w:rPr>
        <w:t>每年组织开展不少于1次的护林员和</w:t>
      </w:r>
      <w:r>
        <w:rPr>
          <w:rFonts w:hint="default" w:ascii="Times New Roman" w:hAnsi="Times New Roman" w:eastAsia="方正仿宋_GBK" w:cs="Times New Roman"/>
          <w:i w:val="0"/>
          <w:iCs w:val="0"/>
          <w:caps w:val="0"/>
          <w:color w:val="auto"/>
          <w:spacing w:val="0"/>
          <w:sz w:val="32"/>
          <w:szCs w:val="32"/>
          <w:lang w:eastAsia="zh-CN"/>
        </w:rPr>
        <w:t>各</w:t>
      </w:r>
      <w:r>
        <w:rPr>
          <w:rFonts w:hint="default" w:ascii="Times New Roman" w:hAnsi="Times New Roman" w:eastAsia="方正仿宋_GBK" w:cs="Times New Roman"/>
          <w:i w:val="0"/>
          <w:iCs w:val="0"/>
          <w:caps w:val="0"/>
          <w:color w:val="auto"/>
          <w:spacing w:val="0"/>
          <w:sz w:val="32"/>
          <w:szCs w:val="32"/>
        </w:rPr>
        <w:t>联防组长</w:t>
      </w:r>
      <w:r>
        <w:rPr>
          <w:rFonts w:hint="default" w:ascii="Times New Roman" w:hAnsi="Times New Roman" w:eastAsia="方正仿宋_GBK" w:cs="Times New Roman"/>
          <w:i w:val="0"/>
          <w:iCs w:val="0"/>
          <w:caps w:val="0"/>
          <w:color w:val="auto"/>
          <w:spacing w:val="0"/>
          <w:sz w:val="32"/>
          <w:szCs w:val="32"/>
          <w:lang w:eastAsia="zh-CN"/>
        </w:rPr>
        <w:t>、防汛抗旱、地震、地质、滑坡、</w:t>
      </w:r>
      <w:r>
        <w:rPr>
          <w:rFonts w:hint="default" w:ascii="Times New Roman" w:hAnsi="Times New Roman" w:eastAsia="方正仿宋_GBK" w:cs="Times New Roman"/>
          <w:i w:val="0"/>
          <w:iCs w:val="0"/>
          <w:caps w:val="0"/>
          <w:color w:val="auto"/>
          <w:spacing w:val="0"/>
          <w:sz w:val="32"/>
          <w:szCs w:val="32"/>
        </w:rPr>
        <w:t>森林防火</w:t>
      </w:r>
      <w:r>
        <w:rPr>
          <w:rFonts w:hint="default" w:ascii="Times New Roman" w:hAnsi="Times New Roman" w:eastAsia="方正仿宋_GBK" w:cs="Times New Roman"/>
          <w:i w:val="0"/>
          <w:iCs w:val="0"/>
          <w:caps w:val="0"/>
          <w:color w:val="auto"/>
          <w:spacing w:val="0"/>
          <w:sz w:val="32"/>
          <w:szCs w:val="32"/>
          <w:lang w:eastAsia="zh-CN"/>
        </w:rPr>
        <w:t>等相关人员开展至少</w:t>
      </w:r>
      <w:r>
        <w:rPr>
          <w:rFonts w:hint="default" w:ascii="Times New Roman" w:hAnsi="Times New Roman" w:eastAsia="方正仿宋_GBK" w:cs="Times New Roman"/>
          <w:i w:val="0"/>
          <w:iCs w:val="0"/>
          <w:caps w:val="0"/>
          <w:color w:val="auto"/>
          <w:spacing w:val="0"/>
          <w:sz w:val="32"/>
          <w:szCs w:val="32"/>
          <w:lang w:val="en-US" w:eastAsia="zh-CN"/>
        </w:rPr>
        <w:t>1次以上的安全</w:t>
      </w:r>
      <w:r>
        <w:rPr>
          <w:rFonts w:hint="default" w:ascii="Times New Roman" w:hAnsi="Times New Roman" w:eastAsia="方正仿宋_GBK" w:cs="Times New Roman"/>
          <w:i w:val="0"/>
          <w:iCs w:val="0"/>
          <w:caps w:val="0"/>
          <w:color w:val="auto"/>
          <w:spacing w:val="0"/>
          <w:sz w:val="32"/>
          <w:szCs w:val="32"/>
        </w:rPr>
        <w:t>知识培训及应急处置演练。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黑体_GBK" w:hAnsi="方正黑体_GBK" w:eastAsia="方正黑体_GBK" w:cs="方正黑体_GBK"/>
          <w:i w:val="0"/>
          <w:iCs w:val="0"/>
          <w:caps w:val="0"/>
          <w:color w:val="auto"/>
          <w:spacing w:val="0"/>
          <w:sz w:val="32"/>
          <w:szCs w:val="32"/>
        </w:rPr>
      </w:pPr>
      <w:r>
        <w:rPr>
          <w:rFonts w:hint="eastAsia" w:ascii="方正黑体_GBK" w:hAnsi="方正黑体_GBK" w:eastAsia="方正黑体_GBK" w:cs="方正黑体_GBK"/>
          <w:i w:val="0"/>
          <w:iCs w:val="0"/>
          <w:caps w:val="0"/>
          <w:color w:val="auto"/>
          <w:spacing w:val="0"/>
          <w:sz w:val="32"/>
          <w:szCs w:val="32"/>
          <w:lang w:eastAsia="zh-CN"/>
        </w:rPr>
        <w:t>四</w:t>
      </w:r>
      <w:r>
        <w:rPr>
          <w:rFonts w:hint="default" w:ascii="方正黑体_GBK" w:hAnsi="方正黑体_GBK" w:eastAsia="方正黑体_GBK" w:cs="方正黑体_GBK"/>
          <w:i w:val="0"/>
          <w:iCs w:val="0"/>
          <w:caps w:val="0"/>
          <w:color w:val="auto"/>
          <w:spacing w:val="0"/>
          <w:sz w:val="32"/>
          <w:szCs w:val="32"/>
        </w:rPr>
        <w:t>、工作要求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rPr>
      </w:pPr>
      <w:r>
        <w:rPr>
          <w:rFonts w:hint="default" w:ascii="方正楷体_GBK" w:hAnsi="方正楷体_GBK" w:eastAsia="方正楷体_GBK" w:cs="方正楷体_GBK"/>
          <w:i w:val="0"/>
          <w:iCs w:val="0"/>
          <w:caps w:val="0"/>
          <w:color w:val="auto"/>
          <w:spacing w:val="0"/>
          <w:sz w:val="32"/>
          <w:szCs w:val="32"/>
          <w:lang w:eastAsia="zh-CN"/>
        </w:rPr>
        <w:t>（一）加强组织领导。</w:t>
      </w:r>
      <w:r>
        <w:rPr>
          <w:rFonts w:hint="default" w:ascii="Times New Roman" w:hAnsi="Times New Roman" w:eastAsia="方正仿宋_GBK" w:cs="Times New Roman"/>
          <w:i w:val="0"/>
          <w:iCs w:val="0"/>
          <w:caps w:val="0"/>
          <w:color w:val="auto"/>
          <w:spacing w:val="0"/>
          <w:sz w:val="32"/>
          <w:szCs w:val="32"/>
          <w:lang w:eastAsia="zh-CN"/>
        </w:rPr>
        <w:t>“十户联防”工作是县委、县政府领导亲自安排部署，是创建“零死亡，零火灾”平安乡镇（街道）的有力举措，十分重要</w:t>
      </w:r>
      <w:r>
        <w:rPr>
          <w:rFonts w:hint="default" w:ascii="Times New Roman" w:hAnsi="Times New Roman" w:eastAsia="方正仿宋_GBK" w:cs="Times New Roman"/>
          <w:i w:val="0"/>
          <w:iCs w:val="0"/>
          <w:caps w:val="0"/>
          <w:color w:val="auto"/>
          <w:spacing w:val="0"/>
          <w:sz w:val="32"/>
          <w:szCs w:val="32"/>
        </w:rPr>
        <w:t>，</w:t>
      </w:r>
      <w:r>
        <w:rPr>
          <w:rFonts w:hint="default" w:ascii="Times New Roman" w:hAnsi="Times New Roman" w:eastAsia="方正仿宋_GBK" w:cs="Times New Roman"/>
          <w:i w:val="0"/>
          <w:iCs w:val="0"/>
          <w:caps w:val="0"/>
          <w:color w:val="auto"/>
          <w:spacing w:val="0"/>
          <w:sz w:val="32"/>
          <w:szCs w:val="32"/>
          <w:lang w:eastAsia="zh-CN"/>
        </w:rPr>
        <w:t>街道</w:t>
      </w:r>
      <w:r>
        <w:rPr>
          <w:rFonts w:hint="default" w:ascii="Times New Roman" w:hAnsi="Times New Roman" w:eastAsia="方正仿宋_GBK" w:cs="Times New Roman"/>
          <w:i w:val="0"/>
          <w:iCs w:val="0"/>
          <w:caps w:val="0"/>
          <w:color w:val="auto"/>
          <w:spacing w:val="0"/>
          <w:sz w:val="32"/>
          <w:szCs w:val="32"/>
        </w:rPr>
        <w:t>也将此将纳入今年</w:t>
      </w:r>
      <w:r>
        <w:rPr>
          <w:rFonts w:hint="default" w:ascii="Times New Roman" w:hAnsi="Times New Roman" w:eastAsia="方正仿宋_GBK" w:cs="Times New Roman"/>
          <w:i w:val="0"/>
          <w:iCs w:val="0"/>
          <w:caps w:val="0"/>
          <w:color w:val="auto"/>
          <w:spacing w:val="0"/>
          <w:sz w:val="32"/>
          <w:szCs w:val="32"/>
          <w:lang w:eastAsia="zh-CN"/>
        </w:rPr>
        <w:t>安全生产与自然灾害防治工作</w:t>
      </w:r>
      <w:r>
        <w:rPr>
          <w:rFonts w:hint="default" w:ascii="Times New Roman" w:hAnsi="Times New Roman" w:eastAsia="方正仿宋_GBK" w:cs="Times New Roman"/>
          <w:i w:val="0"/>
          <w:iCs w:val="0"/>
          <w:caps w:val="0"/>
          <w:color w:val="auto"/>
          <w:spacing w:val="0"/>
          <w:sz w:val="32"/>
          <w:szCs w:val="32"/>
        </w:rPr>
        <w:t>考核，各村（</w:t>
      </w:r>
      <w:r>
        <w:rPr>
          <w:rFonts w:hint="default" w:ascii="Times New Roman" w:hAnsi="Times New Roman" w:eastAsia="方正仿宋_GBK" w:cs="Times New Roman"/>
          <w:i w:val="0"/>
          <w:iCs w:val="0"/>
          <w:caps w:val="0"/>
          <w:color w:val="auto"/>
          <w:spacing w:val="0"/>
          <w:sz w:val="32"/>
          <w:szCs w:val="32"/>
          <w:lang w:eastAsia="zh-CN"/>
        </w:rPr>
        <w:t>社区</w:t>
      </w:r>
      <w:r>
        <w:rPr>
          <w:rFonts w:hint="default" w:ascii="Times New Roman" w:hAnsi="Times New Roman" w:eastAsia="方正仿宋_GBK" w:cs="Times New Roman"/>
          <w:i w:val="0"/>
          <w:iCs w:val="0"/>
          <w:caps w:val="0"/>
          <w:color w:val="auto"/>
          <w:spacing w:val="0"/>
          <w:sz w:val="32"/>
          <w:szCs w:val="32"/>
        </w:rPr>
        <w:t>）</w:t>
      </w:r>
      <w:r>
        <w:rPr>
          <w:rFonts w:hint="default" w:ascii="Times New Roman" w:hAnsi="Times New Roman" w:eastAsia="方正仿宋_GBK" w:cs="Times New Roman"/>
          <w:i w:val="0"/>
          <w:iCs w:val="0"/>
          <w:caps w:val="0"/>
          <w:color w:val="auto"/>
          <w:spacing w:val="0"/>
          <w:sz w:val="32"/>
          <w:szCs w:val="32"/>
          <w:lang w:eastAsia="zh-CN"/>
        </w:rPr>
        <w:t>务必</w:t>
      </w:r>
      <w:r>
        <w:rPr>
          <w:rFonts w:hint="default" w:ascii="Times New Roman" w:hAnsi="Times New Roman" w:eastAsia="方正仿宋_GBK" w:cs="Times New Roman"/>
          <w:i w:val="0"/>
          <w:iCs w:val="0"/>
          <w:caps w:val="0"/>
          <w:color w:val="auto"/>
          <w:spacing w:val="0"/>
          <w:sz w:val="32"/>
          <w:szCs w:val="32"/>
        </w:rPr>
        <w:t>高度重视，做好安排部署，全力确保此项工作高效</w:t>
      </w:r>
      <w:r>
        <w:rPr>
          <w:rFonts w:hint="default" w:ascii="Times New Roman" w:hAnsi="Times New Roman" w:eastAsia="方正仿宋_GBK" w:cs="Times New Roman"/>
          <w:i w:val="0"/>
          <w:iCs w:val="0"/>
          <w:caps w:val="0"/>
          <w:color w:val="auto"/>
          <w:spacing w:val="0"/>
          <w:sz w:val="32"/>
          <w:szCs w:val="32"/>
          <w:lang w:eastAsia="zh-CN"/>
        </w:rPr>
        <w:t>落实</w:t>
      </w:r>
      <w:r>
        <w:rPr>
          <w:rFonts w:hint="default" w:ascii="Times New Roman" w:hAnsi="Times New Roman" w:eastAsia="方正仿宋_GBK" w:cs="Times New Roman"/>
          <w:i w:val="0"/>
          <w:iCs w:val="0"/>
          <w:caps w:val="0"/>
          <w:color w:val="auto"/>
          <w:spacing w:val="0"/>
          <w:sz w:val="32"/>
          <w:szCs w:val="32"/>
        </w:rPr>
        <w:t>推进。</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rPr>
      </w:pPr>
      <w:r>
        <w:rPr>
          <w:rFonts w:hint="default" w:ascii="方正楷体_GBK" w:hAnsi="方正楷体_GBK" w:eastAsia="方正楷体_GBK" w:cs="方正楷体_GBK"/>
          <w:i w:val="0"/>
          <w:iCs w:val="0"/>
          <w:caps w:val="0"/>
          <w:color w:val="auto"/>
          <w:spacing w:val="0"/>
          <w:sz w:val="32"/>
          <w:szCs w:val="32"/>
          <w:lang w:eastAsia="zh-CN"/>
        </w:rPr>
        <w:t>（二）广泛宣传教育。</w:t>
      </w:r>
      <w:r>
        <w:rPr>
          <w:rFonts w:hint="default" w:ascii="Times New Roman" w:hAnsi="Times New Roman" w:eastAsia="方正仿宋_GBK" w:cs="Times New Roman"/>
          <w:i w:val="0"/>
          <w:iCs w:val="0"/>
          <w:caps w:val="0"/>
          <w:color w:val="auto"/>
          <w:spacing w:val="0"/>
          <w:sz w:val="32"/>
          <w:szCs w:val="32"/>
          <w:lang w:eastAsia="zh-CN"/>
        </w:rPr>
        <w:t>各驻村（社区）领导、</w:t>
      </w:r>
      <w:r>
        <w:rPr>
          <w:rFonts w:hint="default" w:ascii="Times New Roman" w:hAnsi="Times New Roman" w:eastAsia="方正仿宋_GBK" w:cs="Times New Roman"/>
          <w:i w:val="0"/>
          <w:iCs w:val="0"/>
          <w:caps w:val="0"/>
          <w:color w:val="auto"/>
          <w:spacing w:val="0"/>
          <w:sz w:val="32"/>
          <w:szCs w:val="32"/>
        </w:rPr>
        <w:t>村</w:t>
      </w:r>
      <w:r>
        <w:rPr>
          <w:rFonts w:hint="default" w:ascii="Times New Roman" w:hAnsi="Times New Roman" w:eastAsia="方正仿宋_GBK" w:cs="Times New Roman"/>
          <w:i w:val="0"/>
          <w:iCs w:val="0"/>
          <w:caps w:val="0"/>
          <w:color w:val="auto"/>
          <w:spacing w:val="0"/>
          <w:sz w:val="32"/>
          <w:szCs w:val="32"/>
          <w:lang w:eastAsia="zh-CN"/>
        </w:rPr>
        <w:t>（社区）支部书记，</w:t>
      </w:r>
      <w:r>
        <w:rPr>
          <w:rFonts w:hint="default" w:ascii="Times New Roman" w:hAnsi="Times New Roman" w:eastAsia="方正仿宋_GBK" w:cs="Times New Roman"/>
          <w:i w:val="0"/>
          <w:iCs w:val="0"/>
          <w:caps w:val="0"/>
          <w:color w:val="auto"/>
          <w:spacing w:val="0"/>
          <w:sz w:val="32"/>
          <w:szCs w:val="32"/>
        </w:rPr>
        <w:t>要充分认识开展</w:t>
      </w:r>
      <w:r>
        <w:rPr>
          <w:rFonts w:hint="default" w:ascii="Times New Roman" w:hAnsi="Times New Roman" w:eastAsia="方正仿宋_GBK" w:cs="Times New Roman"/>
          <w:i w:val="0"/>
          <w:iCs w:val="0"/>
          <w:caps w:val="0"/>
          <w:color w:val="auto"/>
          <w:spacing w:val="0"/>
          <w:sz w:val="32"/>
          <w:szCs w:val="32"/>
          <w:lang w:eastAsia="zh-CN"/>
        </w:rPr>
        <w:t>安全生产与自然灾害防治</w:t>
      </w:r>
      <w:r>
        <w:rPr>
          <w:rFonts w:hint="default" w:ascii="Times New Roman" w:hAnsi="Times New Roman" w:eastAsia="方正仿宋_GBK" w:cs="Times New Roman"/>
          <w:i w:val="0"/>
          <w:iCs w:val="0"/>
          <w:caps w:val="0"/>
          <w:color w:val="auto"/>
          <w:spacing w:val="0"/>
          <w:sz w:val="32"/>
          <w:szCs w:val="32"/>
        </w:rPr>
        <w:t>“十户联防”工作的重要性，及时合理安排部署“十户联防”工作，要组织人员深入</w:t>
      </w:r>
      <w:r>
        <w:rPr>
          <w:rFonts w:hint="default" w:ascii="Times New Roman" w:hAnsi="Times New Roman" w:eastAsia="方正仿宋_GBK" w:cs="Times New Roman"/>
          <w:i w:val="0"/>
          <w:iCs w:val="0"/>
          <w:caps w:val="0"/>
          <w:color w:val="auto"/>
          <w:spacing w:val="0"/>
          <w:sz w:val="32"/>
          <w:szCs w:val="32"/>
          <w:lang w:eastAsia="zh-CN"/>
        </w:rPr>
        <w:t>辖区各院落召开院坝会，</w:t>
      </w:r>
      <w:r>
        <w:rPr>
          <w:rFonts w:hint="default" w:ascii="Times New Roman" w:hAnsi="Times New Roman" w:eastAsia="方正仿宋_GBK" w:cs="Times New Roman"/>
          <w:i w:val="0"/>
          <w:iCs w:val="0"/>
          <w:caps w:val="0"/>
          <w:color w:val="auto"/>
          <w:spacing w:val="0"/>
          <w:sz w:val="32"/>
          <w:szCs w:val="32"/>
        </w:rPr>
        <w:t>广泛宣传</w:t>
      </w:r>
      <w:r>
        <w:rPr>
          <w:rFonts w:hint="default" w:ascii="Times New Roman" w:hAnsi="Times New Roman" w:eastAsia="方正仿宋_GBK" w:cs="Times New Roman"/>
          <w:i w:val="0"/>
          <w:iCs w:val="0"/>
          <w:caps w:val="0"/>
          <w:color w:val="auto"/>
          <w:spacing w:val="0"/>
          <w:sz w:val="32"/>
          <w:szCs w:val="32"/>
          <w:lang w:eastAsia="zh-CN"/>
        </w:rPr>
        <w:t>发动</w:t>
      </w:r>
      <w:r>
        <w:rPr>
          <w:rFonts w:hint="default" w:ascii="Times New Roman" w:hAnsi="Times New Roman" w:eastAsia="方正仿宋_GBK" w:cs="Times New Roman"/>
          <w:i w:val="0"/>
          <w:iCs w:val="0"/>
          <w:caps w:val="0"/>
          <w:color w:val="auto"/>
          <w:spacing w:val="0"/>
          <w:sz w:val="32"/>
          <w:szCs w:val="32"/>
        </w:rPr>
        <w:t>，让联防农户明白“十户联防”制度的主要内容，让成员相互约束，</w:t>
      </w:r>
      <w:r>
        <w:rPr>
          <w:rFonts w:hint="default" w:ascii="Times New Roman" w:hAnsi="Times New Roman" w:eastAsia="方正仿宋_GBK" w:cs="Times New Roman"/>
          <w:i w:val="0"/>
          <w:iCs w:val="0"/>
          <w:caps w:val="0"/>
          <w:color w:val="auto"/>
          <w:spacing w:val="0"/>
          <w:sz w:val="32"/>
          <w:szCs w:val="32"/>
          <w:lang w:eastAsia="zh-CN"/>
        </w:rPr>
        <w:t>积极</w:t>
      </w:r>
      <w:r>
        <w:rPr>
          <w:rFonts w:hint="default" w:ascii="Times New Roman" w:hAnsi="Times New Roman" w:eastAsia="方正仿宋_GBK" w:cs="Times New Roman"/>
          <w:i w:val="0"/>
          <w:iCs w:val="0"/>
          <w:caps w:val="0"/>
          <w:color w:val="auto"/>
          <w:spacing w:val="0"/>
          <w:sz w:val="32"/>
          <w:szCs w:val="32"/>
        </w:rPr>
        <w:t>参与</w:t>
      </w:r>
      <w:r>
        <w:rPr>
          <w:rFonts w:hint="default" w:ascii="Times New Roman" w:hAnsi="Times New Roman" w:eastAsia="方正仿宋_GBK" w:cs="Times New Roman"/>
          <w:i w:val="0"/>
          <w:iCs w:val="0"/>
          <w:caps w:val="0"/>
          <w:color w:val="auto"/>
          <w:spacing w:val="0"/>
          <w:sz w:val="32"/>
          <w:szCs w:val="32"/>
          <w:lang w:eastAsia="zh-CN"/>
        </w:rPr>
        <w:t>安全生产与自然灾害防治</w:t>
      </w:r>
      <w:r>
        <w:rPr>
          <w:rFonts w:hint="default" w:ascii="Times New Roman" w:hAnsi="Times New Roman" w:eastAsia="方正仿宋_GBK" w:cs="Times New Roman"/>
          <w:i w:val="0"/>
          <w:iCs w:val="0"/>
          <w:caps w:val="0"/>
          <w:color w:val="auto"/>
          <w:spacing w:val="0"/>
          <w:sz w:val="32"/>
          <w:szCs w:val="32"/>
        </w:rPr>
        <w:t>工作。</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lang w:eastAsia="zh-CN"/>
        </w:rPr>
      </w:pPr>
      <w:r>
        <w:rPr>
          <w:rFonts w:hint="default" w:ascii="方正楷体_GBK" w:hAnsi="方正楷体_GBK" w:eastAsia="方正楷体_GBK" w:cs="方正楷体_GBK"/>
          <w:i w:val="0"/>
          <w:iCs w:val="0"/>
          <w:caps w:val="0"/>
          <w:color w:val="auto"/>
          <w:spacing w:val="0"/>
          <w:sz w:val="32"/>
          <w:szCs w:val="32"/>
          <w:lang w:eastAsia="zh-CN"/>
        </w:rPr>
        <w:t>（三）做好档案收集。</w:t>
      </w:r>
      <w:r>
        <w:rPr>
          <w:rFonts w:hint="default" w:ascii="Times New Roman" w:hAnsi="Times New Roman" w:eastAsia="方正仿宋_GBK" w:cs="Times New Roman"/>
          <w:i w:val="0"/>
          <w:iCs w:val="0"/>
          <w:caps w:val="0"/>
          <w:color w:val="auto"/>
          <w:spacing w:val="0"/>
          <w:sz w:val="32"/>
          <w:szCs w:val="32"/>
        </w:rPr>
        <w:t>各村</w:t>
      </w:r>
      <w:r>
        <w:rPr>
          <w:rFonts w:hint="default" w:ascii="Times New Roman" w:hAnsi="Times New Roman" w:eastAsia="方正仿宋_GBK" w:cs="Times New Roman"/>
          <w:i w:val="0"/>
          <w:iCs w:val="0"/>
          <w:caps w:val="0"/>
          <w:color w:val="auto"/>
          <w:spacing w:val="0"/>
          <w:sz w:val="32"/>
          <w:szCs w:val="32"/>
          <w:lang w:eastAsia="zh-CN"/>
        </w:rPr>
        <w:t>（社区）</w:t>
      </w:r>
      <w:r>
        <w:rPr>
          <w:rFonts w:hint="default" w:ascii="Times New Roman" w:hAnsi="Times New Roman" w:eastAsia="方正仿宋_GBK" w:cs="Times New Roman"/>
          <w:i w:val="0"/>
          <w:iCs w:val="0"/>
          <w:caps w:val="0"/>
          <w:color w:val="auto"/>
          <w:spacing w:val="0"/>
          <w:sz w:val="32"/>
          <w:szCs w:val="32"/>
        </w:rPr>
        <w:t>务必按要求迅速组织实施，全面推行</w:t>
      </w:r>
      <w:r>
        <w:rPr>
          <w:rFonts w:hint="default" w:ascii="Times New Roman" w:hAnsi="Times New Roman" w:eastAsia="方正仿宋_GBK" w:cs="Times New Roman"/>
          <w:i w:val="0"/>
          <w:iCs w:val="0"/>
          <w:caps w:val="0"/>
          <w:color w:val="auto"/>
          <w:spacing w:val="0"/>
          <w:sz w:val="32"/>
          <w:szCs w:val="32"/>
          <w:lang w:eastAsia="zh-CN"/>
        </w:rPr>
        <w:t>安全生产与自然灾害防治</w:t>
      </w:r>
      <w:r>
        <w:rPr>
          <w:rFonts w:hint="default" w:ascii="Times New Roman" w:hAnsi="Times New Roman" w:eastAsia="方正仿宋_GBK" w:cs="Times New Roman"/>
          <w:i w:val="0"/>
          <w:iCs w:val="0"/>
          <w:caps w:val="0"/>
          <w:color w:val="auto"/>
          <w:spacing w:val="0"/>
          <w:sz w:val="32"/>
          <w:szCs w:val="32"/>
        </w:rPr>
        <w:t>“十户联防”工作制度，签订联防承诺书，联防承诺书由各村（社区）保管，建立专卷接受各级</w:t>
      </w:r>
      <w:r>
        <w:rPr>
          <w:rFonts w:hint="default" w:ascii="Times New Roman" w:hAnsi="Times New Roman" w:eastAsia="方正仿宋_GBK" w:cs="Times New Roman"/>
          <w:i w:val="0"/>
          <w:iCs w:val="0"/>
          <w:caps w:val="0"/>
          <w:color w:val="auto"/>
          <w:spacing w:val="0"/>
          <w:sz w:val="32"/>
          <w:szCs w:val="32"/>
          <w:lang w:eastAsia="zh-CN"/>
        </w:rPr>
        <w:t>监督。</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lang w:val="en-US" w:eastAsia="zh-CN"/>
        </w:rPr>
      </w:pPr>
      <w:r>
        <w:rPr>
          <w:rFonts w:hint="eastAsia" w:ascii="方正楷体_GBK" w:hAnsi="方正楷体_GBK" w:eastAsia="方正楷体_GBK" w:cs="方正楷体_GBK"/>
          <w:i w:val="0"/>
          <w:iCs w:val="0"/>
          <w:caps w:val="0"/>
          <w:color w:val="auto"/>
          <w:spacing w:val="0"/>
          <w:sz w:val="32"/>
          <w:szCs w:val="32"/>
          <w:lang w:eastAsia="zh-CN"/>
        </w:rPr>
        <w:t>（四）强化信息沟通。</w:t>
      </w:r>
      <w:r>
        <w:rPr>
          <w:rFonts w:hint="default" w:ascii="Times New Roman" w:hAnsi="Times New Roman" w:eastAsia="方正仿宋_GBK" w:cs="Times New Roman"/>
          <w:i w:val="0"/>
          <w:iCs w:val="0"/>
          <w:caps w:val="0"/>
          <w:color w:val="auto"/>
          <w:spacing w:val="0"/>
          <w:sz w:val="32"/>
          <w:szCs w:val="32"/>
          <w:lang w:eastAsia="zh-CN"/>
        </w:rPr>
        <w:t>各村（社区）“十户联防”工作台账应于</w:t>
      </w:r>
      <w:r>
        <w:rPr>
          <w:rFonts w:hint="default" w:ascii="Times New Roman" w:hAnsi="Times New Roman" w:eastAsia="方正仿宋_GBK" w:cs="Times New Roman"/>
          <w:i w:val="0"/>
          <w:iCs w:val="0"/>
          <w:caps w:val="0"/>
          <w:color w:val="auto"/>
          <w:spacing w:val="0"/>
          <w:sz w:val="32"/>
          <w:szCs w:val="32"/>
          <w:lang w:val="en-US" w:eastAsia="zh-CN"/>
        </w:rPr>
        <w:t>2月底以前将名单传街道应急办秦旺处。各联防小组长在联防排查中发现有现场无法处置的问题必须在第一时间向村（社区）书记反映，重大问题同时上报街道党政办，确保信息传递通畅，问题处置快速、有序。</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lang w:val="en-US"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lang w:val="en-US"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lang w:val="en-US"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lang w:val="en-US"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lang w:val="en-US"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lang w:val="en-US"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lang w:val="en-US"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lang w:val="en-US"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lang w:val="en-US"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lang w:val="en-US"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lang w:val="en-US"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lang w:val="en-US"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lang w:val="en-US"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lang w:val="en-US"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lang w:val="en-US"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jc w:val="left"/>
        <w:textAlignment w:val="auto"/>
        <w:rPr>
          <w:rFonts w:hint="default" w:ascii="Times New Roman" w:hAnsi="Times New Roman" w:eastAsia="方正仿宋_GBK" w:cs="Times New Roman"/>
          <w:i w:val="0"/>
          <w:iCs w:val="0"/>
          <w:caps w:val="0"/>
          <w:color w:val="auto"/>
          <w:spacing w:val="0"/>
          <w:sz w:val="32"/>
          <w:szCs w:val="32"/>
          <w:lang w:val="en-US"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Times New Roman" w:hAnsi="Times New Roman" w:eastAsia="方正仿宋_GBK" w:cs="Times New Roman"/>
          <w:i w:val="0"/>
          <w:iCs w:val="0"/>
          <w:caps w:val="0"/>
          <w:color w:val="auto"/>
          <w:spacing w:val="0"/>
          <w:sz w:val="32"/>
          <w:szCs w:val="32"/>
          <w:lang w:val="en-US"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lang w:val="en-US" w:eastAsia="zh-CN"/>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3" w:afterLines="29" w:afterAutospacing="0" w:line="594" w:lineRule="exact"/>
        <w:ind w:left="0" w:right="0" w:firstLine="640" w:firstLineChars="200"/>
        <w:jc w:val="left"/>
        <w:textAlignment w:val="auto"/>
        <w:rPr>
          <w:rFonts w:hint="eastAsia" w:ascii="Times New Roman" w:hAnsi="Times New Roman" w:eastAsia="方正仿宋_GBK" w:cs="Times New Roman"/>
          <w:i w:val="0"/>
          <w:iCs w:val="0"/>
          <w:caps w:val="0"/>
          <w:color w:val="auto"/>
          <w:spacing w:val="0"/>
          <w:sz w:val="32"/>
          <w:szCs w:val="32"/>
          <w:lang w:val="en-US" w:eastAsia="zh-CN"/>
        </w:rPr>
      </w:pPr>
    </w:p>
    <w:p>
      <w:pPr>
        <w:pStyle w:val="14"/>
        <w:pBdr>
          <w:top w:val="single" w:color="auto" w:sz="4" w:space="0"/>
          <w:bottom w:val="single" w:color="auto" w:sz="4" w:space="0"/>
        </w:pBdr>
        <w:spacing w:beforeAutospacing="0" w:line="560" w:lineRule="exact"/>
        <w:ind w:firstLine="280" w:firstLineChars="100"/>
        <w:rPr>
          <w:rFonts w:hint="default"/>
          <w:lang w:val="en-US" w:eastAsia="zh-CN"/>
        </w:rPr>
      </w:pPr>
      <w:r>
        <w:rPr>
          <w:rFonts w:hint="default" w:ascii="Times New Roman" w:hAnsi="Times New Roman" w:cs="Times New Roman"/>
          <w:snapToGrid w:val="0"/>
          <w:color w:val="auto"/>
          <w:spacing w:val="0"/>
          <w:kern w:val="0"/>
          <w:sz w:val="28"/>
          <w:szCs w:val="28"/>
          <w:lang w:eastAsia="zh-CN"/>
        </w:rPr>
        <w:t>万安街道党政办</w:t>
      </w:r>
      <w:r>
        <w:rPr>
          <w:rFonts w:hint="default" w:ascii="Times New Roman" w:hAnsi="Times New Roman" w:cs="Times New Roman"/>
          <w:snapToGrid w:val="0"/>
          <w:color w:val="auto"/>
          <w:spacing w:val="0"/>
          <w:kern w:val="0"/>
          <w:sz w:val="28"/>
          <w:szCs w:val="28"/>
        </w:rPr>
        <w:t xml:space="preserve">   </w:t>
      </w:r>
      <w:r>
        <w:rPr>
          <w:rFonts w:hint="eastAsia" w:cs="Times New Roman"/>
          <w:snapToGrid w:val="0"/>
          <w:color w:val="auto"/>
          <w:spacing w:val="0"/>
          <w:kern w:val="0"/>
          <w:sz w:val="28"/>
          <w:szCs w:val="28"/>
          <w:lang w:val="en-US" w:eastAsia="zh-CN"/>
        </w:rPr>
        <w:t xml:space="preserve">                   </w:t>
      </w:r>
      <w:r>
        <w:rPr>
          <w:rFonts w:hint="default" w:ascii="Times New Roman" w:hAnsi="Times New Roman" w:cs="Times New Roman"/>
          <w:snapToGrid w:val="0"/>
          <w:color w:val="auto"/>
          <w:spacing w:val="0"/>
          <w:kern w:val="0"/>
          <w:sz w:val="28"/>
          <w:szCs w:val="28"/>
          <w:lang w:val="en-US" w:eastAsia="zh-CN"/>
        </w:rPr>
        <w:t xml:space="preserve">  </w:t>
      </w:r>
      <w:r>
        <w:rPr>
          <w:rFonts w:hint="default" w:ascii="Times New Roman" w:hAnsi="Times New Roman" w:cs="Times New Roman"/>
          <w:snapToGrid w:val="0"/>
          <w:color w:val="auto"/>
          <w:spacing w:val="0"/>
          <w:kern w:val="0"/>
          <w:sz w:val="28"/>
          <w:szCs w:val="28"/>
        </w:rPr>
        <w:t>20</w:t>
      </w:r>
      <w:r>
        <w:rPr>
          <w:rFonts w:hint="eastAsia" w:ascii="Times New Roman" w:hAnsi="Times New Roman" w:cs="Times New Roman"/>
          <w:snapToGrid w:val="0"/>
          <w:color w:val="auto"/>
          <w:spacing w:val="0"/>
          <w:kern w:val="0"/>
          <w:sz w:val="28"/>
          <w:szCs w:val="28"/>
          <w:lang w:val="en-US" w:eastAsia="zh-CN"/>
        </w:rPr>
        <w:t>2</w:t>
      </w:r>
      <w:r>
        <w:rPr>
          <w:rFonts w:hint="eastAsia" w:cs="Times New Roman"/>
          <w:snapToGrid w:val="0"/>
          <w:color w:val="auto"/>
          <w:spacing w:val="0"/>
          <w:kern w:val="0"/>
          <w:sz w:val="28"/>
          <w:szCs w:val="28"/>
          <w:lang w:val="en-US" w:eastAsia="zh-CN"/>
        </w:rPr>
        <w:t>4</w:t>
      </w:r>
      <w:r>
        <w:rPr>
          <w:rFonts w:hint="default" w:ascii="Times New Roman" w:hAnsi="Times New Roman" w:cs="Times New Roman"/>
          <w:snapToGrid w:val="0"/>
          <w:color w:val="auto"/>
          <w:spacing w:val="0"/>
          <w:kern w:val="0"/>
          <w:sz w:val="28"/>
          <w:szCs w:val="28"/>
        </w:rPr>
        <w:t>年</w:t>
      </w:r>
      <w:r>
        <w:rPr>
          <w:rFonts w:hint="eastAsia" w:cs="Times New Roman"/>
          <w:snapToGrid w:val="0"/>
          <w:color w:val="auto"/>
          <w:spacing w:val="0"/>
          <w:kern w:val="0"/>
          <w:sz w:val="28"/>
          <w:szCs w:val="28"/>
          <w:lang w:val="en-US" w:eastAsia="zh-CN"/>
        </w:rPr>
        <w:t>2</w:t>
      </w:r>
      <w:r>
        <w:rPr>
          <w:rFonts w:hint="default" w:ascii="Times New Roman" w:hAnsi="Times New Roman" w:cs="Times New Roman"/>
          <w:snapToGrid w:val="0"/>
          <w:color w:val="auto"/>
          <w:spacing w:val="0"/>
          <w:kern w:val="0"/>
          <w:sz w:val="28"/>
          <w:szCs w:val="28"/>
        </w:rPr>
        <w:t>月</w:t>
      </w:r>
      <w:r>
        <w:rPr>
          <w:rFonts w:hint="eastAsia" w:cs="Times New Roman"/>
          <w:snapToGrid w:val="0"/>
          <w:color w:val="auto"/>
          <w:spacing w:val="0"/>
          <w:kern w:val="0"/>
          <w:sz w:val="28"/>
          <w:szCs w:val="28"/>
          <w:lang w:val="en-US" w:eastAsia="zh-CN"/>
        </w:rPr>
        <w:t>5</w:t>
      </w:r>
      <w:r>
        <w:rPr>
          <w:rFonts w:hint="default" w:ascii="Times New Roman" w:hAnsi="Times New Roman" w:cs="Times New Roman"/>
          <w:snapToGrid w:val="0"/>
          <w:color w:val="auto"/>
          <w:spacing w:val="0"/>
          <w:kern w:val="0"/>
          <w:sz w:val="28"/>
          <w:szCs w:val="28"/>
        </w:rPr>
        <w:t>日印发</w:t>
      </w:r>
    </w:p>
    <w:sectPr>
      <w:headerReference r:id="rId3" w:type="default"/>
      <w:footerReference r:id="rId4" w:type="default"/>
      <w:pgSz w:w="11906" w:h="16838"/>
      <w:pgMar w:top="1814" w:right="1757" w:bottom="1814" w:left="1757" w:header="851" w:footer="992" w:gutter="0"/>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SimSun-ExtB"/>
    <w:panose1 w:val="00000000000000000000"/>
    <w:charset w:val="86"/>
    <w:family w:val="auto"/>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 w:name="方正仿宋_GB2312">
    <w:panose1 w:val="02000000000000000000"/>
    <w:charset w:val="86"/>
    <w:family w:val="auto"/>
    <w:pitch w:val="default"/>
    <w:sig w:usb0="A00002BF" w:usb1="184F6CFA" w:usb2="00000012" w:usb3="00000000" w:csb0="0004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3N2U2NzdiYWQyODE3YTg3OTdhYjk1NGYxYzQ5ZmQifQ=="/>
  </w:docVars>
  <w:rsids>
    <w:rsidRoot w:val="00000000"/>
    <w:rsid w:val="001E7D82"/>
    <w:rsid w:val="00BD4A93"/>
    <w:rsid w:val="00CD4C74"/>
    <w:rsid w:val="01614811"/>
    <w:rsid w:val="01B941F5"/>
    <w:rsid w:val="024F2AA9"/>
    <w:rsid w:val="025739FF"/>
    <w:rsid w:val="03766BE0"/>
    <w:rsid w:val="037B640E"/>
    <w:rsid w:val="03B107FB"/>
    <w:rsid w:val="03B45EAF"/>
    <w:rsid w:val="04AA7BEC"/>
    <w:rsid w:val="057B5C5A"/>
    <w:rsid w:val="058F4A8D"/>
    <w:rsid w:val="062B1FEA"/>
    <w:rsid w:val="070B300A"/>
    <w:rsid w:val="07120691"/>
    <w:rsid w:val="077C4F03"/>
    <w:rsid w:val="078B76A6"/>
    <w:rsid w:val="07921357"/>
    <w:rsid w:val="086C22C1"/>
    <w:rsid w:val="08806E66"/>
    <w:rsid w:val="0916128D"/>
    <w:rsid w:val="09CF01CF"/>
    <w:rsid w:val="09CF5C95"/>
    <w:rsid w:val="0D110B9B"/>
    <w:rsid w:val="0E21363C"/>
    <w:rsid w:val="0E7D0756"/>
    <w:rsid w:val="0FA43FFC"/>
    <w:rsid w:val="0FB31CA8"/>
    <w:rsid w:val="0FEB451F"/>
    <w:rsid w:val="1000441C"/>
    <w:rsid w:val="11877B74"/>
    <w:rsid w:val="12C27896"/>
    <w:rsid w:val="12E24E75"/>
    <w:rsid w:val="13196AAF"/>
    <w:rsid w:val="136D5240"/>
    <w:rsid w:val="14972381"/>
    <w:rsid w:val="15147EDF"/>
    <w:rsid w:val="15A709CE"/>
    <w:rsid w:val="17472F6D"/>
    <w:rsid w:val="18A82761"/>
    <w:rsid w:val="195922D1"/>
    <w:rsid w:val="19BB1338"/>
    <w:rsid w:val="19E90047"/>
    <w:rsid w:val="1AA33B06"/>
    <w:rsid w:val="1B385E0B"/>
    <w:rsid w:val="1B4F0576"/>
    <w:rsid w:val="1BA710FC"/>
    <w:rsid w:val="1C1E6EE4"/>
    <w:rsid w:val="1C38221F"/>
    <w:rsid w:val="1D3876FF"/>
    <w:rsid w:val="1D756E5C"/>
    <w:rsid w:val="1DC61EE0"/>
    <w:rsid w:val="1DFC5ADA"/>
    <w:rsid w:val="1E1160FB"/>
    <w:rsid w:val="1F5200F9"/>
    <w:rsid w:val="1F5C7C46"/>
    <w:rsid w:val="20610B9E"/>
    <w:rsid w:val="207E712A"/>
    <w:rsid w:val="21795446"/>
    <w:rsid w:val="21DF3194"/>
    <w:rsid w:val="228D6B01"/>
    <w:rsid w:val="22B627F1"/>
    <w:rsid w:val="23615928"/>
    <w:rsid w:val="238A202B"/>
    <w:rsid w:val="23DA1ED2"/>
    <w:rsid w:val="23F91D99"/>
    <w:rsid w:val="24EA2059"/>
    <w:rsid w:val="25A01935"/>
    <w:rsid w:val="25C204BB"/>
    <w:rsid w:val="262D6AB2"/>
    <w:rsid w:val="27745142"/>
    <w:rsid w:val="27CA4A51"/>
    <w:rsid w:val="28166D23"/>
    <w:rsid w:val="281A3376"/>
    <w:rsid w:val="28CF6A3F"/>
    <w:rsid w:val="29C344BD"/>
    <w:rsid w:val="29EF70AC"/>
    <w:rsid w:val="2A032B9C"/>
    <w:rsid w:val="2A950253"/>
    <w:rsid w:val="2B0122D0"/>
    <w:rsid w:val="2BBC7466"/>
    <w:rsid w:val="2CDB644A"/>
    <w:rsid w:val="2CDD1670"/>
    <w:rsid w:val="2CE32762"/>
    <w:rsid w:val="2E341A12"/>
    <w:rsid w:val="2F852B45"/>
    <w:rsid w:val="30C24EFB"/>
    <w:rsid w:val="3131731C"/>
    <w:rsid w:val="3161214C"/>
    <w:rsid w:val="31EA06CC"/>
    <w:rsid w:val="31F06907"/>
    <w:rsid w:val="31F6028F"/>
    <w:rsid w:val="31FA1A93"/>
    <w:rsid w:val="323B2146"/>
    <w:rsid w:val="32741882"/>
    <w:rsid w:val="32DE0060"/>
    <w:rsid w:val="3311713B"/>
    <w:rsid w:val="33D31727"/>
    <w:rsid w:val="33D36510"/>
    <w:rsid w:val="3443632C"/>
    <w:rsid w:val="34886361"/>
    <w:rsid w:val="35800D4F"/>
    <w:rsid w:val="36393417"/>
    <w:rsid w:val="365C4BA7"/>
    <w:rsid w:val="36FD75D7"/>
    <w:rsid w:val="37A24506"/>
    <w:rsid w:val="37E45585"/>
    <w:rsid w:val="37F871E7"/>
    <w:rsid w:val="38394A3C"/>
    <w:rsid w:val="38602ECE"/>
    <w:rsid w:val="394B0151"/>
    <w:rsid w:val="39A12062"/>
    <w:rsid w:val="39DD7673"/>
    <w:rsid w:val="3B7D4539"/>
    <w:rsid w:val="3B95524B"/>
    <w:rsid w:val="3BC7565D"/>
    <w:rsid w:val="3C0652C6"/>
    <w:rsid w:val="3E067C86"/>
    <w:rsid w:val="3E863AA4"/>
    <w:rsid w:val="3FFE0097"/>
    <w:rsid w:val="405D4261"/>
    <w:rsid w:val="40722657"/>
    <w:rsid w:val="40D93256"/>
    <w:rsid w:val="41847666"/>
    <w:rsid w:val="419F3B19"/>
    <w:rsid w:val="41B077F8"/>
    <w:rsid w:val="41D936D3"/>
    <w:rsid w:val="420D1D17"/>
    <w:rsid w:val="42114C71"/>
    <w:rsid w:val="42276E9B"/>
    <w:rsid w:val="42741D21"/>
    <w:rsid w:val="429334B3"/>
    <w:rsid w:val="42A84264"/>
    <w:rsid w:val="42B86B82"/>
    <w:rsid w:val="43560930"/>
    <w:rsid w:val="436C72BB"/>
    <w:rsid w:val="43721740"/>
    <w:rsid w:val="4391543F"/>
    <w:rsid w:val="43D80E50"/>
    <w:rsid w:val="44A54FAE"/>
    <w:rsid w:val="46180521"/>
    <w:rsid w:val="46554225"/>
    <w:rsid w:val="46A003B4"/>
    <w:rsid w:val="47596E9F"/>
    <w:rsid w:val="47D85AD2"/>
    <w:rsid w:val="48770F1A"/>
    <w:rsid w:val="48BA05AA"/>
    <w:rsid w:val="49F86E8F"/>
    <w:rsid w:val="4A043F63"/>
    <w:rsid w:val="4A0D6770"/>
    <w:rsid w:val="4A481EB7"/>
    <w:rsid w:val="4B6234E5"/>
    <w:rsid w:val="4BB966E0"/>
    <w:rsid w:val="4C10134E"/>
    <w:rsid w:val="4D061679"/>
    <w:rsid w:val="4D2E31A0"/>
    <w:rsid w:val="4D722EA7"/>
    <w:rsid w:val="4DC808DA"/>
    <w:rsid w:val="4ECA0A29"/>
    <w:rsid w:val="500213E7"/>
    <w:rsid w:val="50235AE7"/>
    <w:rsid w:val="50CC0C86"/>
    <w:rsid w:val="50DE1868"/>
    <w:rsid w:val="51406F26"/>
    <w:rsid w:val="524F44EA"/>
    <w:rsid w:val="52AD62F0"/>
    <w:rsid w:val="52EB37E7"/>
    <w:rsid w:val="53735A6F"/>
    <w:rsid w:val="561F76EC"/>
    <w:rsid w:val="56692586"/>
    <w:rsid w:val="572639AA"/>
    <w:rsid w:val="57DF1D7C"/>
    <w:rsid w:val="58DB16EA"/>
    <w:rsid w:val="59185B4B"/>
    <w:rsid w:val="5A1530F9"/>
    <w:rsid w:val="5A285B11"/>
    <w:rsid w:val="5A4D215B"/>
    <w:rsid w:val="5A557999"/>
    <w:rsid w:val="5A8A17F6"/>
    <w:rsid w:val="5BD008DC"/>
    <w:rsid w:val="5C7B7A86"/>
    <w:rsid w:val="5C8A3E90"/>
    <w:rsid w:val="5D083982"/>
    <w:rsid w:val="5D670880"/>
    <w:rsid w:val="5DDB6408"/>
    <w:rsid w:val="5DE40636"/>
    <w:rsid w:val="5E6C06BB"/>
    <w:rsid w:val="5EA51AE9"/>
    <w:rsid w:val="5EE7599C"/>
    <w:rsid w:val="5F0156B4"/>
    <w:rsid w:val="5F2E0B22"/>
    <w:rsid w:val="6008100A"/>
    <w:rsid w:val="6107430C"/>
    <w:rsid w:val="613F1135"/>
    <w:rsid w:val="61455761"/>
    <w:rsid w:val="614B459E"/>
    <w:rsid w:val="616C3700"/>
    <w:rsid w:val="61B802B5"/>
    <w:rsid w:val="62146CBF"/>
    <w:rsid w:val="621E4B15"/>
    <w:rsid w:val="63142D58"/>
    <w:rsid w:val="63F40C37"/>
    <w:rsid w:val="645A1EFC"/>
    <w:rsid w:val="65344D30"/>
    <w:rsid w:val="6569065F"/>
    <w:rsid w:val="65876CDC"/>
    <w:rsid w:val="65952761"/>
    <w:rsid w:val="660C5240"/>
    <w:rsid w:val="665C6899"/>
    <w:rsid w:val="668A0F28"/>
    <w:rsid w:val="66BC3E58"/>
    <w:rsid w:val="67910E63"/>
    <w:rsid w:val="68017912"/>
    <w:rsid w:val="6841155D"/>
    <w:rsid w:val="685B3F60"/>
    <w:rsid w:val="68765827"/>
    <w:rsid w:val="68DA59EA"/>
    <w:rsid w:val="69A81978"/>
    <w:rsid w:val="69E501DD"/>
    <w:rsid w:val="6A496C49"/>
    <w:rsid w:val="6A7A3C58"/>
    <w:rsid w:val="6A9F5B8E"/>
    <w:rsid w:val="6B166E33"/>
    <w:rsid w:val="6B7B2FD8"/>
    <w:rsid w:val="6BA4662A"/>
    <w:rsid w:val="6C0A7C2B"/>
    <w:rsid w:val="6C2F5A06"/>
    <w:rsid w:val="6D0D7953"/>
    <w:rsid w:val="6D76152B"/>
    <w:rsid w:val="6DB50EDB"/>
    <w:rsid w:val="6EE637D7"/>
    <w:rsid w:val="6EF70BC7"/>
    <w:rsid w:val="6F19031B"/>
    <w:rsid w:val="6F1E5BD4"/>
    <w:rsid w:val="6F433FB6"/>
    <w:rsid w:val="6FF63296"/>
    <w:rsid w:val="702C47CA"/>
    <w:rsid w:val="70671D7D"/>
    <w:rsid w:val="70FC4BB2"/>
    <w:rsid w:val="71427B53"/>
    <w:rsid w:val="714906DE"/>
    <w:rsid w:val="71544BEF"/>
    <w:rsid w:val="71D1247C"/>
    <w:rsid w:val="724577B5"/>
    <w:rsid w:val="72E95E2F"/>
    <w:rsid w:val="732B1212"/>
    <w:rsid w:val="739861CB"/>
    <w:rsid w:val="75032747"/>
    <w:rsid w:val="751A34AC"/>
    <w:rsid w:val="76084431"/>
    <w:rsid w:val="76AE28AA"/>
    <w:rsid w:val="77274014"/>
    <w:rsid w:val="789713B9"/>
    <w:rsid w:val="78A92FF5"/>
    <w:rsid w:val="78DE1B7C"/>
    <w:rsid w:val="78E957D1"/>
    <w:rsid w:val="79924C3D"/>
    <w:rsid w:val="799F4AEE"/>
    <w:rsid w:val="79BB2591"/>
    <w:rsid w:val="79C74E73"/>
    <w:rsid w:val="79D264B9"/>
    <w:rsid w:val="7A5C3FD5"/>
    <w:rsid w:val="7BA9218F"/>
    <w:rsid w:val="7BE13B80"/>
    <w:rsid w:val="7BE33E7C"/>
    <w:rsid w:val="7C3505D4"/>
    <w:rsid w:val="7D465B57"/>
    <w:rsid w:val="7D5829D9"/>
    <w:rsid w:val="7D8707A0"/>
    <w:rsid w:val="7DD836F9"/>
    <w:rsid w:val="7E021AC2"/>
    <w:rsid w:val="7E4B7F38"/>
    <w:rsid w:val="7E70726C"/>
    <w:rsid w:val="7F970F66"/>
    <w:rsid w:val="7FCB7450"/>
    <w:rsid w:val="7FD72B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widowControl/>
      <w:shd w:val="clear" w:color="auto" w:fill="FFFFFF"/>
      <w:jc w:val="center"/>
      <w:textAlignment w:val="baseline"/>
      <w:outlineLvl w:val="0"/>
    </w:pPr>
    <w:rPr>
      <w:rFonts w:ascii="宋体" w:hAnsi="宋体" w:eastAsia="华文中宋"/>
      <w:b/>
      <w:kern w:val="0"/>
      <w:sz w:val="44"/>
      <w:szCs w:val="44"/>
      <w:shd w:val="clear" w:color="auto" w:fill="FFFFFF"/>
    </w:rPr>
  </w:style>
  <w:style w:type="paragraph" w:styleId="3">
    <w:name w:val="heading 2"/>
    <w:basedOn w:val="1"/>
    <w:next w:val="1"/>
    <w:qFormat/>
    <w:uiPriority w:val="0"/>
    <w:pPr>
      <w:outlineLvl w:val="1"/>
    </w:p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paragraph" w:styleId="5">
    <w:name w:val="heading 4"/>
    <w:basedOn w:val="3"/>
    <w:next w:val="1"/>
    <w:autoRedefine/>
    <w:qFormat/>
    <w:uiPriority w:val="0"/>
    <w:pPr>
      <w:keepNext/>
      <w:keepLines/>
      <w:spacing w:before="280" w:after="290" w:line="376" w:lineRule="auto"/>
      <w:outlineLvl w:val="3"/>
    </w:pPr>
    <w:rPr>
      <w:rFonts w:ascii="Arial" w:hAnsi="Arial" w:eastAsia="黑体"/>
      <w:bCs/>
      <w:sz w:val="28"/>
      <w:szCs w:val="28"/>
    </w:rPr>
  </w:style>
  <w:style w:type="character" w:default="1" w:styleId="27">
    <w:name w:val="Default Paragraph Font"/>
    <w:autoRedefine/>
    <w:semiHidden/>
    <w:qFormat/>
    <w:uiPriority w:val="0"/>
  </w:style>
  <w:style w:type="table" w:default="1" w:styleId="25">
    <w:name w:val="Normal Table"/>
    <w:autoRedefine/>
    <w:semiHidden/>
    <w:qFormat/>
    <w:uiPriority w:val="0"/>
    <w:tblPr>
      <w:tblCellMar>
        <w:top w:w="0" w:type="dxa"/>
        <w:left w:w="108" w:type="dxa"/>
        <w:bottom w:w="0" w:type="dxa"/>
        <w:right w:w="108" w:type="dxa"/>
      </w:tblCellMar>
    </w:tblPr>
  </w:style>
  <w:style w:type="paragraph" w:styleId="6">
    <w:name w:val="Normal Indent"/>
    <w:basedOn w:val="1"/>
    <w:next w:val="1"/>
    <w:autoRedefine/>
    <w:unhideWhenUsed/>
    <w:qFormat/>
    <w:uiPriority w:val="99"/>
    <w:pPr>
      <w:ind w:firstLine="420" w:firstLineChars="200"/>
    </w:pPr>
  </w:style>
  <w:style w:type="paragraph" w:styleId="7">
    <w:name w:val="Body Text"/>
    <w:basedOn w:val="1"/>
    <w:next w:val="8"/>
    <w:autoRedefine/>
    <w:unhideWhenUsed/>
    <w:qFormat/>
    <w:uiPriority w:val="99"/>
    <w:pPr>
      <w:spacing w:after="120"/>
    </w:pPr>
  </w:style>
  <w:style w:type="paragraph" w:styleId="8">
    <w:name w:val="Body Text First Indent"/>
    <w:basedOn w:val="7"/>
    <w:next w:val="7"/>
    <w:autoRedefine/>
    <w:qFormat/>
    <w:uiPriority w:val="0"/>
    <w:pPr>
      <w:ind w:firstLine="100" w:firstLineChars="100"/>
    </w:pPr>
    <w:rPr>
      <w:rFonts w:ascii="Calibri" w:hAnsi="Calibri" w:eastAsia="楷体_GB2312" w:cs="Times New Roman"/>
      <w:lang w:bidi="ar-SA"/>
    </w:rPr>
  </w:style>
  <w:style w:type="paragraph" w:styleId="9">
    <w:name w:val="Body Text Indent"/>
    <w:basedOn w:val="1"/>
    <w:autoRedefine/>
    <w:qFormat/>
    <w:uiPriority w:val="0"/>
    <w:pPr>
      <w:spacing w:after="120"/>
      <w:ind w:left="420" w:leftChars="200"/>
    </w:pPr>
  </w:style>
  <w:style w:type="paragraph" w:styleId="10">
    <w:name w:val="toc 5"/>
    <w:basedOn w:val="1"/>
    <w:next w:val="1"/>
    <w:autoRedefine/>
    <w:qFormat/>
    <w:uiPriority w:val="0"/>
    <w:pPr>
      <w:ind w:left="1680" w:leftChars="800"/>
    </w:pPr>
    <w:rPr>
      <w:rFonts w:ascii="Times New Roman" w:hAnsi="Times New Roman" w:eastAsia="宋体" w:cs="Times New Roman"/>
    </w:rPr>
  </w:style>
  <w:style w:type="paragraph" w:styleId="11">
    <w:name w:val="toc 3"/>
    <w:basedOn w:val="1"/>
    <w:next w:val="1"/>
    <w:autoRedefine/>
    <w:unhideWhenUsed/>
    <w:qFormat/>
    <w:uiPriority w:val="39"/>
    <w:pPr>
      <w:ind w:left="420"/>
    </w:pPr>
    <w:rPr>
      <w:rFonts w:ascii="等线" w:hAnsi="等线" w:eastAsia="等线"/>
      <w:b/>
      <w:sz w:val="30"/>
      <w:szCs w:val="30"/>
    </w:rPr>
  </w:style>
  <w:style w:type="paragraph" w:styleId="12">
    <w:name w:val="Plain Text"/>
    <w:basedOn w:val="1"/>
    <w:autoRedefine/>
    <w:qFormat/>
    <w:uiPriority w:val="99"/>
    <w:rPr>
      <w:rFonts w:ascii="宋体" w:hAnsi="Courier New" w:cs="Courier New"/>
      <w:szCs w:val="21"/>
    </w:rPr>
  </w:style>
  <w:style w:type="paragraph" w:styleId="13">
    <w:name w:val="Date"/>
    <w:basedOn w:val="1"/>
    <w:next w:val="1"/>
    <w:autoRedefine/>
    <w:qFormat/>
    <w:uiPriority w:val="99"/>
    <w:pPr>
      <w:ind w:left="100" w:leftChars="2500"/>
    </w:pPr>
  </w:style>
  <w:style w:type="paragraph" w:styleId="14">
    <w:name w:val="footer"/>
    <w:basedOn w:val="1"/>
    <w:next w:val="15"/>
    <w:autoRedefine/>
    <w:qFormat/>
    <w:uiPriority w:val="99"/>
    <w:pPr>
      <w:tabs>
        <w:tab w:val="center" w:pos="4153"/>
        <w:tab w:val="right" w:pos="8306"/>
      </w:tabs>
      <w:snapToGrid w:val="0"/>
      <w:jc w:val="left"/>
    </w:pPr>
    <w:rPr>
      <w:sz w:val="18"/>
      <w:szCs w:val="18"/>
    </w:rPr>
  </w:style>
  <w:style w:type="paragraph" w:customStyle="1" w:styleId="15">
    <w:name w:val="索引 51"/>
    <w:basedOn w:val="1"/>
    <w:next w:val="1"/>
    <w:autoRedefine/>
    <w:qFormat/>
    <w:uiPriority w:val="0"/>
    <w:pPr>
      <w:ind w:left="1680"/>
    </w:pPr>
  </w:style>
  <w:style w:type="paragraph" w:styleId="1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2"/>
    <w:basedOn w:val="1"/>
    <w:autoRedefine/>
    <w:qFormat/>
    <w:uiPriority w:val="0"/>
    <w:pPr>
      <w:spacing w:line="0" w:lineRule="atLeast"/>
    </w:pPr>
    <w:rPr>
      <w:rFonts w:ascii="仿宋_GB2312" w:eastAsia="仿宋_GB2312"/>
      <w:sz w:val="30"/>
    </w:rPr>
  </w:style>
  <w:style w:type="paragraph" w:styleId="18">
    <w:name w:val="Message Header"/>
    <w:basedOn w:val="1"/>
    <w:next w:val="7"/>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 w:type="paragraph" w:styleId="19">
    <w:name w:val="HTML Preformatted"/>
    <w:basedOn w:val="1"/>
    <w:autoRedefine/>
    <w:qFormat/>
    <w:uiPriority w:val="0"/>
    <w:pPr>
      <w:jc w:val="left"/>
    </w:pPr>
    <w:rPr>
      <w:rFonts w:ascii="宋体" w:hAnsi="宋体" w:eastAsia="宋体" w:cs="宋体"/>
      <w:kern w:val="0"/>
      <w:sz w:val="24"/>
      <w:szCs w:val="24"/>
    </w:rPr>
  </w:style>
  <w:style w:type="paragraph" w:styleId="20">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21">
    <w:name w:val="Title"/>
    <w:basedOn w:val="1"/>
    <w:next w:val="22"/>
    <w:autoRedefine/>
    <w:qFormat/>
    <w:uiPriority w:val="10"/>
    <w:pPr>
      <w:jc w:val="center"/>
      <w:outlineLvl w:val="0"/>
    </w:pPr>
    <w:rPr>
      <w:rFonts w:ascii="Arial" w:hAnsi="Arial"/>
      <w:b/>
      <w:sz w:val="32"/>
    </w:rPr>
  </w:style>
  <w:style w:type="paragraph" w:customStyle="1" w:styleId="22">
    <w:name w:val="Plain Text1"/>
    <w:basedOn w:val="1"/>
    <w:next w:val="23"/>
    <w:autoRedefine/>
    <w:qFormat/>
    <w:uiPriority w:val="0"/>
    <w:rPr>
      <w:rFonts w:ascii="@仿宋_GB2312" w:hAnsi="@仿宋_GB2312"/>
      <w:szCs w:val="22"/>
    </w:rPr>
  </w:style>
  <w:style w:type="paragraph" w:customStyle="1" w:styleId="23">
    <w:name w:val="索引 81"/>
    <w:basedOn w:val="1"/>
    <w:next w:val="1"/>
    <w:autoRedefine/>
    <w:qFormat/>
    <w:uiPriority w:val="0"/>
    <w:pPr>
      <w:ind w:left="2940"/>
    </w:pPr>
    <w:rPr>
      <w:rFonts w:eastAsia="@仿宋_GB2312"/>
    </w:rPr>
  </w:style>
  <w:style w:type="paragraph" w:styleId="24">
    <w:name w:val="Body Text First Indent 2"/>
    <w:basedOn w:val="1"/>
    <w:next w:val="1"/>
    <w:autoRedefine/>
    <w:qFormat/>
    <w:uiPriority w:val="0"/>
    <w:pPr>
      <w:ind w:firstLine="420" w:firstLineChars="200"/>
    </w:pPr>
  </w:style>
  <w:style w:type="table" w:styleId="26">
    <w:name w:val="Table Grid"/>
    <w:basedOn w:val="2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autoRedefine/>
    <w:qFormat/>
    <w:uiPriority w:val="22"/>
    <w:rPr>
      <w:b/>
      <w:bCs/>
    </w:rPr>
  </w:style>
  <w:style w:type="character" w:styleId="29">
    <w:name w:val="page number"/>
    <w:basedOn w:val="27"/>
    <w:autoRedefine/>
    <w:qFormat/>
    <w:uiPriority w:val="0"/>
  </w:style>
  <w:style w:type="character" w:styleId="30">
    <w:name w:val="Hyperlink"/>
    <w:basedOn w:val="27"/>
    <w:autoRedefine/>
    <w:qFormat/>
    <w:uiPriority w:val="0"/>
    <w:rPr>
      <w:color w:val="0000FF"/>
      <w:u w:val="single"/>
    </w:rPr>
  </w:style>
  <w:style w:type="paragraph" w:customStyle="1" w:styleId="31">
    <w:name w:val="Heading3"/>
    <w:basedOn w:val="1"/>
    <w:next w:val="1"/>
    <w:autoRedefine/>
    <w:qFormat/>
    <w:uiPriority w:val="0"/>
    <w:pPr>
      <w:spacing w:beforeAutospacing="1" w:afterAutospacing="1"/>
      <w:textAlignment w:val="baseline"/>
    </w:pPr>
    <w:rPr>
      <w:rFonts w:ascii="宋体" w:hAnsi="宋体" w:eastAsia="宋体"/>
      <w:sz w:val="18"/>
      <w:szCs w:val="18"/>
    </w:rPr>
  </w:style>
  <w:style w:type="paragraph" w:customStyle="1" w:styleId="32">
    <w:name w:val="Default"/>
    <w:next w:val="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3">
    <w:name w:val="BodyText"/>
    <w:basedOn w:val="1"/>
    <w:next w:val="13"/>
    <w:autoRedefine/>
    <w:qFormat/>
    <w:uiPriority w:val="0"/>
    <w:pPr>
      <w:spacing w:after="120"/>
      <w:textAlignment w:val="baseline"/>
    </w:pPr>
    <w:rPr>
      <w:rFonts w:ascii="Calibri" w:hAnsi="Calibri"/>
      <w:szCs w:val="22"/>
    </w:rPr>
  </w:style>
  <w:style w:type="paragraph" w:customStyle="1" w:styleId="34">
    <w:name w:val="正文（缩进）"/>
    <w:basedOn w:val="1"/>
    <w:autoRedefine/>
    <w:qFormat/>
    <w:uiPriority w:val="99"/>
    <w:pPr>
      <w:ind w:firstLine="482"/>
    </w:pPr>
    <w:rPr>
      <w:sz w:val="32"/>
      <w:szCs w:val="32"/>
    </w:rPr>
  </w:style>
  <w:style w:type="paragraph" w:customStyle="1" w:styleId="35">
    <w:name w:val="列出段落1"/>
    <w:basedOn w:val="1"/>
    <w:autoRedefine/>
    <w:qFormat/>
    <w:uiPriority w:val="34"/>
    <w:pPr>
      <w:ind w:firstLine="420" w:firstLineChars="200"/>
    </w:pPr>
  </w:style>
  <w:style w:type="paragraph" w:customStyle="1" w:styleId="36">
    <w:name w:val="正文文本1"/>
    <w:basedOn w:val="1"/>
    <w:autoRedefine/>
    <w:qFormat/>
    <w:uiPriority w:val="0"/>
    <w:pPr>
      <w:shd w:val="clear" w:color="auto" w:fill="FFFFFF"/>
      <w:spacing w:before="540" w:after="240" w:line="0" w:lineRule="atLeast"/>
      <w:jc w:val="left"/>
    </w:pPr>
    <w:rPr>
      <w:rFonts w:ascii="MingLiU" w:hAnsi="MingLiU" w:eastAsia="MingLiU" w:cs="Times New Roman"/>
      <w:spacing w:val="30"/>
      <w:kern w:val="0"/>
      <w:sz w:val="29"/>
      <w:szCs w:val="29"/>
    </w:rPr>
  </w:style>
  <w:style w:type="character" w:customStyle="1" w:styleId="37">
    <w:name w:val="font41"/>
    <w:basedOn w:val="27"/>
    <w:autoRedefine/>
    <w:qFormat/>
    <w:uiPriority w:val="0"/>
    <w:rPr>
      <w:rFonts w:hint="eastAsia" w:ascii="方正小标宋_GBK" w:hAnsi="方正小标宋_GBK" w:eastAsia="方正小标宋_GBK" w:cs="方正小标宋_GBK"/>
      <w:color w:val="000000"/>
      <w:sz w:val="44"/>
      <w:szCs w:val="44"/>
      <w:u w:val="none"/>
    </w:rPr>
  </w:style>
  <w:style w:type="character" w:customStyle="1" w:styleId="38">
    <w:name w:val="font21"/>
    <w:basedOn w:val="27"/>
    <w:autoRedefine/>
    <w:qFormat/>
    <w:uiPriority w:val="0"/>
    <w:rPr>
      <w:rFonts w:hint="eastAsia" w:ascii="方正仿宋_GBK" w:hAnsi="方正仿宋_GBK" w:eastAsia="方正仿宋_GBK" w:cs="方正仿宋_GBK"/>
      <w:color w:val="000000"/>
      <w:sz w:val="22"/>
      <w:szCs w:val="22"/>
      <w:u w:val="none"/>
    </w:rPr>
  </w:style>
  <w:style w:type="character" w:customStyle="1" w:styleId="39">
    <w:name w:val="font31"/>
    <w:basedOn w:val="27"/>
    <w:autoRedefine/>
    <w:qFormat/>
    <w:uiPriority w:val="0"/>
    <w:rPr>
      <w:rFonts w:hint="eastAsia" w:ascii="方正仿宋_GBK" w:hAnsi="方正仿宋_GBK" w:eastAsia="方正仿宋_GBK" w:cs="方正仿宋_GBK"/>
      <w:color w:val="000000"/>
      <w:sz w:val="22"/>
      <w:szCs w:val="22"/>
      <w:u w:val="none"/>
    </w:rPr>
  </w:style>
  <w:style w:type="paragraph" w:customStyle="1" w:styleId="40">
    <w:name w:val="03正文"/>
    <w:basedOn w:val="1"/>
    <w:autoRedefine/>
    <w:qFormat/>
    <w:uiPriority w:val="0"/>
    <w:pPr>
      <w:tabs>
        <w:tab w:val="left" w:pos="180"/>
      </w:tabs>
      <w:spacing w:line="594" w:lineRule="exact"/>
      <w:ind w:firstLine="660" w:firstLineChars="200"/>
    </w:pPr>
    <w:rPr>
      <w:rFonts w:eastAsia="方正仿宋_GBK"/>
      <w:sz w:val="33"/>
      <w:szCs w:val="33"/>
    </w:rPr>
  </w:style>
  <w:style w:type="character" w:customStyle="1" w:styleId="41">
    <w:name w:val="font51"/>
    <w:basedOn w:val="27"/>
    <w:autoRedefine/>
    <w:qFormat/>
    <w:uiPriority w:val="0"/>
    <w:rPr>
      <w:rFonts w:hint="default" w:ascii="Times New Roman" w:hAnsi="Times New Roman" w:cs="Times New Roman"/>
      <w:color w:val="000000"/>
      <w:sz w:val="32"/>
      <w:szCs w:val="32"/>
      <w:u w:val="none"/>
    </w:rPr>
  </w:style>
  <w:style w:type="character" w:customStyle="1" w:styleId="42">
    <w:name w:val="font11"/>
    <w:basedOn w:val="27"/>
    <w:autoRedefine/>
    <w:qFormat/>
    <w:uiPriority w:val="0"/>
    <w:rPr>
      <w:rFonts w:hint="eastAsia" w:ascii="方正仿宋_GBK" w:hAnsi="方正仿宋_GBK" w:eastAsia="方正仿宋_GBK" w:cs="方正仿宋_GBK"/>
      <w:b/>
      <w:color w:val="FF0000"/>
      <w:kern w:val="0"/>
      <w:sz w:val="36"/>
      <w:szCs w:val="36"/>
      <w:u w:val="none"/>
      <w:lang w:eastAsia="en-US"/>
    </w:rPr>
  </w:style>
  <w:style w:type="character" w:customStyle="1" w:styleId="43">
    <w:name w:val="16"/>
    <w:basedOn w:val="27"/>
    <w:autoRedefine/>
    <w:qFormat/>
    <w:uiPriority w:val="0"/>
    <w:rPr>
      <w:rFonts w:hint="default" w:ascii="Times New Roman" w:hAnsi="Times New Roman" w:cs="Times New Roman"/>
    </w:rPr>
  </w:style>
  <w:style w:type="paragraph" w:customStyle="1" w:styleId="44">
    <w:name w:val="UserStyle_3"/>
    <w:basedOn w:val="1"/>
    <w:next w:val="1"/>
    <w:autoRedefine/>
    <w:qFormat/>
    <w:uiPriority w:val="99"/>
    <w:pPr>
      <w:ind w:left="1680"/>
    </w:pPr>
  </w:style>
  <w:style w:type="paragraph" w:styleId="45">
    <w:name w:val="No Spacing"/>
    <w:next w:val="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
    <w:name w:val="PlainText"/>
    <w:basedOn w:val="1"/>
    <w:autoRedefine/>
    <w:qFormat/>
    <w:uiPriority w:val="0"/>
    <w:pPr>
      <w:widowControl/>
      <w:kinsoku w:val="0"/>
      <w:autoSpaceDE w:val="0"/>
      <w:autoSpaceDN w:val="0"/>
      <w:adjustRightInd w:val="0"/>
      <w:snapToGrid w:val="0"/>
    </w:pPr>
    <w:rPr>
      <w:rFonts w:ascii="宋体" w:hAnsi="Courier New" w:cs="Arial"/>
      <w:color w:val="000000"/>
      <w:szCs w:val="24"/>
    </w:rPr>
  </w:style>
  <w:style w:type="paragraph" w:customStyle="1" w:styleId="47">
    <w:name w:val="正文-公1"/>
    <w:autoRedefine/>
    <w:qFormat/>
    <w:uiPriority w:val="0"/>
    <w:pPr>
      <w:widowControl w:val="0"/>
      <w:spacing w:line="560" w:lineRule="exact"/>
      <w:ind w:firstLine="200" w:firstLineChars="200"/>
    </w:pPr>
    <w:rPr>
      <w:rFonts w:ascii="Times New Roman" w:hAnsi="Times New Roman" w:eastAsia="仿宋_GB2312" w:cs="Times New Roman"/>
      <w:kern w:val="2"/>
      <w:sz w:val="32"/>
      <w:szCs w:val="24"/>
      <w:lang w:val="en-US" w:eastAsia="zh-CN" w:bidi="ar-SA"/>
    </w:rPr>
  </w:style>
  <w:style w:type="character" w:customStyle="1" w:styleId="48">
    <w:name w:val="UserStyle_0"/>
    <w:autoRedefine/>
    <w:qFormat/>
    <w:uiPriority w:val="0"/>
  </w:style>
  <w:style w:type="character" w:customStyle="1" w:styleId="49">
    <w:name w:val="font01"/>
    <w:basedOn w:val="27"/>
    <w:autoRedefine/>
    <w:qFormat/>
    <w:uiPriority w:val="0"/>
    <w:rPr>
      <w:rFonts w:hint="eastAsia" w:ascii="方正小标宋_GBK" w:hAnsi="方正小标宋_GBK" w:eastAsia="方正小标宋_GBK" w:cs="方正小标宋_GBK"/>
      <w:color w:val="000000"/>
      <w:sz w:val="32"/>
      <w:szCs w:val="32"/>
      <w:u w:val="none"/>
    </w:rPr>
  </w:style>
  <w:style w:type="character" w:customStyle="1" w:styleId="50">
    <w:name w:val="NormalCharacter"/>
    <w:link w:val="51"/>
    <w:autoRedefine/>
    <w:qFormat/>
    <w:uiPriority w:val="0"/>
    <w:rPr>
      <w:rFonts w:ascii="Times New Roman" w:hAnsi="Times New Roman"/>
      <w:kern w:val="0"/>
      <w:sz w:val="20"/>
    </w:rPr>
  </w:style>
  <w:style w:type="paragraph" w:customStyle="1" w:styleId="51">
    <w:name w:val="UserStyle_8"/>
    <w:basedOn w:val="1"/>
    <w:link w:val="50"/>
    <w:autoRedefine/>
    <w:qFormat/>
    <w:uiPriority w:val="0"/>
    <w:rPr>
      <w:rFonts w:ascii="Times New Roman" w:hAnsi="Times New Roman"/>
      <w:kern w:val="0"/>
      <w:sz w:val="20"/>
    </w:rPr>
  </w:style>
  <w:style w:type="character" w:customStyle="1" w:styleId="52">
    <w:name w:val="font81"/>
    <w:autoRedefine/>
    <w:qFormat/>
    <w:uiPriority w:val="0"/>
    <w:rPr>
      <w:rFonts w:ascii="方正仿宋_GBK" w:hAnsi="方正仿宋_GBK" w:eastAsia="方正仿宋_GBK" w:cs="方正仿宋_GBK"/>
      <w:color w:val="000000"/>
      <w:sz w:val="24"/>
      <w:szCs w:val="24"/>
      <w:u w:val="none"/>
    </w:rPr>
  </w:style>
  <w:style w:type="paragraph" w:customStyle="1" w:styleId="53">
    <w:name w:val="Body text|1"/>
    <w:basedOn w:val="1"/>
    <w:autoRedefine/>
    <w:qFormat/>
    <w:uiPriority w:val="0"/>
    <w:pPr>
      <w:spacing w:line="480" w:lineRule="auto"/>
      <w:ind w:firstLine="400"/>
    </w:pPr>
    <w:rPr>
      <w:rFonts w:ascii="宋体" w:hAnsi="宋体" w:cs="宋体"/>
      <w:sz w:val="26"/>
      <w:szCs w:val="26"/>
    </w:rPr>
  </w:style>
  <w:style w:type="character" w:customStyle="1" w:styleId="54">
    <w:name w:val="font91"/>
    <w:basedOn w:val="27"/>
    <w:autoRedefine/>
    <w:qFormat/>
    <w:uiPriority w:val="0"/>
    <w:rPr>
      <w:rFonts w:hint="default" w:ascii="Times New Roman" w:hAnsi="Times New Roman" w:cs="Times New Roman"/>
      <w:color w:val="000000"/>
      <w:sz w:val="20"/>
      <w:szCs w:val="20"/>
      <w:u w:val="none"/>
    </w:rPr>
  </w:style>
  <w:style w:type="character" w:customStyle="1" w:styleId="55">
    <w:name w:val="font121"/>
    <w:basedOn w:val="27"/>
    <w:autoRedefine/>
    <w:qFormat/>
    <w:uiPriority w:val="0"/>
    <w:rPr>
      <w:rFonts w:hint="default" w:ascii="Times New Roman" w:hAnsi="Times New Roman" w:cs="Times New Roman"/>
      <w:color w:val="000000"/>
      <w:sz w:val="22"/>
      <w:szCs w:val="22"/>
      <w:u w:val="none"/>
    </w:rPr>
  </w:style>
  <w:style w:type="paragraph" w:customStyle="1" w:styleId="56">
    <w:name w:val="p0"/>
    <w:basedOn w:val="1"/>
    <w:autoRedefine/>
    <w:qFormat/>
    <w:uiPriority w:val="0"/>
    <w:pPr>
      <w:widowControl/>
    </w:pPr>
    <w:rPr>
      <w:rFonts w:ascii="Calibri" w:hAnsi="Calibri"/>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Info spid="_x0000_s2052"/>
    <customShpInfo spid="_x0000_s2053"/>
    <customShpInfo spid="_x0000_s2054"/>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3600</Words>
  <Characters>3656</Characters>
  <Lines>0</Lines>
  <Paragraphs>0</Paragraphs>
  <TotalTime>4</TotalTime>
  <ScaleCrop>false</ScaleCrop>
  <LinksUpToDate>false</LinksUpToDate>
  <CharactersWithSpaces>3766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初</cp:lastModifiedBy>
  <cp:lastPrinted>2024-02-07T07:46:54Z</cp:lastPrinted>
  <dcterms:modified xsi:type="dcterms:W3CDTF">2024-02-07T07:47:10Z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SaveFontToCloudKey">
    <vt:lpwstr>627806406_cloud</vt:lpwstr>
  </property>
  <property fmtid="{D5CDD505-2E9C-101B-9397-08002B2CF9AE}" pid="4" name="ICV">
    <vt:lpwstr>07DCB74CF15F4681BF5F4D81ADF1B219</vt:lpwstr>
  </property>
  <property fmtid="{D5CDD505-2E9C-101B-9397-08002B2CF9AE}" pid="5" name="commondata">
    <vt:lpwstr>eyJoZGlkIjoiZTI3N2U2NzdiYWQyODE3YTg3OTdhYjk1NGYxYzQ5ZmQifQ==</vt:lpwstr>
  </property>
</Properties>
</file>