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</w:pPr>
      <w:r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  <w:t>三星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  <w:t>发〔20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  <w:t>〕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3"/>
          <w:szCs w:val="33"/>
          <w:lang w:val="en-GB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三星乡人民政府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  <w:t>关于印发《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  <w:lang w:eastAsia="zh-CN"/>
        </w:rPr>
        <w:t>三星乡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  <w:t>农村户厕调查摸底工作方案》的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各村民委员会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各科室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为深入贯彻习近平总书记关于农村厕所革命的重要指示批示精神，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根据石柱土家族自治县乡村振兴局《关于印发&lt;石柱县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农村户厕调查摸底工作方案&gt;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的通知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3"/>
          <w:szCs w:val="33"/>
        </w:rPr>
        <w:t>石乡振〔2022〕 4 号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）文件要求，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特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制定《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三星乡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农村户厕调查摸底工作方案》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现印发给你们，请认真贯彻落实。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cs="Times New Roman"/>
          <w:color w:val="auto"/>
          <w:sz w:val="33"/>
          <w:szCs w:val="33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5940" w:firstLineChars="18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三星乡人民政府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5940" w:firstLineChars="18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2022年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三星乡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农村户厕调查摸底工作方案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为深入贯彻习近平总书记关于农村厕所革命的重要指示批示精神，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落实市政府领导批示要求，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抓好今后几年农村户厕改造工作，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结合我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实际，制订本工作方案。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坚持实事求是、精准摸排，全面摸清户籍户数、户厕现状、粪污处理方式、使用状况、改厕意愿以及未改厕数量，为我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完成户厕改造目标提供有力支撑。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二、调查摸底范围及内容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内所有农户厕所现状和改厕需求计划。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三、工作步骤与时间安排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（一）动员部署（1月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日至2月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日）。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召开动员部署会，组织再动员、再安排、再部署。春节期间返乡农民工较多的村，可提前组织调查摸底，切实把底数摸清。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（二）村级实施（2月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日至3月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日）。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以村为单位，采取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驻村领导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村干部（含驻村第一书记、驻村干部）包干负责，自下而上、逐村逐户逐厕拉网式调查摸底。同时，就调查摸底的户主信息、户厕现状、粪污处理方式、使用状况、改厕意愿、改厕计划等内容进行录入登记，建好台账，做到调查一户登记一户，确保不漏一户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核查（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4月15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日）。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乡村振兴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根据各村调查摸底情况，对照村调查摸底台账，实地开展复核工作，及时发现并纠治问题，完善数据资料。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（一）强化组织领导。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结合实际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制定好调查摸底实施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，做好组织动员、部署推动、进度安排、任务落地、资源调配等各项工作。要认真落实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驻村领导负总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责、村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（含驻村第一书记、驻村干部）抓落实的工作机制，层层夯实责任，保证调查摸底工作精准到位。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乡村振兴办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将对调查摸底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进行周调度、周通报，并适时召开调度会议，通报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调度进度情况。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（二）强化宣传引导。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本次调查摸底，是落实国家相关决策部署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市领导批示精神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和县领导工作要求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的实际行动，是有效解决影响和制约当前户厕改造瓶颈问题的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途径，是密切干群关系、确保我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改厕目标顺利实现的具体举措。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要统一思想认识，做好宣传引导。同时，利用调查摸底之机，广泛宣传使用卫生厕所的好处，让广大干部群众充分认识农村改厕的重要意义，助推农村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厕工作有序推进。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（三）强化督促指导。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乡村振兴办将加大对调查摸底工作的指导力度，并根据调查摸底台账，适时组织开展暗访、抽查等。对发现调查摸底不精准，甚至弄虚作假、搞办公室调查摸底的，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送乡纪检办按照相关规定处理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left="1984" w:leftChars="305" w:hanging="1344" w:hangingChars="42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color w:val="auto"/>
          <w:w w:val="15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XX村户厕改造调查摸底表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left="1984" w:leftChars="762" w:hanging="384" w:hangingChars="12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 XX村户厕改造建设计划表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page"/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46" w:bottom="1644" w:left="1446" w:header="851" w:footer="992" w:gutter="0"/>
          <w:pgNumType w:fmt="numberInDash" w:start="1"/>
          <w:cols w:space="720" w:num="1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XX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村户厕改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造调查摸底表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"/>
        <w:gridCol w:w="424"/>
        <w:gridCol w:w="263"/>
        <w:gridCol w:w="263"/>
        <w:gridCol w:w="263"/>
        <w:gridCol w:w="263"/>
        <w:gridCol w:w="263"/>
        <w:gridCol w:w="34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93"/>
        <w:gridCol w:w="371"/>
        <w:gridCol w:w="442"/>
        <w:gridCol w:w="442"/>
        <w:gridCol w:w="442"/>
        <w:gridCol w:w="424"/>
        <w:gridCol w:w="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1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组名称</w:t>
            </w:r>
          </w:p>
        </w:tc>
        <w:tc>
          <w:tcPr>
            <w:tcW w:w="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门牌号</w:t>
            </w:r>
          </w:p>
        </w:tc>
        <w:tc>
          <w:tcPr>
            <w:tcW w:w="8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基     本    信     息</w:t>
            </w:r>
          </w:p>
        </w:tc>
        <w:tc>
          <w:tcPr>
            <w:tcW w:w="2527" w:type="pct"/>
            <w:gridSpan w:val="1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厕    所    现    状</w:t>
            </w:r>
          </w:p>
        </w:tc>
        <w:tc>
          <w:tcPr>
            <w:tcW w:w="113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改    厕    计    划</w:t>
            </w:r>
          </w:p>
        </w:tc>
        <w:tc>
          <w:tcPr>
            <w:tcW w:w="1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农户签字（按手印）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户主姓名</w:t>
            </w:r>
          </w:p>
        </w:tc>
        <w:tc>
          <w:tcPr>
            <w:tcW w:w="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户主身份证号</w:t>
            </w:r>
          </w:p>
        </w:tc>
        <w:tc>
          <w:tcPr>
            <w:tcW w:w="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家庭人口数</w:t>
            </w:r>
          </w:p>
        </w:tc>
        <w:tc>
          <w:tcPr>
            <w:tcW w:w="1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是否有住房（是√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否×）</w:t>
            </w:r>
          </w:p>
        </w:tc>
        <w:tc>
          <w:tcPr>
            <w:tcW w:w="3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是否为      扣除户</w:t>
            </w:r>
          </w:p>
        </w:tc>
        <w:tc>
          <w:tcPr>
            <w:tcW w:w="63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具备无害化处理或资源化利用功能的卫生厕所</w:t>
            </w:r>
          </w:p>
        </w:tc>
        <w:tc>
          <w:tcPr>
            <w:tcW w:w="63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不具备无害化处理或资源化利用功能的厕所</w:t>
            </w:r>
          </w:p>
        </w:tc>
        <w:tc>
          <w:tcPr>
            <w:tcW w:w="3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使用状况</w:t>
            </w:r>
          </w:p>
        </w:tc>
        <w:tc>
          <w:tcPr>
            <w:tcW w:w="63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粪污处理方式</w:t>
            </w:r>
          </w:p>
        </w:tc>
        <w:tc>
          <w:tcPr>
            <w:tcW w:w="3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是否享受过财政补助</w:t>
            </w:r>
          </w:p>
        </w:tc>
        <w:tc>
          <w:tcPr>
            <w:tcW w:w="1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新建（新改建）</w:t>
            </w:r>
          </w:p>
        </w:tc>
        <w:tc>
          <w:tcPr>
            <w:tcW w:w="1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升级改造</w:t>
            </w:r>
          </w:p>
        </w:tc>
        <w:tc>
          <w:tcPr>
            <w:tcW w:w="7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改造计划年度</w:t>
            </w:r>
          </w:p>
        </w:tc>
        <w:tc>
          <w:tcPr>
            <w:tcW w:w="1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20"/>
                <w:kern w:val="0"/>
                <w:sz w:val="15"/>
                <w:szCs w:val="15"/>
              </w:rPr>
              <w:t>是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2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20"/>
                <w:kern w:val="0"/>
                <w:sz w:val="15"/>
                <w:szCs w:val="15"/>
              </w:rPr>
              <w:t>（√）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20"/>
                <w:kern w:val="0"/>
                <w:sz w:val="15"/>
                <w:szCs w:val="15"/>
              </w:rPr>
              <w:t>否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2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30"/>
                <w:kern w:val="0"/>
                <w:sz w:val="15"/>
                <w:szCs w:val="15"/>
              </w:rPr>
              <w:t>（×）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三格式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纳入管网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接入沼气池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其他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普通厕所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旱厕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其他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无厕所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正常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非正常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进管网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清掏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就地消纳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直接排放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是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30"/>
                <w:kern w:val="0"/>
                <w:sz w:val="15"/>
                <w:szCs w:val="15"/>
              </w:rPr>
              <w:t>（√）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否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30"/>
                <w:kern w:val="0"/>
                <w:sz w:val="15"/>
                <w:szCs w:val="15"/>
              </w:rPr>
              <w:t>（×）</w:t>
            </w:r>
          </w:p>
        </w:tc>
        <w:tc>
          <w:tcPr>
            <w:tcW w:w="1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8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2022年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2023年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2024年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2025年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  <w:bookmarkStart w:id="0" w:name="_GoBack"/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十四五</w:t>
            </w:r>
            <w:bookmarkEnd w:id="0"/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  <w:t>后</w:t>
            </w:r>
          </w:p>
        </w:tc>
        <w:tc>
          <w:tcPr>
            <w:tcW w:w="1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15"/>
                <w:szCs w:val="15"/>
              </w:rPr>
              <w:t>合计</w:t>
            </w:r>
          </w:p>
        </w:tc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5"/>
                <w:szCs w:val="15"/>
              </w:rPr>
              <w:t>(户)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XX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15"/>
                <w:szCs w:val="15"/>
              </w:rPr>
              <w:t>（户）</w:t>
            </w:r>
          </w:p>
        </w:tc>
        <w:tc>
          <w:tcPr>
            <w:tcW w:w="1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填表说明：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1.本表调查摸底范围包括行政村和涉农社区；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2.本表所列户主指本村户籍户主；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3.扣除户指2025年内有撤并计划的、户口在本村但无房屋、多年无人居住（1年以上）、户口在本村但已死亡等情况，但常年在外务工每年偶尔回村居住的应征求本户意见，如需改厕则纳入常住户，不需改厕则作为扣除户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4.普通厕所特指以2020年前卫生健康部门主导改建的有门、有窗、有顶、有盖板，无蝇、无臭为标准的厕所。旱厕是指未进行过改造或暴露在外的传统厕所；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5.是否愿意升级改造或新建（新改造）指对还达不到无害化处理或资源化利用的厕所进行改建；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6.本表原件存村一级，复印件存县级和乡级。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94" w:lineRule="exact"/>
              <w:ind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18"/>
              </w:rPr>
              <w:t>审核人：                                               填报人：                       联系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18"/>
                <w:lang w:val="en-US" w:eastAsia="zh-CN"/>
              </w:rPr>
              <w:t>电话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18"/>
              </w:rPr>
              <w:t>：</w:t>
            </w:r>
          </w:p>
        </w:tc>
      </w:tr>
    </w:tbl>
    <w:p>
      <w:pPr>
        <w:spacing w:line="594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附件2</w:t>
      </w:r>
    </w:p>
    <w:p>
      <w:pPr>
        <w:spacing w:line="240" w:lineRule="exact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spacing w:line="240" w:lineRule="exact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2022年XX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村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户厕改造建设计划表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422"/>
        <w:gridCol w:w="545"/>
        <w:gridCol w:w="340"/>
        <w:gridCol w:w="340"/>
        <w:gridCol w:w="340"/>
        <w:gridCol w:w="340"/>
        <w:gridCol w:w="340"/>
        <w:gridCol w:w="446"/>
        <w:gridCol w:w="545"/>
        <w:gridCol w:w="574"/>
        <w:gridCol w:w="340"/>
        <w:gridCol w:w="340"/>
        <w:gridCol w:w="340"/>
        <w:gridCol w:w="463"/>
        <w:gridCol w:w="340"/>
        <w:gridCol w:w="446"/>
        <w:gridCol w:w="446"/>
        <w:gridCol w:w="558"/>
        <w:gridCol w:w="446"/>
        <w:gridCol w:w="346"/>
        <w:gridCol w:w="340"/>
        <w:gridCol w:w="446"/>
        <w:gridCol w:w="340"/>
        <w:gridCol w:w="361"/>
        <w:gridCol w:w="549"/>
        <w:gridCol w:w="583"/>
        <w:gridCol w:w="446"/>
        <w:gridCol w:w="340"/>
        <w:gridCol w:w="446"/>
        <w:gridCol w:w="459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  <w:lang w:eastAsia="zh-CN"/>
              </w:rPr>
              <w:t>村</w:t>
            </w:r>
          </w:p>
        </w:tc>
        <w:tc>
          <w:tcPr>
            <w:tcW w:w="2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组</w:t>
            </w:r>
          </w:p>
        </w:tc>
        <w:tc>
          <w:tcPr>
            <w:tcW w:w="1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门牌号</w:t>
            </w:r>
          </w:p>
        </w:tc>
        <w:tc>
          <w:tcPr>
            <w:tcW w:w="109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基     本    信     息</w:t>
            </w:r>
          </w:p>
        </w:tc>
        <w:tc>
          <w:tcPr>
            <w:tcW w:w="249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厕    所    现    状</w:t>
            </w:r>
          </w:p>
        </w:tc>
        <w:tc>
          <w:tcPr>
            <w:tcW w:w="6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改    厕    计    划</w:t>
            </w:r>
          </w:p>
        </w:tc>
        <w:tc>
          <w:tcPr>
            <w:tcW w:w="1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 xml:space="preserve">农户签字（按手印）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户主姓名</w:t>
            </w:r>
          </w:p>
        </w:tc>
        <w:tc>
          <w:tcPr>
            <w:tcW w:w="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户主身份证号</w:t>
            </w:r>
          </w:p>
        </w:tc>
        <w:tc>
          <w:tcPr>
            <w:tcW w:w="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家庭人口数</w:t>
            </w:r>
          </w:p>
        </w:tc>
        <w:tc>
          <w:tcPr>
            <w:tcW w:w="1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是否有住房（是√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否×）</w:t>
            </w:r>
          </w:p>
        </w:tc>
        <w:tc>
          <w:tcPr>
            <w:tcW w:w="4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是否为扣除户</w:t>
            </w:r>
          </w:p>
        </w:tc>
        <w:tc>
          <w:tcPr>
            <w:tcW w:w="5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具备无害化处理或资源化利用功能的卫生厕所</w:t>
            </w:r>
          </w:p>
        </w:tc>
        <w:tc>
          <w:tcPr>
            <w:tcW w:w="66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不具备无害化处理或资源化利用功能的厕所</w:t>
            </w:r>
          </w:p>
        </w:tc>
        <w:tc>
          <w:tcPr>
            <w:tcW w:w="2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使用状况</w:t>
            </w:r>
          </w:p>
        </w:tc>
        <w:tc>
          <w:tcPr>
            <w:tcW w:w="5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粪污处理方式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是否享受过财政补助</w:t>
            </w:r>
          </w:p>
        </w:tc>
        <w:tc>
          <w:tcPr>
            <w:tcW w:w="1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新建（新改建）</w:t>
            </w:r>
          </w:p>
        </w:tc>
        <w:tc>
          <w:tcPr>
            <w:tcW w:w="1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升级改造</w:t>
            </w:r>
          </w:p>
        </w:tc>
        <w:tc>
          <w:tcPr>
            <w:tcW w:w="1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倒排工期：开工月份</w:t>
            </w:r>
          </w:p>
        </w:tc>
        <w:tc>
          <w:tcPr>
            <w:tcW w:w="1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倒排工期：完工月份</w:t>
            </w:r>
          </w:p>
        </w:tc>
        <w:tc>
          <w:tcPr>
            <w:tcW w:w="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是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（√）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否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（×）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三格式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纳入管网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接入沼气池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其他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普通厕所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旱厕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其他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无厕所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正常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非正常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进管网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清掏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就地消纳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直接排放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是（√）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  <w:t>否（×）</w:t>
            </w:r>
          </w:p>
        </w:tc>
        <w:tc>
          <w:tcPr>
            <w:tcW w:w="1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5000" w:type="pct"/>
            <w:gridSpan w:val="3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填表说明：</w:t>
            </w:r>
          </w:p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1.本表调查摸底范围包括行政村和涉农社区；</w:t>
            </w:r>
          </w:p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2.本表所列户主指本村户籍户主；</w:t>
            </w:r>
          </w:p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3.扣除户指2025年内有撤并计划的、户口在本村但无房屋、多年无人居住（1年以上）、户口在本村但已死亡等情况，但常年在外务工每年偶尔回村居住的应征求本户意见，如需改厕则纳入常住户，不需改厕则作为扣除户；</w:t>
            </w:r>
          </w:p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4.普通厕所特指以2020年前卫生健康部门主导改建的有门、有窗、有顶、有盖板，无蝇、无臭为标准的厕所。旱厕是指未进行过改造或暴露在外的传统厕所；</w:t>
            </w:r>
          </w:p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5.是否愿意升级改造或新建（新改造）指对还达不到无害化处理或资源化利用的厕所进行改建；</w:t>
            </w:r>
          </w:p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6.本表原件存村一级，复印件存县级和乡镇级。电子档存县、乡、村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8"/>
                <w:szCs w:val="18"/>
              </w:rPr>
              <w:t>。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方正仿宋_GBK" w:cs="Times New Roman"/>
          <w:color w:val="auto"/>
          <w:szCs w:val="18"/>
        </w:rPr>
      </w:pPr>
    </w:p>
    <w:p>
      <w:pPr>
        <w:spacing w:line="240" w:lineRule="exact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18"/>
        </w:rPr>
        <w:t>审核人：                         填报人：                                                联系</w:t>
      </w:r>
      <w:r>
        <w:rPr>
          <w:rFonts w:hint="eastAsia" w:ascii="Times New Roman" w:hAnsi="Times New Roman" w:eastAsia="方正仿宋_GBK" w:cs="Times New Roman"/>
          <w:color w:val="auto"/>
          <w:szCs w:val="18"/>
          <w:lang w:val="en-US" w:eastAsia="zh-CN"/>
        </w:rPr>
        <w:t>电话</w:t>
      </w:r>
      <w: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  <w:t>：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  <w:sectPr>
          <w:footerReference r:id="rId7" w:type="default"/>
          <w:footerReference r:id="rId8" w:type="even"/>
          <w:pgSz w:w="16838" w:h="11906" w:orient="landscape"/>
          <w:pgMar w:top="1446" w:right="1985" w:bottom="1446" w:left="1644" w:header="851" w:footer="992" w:gutter="0"/>
          <w:pgNumType w:fmt="numberInDash"/>
          <w:cols w:space="720" w:num="1"/>
          <w:docGrid w:type="linesAndChars" w:linePitch="579" w:charSpace="0"/>
        </w:sectPr>
      </w:pPr>
    </w:p>
    <w:p>
      <w:pPr>
        <w:pStyle w:val="2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Cs w:val="18"/>
          <w:lang w:eastAsia="zh-CN"/>
        </w:rPr>
      </w:pPr>
    </w:p>
    <w:p>
      <w:pPr>
        <w:rPr>
          <w:rFonts w:hint="default"/>
          <w:color w:val="auto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330" w:firstLineChars="1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730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pt;height:0pt;width:446.7pt;z-index:251660288;mso-width-relative:page;mso-height-relative:page;" filled="f" stroked="t" coordsize="21600,21600" o:gfxdata="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muHeXUAAAABgEAAA8AAAAAAAAAAQAgAAAAIgAAAGRycy9kb3ducmV2LnhtbFBLAQIUABQA&#10;AAAIAIdO4kAa+B45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17780</wp:posOffset>
                </wp:positionV>
                <wp:extent cx="568261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4pt;height:0pt;width:447.45pt;z-index:251659264;mso-width-relative:page;mso-height-relative:page;" filled="f" stroked="t" coordsize="21600,21600" o:gfxdata="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G3iITUAAAABgEAAA8AAAAAAAAAAQAgAAAAIgAAAGRycy9kb3ducmV2LnhtbFBLAQIUABQA&#10;AAAIAIdO4kDtVdVr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三星乡党政办公室               202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日印发</w:t>
      </w:r>
    </w:p>
    <w:sectPr>
      <w:pgSz w:w="11906" w:h="16838"/>
      <w:pgMar w:top="1985" w:right="1446" w:bottom="1644" w:left="1446" w:header="851" w:footer="992" w:gutter="0"/>
      <w:pgNumType w:fmt="numberInDash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047298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53317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047298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6554403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105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zgzZWY3MWI0ZmViOTJiMGU2N2E0NDA1NGY3MGMifQ=="/>
  </w:docVars>
  <w:rsids>
    <w:rsidRoot w:val="005C4150"/>
    <w:rsid w:val="00003BFF"/>
    <w:rsid w:val="00005A5D"/>
    <w:rsid w:val="00011F2B"/>
    <w:rsid w:val="00012146"/>
    <w:rsid w:val="00021F0D"/>
    <w:rsid w:val="00026A5C"/>
    <w:rsid w:val="00035D79"/>
    <w:rsid w:val="00040930"/>
    <w:rsid w:val="000421DA"/>
    <w:rsid w:val="0005043C"/>
    <w:rsid w:val="0005090E"/>
    <w:rsid w:val="000531E2"/>
    <w:rsid w:val="00055282"/>
    <w:rsid w:val="00056DF4"/>
    <w:rsid w:val="00063DF2"/>
    <w:rsid w:val="00066828"/>
    <w:rsid w:val="000854C9"/>
    <w:rsid w:val="00085ED8"/>
    <w:rsid w:val="00090E69"/>
    <w:rsid w:val="00093EBB"/>
    <w:rsid w:val="000A49D2"/>
    <w:rsid w:val="000B18BC"/>
    <w:rsid w:val="000B28BB"/>
    <w:rsid w:val="000C6072"/>
    <w:rsid w:val="000D2795"/>
    <w:rsid w:val="000D774F"/>
    <w:rsid w:val="000E0FB1"/>
    <w:rsid w:val="000F499E"/>
    <w:rsid w:val="001150F5"/>
    <w:rsid w:val="001233BE"/>
    <w:rsid w:val="001270E3"/>
    <w:rsid w:val="00137959"/>
    <w:rsid w:val="00161A75"/>
    <w:rsid w:val="00162879"/>
    <w:rsid w:val="00165503"/>
    <w:rsid w:val="001665C5"/>
    <w:rsid w:val="0019734E"/>
    <w:rsid w:val="001977A5"/>
    <w:rsid w:val="001A19B7"/>
    <w:rsid w:val="001A2395"/>
    <w:rsid w:val="001B3E1C"/>
    <w:rsid w:val="001B5254"/>
    <w:rsid w:val="001B5932"/>
    <w:rsid w:val="001D3F2D"/>
    <w:rsid w:val="001D6E00"/>
    <w:rsid w:val="001E4D1C"/>
    <w:rsid w:val="001F21FC"/>
    <w:rsid w:val="001F22E5"/>
    <w:rsid w:val="001F72BA"/>
    <w:rsid w:val="00202B7A"/>
    <w:rsid w:val="0020721F"/>
    <w:rsid w:val="00222D19"/>
    <w:rsid w:val="00233BB6"/>
    <w:rsid w:val="002420F4"/>
    <w:rsid w:val="002453E1"/>
    <w:rsid w:val="00265D2F"/>
    <w:rsid w:val="002665B2"/>
    <w:rsid w:val="00292553"/>
    <w:rsid w:val="002951AE"/>
    <w:rsid w:val="002B6E66"/>
    <w:rsid w:val="002C6F0D"/>
    <w:rsid w:val="002D14DC"/>
    <w:rsid w:val="002E120C"/>
    <w:rsid w:val="002E1610"/>
    <w:rsid w:val="002E78CA"/>
    <w:rsid w:val="002F1B1A"/>
    <w:rsid w:val="00310BAB"/>
    <w:rsid w:val="00324200"/>
    <w:rsid w:val="00331DD6"/>
    <w:rsid w:val="00335A0F"/>
    <w:rsid w:val="00341935"/>
    <w:rsid w:val="0034795F"/>
    <w:rsid w:val="003506E3"/>
    <w:rsid w:val="0035516C"/>
    <w:rsid w:val="0036099F"/>
    <w:rsid w:val="0036293C"/>
    <w:rsid w:val="003643E2"/>
    <w:rsid w:val="003662D9"/>
    <w:rsid w:val="003809A6"/>
    <w:rsid w:val="0038274B"/>
    <w:rsid w:val="0038282D"/>
    <w:rsid w:val="00387F80"/>
    <w:rsid w:val="003A1A14"/>
    <w:rsid w:val="003B0BA6"/>
    <w:rsid w:val="003D2EA7"/>
    <w:rsid w:val="003E3BD2"/>
    <w:rsid w:val="003E6D38"/>
    <w:rsid w:val="003F6331"/>
    <w:rsid w:val="004009F7"/>
    <w:rsid w:val="00402C93"/>
    <w:rsid w:val="0041363B"/>
    <w:rsid w:val="00421990"/>
    <w:rsid w:val="00433959"/>
    <w:rsid w:val="00437869"/>
    <w:rsid w:val="00442814"/>
    <w:rsid w:val="00444EC9"/>
    <w:rsid w:val="004722C1"/>
    <w:rsid w:val="00482342"/>
    <w:rsid w:val="00495C5A"/>
    <w:rsid w:val="00496D45"/>
    <w:rsid w:val="004A02F5"/>
    <w:rsid w:val="004A181F"/>
    <w:rsid w:val="004B4C89"/>
    <w:rsid w:val="004B557B"/>
    <w:rsid w:val="004C668B"/>
    <w:rsid w:val="004C6DEF"/>
    <w:rsid w:val="004D6572"/>
    <w:rsid w:val="004E45F1"/>
    <w:rsid w:val="004E50FE"/>
    <w:rsid w:val="004F3505"/>
    <w:rsid w:val="005609C4"/>
    <w:rsid w:val="00561EAB"/>
    <w:rsid w:val="005700C0"/>
    <w:rsid w:val="00577768"/>
    <w:rsid w:val="00593672"/>
    <w:rsid w:val="00597364"/>
    <w:rsid w:val="005A0DCB"/>
    <w:rsid w:val="005A1176"/>
    <w:rsid w:val="005A44BA"/>
    <w:rsid w:val="005B4559"/>
    <w:rsid w:val="005C4150"/>
    <w:rsid w:val="005D07B5"/>
    <w:rsid w:val="005E5F5D"/>
    <w:rsid w:val="005F2EB8"/>
    <w:rsid w:val="005F3499"/>
    <w:rsid w:val="005F5C39"/>
    <w:rsid w:val="005F5F1A"/>
    <w:rsid w:val="00603FD5"/>
    <w:rsid w:val="00606418"/>
    <w:rsid w:val="00611473"/>
    <w:rsid w:val="00616774"/>
    <w:rsid w:val="0062304B"/>
    <w:rsid w:val="00631591"/>
    <w:rsid w:val="00641018"/>
    <w:rsid w:val="00642B13"/>
    <w:rsid w:val="00644BCA"/>
    <w:rsid w:val="006456A2"/>
    <w:rsid w:val="00646E7D"/>
    <w:rsid w:val="00652E0D"/>
    <w:rsid w:val="0066221B"/>
    <w:rsid w:val="006757F3"/>
    <w:rsid w:val="00676CE3"/>
    <w:rsid w:val="006A682E"/>
    <w:rsid w:val="006A6DD3"/>
    <w:rsid w:val="006B2F08"/>
    <w:rsid w:val="006B42FD"/>
    <w:rsid w:val="006C6220"/>
    <w:rsid w:val="006E1172"/>
    <w:rsid w:val="006E481D"/>
    <w:rsid w:val="006E72E6"/>
    <w:rsid w:val="0071499A"/>
    <w:rsid w:val="007159C3"/>
    <w:rsid w:val="00722A05"/>
    <w:rsid w:val="007251EE"/>
    <w:rsid w:val="007329C4"/>
    <w:rsid w:val="0073532B"/>
    <w:rsid w:val="0073545E"/>
    <w:rsid w:val="007355FF"/>
    <w:rsid w:val="0073783D"/>
    <w:rsid w:val="007520ED"/>
    <w:rsid w:val="00783952"/>
    <w:rsid w:val="00790C05"/>
    <w:rsid w:val="00797475"/>
    <w:rsid w:val="007A3973"/>
    <w:rsid w:val="007B1174"/>
    <w:rsid w:val="007C4484"/>
    <w:rsid w:val="007C5ABF"/>
    <w:rsid w:val="007E0E85"/>
    <w:rsid w:val="007E1ACA"/>
    <w:rsid w:val="007F3431"/>
    <w:rsid w:val="007F6EB3"/>
    <w:rsid w:val="00802AB1"/>
    <w:rsid w:val="008062F4"/>
    <w:rsid w:val="00815BD1"/>
    <w:rsid w:val="00817D0E"/>
    <w:rsid w:val="00823EE1"/>
    <w:rsid w:val="00837F51"/>
    <w:rsid w:val="00842661"/>
    <w:rsid w:val="0085100A"/>
    <w:rsid w:val="0086027F"/>
    <w:rsid w:val="00866C68"/>
    <w:rsid w:val="00873258"/>
    <w:rsid w:val="00873AA5"/>
    <w:rsid w:val="008742CE"/>
    <w:rsid w:val="0088232F"/>
    <w:rsid w:val="00886941"/>
    <w:rsid w:val="00887560"/>
    <w:rsid w:val="00891C8A"/>
    <w:rsid w:val="008A2E25"/>
    <w:rsid w:val="008C0B31"/>
    <w:rsid w:val="008C6E92"/>
    <w:rsid w:val="008F6B1A"/>
    <w:rsid w:val="00907A96"/>
    <w:rsid w:val="009157FB"/>
    <w:rsid w:val="0092311F"/>
    <w:rsid w:val="00925F62"/>
    <w:rsid w:val="00926D84"/>
    <w:rsid w:val="00931ACE"/>
    <w:rsid w:val="00943C43"/>
    <w:rsid w:val="00951CFA"/>
    <w:rsid w:val="009564AD"/>
    <w:rsid w:val="00957378"/>
    <w:rsid w:val="009611B6"/>
    <w:rsid w:val="0096550C"/>
    <w:rsid w:val="0097508C"/>
    <w:rsid w:val="00983297"/>
    <w:rsid w:val="00987F3C"/>
    <w:rsid w:val="00997D9A"/>
    <w:rsid w:val="009A2F77"/>
    <w:rsid w:val="009B1317"/>
    <w:rsid w:val="009C0358"/>
    <w:rsid w:val="009D25D5"/>
    <w:rsid w:val="009D30C1"/>
    <w:rsid w:val="009F41D9"/>
    <w:rsid w:val="009F4292"/>
    <w:rsid w:val="009F4934"/>
    <w:rsid w:val="009F4E0E"/>
    <w:rsid w:val="009F756A"/>
    <w:rsid w:val="00A20A47"/>
    <w:rsid w:val="00A3532D"/>
    <w:rsid w:val="00A35D78"/>
    <w:rsid w:val="00A35D7F"/>
    <w:rsid w:val="00A41662"/>
    <w:rsid w:val="00A43222"/>
    <w:rsid w:val="00A50ACB"/>
    <w:rsid w:val="00A57BC4"/>
    <w:rsid w:val="00A66615"/>
    <w:rsid w:val="00A66F8D"/>
    <w:rsid w:val="00A82EC1"/>
    <w:rsid w:val="00A93A24"/>
    <w:rsid w:val="00A93B86"/>
    <w:rsid w:val="00AC622C"/>
    <w:rsid w:val="00AD3F5F"/>
    <w:rsid w:val="00B039A3"/>
    <w:rsid w:val="00B03F11"/>
    <w:rsid w:val="00B06BB5"/>
    <w:rsid w:val="00B07BD9"/>
    <w:rsid w:val="00B202AF"/>
    <w:rsid w:val="00B23420"/>
    <w:rsid w:val="00B27DD9"/>
    <w:rsid w:val="00B34CC4"/>
    <w:rsid w:val="00B5201E"/>
    <w:rsid w:val="00B572C3"/>
    <w:rsid w:val="00BA7DBE"/>
    <w:rsid w:val="00BB63EC"/>
    <w:rsid w:val="00BC1C6C"/>
    <w:rsid w:val="00BD09D9"/>
    <w:rsid w:val="00BD2E4B"/>
    <w:rsid w:val="00BD600C"/>
    <w:rsid w:val="00BD7BD0"/>
    <w:rsid w:val="00BE1689"/>
    <w:rsid w:val="00BE3722"/>
    <w:rsid w:val="00BF1404"/>
    <w:rsid w:val="00BF41CF"/>
    <w:rsid w:val="00BF5D03"/>
    <w:rsid w:val="00C12C4C"/>
    <w:rsid w:val="00C16FFB"/>
    <w:rsid w:val="00C34211"/>
    <w:rsid w:val="00C44726"/>
    <w:rsid w:val="00C4628F"/>
    <w:rsid w:val="00C47C09"/>
    <w:rsid w:val="00C54DE2"/>
    <w:rsid w:val="00C55D8E"/>
    <w:rsid w:val="00C71DF0"/>
    <w:rsid w:val="00C756AC"/>
    <w:rsid w:val="00CA43B4"/>
    <w:rsid w:val="00CC16FE"/>
    <w:rsid w:val="00CD33BF"/>
    <w:rsid w:val="00CE2D45"/>
    <w:rsid w:val="00CE3CDE"/>
    <w:rsid w:val="00D04C81"/>
    <w:rsid w:val="00D1746F"/>
    <w:rsid w:val="00D33598"/>
    <w:rsid w:val="00D426B0"/>
    <w:rsid w:val="00D56407"/>
    <w:rsid w:val="00D71116"/>
    <w:rsid w:val="00D72043"/>
    <w:rsid w:val="00D96EF8"/>
    <w:rsid w:val="00DA2A46"/>
    <w:rsid w:val="00DB4087"/>
    <w:rsid w:val="00DE1A17"/>
    <w:rsid w:val="00DE3755"/>
    <w:rsid w:val="00DE3D8F"/>
    <w:rsid w:val="00DF6845"/>
    <w:rsid w:val="00E04734"/>
    <w:rsid w:val="00E05467"/>
    <w:rsid w:val="00E21062"/>
    <w:rsid w:val="00E40490"/>
    <w:rsid w:val="00E42E6E"/>
    <w:rsid w:val="00E43E2C"/>
    <w:rsid w:val="00E4460C"/>
    <w:rsid w:val="00E539A8"/>
    <w:rsid w:val="00E70AD1"/>
    <w:rsid w:val="00E73836"/>
    <w:rsid w:val="00E84B4E"/>
    <w:rsid w:val="00EA04DB"/>
    <w:rsid w:val="00EA089C"/>
    <w:rsid w:val="00EA355D"/>
    <w:rsid w:val="00EA49C1"/>
    <w:rsid w:val="00EA6B4F"/>
    <w:rsid w:val="00EC03D8"/>
    <w:rsid w:val="00EC216E"/>
    <w:rsid w:val="00EC2AC7"/>
    <w:rsid w:val="00EC32E0"/>
    <w:rsid w:val="00EC4EBF"/>
    <w:rsid w:val="00ED72E8"/>
    <w:rsid w:val="00EE1936"/>
    <w:rsid w:val="00EE1EC7"/>
    <w:rsid w:val="00EE6778"/>
    <w:rsid w:val="00EF0B90"/>
    <w:rsid w:val="00EF1FF9"/>
    <w:rsid w:val="00EF56EF"/>
    <w:rsid w:val="00F01500"/>
    <w:rsid w:val="00F13632"/>
    <w:rsid w:val="00F14EA3"/>
    <w:rsid w:val="00F22496"/>
    <w:rsid w:val="00F3139C"/>
    <w:rsid w:val="00F445B0"/>
    <w:rsid w:val="00F5483D"/>
    <w:rsid w:val="00F6522D"/>
    <w:rsid w:val="00F72B92"/>
    <w:rsid w:val="00F74AAD"/>
    <w:rsid w:val="00F83FFB"/>
    <w:rsid w:val="00F84834"/>
    <w:rsid w:val="00F85837"/>
    <w:rsid w:val="00F935CF"/>
    <w:rsid w:val="00FA6CC9"/>
    <w:rsid w:val="00FA790D"/>
    <w:rsid w:val="00FC62EF"/>
    <w:rsid w:val="00FD0D24"/>
    <w:rsid w:val="00FD7D14"/>
    <w:rsid w:val="00FE09D3"/>
    <w:rsid w:val="00FE1E85"/>
    <w:rsid w:val="00FE7A6C"/>
    <w:rsid w:val="00FF303B"/>
    <w:rsid w:val="00FF3E54"/>
    <w:rsid w:val="0136557F"/>
    <w:rsid w:val="01A06E9D"/>
    <w:rsid w:val="01C60C25"/>
    <w:rsid w:val="01D63FFC"/>
    <w:rsid w:val="024110A5"/>
    <w:rsid w:val="0264611C"/>
    <w:rsid w:val="02A12ECC"/>
    <w:rsid w:val="030671D3"/>
    <w:rsid w:val="03090547"/>
    <w:rsid w:val="03115049"/>
    <w:rsid w:val="03703D3D"/>
    <w:rsid w:val="03814EEC"/>
    <w:rsid w:val="03D75E74"/>
    <w:rsid w:val="04003C23"/>
    <w:rsid w:val="046441B2"/>
    <w:rsid w:val="04D25011"/>
    <w:rsid w:val="054C2C19"/>
    <w:rsid w:val="05AF3228"/>
    <w:rsid w:val="05B253F0"/>
    <w:rsid w:val="060E6ACB"/>
    <w:rsid w:val="06147E59"/>
    <w:rsid w:val="0687062B"/>
    <w:rsid w:val="075A4D38"/>
    <w:rsid w:val="09081621"/>
    <w:rsid w:val="0C9F1152"/>
    <w:rsid w:val="0D563242"/>
    <w:rsid w:val="0D62792D"/>
    <w:rsid w:val="0E7F47DC"/>
    <w:rsid w:val="0F2E7896"/>
    <w:rsid w:val="0FBC5464"/>
    <w:rsid w:val="113B14EA"/>
    <w:rsid w:val="11E048FD"/>
    <w:rsid w:val="11E903EC"/>
    <w:rsid w:val="12BE53D5"/>
    <w:rsid w:val="131C4078"/>
    <w:rsid w:val="13D6515C"/>
    <w:rsid w:val="1404150D"/>
    <w:rsid w:val="14ED762B"/>
    <w:rsid w:val="16BE1E47"/>
    <w:rsid w:val="173369A0"/>
    <w:rsid w:val="176127D3"/>
    <w:rsid w:val="17F815AA"/>
    <w:rsid w:val="18582C85"/>
    <w:rsid w:val="19E03E83"/>
    <w:rsid w:val="19FC3617"/>
    <w:rsid w:val="1A4D217E"/>
    <w:rsid w:val="1AF57B08"/>
    <w:rsid w:val="1B0E451B"/>
    <w:rsid w:val="1B9227DD"/>
    <w:rsid w:val="1C6C65FA"/>
    <w:rsid w:val="1D1A5F67"/>
    <w:rsid w:val="1ED760E0"/>
    <w:rsid w:val="1FBA5369"/>
    <w:rsid w:val="2035333C"/>
    <w:rsid w:val="20B06DE7"/>
    <w:rsid w:val="21595326"/>
    <w:rsid w:val="216C1858"/>
    <w:rsid w:val="21B46707"/>
    <w:rsid w:val="22280ABD"/>
    <w:rsid w:val="22A16179"/>
    <w:rsid w:val="23776D4F"/>
    <w:rsid w:val="237908A2"/>
    <w:rsid w:val="255D282B"/>
    <w:rsid w:val="26A61FB0"/>
    <w:rsid w:val="26BC535F"/>
    <w:rsid w:val="27172B32"/>
    <w:rsid w:val="276C4FA7"/>
    <w:rsid w:val="27871DE1"/>
    <w:rsid w:val="2873188A"/>
    <w:rsid w:val="28837008"/>
    <w:rsid w:val="2A0E0598"/>
    <w:rsid w:val="2A88659C"/>
    <w:rsid w:val="2A91657E"/>
    <w:rsid w:val="2A9C3DF6"/>
    <w:rsid w:val="2B2142FB"/>
    <w:rsid w:val="2B2A3B4E"/>
    <w:rsid w:val="2CB01476"/>
    <w:rsid w:val="2CBB79FD"/>
    <w:rsid w:val="2E2C75C8"/>
    <w:rsid w:val="2E403A11"/>
    <w:rsid w:val="2F7B66D0"/>
    <w:rsid w:val="304A7E50"/>
    <w:rsid w:val="30E12562"/>
    <w:rsid w:val="30F77418"/>
    <w:rsid w:val="3135465C"/>
    <w:rsid w:val="31D10829"/>
    <w:rsid w:val="330F6E4B"/>
    <w:rsid w:val="333077D1"/>
    <w:rsid w:val="36973F3B"/>
    <w:rsid w:val="373830F8"/>
    <w:rsid w:val="37CD3383"/>
    <w:rsid w:val="37DC1EF7"/>
    <w:rsid w:val="386D6DD1"/>
    <w:rsid w:val="3879140C"/>
    <w:rsid w:val="390B7A49"/>
    <w:rsid w:val="399B34CA"/>
    <w:rsid w:val="39EC579B"/>
    <w:rsid w:val="3A636045"/>
    <w:rsid w:val="3C245FDD"/>
    <w:rsid w:val="3C333E8E"/>
    <w:rsid w:val="3C692A40"/>
    <w:rsid w:val="3C88242C"/>
    <w:rsid w:val="3CC56A1B"/>
    <w:rsid w:val="3CF67395"/>
    <w:rsid w:val="3D314871"/>
    <w:rsid w:val="3DE418E4"/>
    <w:rsid w:val="405E34AB"/>
    <w:rsid w:val="406E0968"/>
    <w:rsid w:val="407D0E36"/>
    <w:rsid w:val="409D5D7A"/>
    <w:rsid w:val="40C44826"/>
    <w:rsid w:val="4101150B"/>
    <w:rsid w:val="41067DC3"/>
    <w:rsid w:val="425A5D79"/>
    <w:rsid w:val="42DD2F74"/>
    <w:rsid w:val="430C2FE6"/>
    <w:rsid w:val="431F1A64"/>
    <w:rsid w:val="449974D6"/>
    <w:rsid w:val="45E57420"/>
    <w:rsid w:val="46A5177A"/>
    <w:rsid w:val="46D25F3D"/>
    <w:rsid w:val="474451A1"/>
    <w:rsid w:val="47D604EF"/>
    <w:rsid w:val="484825EE"/>
    <w:rsid w:val="487F1B6A"/>
    <w:rsid w:val="49BF4FB3"/>
    <w:rsid w:val="4B505EE6"/>
    <w:rsid w:val="4D024626"/>
    <w:rsid w:val="4DD05DFB"/>
    <w:rsid w:val="4DFA30FA"/>
    <w:rsid w:val="4E0D2C50"/>
    <w:rsid w:val="4F7E394E"/>
    <w:rsid w:val="4FF71E65"/>
    <w:rsid w:val="5001570E"/>
    <w:rsid w:val="50371D47"/>
    <w:rsid w:val="50D2381E"/>
    <w:rsid w:val="50F1639A"/>
    <w:rsid w:val="51204589"/>
    <w:rsid w:val="52FB3500"/>
    <w:rsid w:val="531123B6"/>
    <w:rsid w:val="54DA38C9"/>
    <w:rsid w:val="55056AAA"/>
    <w:rsid w:val="55172147"/>
    <w:rsid w:val="551E34D6"/>
    <w:rsid w:val="55ED280B"/>
    <w:rsid w:val="562D789F"/>
    <w:rsid w:val="563C182F"/>
    <w:rsid w:val="574F3E1A"/>
    <w:rsid w:val="57945CD1"/>
    <w:rsid w:val="57E75E01"/>
    <w:rsid w:val="581A6297"/>
    <w:rsid w:val="5879252E"/>
    <w:rsid w:val="58845D45"/>
    <w:rsid w:val="58F509F1"/>
    <w:rsid w:val="5917442C"/>
    <w:rsid w:val="594159E5"/>
    <w:rsid w:val="59943D66"/>
    <w:rsid w:val="5A405C9C"/>
    <w:rsid w:val="5B146289"/>
    <w:rsid w:val="5BC7745A"/>
    <w:rsid w:val="5C6E6AF1"/>
    <w:rsid w:val="5DC13CF7"/>
    <w:rsid w:val="5DDC7A8A"/>
    <w:rsid w:val="5E5D6791"/>
    <w:rsid w:val="5ED2069E"/>
    <w:rsid w:val="60517B5E"/>
    <w:rsid w:val="6054424F"/>
    <w:rsid w:val="60DB22E9"/>
    <w:rsid w:val="60FD48E7"/>
    <w:rsid w:val="615B5A46"/>
    <w:rsid w:val="61F93300"/>
    <w:rsid w:val="62222F94"/>
    <w:rsid w:val="63F13753"/>
    <w:rsid w:val="6434580A"/>
    <w:rsid w:val="64B97222"/>
    <w:rsid w:val="651649DC"/>
    <w:rsid w:val="65897938"/>
    <w:rsid w:val="65A803CA"/>
    <w:rsid w:val="662B5381"/>
    <w:rsid w:val="66B15A1C"/>
    <w:rsid w:val="66F347C2"/>
    <w:rsid w:val="678C0773"/>
    <w:rsid w:val="67D143D7"/>
    <w:rsid w:val="681C38A5"/>
    <w:rsid w:val="68CD70B6"/>
    <w:rsid w:val="69106664"/>
    <w:rsid w:val="6A0831D1"/>
    <w:rsid w:val="6A250150"/>
    <w:rsid w:val="6A617C95"/>
    <w:rsid w:val="6A7B2540"/>
    <w:rsid w:val="6A841BD5"/>
    <w:rsid w:val="6AC84E7A"/>
    <w:rsid w:val="6B1A71C5"/>
    <w:rsid w:val="6BB70E0A"/>
    <w:rsid w:val="6BF21607"/>
    <w:rsid w:val="6C12060C"/>
    <w:rsid w:val="6C40796D"/>
    <w:rsid w:val="6D1E3768"/>
    <w:rsid w:val="6D626185"/>
    <w:rsid w:val="6E68411B"/>
    <w:rsid w:val="6E964D33"/>
    <w:rsid w:val="6F551618"/>
    <w:rsid w:val="6FA56875"/>
    <w:rsid w:val="6FDE3B35"/>
    <w:rsid w:val="70903082"/>
    <w:rsid w:val="709B5583"/>
    <w:rsid w:val="71121CE9"/>
    <w:rsid w:val="71DC0917"/>
    <w:rsid w:val="72413C20"/>
    <w:rsid w:val="72907369"/>
    <w:rsid w:val="72AA5244"/>
    <w:rsid w:val="74730CF0"/>
    <w:rsid w:val="74C7103C"/>
    <w:rsid w:val="75594504"/>
    <w:rsid w:val="75674378"/>
    <w:rsid w:val="758C036B"/>
    <w:rsid w:val="75D166E3"/>
    <w:rsid w:val="766F3739"/>
    <w:rsid w:val="767B3E8C"/>
    <w:rsid w:val="778154D2"/>
    <w:rsid w:val="7787268B"/>
    <w:rsid w:val="779416A9"/>
    <w:rsid w:val="77AF4C79"/>
    <w:rsid w:val="783A38D3"/>
    <w:rsid w:val="78F20879"/>
    <w:rsid w:val="794C1B10"/>
    <w:rsid w:val="7C541407"/>
    <w:rsid w:val="7C58630B"/>
    <w:rsid w:val="7C6A0C2B"/>
    <w:rsid w:val="7CE56503"/>
    <w:rsid w:val="7E0C4512"/>
    <w:rsid w:val="7ED04106"/>
    <w:rsid w:val="7F804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18"/>
    <w:qFormat/>
    <w:uiPriority w:val="0"/>
    <w:rPr>
      <w:rFonts w:eastAsia="黑体"/>
      <w:b/>
      <w:bCs/>
      <w:sz w:val="44"/>
    </w:rPr>
  </w:style>
  <w:style w:type="paragraph" w:styleId="4">
    <w:name w:val="Plain Text"/>
    <w:basedOn w:val="1"/>
    <w:link w:val="19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520" w:lineRule="exact"/>
      <w:ind w:firstLine="560" w:firstLineChars="200"/>
    </w:pPr>
    <w:rPr>
      <w:rFonts w:ascii="宋体" w:hAnsi="宋体"/>
      <w:sz w:val="28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0"/>
    <w:qFormat/>
    <w:uiPriority w:val="0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ascii="Verdana" w:hAnsi="Verdana" w:eastAsia="仿宋_GB2312"/>
      <w:b/>
      <w:bCs/>
      <w:kern w:val="0"/>
      <w:sz w:val="24"/>
      <w:szCs w:val="20"/>
      <w:lang w:eastAsia="en-US"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BodyText"/>
    <w:basedOn w:val="1"/>
    <w:qFormat/>
    <w:uiPriority w:val="99"/>
    <w:rPr>
      <w:rFonts w:ascii="Calibri" w:hAnsi="Calibri" w:eastAsia="宋体" w:cs="Times New Roman"/>
    </w:rPr>
  </w:style>
  <w:style w:type="character" w:customStyle="1" w:styleId="18">
    <w:name w:val="正文文本 Char"/>
    <w:link w:val="3"/>
    <w:qFormat/>
    <w:uiPriority w:val="0"/>
    <w:rPr>
      <w:rFonts w:eastAsia="黑体"/>
      <w:b/>
      <w:bCs/>
      <w:kern w:val="2"/>
      <w:sz w:val="44"/>
      <w:szCs w:val="24"/>
    </w:rPr>
  </w:style>
  <w:style w:type="character" w:customStyle="1" w:styleId="19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正文文本缩进 3 Char"/>
    <w:link w:val="9"/>
    <w:qFormat/>
    <w:uiPriority w:val="0"/>
    <w:rPr>
      <w:rFonts w:eastAsia="仿宋_GB2312"/>
      <w:kern w:val="2"/>
      <w:sz w:val="16"/>
      <w:szCs w:val="16"/>
    </w:rPr>
  </w:style>
  <w:style w:type="paragraph" w:customStyle="1" w:styleId="21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3">
    <w:name w:val="_Style 8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4">
    <w:name w:val="_Style 1"/>
    <w:basedOn w:val="1"/>
    <w:qFormat/>
    <w:uiPriority w:val="0"/>
    <w:rPr>
      <w:rFonts w:ascii="Arial" w:hAnsi="Arial" w:cs="Arial"/>
      <w:sz w:val="20"/>
    </w:rPr>
  </w:style>
  <w:style w:type="character" w:customStyle="1" w:styleId="25">
    <w:name w:val="页脚 Char"/>
    <w:basedOn w:val="13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nywyh</Company>
  <Pages>6</Pages>
  <Words>2294</Words>
  <Characters>2385</Characters>
  <Lines>29</Lines>
  <Paragraphs>8</Paragraphs>
  <TotalTime>8</TotalTime>
  <ScaleCrop>false</ScaleCrop>
  <LinksUpToDate>false</LinksUpToDate>
  <CharactersWithSpaces>2834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2022-01-26T08:50:00Z</dcterms:created>
  <dc:creator>ye</dc:creator>
  <cp:lastModifiedBy>forever。。</cp:lastModifiedBy>
  <cp:lastPrinted>2022-01-27T07:45:00Z</cp:lastPrinted>
  <dcterms:modified xsi:type="dcterms:W3CDTF">2023-05-17T08:11:26Z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283181ED50B740CC9CCE9AF8B0DA996C</vt:lpwstr>
  </property>
</Properties>
</file>