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60A20D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石柱土家族自治县石家乡人民政府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  <w:t>年度决算说明</w:t>
      </w:r>
    </w:p>
    <w:p w14:paraId="076335E6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一、部门基本情况</w:t>
      </w:r>
    </w:p>
    <w:p w14:paraId="02D8CB6D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8"/>
          <w:rFonts w:ascii="楷体" w:hAnsi="楷体" w:eastAsia="楷体" w:cs="楷体"/>
          <w:sz w:val="32"/>
          <w:szCs w:val="32"/>
          <w:shd w:val="clear" w:color="auto" w:fill="FFFFFF"/>
        </w:rPr>
        <w:t>（一）职能职责</w:t>
      </w:r>
    </w:p>
    <w:p w14:paraId="08D3F9E4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（1）主要承担文秘、公文处理、会务、接待、政务值班等职责；承担综合协调、规范性文件审查、督查督办、信息、档案管理、车辆管理等职责；承担人大主席团日常工作。</w:t>
      </w:r>
    </w:p>
    <w:p w14:paraId="5C00FECA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（2）主要承担党的建设、机构编制、组织人事、纪律监察、宣传、统战、民宗侨台、武装、群团、新时代文明实践等职责。</w:t>
      </w:r>
    </w:p>
    <w:p w14:paraId="4401E9C5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（3）主要承担经济发展规划与指导服务、农业产业化发展、农村经营管理、经济社会统计、扶贫开发、内部审计等职责。</w:t>
      </w:r>
    </w:p>
    <w:p w14:paraId="7DE047EF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（4）主要承担民政、教育、卫生健康、文化、体育、社会救助、残疾人事业、劳动就业、社会保障（医疗保障）、社区管理等职责。</w:t>
      </w:r>
    </w:p>
    <w:p w14:paraId="59608615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（5）主要承担村乡规划、村镇建设、农村公路建设及管护、集镇管理、生态环境保护等方面职责。</w:t>
      </w:r>
    </w:p>
    <w:p w14:paraId="0A35F1B7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（6）主要承担村乡规划、村镇建设、农村公路建设及管护、集镇管理、生态环境保护等方面职责。</w:t>
      </w:r>
    </w:p>
    <w:p w14:paraId="3BC2076F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（7）主要承担安全生产综合监管、应急管理、信访稳定、人民调解、社会治安综合治理、禁毒、防范和处理邪教、消防安全管理、森林防火、食品药品安全监督属地管理。</w:t>
      </w:r>
    </w:p>
    <w:p w14:paraId="3FC273AC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楷体" w:hAnsi="楷体" w:eastAsia="楷体" w:cs="楷体"/>
          <w:sz w:val="32"/>
          <w:szCs w:val="32"/>
        </w:rPr>
      </w:pPr>
      <w:r>
        <w:rPr>
          <w:rStyle w:val="8"/>
          <w:rFonts w:ascii="楷体" w:hAnsi="楷体" w:eastAsia="楷体" w:cs="楷体"/>
          <w:sz w:val="32"/>
          <w:szCs w:val="32"/>
          <w:shd w:val="clear" w:color="auto" w:fill="FFFFFF"/>
        </w:rPr>
        <w:t>（二）机构设置</w:t>
      </w:r>
    </w:p>
    <w:p w14:paraId="0D57EFD2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lang w:val="en-US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据上述职责，石柱县石家乡人民政府设置综合办事机构5个，即基层治理综合指挥室、党的建设办公室、经济发展办公室、民生服务办公室、平安法治办公室。人大、纪委、武装部按照有关规定设置。工会、团委、妇联、残联等群团按章程设置，具体工作由党的建设办公室明确群团工作综合岗位承担。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下辖5个事业单位，分别为石家乡产业发展中心、石家乡新时代文明实践服务中心、石家乡便民服务中心、石家乡综合行政执法大队、石家乡景区服务中心。</w:t>
      </w:r>
    </w:p>
    <w:p w14:paraId="6BE4956A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二、部门决算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收支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情况说明</w:t>
      </w:r>
    </w:p>
    <w:p w14:paraId="1C89234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（一）收入支出决算总体情况说明</w:t>
      </w:r>
    </w:p>
    <w:p w14:paraId="5B073DC6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总计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1826.97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收、支与2023年度相比，减少499.89万元，下降21.5%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</w:t>
      </w:r>
    </w:p>
    <w:p w14:paraId="4393590D">
      <w:pPr>
        <w:pStyle w:val="5"/>
        <w:shd w:val="clear" w:color="auto" w:fill="FFFFFF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年度收入合计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1826.97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与2023年度相比，减少499.89万元，下降21.5%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本年度基本建设类项目减少。其中：财政拨款收入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1826.97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；事业收入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；其他收入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使用非财政拨款结余（含专用结余）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万元，年初结转和结余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53D02205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年度支出合计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1826.97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与2023年度相比，减少499.89万元，下降21.5%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本年度基本建设类项目减少。其中：基本支出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684.68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37.5%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；项目支出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1142.28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62.5%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；经营支出</w:t>
      </w:r>
      <w:r>
        <w:rPr>
          <w:rFonts w:hint="default" w:ascii="Times New Roman" w:hAnsi="Times New Roman" w:eastAsia="方正仿宋_GBK"/>
          <w:sz w:val="32"/>
          <w:szCs w:val="32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。此外，结余分配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2B4E0D49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04AB0F6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（二）财政拨款收入支出决算总体情况说明</w:t>
      </w:r>
    </w:p>
    <w:p w14:paraId="2960670D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年度财政拨款收、支总计均为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1826.97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万元。与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相比，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财政拨款收、支总计各减少499.89万元，下降21.5%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3690E1E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（三）一般公共预算财政拨款收入支出决算情况说明</w:t>
      </w:r>
    </w:p>
    <w:p w14:paraId="4A23AD6A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1796.37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与2023年度相比，减少516.39万元，下降22.3%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较年初预算数增加748.45万元，增长71.4%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项目资金年初未预算，年中调增。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此外，年初财政拨款结转和结余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2DBB9328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1796.37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与2023年度相比，减少516.39万元，下降22.3%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较年初预算数增加748.45万元，增长71.4%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项目资金年初未预算，年中调增。</w:t>
      </w:r>
    </w:p>
    <w:p w14:paraId="2B075F6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一般公共预算财政拨款支出主要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  <w:lang w:eastAsia="zh-CN"/>
        </w:rPr>
        <w:t>用途如下</w:t>
      </w: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：</w:t>
      </w:r>
    </w:p>
    <w:p w14:paraId="775FC460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）一般公共服务支出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358.17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19.9%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较年初预算数增加24.27万元，增长7.3%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部分人员经费支出增加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及、培训费等商品和服务支出增加。</w:t>
      </w:r>
    </w:p>
    <w:p w14:paraId="3CB87AA6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）文化旅游体育与传媒支出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17.60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较年初预算数增加2.36万元，增长15.5%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文化旅游宣传等相关支出增加。</w:t>
      </w:r>
    </w:p>
    <w:p w14:paraId="0429AD61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）社会保障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就业支出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208.01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11.6%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较年初预算数增加69.90万元，增长50.6%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退休人员健康休养费支出增加</w:t>
      </w:r>
      <w:r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  <w:t>。</w:t>
      </w:r>
    </w:p>
    <w:p w14:paraId="13D23A0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）卫生健康支出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36.86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较年初预算数增加0.80万元，增长2.2%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本年度退休一名公务员，相关社会保险费用减少。</w:t>
      </w:r>
    </w:p>
    <w:p w14:paraId="4F787E7F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）节能环保支出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47.50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较年初预算数增加47.50万元，增长100.0%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生活垃圾收运、净美责任员劳务等环保项目地增加。</w:t>
      </w:r>
    </w:p>
    <w:p w14:paraId="0AA8B9D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）城乡社区支出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20.28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较年初预算数增加20.28万元，增长100.0%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乡镇场镇市政管理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、2024年石柱县农村生活垃圾分类先锋创建项目等项目的增加。</w:t>
      </w:r>
    </w:p>
    <w:p w14:paraId="14FBD880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）农林水支出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980.13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54.6%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较年初预算数增加492.55万元，增长101.0%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村级防疫员劳务费项目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、高标准农田管护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、农村土地承包经营权确权登记颁证项目、地膜科学使用回收、石柱县2023年粮油产业发展补助项目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等项目支出增加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4ECADF6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）交通运输支出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81.11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较年初预算数增加81.11万元，增长100.0%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朱家塝至石龙小区通畅工程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、团堡-大坪通畅工程、洞口至学堂通畅工程、长石板至肥料厂通畅工程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等项目支出增加。</w:t>
      </w:r>
    </w:p>
    <w:p w14:paraId="31857C7E">
      <w:pPr>
        <w:spacing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</w:t>
      </w:r>
      <w:r>
        <w:rPr>
          <w:rFonts w:ascii="方正仿宋_GBK" w:hAnsi="方正仿宋_GBK" w:eastAsia="方正仿宋_GBK" w:cs="方正仿宋_GBK"/>
          <w:sz w:val="32"/>
          <w:szCs w:val="32"/>
        </w:rPr>
        <w:t>住房保障支出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37.54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较年初预算数增加0.50万元，增长1.4%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住房公积金支出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增加。</w:t>
      </w:r>
    </w:p>
    <w:p w14:paraId="702A0C32">
      <w:pPr>
        <w:spacing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</w:t>
      </w:r>
      <w:r>
        <w:rPr>
          <w:rFonts w:ascii="方正仿宋_GBK" w:hAnsi="方正仿宋_GBK" w:eastAsia="方正仿宋_GBK" w:cs="方正仿宋_GBK"/>
          <w:sz w:val="32"/>
          <w:szCs w:val="32"/>
        </w:rPr>
        <w:t>灾害防治及应急管理支出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9.17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较年初预算数增加9.17万元，增长100.0%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非库区群测群防员补助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支出增加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7AABDCFE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3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年度年末一般公共预算财政拨款结转和结余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6FFBB21E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（四）一般公共预算财政拨款基本支出决算情况说明</w:t>
      </w:r>
    </w:p>
    <w:p w14:paraId="20A60D3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年度一般公共财政拨款基本支出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684.68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2F5F4E6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0" w:firstLine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</w:t>
      </w:r>
    </w:p>
    <w:p w14:paraId="43D922B4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584.40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与2023年度相比，减少59.49万元，下降9.2%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本单位本年度调离参公人员一名，年初退休公务员一名，在职人员退休及调离人员导致工资福利及社会保险等费用的减少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人员经费用途主要包括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基本工资、绩效工资、社会保障缴费、离退休人员健康休养费等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。</w:t>
      </w:r>
    </w:p>
    <w:p w14:paraId="43C59CC2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公用经费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100.29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与2023年度相比，减少1.45万元，下降1.4%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人员减少，办公耗材使用等支出减少。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公用经费用途主要包括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办公费、水费、电费、邮电费、差旅费、工会经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费、劳务费等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 w14:paraId="10C6176B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（五）政府性基金预算收支决算情况说明</w:t>
      </w:r>
    </w:p>
    <w:p w14:paraId="2C986A3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年度政府性基金预算财政拨款年初结转结余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万元，年末结转结余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万元。本年收入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30.60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与2023年度相比，增加16.50万元，增长117.0%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本年度政府性基金项目增多，分别为非库区群测群防员补助6000元，石家乡养老服务中心建设项目200000元，石家乡黄龙村便民服务中心整修项目100000元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30.60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与2023年度相比，增加16.50万元，增长117.0%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本年度政府性基金项目增多，分别为非库区群测群防员补助6000元，石家乡养老服务中心建设项目200000元，石家乡黄龙村便民服务中心整修项目100000元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。</w:t>
      </w:r>
    </w:p>
    <w:p w14:paraId="2F7108D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（六）国有资本经营预算财政拨款支出决算情况说明</w:t>
      </w:r>
    </w:p>
    <w:p w14:paraId="21BA98AB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本部门2024年度无国有资本经营预算财政拨款支出。</w:t>
      </w:r>
    </w:p>
    <w:p w14:paraId="62751766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三、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财政拨款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“三公”经费情况说明</w:t>
      </w:r>
    </w:p>
    <w:p w14:paraId="55F1787A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（一）“三公”经费支出总体情况说明</w:t>
      </w:r>
    </w:p>
    <w:p w14:paraId="14D7073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年度“三公”经费支出共计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7.15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较上年支出数减少0.01万元，下降0.1%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本单位严格控制三公经费，厉行节约。</w:t>
      </w:r>
    </w:p>
    <w:p w14:paraId="21DCAAA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（二）“三公”经费分项支出情况</w:t>
      </w:r>
    </w:p>
    <w:p w14:paraId="2B3851D8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2024年度无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因公出国（境）费用。</w:t>
      </w:r>
    </w:p>
    <w:p w14:paraId="6D68BB2E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2024年度无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车购置费。</w:t>
      </w:r>
    </w:p>
    <w:p w14:paraId="2367E4CE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车运行维护费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6.00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本单位公务用车的修理及维护费用。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费用支出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本单位严格控制三公经费开支，厉行节约，按照预算数执行。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较上年支出数无增减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本单位严格控制三公经费，厉行节约。</w:t>
      </w:r>
    </w:p>
    <w:p w14:paraId="5E715EE2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1.15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万元，主要用于接待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上级部门到我单位考察指导相关业务工作。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费用支出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本单位严格控制三公经费开支，厉行节约，按照预算数执行。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较上年支出数减少0.01万元，下降0.9%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本单位严格控制三公经费，厉行节约。</w:t>
      </w:r>
    </w:p>
    <w:p w14:paraId="2E4BBFE8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（三）“三公”经费实物量情况</w:t>
      </w:r>
    </w:p>
    <w:p w14:paraId="6C926ADB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年度本部门因公出国（境）共计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个团组，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人；公务用车购置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辆，公务车保有量为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辆；国内公务接待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58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人，其中：国内外事接待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人；国（境）外公务接待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年本部门人均接待费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49.78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元，车均购置费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万元，车均维护费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72FCE73F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四、其他需要说明的事项</w:t>
      </w:r>
    </w:p>
    <w:p w14:paraId="370F1D31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  <w:t>（一）财政拨款会议费、培训费和差旅费情况说明</w:t>
      </w:r>
    </w:p>
    <w:p w14:paraId="5BE69D2F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本年度会议费支出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本年度培训费支出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0.99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与2023年度相比，减少0.01万元，下降1.0%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本单位严格控制支出，减少不必要的开支。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本年度差旅费支出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21.48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与2023年度相比，减少31.33万元，下降59.3%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人员减少，以及严格控制审核差旅费报销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18E28755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（二）机关运行经费情况说明</w:t>
      </w:r>
    </w:p>
    <w:p w14:paraId="508D42A7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机关运行经费支出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60.89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万元，机关运行经费主要用于开支办公费、水电费、邮电费、维修（护）费、公务接待费、劳务费、工会经费、其他交通费用等机关运行经费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机关运行经费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较上年支出数减少1.38万元，下降2.2%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厉行节约，控制支出。</w:t>
      </w:r>
    </w:p>
    <w:p w14:paraId="1366332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（三）国有资产占用情况说明</w:t>
      </w:r>
    </w:p>
    <w:p w14:paraId="0616FABE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截至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日，本部门共有车辆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辆，其中，副部（省）级及以上领导用车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辆、主要负责人用车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辆、机要通信用车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辆、应急保障用车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辆、执法执勤用车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辆，特种专业技术用车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辆，离退休干部用车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辆。单价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万元（含）以上专用设备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台（套）。</w:t>
      </w:r>
    </w:p>
    <w:p w14:paraId="1242385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（四）政府采购支出情况说明</w:t>
      </w:r>
    </w:p>
    <w:p w14:paraId="7DB82C0E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年度本部门政府采购支出总额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0.77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万元，其中：政府采购货物支出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0.77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万元、政府采购工程支出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万元、政府采购服务支出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万元。授予中小企业合同金额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0.32</w:t>
      </w:r>
      <w:r>
        <w:rPr>
          <w:rFonts w:ascii="方正仿宋_GBK" w:hAnsi="方正仿宋_GBK" w:eastAsia="方正仿宋_GBK" w:cs="方正仿宋_GBK"/>
          <w:sz w:val="32"/>
          <w:szCs w:val="32"/>
        </w:rPr>
        <w:t>万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元，占政府采购支出总额的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41.6%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，其中：授予小微企业合同金额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0.32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万元，占政府采购支出总额的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41.6 %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。主要用于采购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A4纸。</w:t>
      </w:r>
    </w:p>
    <w:p w14:paraId="30564A2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val="en-US" w:eastAsia="zh-CN" w:bidi="ar-SA"/>
        </w:rPr>
        <w:sectPr>
          <w:footerReference r:id="rId3" w:type="default"/>
          <w:pgSz w:w="11915" w:h="16840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6"/>
        <w:tblW w:w="1920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7"/>
        <w:gridCol w:w="850"/>
        <w:gridCol w:w="4436"/>
        <w:gridCol w:w="4433"/>
        <w:gridCol w:w="767"/>
        <w:gridCol w:w="4344"/>
      </w:tblGrid>
      <w:tr w14:paraId="41988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20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2BD9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收入支出决算表</w:t>
            </w:r>
          </w:p>
        </w:tc>
      </w:tr>
      <w:tr w14:paraId="31D4D6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863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22C1034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石柱土家族自治县石家乡人民政府</w:t>
            </w: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34C7A5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01表</w:t>
            </w:r>
          </w:p>
        </w:tc>
      </w:tr>
      <w:tr w14:paraId="68F31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4863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65A3FC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B86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6169AA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06F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</w:t>
            </w:r>
          </w:p>
        </w:tc>
        <w:tc>
          <w:tcPr>
            <w:tcW w:w="954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F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</w:tr>
      <w:tr w14:paraId="638BE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8C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EB1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6F8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8FD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A0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D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 w14:paraId="1CCE7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F48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A6C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82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3E2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03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3AA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1C1F9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548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C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6A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17,963,682.53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C7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572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4C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3,581,672.12 </w:t>
            </w:r>
          </w:p>
        </w:tc>
      </w:tr>
      <w:tr w14:paraId="3775CA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DC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6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B8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F09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DF4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F5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ED8C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936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29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31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5A9F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F55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2B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FD90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D95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四、上级补助收入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993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7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C1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B0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90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D64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B0C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075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7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CC0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CF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4F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822F8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BDE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六、经营收入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3DE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1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9EB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2B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F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9EB05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8C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七、附属单位上缴收入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67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5E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B8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3E8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BA3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176,024.84 </w:t>
            </w:r>
          </w:p>
        </w:tc>
      </w:tr>
      <w:tr w14:paraId="60EEB8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67A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八、其他收入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C57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36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0BF1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4A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4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1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2,080,135.25 </w:t>
            </w:r>
          </w:p>
        </w:tc>
      </w:tr>
      <w:tr w14:paraId="143E13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1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4E5E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5FF3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81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70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54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368,553.00 </w:t>
            </w:r>
          </w:p>
        </w:tc>
      </w:tr>
      <w:tr w14:paraId="28882D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5F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5F2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448D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B07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E9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4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475,000.00 </w:t>
            </w:r>
          </w:p>
        </w:tc>
      </w:tr>
      <w:tr w14:paraId="5ED28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EE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DBEB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368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532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A2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0A1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208,800.00 </w:t>
            </w:r>
          </w:p>
        </w:tc>
      </w:tr>
      <w:tr w14:paraId="218638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E7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0892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67B8E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3D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4C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CC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9,801,266.32 </w:t>
            </w:r>
          </w:p>
        </w:tc>
      </w:tr>
      <w:tr w14:paraId="75E644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9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71C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43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97B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192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5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811,104.00 </w:t>
            </w:r>
          </w:p>
        </w:tc>
      </w:tr>
      <w:tr w14:paraId="00A7E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09F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A4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0A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538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C48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6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E5F46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22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32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5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2C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12F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2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C70AE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140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271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83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68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EF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57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123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D78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66A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DE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411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49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33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3D64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476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B8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42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533E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1C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05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0662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1C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F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1E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C3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3B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EA9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375,427.00 </w:t>
            </w:r>
          </w:p>
        </w:tc>
      </w:tr>
      <w:tr w14:paraId="269A82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02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05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5C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392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5DB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CFF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617C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4E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674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F0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A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78D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50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4FC3C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1B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6B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B8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29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BE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F0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91,700.00 </w:t>
            </w:r>
          </w:p>
        </w:tc>
      </w:tr>
      <w:tr w14:paraId="74CAB5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69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4CE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F1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37C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EDB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2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300,000.00 </w:t>
            </w:r>
          </w:p>
        </w:tc>
      </w:tr>
      <w:tr w14:paraId="782395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B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CD68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F8E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4C7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FE8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9F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243E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78E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4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12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C36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0D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25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0A09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5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D88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D3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1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8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3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4BCC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25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90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32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000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693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76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18,269,682.53 </w:t>
            </w:r>
          </w:p>
        </w:tc>
      </w:tr>
      <w:tr w14:paraId="45CEEC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4E3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使用非财政拨款结余（含专用结余）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31D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04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404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结余分配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F93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44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83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D2A7F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2B1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3E3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43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CE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90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4E7AF1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8CC8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A80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37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744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AE9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0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968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67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6DBF77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3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D186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18,269,682.53</w:t>
            </w:r>
          </w:p>
        </w:tc>
      </w:tr>
    </w:tbl>
    <w:p w14:paraId="77F04765">
      <w:pPr>
        <w:pStyle w:val="9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4" w:type="default"/>
          <w:footerReference r:id="rId5" w:type="default"/>
          <w:pgSz w:w="23811" w:h="16838" w:orient="landscape"/>
          <w:pgMar w:top="567" w:right="454" w:bottom="567" w:left="1037" w:header="0" w:footer="283" w:gutter="0"/>
          <w:pgNumType w:fmt="numberInDash"/>
          <w:cols w:space="720" w:num="1"/>
          <w:docGrid w:type="lines" w:linePitch="312" w:charSpace="0"/>
        </w:sectPr>
      </w:pPr>
    </w:p>
    <w:p w14:paraId="1B4C50E2">
      <w:pPr>
        <w:pStyle w:val="9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6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500"/>
        <w:gridCol w:w="484"/>
        <w:gridCol w:w="4166"/>
        <w:gridCol w:w="2403"/>
        <w:gridCol w:w="2403"/>
        <w:gridCol w:w="2403"/>
        <w:gridCol w:w="2403"/>
        <w:gridCol w:w="2403"/>
        <w:gridCol w:w="2403"/>
        <w:gridCol w:w="2408"/>
      </w:tblGrid>
      <w:tr w14:paraId="34E0F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A1E1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收入决算表</w:t>
            </w:r>
          </w:p>
        </w:tc>
      </w:tr>
      <w:tr w14:paraId="45079B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84B3E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1"/>
                <w:szCs w:val="21"/>
                <w:lang w:eastAsia="zh-CN"/>
              </w:rPr>
              <w:t>部门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石柱土家族自治县石家乡人民政府</w:t>
            </w:r>
          </w:p>
        </w:tc>
        <w:tc>
          <w:tcPr>
            <w:tcW w:w="24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F2D659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02表</w:t>
            </w:r>
          </w:p>
          <w:p w14:paraId="13B2603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0769EB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454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16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C6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1E7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E5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65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7A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4A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B4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9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其他收入</w:t>
            </w:r>
          </w:p>
        </w:tc>
      </w:tr>
      <w:tr w14:paraId="43326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A9A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29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58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51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7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87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B6C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A0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47E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7B9A5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F9A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46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0D9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F2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E4B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52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1C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482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EC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4ECDC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266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940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7D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7A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11D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9AB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35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670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D40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61B3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6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6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B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4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84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F34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5D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7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A7F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78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E1B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C92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E21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 w14:paraId="7C9C85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6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48E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8AB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F9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44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01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DC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B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9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CC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49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01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52F2C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743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63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82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3,581,672.12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6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3,581,672.12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F2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8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91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D8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C3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B0872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0AF1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A4C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人大事务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7FC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37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C0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1B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DA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35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5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788E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157A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2010107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FF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人大代表履职能力提升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00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D0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08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1C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6F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7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3D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AD67F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45E9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E5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代表工作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5B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DD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904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CD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90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D6F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C7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BD169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D079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90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E3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3,486,252.12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AB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3,486,252.12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18F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F0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3A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88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BB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4C72F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C0C9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28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9E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2B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2E1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4D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6B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27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5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340E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A9FF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92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F60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FF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CF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18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F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6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E7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EC5BD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6CF4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2010350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30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E1C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351,542.14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B9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351,542.14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AB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77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70C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C27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D1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98D4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13B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20132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36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组织事务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E9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9B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E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BE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86E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AE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DE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7B64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0AA8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2013202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B32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8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65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F67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6B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2D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E0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CA1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C5E5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CA67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4A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文化旅游体育与传媒支出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14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54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EAA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2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0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E50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7F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8BE0E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49A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6D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文化和旅游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914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9F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0E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7E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91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4D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D0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4E4E6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BD1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2070109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A52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群众文化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0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0C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1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93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9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E6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69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381F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C6B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3A6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23C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2,080,135.25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4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2,080,135.25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E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4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9E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2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D19C2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BACA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92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人力资源和社会保障管理事务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EA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4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C0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22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52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0B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7C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C578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7E5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2080104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C3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综合业务管理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6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34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47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0A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CE9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75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E7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30982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9E5E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4DD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民政管理事务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C7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98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D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7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A1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85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8CE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2102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9A93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2080208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979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基层政权建设和社区治理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29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14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A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57B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F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C1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06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487FB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C408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03C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05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1,081,609.17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3E7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1,081,609.17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3A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F2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7F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B7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6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B0494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1B6B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031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行政单位离退休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1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B8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8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8B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A1A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E1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210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5785F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DB6E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B6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9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537,983.56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D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537,983.56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79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C88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C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9A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861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BDF36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7EC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15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5E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270,067.61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D2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270,067.61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A5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F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9B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5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E1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8A4FE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9295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09D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抚恤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C3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3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6B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7E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28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1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C0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C9AB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6FF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2080899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D7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其他优抚支出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1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70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8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056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0E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FF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F7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4BA2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60AF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20810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4F9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社会福利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8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8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EC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95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DE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A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D3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3E4E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B692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2081006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7C1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养老服务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C2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9E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0AB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6E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00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331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60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E5796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D977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AD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F1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215,989.82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1A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215,989.82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0D6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4A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84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52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7FF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B629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20DB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0B1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军供保障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FB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48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B6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8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20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669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6B1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BF5F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4601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2082850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D15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EB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8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11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7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3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E2B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549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466E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DD28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DB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F8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368,553.00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D9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368,553.00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48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21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D70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8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3D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8E6B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7436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21007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F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计划生育事务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97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42A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F8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9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BB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F4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CC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88A7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72B1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2100717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C9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计划生育服务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31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CC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837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546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6F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93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B90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D9F45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1E6B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45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D86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367,153.00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BA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367,153.00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52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A8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91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C3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023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9F4C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C5E2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5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E3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22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BC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AC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0E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C2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C8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31F7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0F3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A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48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90,086.22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03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90,086.22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07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D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1B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D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292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97891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3BA9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F13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53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89,700.00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15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89,700.00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7E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55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50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35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9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EA31D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A56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63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节能环保支出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864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A4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C8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8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81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40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32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02594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5996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08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自然生态保护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74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3D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2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D9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2CB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F4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D7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A4404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B028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2110402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A7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农村环境保护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65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82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F06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6C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733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6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58D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B0824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228E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9E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55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A0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B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1B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67F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3C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F91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DBA82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78B2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84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2B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68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92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32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30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67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41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E05F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B1E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2120501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9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C5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B9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95D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52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F6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F1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7A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4EB54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BD96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12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国有土地使用权出让收入安排的支出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16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12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51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67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49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4C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B8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1D843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3CFA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2120804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7F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1F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59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2A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4C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91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4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E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C179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EB6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0C7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农林水支出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3B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9,801,266.32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C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9,801,266.32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479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5D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17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5A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719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B393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C131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1CE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农业农村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9D6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1,246,544.09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0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1,246,544.09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49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1C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D24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36E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CE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53893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4EB4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A6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E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070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2A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3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6D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A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E3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5CCE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B968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2130108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8B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病虫害控制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B6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FF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1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40D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04C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6B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FD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1462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8EF6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E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执法监管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38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A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B3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A6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49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F1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97D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3323E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095A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8B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防灾救灾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8A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CE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93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12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928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8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9C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FA5C4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404D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50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农业结构调整补贴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7A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BE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03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3F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A20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67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F6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47DE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BAC2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E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农村合作经济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10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37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8C4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E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E3D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00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30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14F4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C3E2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2130152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3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对高校毕业生到基层任职补助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5D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0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CD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A4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30A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85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62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897A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B0C7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333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林业和草原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2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4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D6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CF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5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14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E70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A6D0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5B65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2130234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FFB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林业草原防灾减灾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BE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D4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97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74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1C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D6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C2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9214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2A9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21303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7DA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水利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26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9E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76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0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A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DE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09D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A6651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7D29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2130399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C2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其他水利支出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72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F3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BEB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292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A2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A2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A8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EFCB0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E5D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AF2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巩固脱贫攻坚成果衔接乡村振兴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94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E7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A3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00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98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561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19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055E9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FCCB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1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FC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B7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BB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6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49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A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7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555E2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CB00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25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生产发展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88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B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24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136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26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6D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3C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8F71B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668F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2130599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692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其他巩固脱贫攻坚成果衔接乡村振兴支出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01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2D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1D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53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100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77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74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A7DA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53C2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21307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D7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农村综合改革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4D4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D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481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79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2F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DE2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E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CA9A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1FAE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2130705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B6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对村民委员会和村党支部的补助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729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F87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4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9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C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71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69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0AE1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4F5E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7D8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交通运输支出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C4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8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8D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15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CFC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F4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8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0CA81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6406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A7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公路水路运输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8F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2A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41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92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9B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1E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DD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53234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01B2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82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公路建设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E7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FE9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2D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C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23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5C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C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168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0CA7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2140106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B3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公路养护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8CE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5E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5D0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DAE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C9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E6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C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BC409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ECE7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2D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F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09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347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FB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03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99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8B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2A62D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8A5B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BF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5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F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38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CD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7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B7D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0D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9EA09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D862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C7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4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C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2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BC3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B1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F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F7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0A76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4C2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D8D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灾害防治及应急管理支出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C7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EFDA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66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DA7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46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5D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34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BEE0A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32A6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22406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5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自然灾害防治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0C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7E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6B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B2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D2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3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89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45C4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B367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2240601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8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地质灾害防治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A4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19D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9E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0A9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38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88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C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9C877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3DC3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1F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其他支出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82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C5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D2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02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B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F6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8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D305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AF88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22960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8CE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彩票公益金安排的支出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27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91E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8B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0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8E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0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0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53A23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8584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2296002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1C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用于社会福利的彩票公益金支出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44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7DC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81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E51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41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3DC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FF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6B9C4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BCF3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2296099</w:t>
            </w:r>
          </w:p>
        </w:tc>
        <w:tc>
          <w:tcPr>
            <w:tcW w:w="41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A6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用于其他社会公益事业的彩票公益金支出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008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B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6C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914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1F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1D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06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52CEAB97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4"/>
        <w:gridCol w:w="567"/>
        <w:gridCol w:w="600"/>
        <w:gridCol w:w="4316"/>
        <w:gridCol w:w="2737"/>
        <w:gridCol w:w="2737"/>
        <w:gridCol w:w="2737"/>
        <w:gridCol w:w="2737"/>
        <w:gridCol w:w="2737"/>
        <w:gridCol w:w="2741"/>
      </w:tblGrid>
      <w:tr w14:paraId="4BED46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A6AB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支出决算表</w:t>
            </w:r>
          </w:p>
        </w:tc>
      </w:tr>
      <w:tr w14:paraId="6EC1B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234E83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 xml:space="preserve">石柱土家族自治县石家乡人民政府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B2D3A7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03表</w:t>
            </w:r>
          </w:p>
        </w:tc>
      </w:tr>
      <w:tr w14:paraId="2FD31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C45151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055BC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00242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955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3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8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731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C8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F4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8AA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DAD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经营支出</w:t>
            </w:r>
          </w:p>
        </w:tc>
        <w:tc>
          <w:tcPr>
            <w:tcW w:w="27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1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对附属单位补助支出</w:t>
            </w:r>
          </w:p>
        </w:tc>
      </w:tr>
      <w:tr w14:paraId="7372A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487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B74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5E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51B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ADD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1A7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5F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9C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EE41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1E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DD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9A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A92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AFD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F3D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66F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67E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87501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266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5D1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D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411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80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A89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E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AF2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89100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9EF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8FD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6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968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22C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9D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439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0E6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F9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1B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F4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55F154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3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484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9C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61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34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5E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21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6,846,841.92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DF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11,422,840.61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40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7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B0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0F51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9029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4D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F4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3,581,672.12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2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3,161,864.20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B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419,807.92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18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94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4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953B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A99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9A8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人大事务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11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99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B99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86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00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91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A9F09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0DD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2010107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3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人大代表履职能力提升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682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4E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C1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546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94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7D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28414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BC1E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60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代表工作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CE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B3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CD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3A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5B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32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546E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0F11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8D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A7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3,486,252.12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A7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3,161,864.20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761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01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2D3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C96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A1BB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3DCD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55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AA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85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44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2B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C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9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7AF0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07BA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58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0A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01B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CA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72C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E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68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5622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E165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2010350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F5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D3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351,542.14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8A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351,542.14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4C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8DB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21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EE2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F573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BF3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20132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BD0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组织事务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4A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F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9A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1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2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7D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0469F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3F22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2013202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268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49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F1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01F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8C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6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52A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B2DA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0F62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51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文化旅游体育与传媒支出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34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C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2F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6D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54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38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E33B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FD714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9A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文化和旅游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FA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27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1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D1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75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2D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376C5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C351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2070109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7B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群众文化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94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DA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77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F6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55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03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1C30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55CE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DD6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50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2,080,135.25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E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1,743,491.69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84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336,643.56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9D7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EF4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A7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F537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F60B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A7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人力资源和社会保障管理事务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C7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6F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2DE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894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AD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D3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AD97A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5A2C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2080104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9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综合业务管理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D6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65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447,792.70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08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971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02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CF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D28EB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A943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61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民政管理事务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FC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1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54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1CC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9EC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C3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26FA6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5184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2080208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BC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基层政权建设和社区治理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49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86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F5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BAE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F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73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70111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CCA3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7C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2B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1,081,609.17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F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1,081,609.17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CF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B5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04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4C7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6C6D2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7461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C9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行政单位离退休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08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33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F5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BE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30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01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860A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482D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B6D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2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537,983.56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90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537,983.56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1B9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A7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4D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62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6F05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7936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89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C5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270,067.61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A2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270,067.61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8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C8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59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8D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B6E6E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A134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E4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抚恤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5D7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874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3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C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964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B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09C68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DDA0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2080899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94E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其他优抚支出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9A9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08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EE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AA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54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02E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403B5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0547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20810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0F1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社会福利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1D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C0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BA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D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3D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EB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16A68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BBC9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2081006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3F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养老服务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83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51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A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16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E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D3F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BE98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E3A0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CD4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D82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215,989.82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74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C9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F7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4C3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F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4C0F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E2B6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45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军供保障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4C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53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E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74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C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BC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97EF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BDC4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2082850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6D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D6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4F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214,089.82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8C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F6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7D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33C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69B1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BE6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3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46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368,553.00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24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367,153.00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67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9B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1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D4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FCA8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1370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21007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FE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计划生育事务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2F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48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3D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A7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4C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EEB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4BBD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6CC6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2100717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1C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计划生育服务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EF9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C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08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59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B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1E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6122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CAD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6D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B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367,153.00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B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367,153.00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5F0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A2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9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39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AE790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E8CF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4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220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E8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F3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25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47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C3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3379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6B13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A8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60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90,086.22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0CA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90,086.22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62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B77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A1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97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321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E38B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FE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D9C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89,700.00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41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89,700.00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C2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E0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01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4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C1CBB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BE9E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4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节能环保支出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1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06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523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59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E7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11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AE25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EC2D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A54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自然生态保护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74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58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9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D9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8F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6E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4651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547D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2110402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2E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农村环境保护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38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D3D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1C9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690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20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27D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FFDEB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B899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623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A57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B0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4B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D7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5A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D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BE02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ACD8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E5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F7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2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E3A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AF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5E3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FA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3FEE6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8992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2120501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7D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E4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D4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8C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6C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E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13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90FA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252B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ED4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国有土地使用权出让收入安排的支出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DC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6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E2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D9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05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20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DFB45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126A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2120804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E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73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81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BE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31D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CA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66A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8E37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7146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4B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农林水支出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28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9,801,266.32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9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1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E9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A6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87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988B7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385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55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农业农村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70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1,246,544.09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E9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44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223,662.90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1E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FB0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07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C71D1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F431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DC2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A0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AD4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1,022,881.19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44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71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2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4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3A27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B0D7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2130108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2C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病虫害控制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14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A8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A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F2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DD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EF0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2FA56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5F4D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92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执法监管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20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33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4A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0B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08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860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54E3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A296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45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防灾救灾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FE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592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8C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8D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86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04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1D0E1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909F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978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农业结构调整补贴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EC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2F5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166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0FF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A8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EE4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EC57F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B09E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2B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农村合作经济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CC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C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30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7F9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D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DB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E977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55DD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2130152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8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对高校毕业生到基层任职补助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75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4C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3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5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AA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2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F468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EB91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E1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林业和草原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971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A3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83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46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3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9E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B78A2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500D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2130234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2E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林业草原防灾减灾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A6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61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0F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B96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F84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54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D342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D9D2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21303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A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水利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DE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AD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0E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4E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A3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61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11D91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4795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2130399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F0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其他水利支出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F49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86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58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33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71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EA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B4271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CC10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9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巩固脱贫攻坚成果衔接乡村振兴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6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A07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14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AF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80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F8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707A6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45C5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C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92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7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C9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30C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B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D01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EDE02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8F5E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9B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生产发展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F9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A5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D3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BC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6E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0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3D76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9F77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2130599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10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其他巩固脱贫攻坚成果衔接乡村振兴支出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99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3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88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D8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A4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A6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2B09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17C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21307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DFC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农村综合改革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CC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33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71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006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C15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AEE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2F62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B887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2130705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C2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对村民委员会和村党支部的补助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F6E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3E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FD2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3D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FE6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9C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2FEDB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8B30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50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交通运输支出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02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B0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3F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EB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89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CC2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661E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6960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FB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公路水路运输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71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EF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C4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EC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1F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5A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CCA9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574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31E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公路建设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F9E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D5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92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1C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0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16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214B7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4A27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2140106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B4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公路养护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2B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77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DA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57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B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16E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B609A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9C7A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9B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EB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9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BC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D9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D0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0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A20E5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8229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04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04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E8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3E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45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37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40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1568A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DD1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C6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F2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9C7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E19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23B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A3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D5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0CDDE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1ADB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CA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灾害防治及应急管理支出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3F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DE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27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8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6A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1B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43307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F612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22406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9E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自然灾害防治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9D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E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742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C05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18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F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CAB8A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2838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2240601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7E1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地质灾害防治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1F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D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B0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67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7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DFF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A556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ED98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19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其他支出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66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6D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F1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9AB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093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CBC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7743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777E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22960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69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彩票公益金安排的支出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7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E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500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A1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82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D4A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D87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7C44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2296002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BD2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用于社会福利的彩票公益金支出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A31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3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3FC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3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7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799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A7087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B403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2296099</w:t>
            </w:r>
          </w:p>
        </w:tc>
        <w:tc>
          <w:tcPr>
            <w:tcW w:w="43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72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用于其他社会公益事业的彩票公益金支出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A9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3C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817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BB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78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FA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7EBA5E64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683"/>
        <w:gridCol w:w="2700"/>
        <w:gridCol w:w="3583"/>
        <w:gridCol w:w="717"/>
        <w:gridCol w:w="2872"/>
        <w:gridCol w:w="2872"/>
        <w:gridCol w:w="2872"/>
        <w:gridCol w:w="2874"/>
      </w:tblGrid>
      <w:tr w14:paraId="29FCC8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3EE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财政拨款收入支出决算表</w:t>
            </w:r>
          </w:p>
        </w:tc>
      </w:tr>
      <w:tr w14:paraId="4090BE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888E477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AACB1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04表</w:t>
            </w:r>
          </w:p>
        </w:tc>
      </w:tr>
      <w:tr w14:paraId="6BB181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37E840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B971E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17E82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F7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   入</w:t>
            </w:r>
          </w:p>
        </w:tc>
        <w:tc>
          <w:tcPr>
            <w:tcW w:w="15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2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出</w:t>
            </w:r>
          </w:p>
        </w:tc>
      </w:tr>
      <w:tr w14:paraId="2547C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02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BB4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AF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3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8C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0B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06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F3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一般公共预算财政拨款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08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政府性基金预算财政拨款</w:t>
            </w:r>
          </w:p>
        </w:tc>
        <w:tc>
          <w:tcPr>
            <w:tcW w:w="2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A8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国有资本经营预算财政拨款</w:t>
            </w:r>
          </w:p>
        </w:tc>
      </w:tr>
      <w:tr w14:paraId="79149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A36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82B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D8E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E3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2C1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351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A00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EF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EA2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A0D78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38E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E7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570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77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99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7BF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81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CE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A2F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031DEB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387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C25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B6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17,963,682.53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708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434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C05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3,581,672.12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15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3,581,672.12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49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1B9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1EA2C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93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9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6F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1F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0C2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A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E1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8C2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BBE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1B27A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F44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2B0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22A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73E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4C1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D1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25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593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CA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3FFB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EF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7A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4557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ED2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2D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A5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E6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5E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CA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983D5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E7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0F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3CB6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5C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E5E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F7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CA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AF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B1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21FAC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98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25E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5254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58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04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C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82D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34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EBB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43BAC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B52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25E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0021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645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11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DD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E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07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F9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262B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91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AC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B8C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6D9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C400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FA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2,080,135.25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1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2,080,135.25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0C8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AD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74227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EAB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3FBC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A6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7FC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0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368,553.00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FA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368,553.00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F0C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15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E7AEF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8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9B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E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48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FE3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A9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3D2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CB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51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8E5FD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259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5DA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F9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0C7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30A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C9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E0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59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3C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260C5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1CC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EEB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FA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BAE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2C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CD2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9,801,266.32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89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9,801,266.32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9B2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6F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918D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4B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9C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B3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E0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303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E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60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ED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DC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FF8D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CC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BB4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D6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EFC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F8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B1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24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7B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CE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9201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56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BF1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2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35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24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BA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4DA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A1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0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0CB4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CC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344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4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02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6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9C5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5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6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6C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E9E3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40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2F5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BDB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47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5AF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15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D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209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A9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35474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744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3FD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5A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C5A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00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53F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D0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F8A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AF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2ED9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251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C0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45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1FD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C9A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75F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C0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7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E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2E0C6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6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4F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2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EA3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1D2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DC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297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9A9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52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879FC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29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85B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03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71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25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E4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A0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56A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EF2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6DC33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69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D9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C5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FBF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5D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43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1E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8C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D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2D844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6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B3D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4C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84A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7F4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92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A1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17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F6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5264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2D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74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EC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642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4F4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33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88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DE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1C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9F03D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D2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3C0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77E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91B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34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B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F2D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51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71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5ACC5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FEA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F43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AC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85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5E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1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E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37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62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F21A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141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025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C0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004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877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96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78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17,963,682.53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78D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5C8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E378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B4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1F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2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F16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F7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C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8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10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B4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1B7EA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2CEB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0F4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98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C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BAE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4C73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407F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8571F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6CAF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C5FB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329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379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B7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21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553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35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5F5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56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8F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B45A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7EC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43E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D8B6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D9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984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52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B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B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C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D66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808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F4C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747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D2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9C5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5C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18,269,682.53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78B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17,963,682.53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B59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F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6006C6E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51BDF3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E3DC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一般公共预算财政拨款收入支出决算表</w:t>
            </w:r>
          </w:p>
        </w:tc>
      </w:tr>
      <w:tr w14:paraId="48C5B0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4829FB7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FD9E09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05表</w:t>
            </w:r>
          </w:p>
        </w:tc>
      </w:tr>
      <w:tr w14:paraId="66B363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C7803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D5C16E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AC1F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46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CFF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C0D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EC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2C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E6E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043883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271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50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67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559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96C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8E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AC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888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005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22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C6A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0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D16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A4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455990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F8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FD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9A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40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A48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4C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605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86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30A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B83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48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7D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372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64B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79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480F6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92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E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78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F4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0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7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43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A68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17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CB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E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5DB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C8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BA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7B2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A6D0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EF2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49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B9B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DFB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E4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0A81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321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6B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69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4DA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7A0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8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050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DA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7A7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45D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987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06C4A3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15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DC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DE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9B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E1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7A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BB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E25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17,963,682.53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0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6,846,841.92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15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11,116,840.61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A5F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17,963,682.53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585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6,846,841.92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95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11,116,840.61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F4F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07F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E4D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4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69794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A3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3C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一般公共服务支出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988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EB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97D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E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3,581,672.12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63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3,161,864.20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6A7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419,807.92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DB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3,581,672.12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CF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3,161,864.20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79E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419,807.92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C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D4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3F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14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40698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9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8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人大事务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694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A2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C60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AC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C9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E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21A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43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22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5E8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1D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E6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B8A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90B3F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A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2010107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E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人大代表履职能力提升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F2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70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BE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44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D9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6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B3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D28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798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26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AB7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E0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4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A3F5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26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2010108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00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代表工作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8E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5AA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B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F1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7E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9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5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C8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DD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393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37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15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50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BA707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0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20103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2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政府办公厅（室）及相关机构事务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48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3B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1F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00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3,486,252.12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04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3,161,864.20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BA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02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3,486,252.12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45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3,161,864.20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5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646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000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8D6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54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1FFF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9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1B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CD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E3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07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E28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E1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D9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A3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6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D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91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36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C9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3E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1A245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3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70A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一般行政管理事务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30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0B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0F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B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69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EE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23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90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24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B9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92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F7D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4D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438C2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86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2010350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83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524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BC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C8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3E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351,542.14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3F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351,542.14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D4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D5C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351,542.14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A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351,542.14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D3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FB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23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14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9C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9D4C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55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20132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8C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组织事务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61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04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F7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0C1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56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8E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D8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B1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E8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E1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20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B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F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6E46A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FC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2013202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4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一般行政管理事务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48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BE7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EF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B3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16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64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F3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64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65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AA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D20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CC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9B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F72F3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F9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31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文化旅游体育与传媒支出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A1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1B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8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7E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78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DD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1B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890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221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3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67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C73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83C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53D8C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A31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20701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91F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文化和旅游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1D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7B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B6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C8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12C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42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4F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08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C2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AF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A8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F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EE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3E4D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1F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2070109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5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群众文化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C9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427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E5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4A2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86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0B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1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89F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45E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DF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79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5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19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19AC2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F1B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A1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社会保障和就业支出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41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21B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C3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D8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2,080,135.25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E63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1,743,491.69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7A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336,643.56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D1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2,080,135.25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CB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1,743,491.69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8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336,643.56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33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EB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2D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1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0D155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7E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08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人力资源和社会保障管理事务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0DB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A91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5B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50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0C0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3E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19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30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980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1B9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F2F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92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AD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3F8E0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4F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386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综合业务管理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2C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5A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BD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E1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02D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C6C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E13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90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447,792.70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DB0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10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D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47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0B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17F92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FA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1DE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民政管理事务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B53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2E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6F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45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EE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58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3E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1C9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58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FA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62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05B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56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B364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BC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25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基层政权建设和社区治理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C7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D4A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2A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F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96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32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6B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2B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FE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1D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5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D0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7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6AEA2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AA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2C0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行政事业单位养老支出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2B8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81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CA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A3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1,081,609.17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22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1,081,609.17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F5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A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1,081,609.17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23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1,081,609.17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8E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97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0A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17E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34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94474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012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3A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行政单位离退休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1C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88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E4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E1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BB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D0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D5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DE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3C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50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F76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5C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E2F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CCA7D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50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E6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63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3D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98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3D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537,983.56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7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537,983.56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E1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19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537,983.56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FCF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537,983.56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66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00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06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45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418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CBC3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51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2A9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机关事业单位职业年金缴费支出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D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E5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36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46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270,067.61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A46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270,067.61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6A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A7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270,067.61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FD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270,067.61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B0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6C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1B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49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EFD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54693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F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E4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抚恤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7FC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40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1E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3B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D4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687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19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78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D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47D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A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C1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5F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B8308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3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2080899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AC2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其他优抚支出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21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33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6E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51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DD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28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61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9A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8F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7E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4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90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48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BF74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222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D9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社会福利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2F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90B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E5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1A7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32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22C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2D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D3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F76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97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06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80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C43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C955B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7A3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2081006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EE9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养老服务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801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108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0B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94A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BA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FA0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356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2DA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82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B5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B2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4E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70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7D540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BFD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20828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51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退役军人管理事务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5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6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3B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828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215,989.82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5A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81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A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215,989.82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0E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7F6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57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408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D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14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6977E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DD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2082805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4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军供保障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B71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6A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2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62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16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4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9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29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88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C9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DA8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8A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5F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CB524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86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2082850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575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6B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75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FA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98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83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2F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80B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0A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214,089.82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34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E37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0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A5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EA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4933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A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12A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卫生健康支出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AA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03E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C9B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612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368,553.00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7B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ED0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63E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368,553.00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12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95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7E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93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BEE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9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EDF3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CD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783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计划生育事务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F4C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FA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FB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58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789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7B7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6D2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82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1E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BED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65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BB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5B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9F87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AA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2100717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878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计划生育服务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D7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64B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22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24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7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BB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B2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EB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6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A5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2F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31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56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5E488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E30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B7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9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74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8B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27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61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A2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106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AA8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367,153.00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40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B5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3D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DFB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B2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D16D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B1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3F1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27A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AF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254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6FF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88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87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C4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D98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82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17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EB1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B8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05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12B62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4B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7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19A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0DF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3A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51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90,086.22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467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90,086.22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D3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1C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90,086.22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2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90,086.22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29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654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F0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756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85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DC545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BF1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3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其他行政事业单位医疗支出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A4F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B25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0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B5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89,700.00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C9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89,700.00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76F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4BF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89,700.00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08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89,700.00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EA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D0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09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9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A4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7E467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36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ECA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节能环保支出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6CC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9D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D71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58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05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2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63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0E9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84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97B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41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C4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1D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A8A14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07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20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自然生态保护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8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2A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75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8C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31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71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12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E1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4D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7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2E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B12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BC2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C3988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92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2110402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9C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农村环境保护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C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BA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79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C2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6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074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57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55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E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EC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9A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E0F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A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24EB44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D01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FA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2C7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2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BB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8E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6E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8B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65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5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F55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FD9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5C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7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9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818B3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0E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BB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城乡社区环境卫生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B3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D2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29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DB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B16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10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51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428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F4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0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56E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3A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CB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D561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52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2120501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02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城乡社区环境卫生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1A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3E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CE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6F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AE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5C3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5B4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3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8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97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5F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B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62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CD515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77D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10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农林水支出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2BE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E3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A7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E9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9,801,266.32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D42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7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B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9,801,266.32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B8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B5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CC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3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16A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88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51733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9F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00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农业农村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53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0E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4E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33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1,246,544.09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86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4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04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1,246,544.09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9347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F35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F2F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D6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6C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B3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69736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5C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16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38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B30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A66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F42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7E7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C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DE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D1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1,022,881.19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9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08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79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44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5D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A369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92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094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病虫害控制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15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0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D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09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1A2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7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1E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2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5D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5C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88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AF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90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2C8E1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C88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90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执法监管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E7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B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C9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8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5C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33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BA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BF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2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6B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9A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E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11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996F3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C4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2130119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27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防灾救灾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D36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79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3D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D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7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9C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77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A5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AD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13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B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09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5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5529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00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67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农业结构调整补贴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7BB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79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D0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E1E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F7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F6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21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A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9D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9B5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5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8A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EE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EAD65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AC6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2130124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FE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农村合作经济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D8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2F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E4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33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972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67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CBB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FA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51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03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E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D0D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C4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EFA7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F53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2130152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0D0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对高校毕业生到基层任职补助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923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C1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0CC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01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E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C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F2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3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48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A7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58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4DD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3BA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7DA07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FB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99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林业和草原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C3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43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419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DD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9A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8C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4C7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270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EF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31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9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D9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7C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8402A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03D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2130234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94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林业草原防灾减灾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65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7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3A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39C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C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B2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C65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4F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F5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C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E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9B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05F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D0429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1B5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0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水利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52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E7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97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2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2A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C43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64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36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E1A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BA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2D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D6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01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766D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8D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2130399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9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其他水利支出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6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67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8B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1235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A7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6C4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4B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4F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7E6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24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171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76A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224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3B7D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36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E4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巩固脱贫攻坚成果衔接乡村振兴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CA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3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7C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E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49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D7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05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E3B0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B6D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81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FC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DD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3A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FE4A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2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81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农村基础设施建设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BF2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CF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E8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C1B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91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A4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3B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0F8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2D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860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A4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20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73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75B01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D1C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2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生产发展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B90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E79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6A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16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1E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53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C2D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ED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77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02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0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B7D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96E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24FD3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25E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4BB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其他巩固脱贫攻坚成果衔接乡村振兴支出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30A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D92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037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CB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66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FE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189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42A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D4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7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209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3D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678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3EE0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57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A5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农村综合改革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D8E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123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90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CC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BA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90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95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A11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5D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9F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3F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34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B7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AD292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58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2130705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2A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对村民委员会和村党支部的补助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21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14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24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96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98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728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0E1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8C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76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A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AD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C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C6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CFB4A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143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8D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交通运输支出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8BD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57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31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C63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7F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79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F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0F0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85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045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6F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F7F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AF8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CC6E2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7F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21401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E8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公路水路运输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ED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7C7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CDA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A5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F1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F2D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E71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16E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7CF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8A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1D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98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D62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682D2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3B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2140104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CF5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公路建设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71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9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5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40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84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A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8B6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E51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F5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04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C10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217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02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B6375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A8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2140106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0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公路养护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D0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E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C36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20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D8D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E1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1D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B8E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E9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CA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36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D8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8F0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83774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2C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785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住房保障支出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B5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C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BB0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33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92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3FA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BAD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CF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EE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E0E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88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BD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50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B01C1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11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57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住房改革支出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529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43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EA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3E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BEF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60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8E6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7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F9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C8F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BB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B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BC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0BC0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B7C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2210201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E9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87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3A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D6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D39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D3D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351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EE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F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375,427.00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0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5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9F3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99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85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718D3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28C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D1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灾害防治及应急管理支出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7E7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2E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D37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3C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4B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09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FA3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E2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2B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5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3AF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17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1C6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EC70E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A5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22406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C53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自然灾害防治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438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28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C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E3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B7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D6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43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D5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34F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F60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56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FD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880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C202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10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2240601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BE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地质灾害防治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5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BA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AD7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8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96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7E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F4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2BF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B3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35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AB5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FD1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B1F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65F6FCAF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3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3616"/>
        <w:gridCol w:w="2650"/>
        <w:gridCol w:w="1234"/>
        <w:gridCol w:w="2866"/>
        <w:gridCol w:w="2367"/>
        <w:gridCol w:w="1133"/>
        <w:gridCol w:w="4467"/>
        <w:gridCol w:w="2682"/>
      </w:tblGrid>
      <w:tr w14:paraId="27C44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3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0EF57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一般公共预算财政拨款基本支出决算明细表</w:t>
            </w:r>
          </w:p>
        </w:tc>
      </w:tr>
      <w:tr w14:paraId="393D15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3924E3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B811E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06表</w:t>
            </w:r>
          </w:p>
        </w:tc>
      </w:tr>
      <w:tr w14:paraId="71FAEE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1E22F4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5EB91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05351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21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474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02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</w:t>
            </w:r>
          </w:p>
        </w:tc>
      </w:tr>
      <w:tr w14:paraId="63D89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9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3E6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E2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59E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8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872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3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F8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F7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7A6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8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2F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02434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C8D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12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EF4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155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D8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E700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19B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066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59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6267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726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9E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4703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5,537,911.63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10E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1B4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3981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1,002,872.29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281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1B9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349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BC4AF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D0C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7D6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F7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1,218,165.00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64D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3E8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2F10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198,242.20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0B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DF4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FB5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D98BC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818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160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78D3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816,329.00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0D4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C65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EF5A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F8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D7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F696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5CFE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EC2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C1E8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1F1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850,280.00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909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3639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咨询费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8085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C38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080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7EEB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C928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DC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35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伙食补助费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9343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99E1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B2C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手续费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57EB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A422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8FE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802E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82FD4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BD2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224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48F1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1,105,119.00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BF5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43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水费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F34A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11,000.00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D71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411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4A37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6B42E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78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681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7238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537,983.56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F2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CA7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A84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15,500.00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E97E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1C9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信息网络及软件购置更新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0F7A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A0C7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D84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070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3A22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270,067.61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906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70F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B18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93,600.00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28C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9A2A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物资储备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FBD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98818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6E9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EE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0813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291,339.46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F932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57B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取暖费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3F5A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26A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46D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土地补偿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51BB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34EB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777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065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547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3FF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768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物业管理费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07E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E09E2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D2F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安置补助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26C8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BF58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AF8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361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71DE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16,001.00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910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1F3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FF73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318,050.00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EEC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441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地上附着物和青苗补偿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37E2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6691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EB0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A02D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1317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375,427.00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B1F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78A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A5C1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0EE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519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拆迁补偿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C728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8DB6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94E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940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2F740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57,200.00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B8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164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维修（护）费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7CF3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21,531.80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06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B52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01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E4E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BB4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59F4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08D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9E7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E615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租赁费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5E8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3D50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16D1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其他交通工具购置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AF08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2EF0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925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70D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5AF70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306,058.00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403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6ED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A786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6E51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726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文物和陈列品购置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DE1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65314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449A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706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33F2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7C0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237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EC1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9,900.00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CE9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A9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无形资产购置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3362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2E2C2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913E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A06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DCD6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53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CD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27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11,500.00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737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626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56C4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B1E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A9E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380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退职（役）费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670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9A5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65C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专用材料费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9F4C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D6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445A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642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251DA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5CD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31C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抚恤金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900F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74C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7AFC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被装购置费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5A1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D9F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3E7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2EB8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6EDE3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D85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3F1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49B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D8F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B79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专用燃料费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124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E6B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7F4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C5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01CC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30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4B5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救济费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AAE5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F6F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E15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7B21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15,700.00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E778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31204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E16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B901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BFBEF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E2B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C037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F8A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32,500.00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2F4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A5C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C27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606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885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D0CE2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21512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187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137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A9C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B688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C9E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DF12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46,188.29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746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CA5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C3E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A515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30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BBD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E5D0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0CF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0CD4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FAE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028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F32D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0375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9E140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C66E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697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F5A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70E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06F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4307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E2B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E02D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58DC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BAFA7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B12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414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代缴社会保险费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14F8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9DD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7A3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012F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142,500.00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DEDA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B14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1D58C9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E47D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7DA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240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0EC6F1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76D0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30240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25A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税金及附加费用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64DD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C25F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50BB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03B1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E71B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3583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92113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4E610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E87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3D8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E92F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59,160.00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FDA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AA33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3538F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280F1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2BC6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3B9CE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71FB0A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B64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CFFD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BF7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3F2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B60C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88B5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0F55F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F6174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37BF3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C5934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C91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F88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203D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BA3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A52C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141E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</w:p>
        </w:tc>
      </w:tr>
      <w:tr w14:paraId="69D9E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7B3F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DF7D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288129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B80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514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8372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F5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FFE0C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5E2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F7E9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C675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A0A7E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F0178B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6F8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B0B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964A7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06E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963E1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6296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2D8D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76D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A8F8B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B7D3B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D6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A0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D1D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6925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69161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5FBF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66EA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2E9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人员经费合计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E9DFA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bottom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5,843,969.63 </w:t>
            </w:r>
          </w:p>
        </w:tc>
        <w:tc>
          <w:tcPr>
            <w:tcW w:w="1206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8743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公用经费合计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F4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1,002,872.29 </w:t>
            </w:r>
          </w:p>
        </w:tc>
      </w:tr>
    </w:tbl>
    <w:p w14:paraId="1215A8FB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5FA3D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E1EC7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政府性基金预算财政拨款收入支出决算表</w:t>
            </w:r>
          </w:p>
        </w:tc>
      </w:tr>
      <w:tr w14:paraId="7D452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0BF4E3E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C8497DA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</w:tr>
      <w:tr w14:paraId="3EED56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1CAEB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C3676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10F70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ADC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96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B95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D5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0EB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A9B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28D76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90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6D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BE5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72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96B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A1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819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60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B2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7E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E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098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1D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937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2A936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05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4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E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C4C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24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F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A9C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6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86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81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44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3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AA4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29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F78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110B0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A3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BB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96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BC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2B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D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436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A1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97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4E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5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B0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07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D9A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C6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D7EA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B5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C3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7B7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FBE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B28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001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EDD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312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3DED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1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84F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D5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968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882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9DD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8F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FF5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3C36C4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8C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F0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CA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D2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249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7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2A9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5C3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CAB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298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76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A4F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BE3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B33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B7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78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6F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64D89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91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7CB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A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410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40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32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99B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82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6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D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93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0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B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BA1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4C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B0611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045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CE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国有土地使用权出让收入安排的支出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957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05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F7F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ABD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7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FE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28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24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AB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47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848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E72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CFD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9B680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AE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2120804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8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农村基础设施建设支出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C2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15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5A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37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A3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D7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0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84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5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12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A86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0E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3D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5FF3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71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FC5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其他支出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A6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A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3FB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51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5D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762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72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326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2D1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99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1C5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36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5EA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D5224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6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22960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2CB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彩票公益金安排的支出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E0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DB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15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250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E8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E32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E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3C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B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0C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3F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BB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03F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600B8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63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2296002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B2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用于社会福利的彩票公益金支出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30B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C1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F6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123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64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9D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414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6A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E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4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E99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C98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3C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8FA09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0C5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2296099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36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用于其他社会公益事业的彩票公益金支出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21F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3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BC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10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B0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08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A1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2F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88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26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F0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4D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C66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2D2FAF79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br w:type="page"/>
      </w:r>
    </w:p>
    <w:tbl>
      <w:tblPr>
        <w:tblStyle w:val="6"/>
        <w:tblW w:w="221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"/>
        <w:gridCol w:w="350"/>
        <w:gridCol w:w="350"/>
        <w:gridCol w:w="2664"/>
        <w:gridCol w:w="2437"/>
        <w:gridCol w:w="2063"/>
        <w:gridCol w:w="2186"/>
        <w:gridCol w:w="2482"/>
        <w:gridCol w:w="2400"/>
        <w:gridCol w:w="2307"/>
        <w:gridCol w:w="2287"/>
        <w:gridCol w:w="196"/>
        <w:gridCol w:w="2116"/>
      </w:tblGrid>
      <w:tr w14:paraId="5E1E3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BF07C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国有资本经营预算财政拨款收入支出决算表</w:t>
            </w:r>
          </w:p>
        </w:tc>
      </w:tr>
      <w:tr w14:paraId="21D069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E8DAE1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FF60079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08表</w:t>
            </w:r>
          </w:p>
        </w:tc>
      </w:tr>
      <w:tr w14:paraId="3DDAE4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6312B97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B91E47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16433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6E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6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E0C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1E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40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AD9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81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5ED8F8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A242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F60E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7E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AC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1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7A7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59B8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8A9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051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8C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C4E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</w:tr>
      <w:tr w14:paraId="2DE173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DC2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C6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8DB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535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C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530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6A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5B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4A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00D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DFD9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F3C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078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8C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8FF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0A2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C35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D6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C53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F29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EF0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4F471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C5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8E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B9A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3C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2EC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179E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F24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DD35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4CF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574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6BE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566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 w14:paraId="7666C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F5616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DDD8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3C998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93B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CC1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5E62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CDC1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E92A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EC0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8079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6C29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958C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348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1F39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13D6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9BAE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E207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3E5C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C48C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C3A2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A135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5B69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4F1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43A48381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005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7"/>
        <w:gridCol w:w="1017"/>
        <w:gridCol w:w="4017"/>
        <w:gridCol w:w="5416"/>
        <w:gridCol w:w="1050"/>
        <w:gridCol w:w="4134"/>
      </w:tblGrid>
      <w:tr w14:paraId="1AA92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05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5EFB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机构运行信息决算表</w:t>
            </w:r>
          </w:p>
        </w:tc>
      </w:tr>
      <w:tr w14:paraId="19427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91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1C760D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部门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</w:t>
            </w: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78980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09表</w:t>
            </w:r>
          </w:p>
        </w:tc>
      </w:tr>
      <w:tr w14:paraId="3379B8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5917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4EFB12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3F442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63D7E4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3AD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10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DD7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01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0D7EB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541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C2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10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979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13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6D6C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7C0E3E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E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B36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BE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044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五、机关运行经费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3C7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E86E2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</w:tr>
      <w:tr w14:paraId="0AF1A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D66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1EDA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442B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71,500.00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01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（一）行政单位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F78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2901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</w:tr>
      <w:tr w14:paraId="10A3B4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C74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059D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814AC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180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（二）参照公务员法管理事业单位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515B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402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0A4E7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9B9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C9F6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1B8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589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六、资产信息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1E07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D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1E9B5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6C5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0861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5A04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B0F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（一）车辆数合计（辆）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ED94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A0F2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   </w:t>
            </w:r>
          </w:p>
        </w:tc>
      </w:tr>
      <w:tr w14:paraId="502E2B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1AA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A1FE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893C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C8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1．副部（省）级及以上领导用车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A288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4F9E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EEA64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C05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8F92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B4CF5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11,500.00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98C5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2．主要领导干部用车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E2C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378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76FD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C4E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07CB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99573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11,500.00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9C9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3．机要通信用车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3DCB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32A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0C13A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F5D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7B4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F667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20C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4．应急保障用车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6118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6FE9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</w:tr>
      <w:tr w14:paraId="21AD18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4B5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CCF9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3AA52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737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5．执法执勤用车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2CCF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B5CE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00663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68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（二）相关统计数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A2F4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F66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55D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6．特种专业技术用车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94AC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68EB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6E101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A4B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1．因公出国（境）团组数（个）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299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5524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4E0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7．离退休干部用车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470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954C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BB72D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1CD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2．因公出国（境）人次数（人）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29D7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2D42F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022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8．其他用车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08F6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CAC2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3C0A5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B69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3．公务用车购置数（辆）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958C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39255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EEC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（二）单价100万元（含）以上设备（不含车辆）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2AA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C37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8E18C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CE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4．公务用车保有量（辆）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322D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F3125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854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七、政府采购支出信息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B7E8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27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194AD4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7D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5．国内公务接待批次（个）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FAA5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476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58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6DC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（一）政府采购支出合计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EF42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461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7,690.00 </w:t>
            </w:r>
          </w:p>
        </w:tc>
      </w:tr>
      <w:tr w14:paraId="2623A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9E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其中：外事接待批次（个）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913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0E5A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552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1．政府采购货物支出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CF14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F52C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7,690.00 </w:t>
            </w:r>
          </w:p>
        </w:tc>
      </w:tr>
      <w:tr w14:paraId="0569D6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A1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6．国内公务接待人次（人）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22A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983B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61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2．政府采购工程支出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4CB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CBB43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578C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265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其中：外事接待人次（人）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9C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E8F9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F4B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3．政府采购服务支出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C139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75269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EB45C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844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7．国（境）外公务接待批次（个）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FEDBD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AC308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45F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（二）政府采购授予中小企业合同金额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109F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AC5E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3,200.00 </w:t>
            </w:r>
          </w:p>
        </w:tc>
      </w:tr>
      <w:tr w14:paraId="26DD0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096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8．国（境）外公务接待人次（人）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59F6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F6DB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10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其中：授予小微企业合同金额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A93E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49A8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3,200.00 </w:t>
            </w:r>
          </w:p>
        </w:tc>
      </w:tr>
      <w:tr w14:paraId="770CD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A68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二、会议费</w:t>
            </w:r>
          </w:p>
        </w:tc>
        <w:tc>
          <w:tcPr>
            <w:tcW w:w="101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1657DE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64A44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416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8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9225B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C46A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19240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64D3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三、培训费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35296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017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 w14:paraId="34B98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9,900.00</w:t>
            </w:r>
          </w:p>
        </w:tc>
        <w:tc>
          <w:tcPr>
            <w:tcW w:w="5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B3B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6DFB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988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746F9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753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四、差旅费</w:t>
            </w:r>
          </w:p>
        </w:tc>
        <w:tc>
          <w:tcPr>
            <w:tcW w:w="10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A0273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017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31B40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376,316.73</w:t>
            </w:r>
          </w:p>
        </w:tc>
        <w:tc>
          <w:tcPr>
            <w:tcW w:w="54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B1E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779E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13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293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3E434FC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4E4A38C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39CE9A00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C25CB9D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67A90D6E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760B4ED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80C760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653B0AE5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6945224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4E787D4">
      <w:pPr>
        <w:pStyle w:val="9"/>
        <w:autoSpaceDE w:val="0"/>
        <w:ind w:firstLine="0" w:firstLineChars="0"/>
        <w:rPr>
          <w:rFonts w:hint="default" w:ascii="宋体" w:hAnsi="宋体" w:eastAsia="宋体" w:cs="宋体"/>
          <w:sz w:val="21"/>
          <w:szCs w:val="21"/>
        </w:rPr>
      </w:pPr>
    </w:p>
    <w:sectPr>
      <w:pgSz w:w="23811" w:h="16838" w:orient="landscape"/>
      <w:pgMar w:top="567" w:right="454" w:bottom="567" w:left="1037" w:header="0" w:footer="283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26F7C5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9211A62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39211A62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1DA71">
    <w:pPr>
      <w:pStyle w:val="2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" name="文本框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F7CA117">
                          <w:pPr>
                            <w:pStyle w:val="2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OYorozAgAAZw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C9FkW&#10;Nvre8ggd5fF2uQ+QM6kcRemVQHfiAfOX+nTelTjgf55T1OP/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OYorozAgAAZ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F7CA117">
                    <w:pPr>
                      <w:pStyle w:val="2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126" name="文本框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9B6B5C0">
                          <w:pPr>
                            <w:pStyle w:val="2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A1UVNgAAAAKAQAADwAAAAAAAAABACAAAAAiAAAAZHJzL2Rvd25y&#10;ZXYueG1sUEsBAhQAFAAAAAgAh07iQALFEI03AgAAZg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9B6B5C0">
                    <w:pPr>
                      <w:pStyle w:val="2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6F2458">
    <w:pPr>
      <w:pStyle w:val="3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WQ1YTE0ZDA0NjgxYzlhMjZlMDExNTFmMWI3MmEifQ=="/>
  </w:docVars>
  <w:rsids>
    <w:rsidRoot w:val="00B03CCD"/>
    <w:rsid w:val="000D7BCC"/>
    <w:rsid w:val="00550ABE"/>
    <w:rsid w:val="007B419D"/>
    <w:rsid w:val="009B67B8"/>
    <w:rsid w:val="00B03CCD"/>
    <w:rsid w:val="01474EBF"/>
    <w:rsid w:val="01F3521E"/>
    <w:rsid w:val="03E3214F"/>
    <w:rsid w:val="04446191"/>
    <w:rsid w:val="044C50BA"/>
    <w:rsid w:val="0536621F"/>
    <w:rsid w:val="05E71467"/>
    <w:rsid w:val="06A2550B"/>
    <w:rsid w:val="06F80EE2"/>
    <w:rsid w:val="07001CCA"/>
    <w:rsid w:val="075321D2"/>
    <w:rsid w:val="075678DB"/>
    <w:rsid w:val="07932335"/>
    <w:rsid w:val="08051BCA"/>
    <w:rsid w:val="080A21BB"/>
    <w:rsid w:val="08BA052C"/>
    <w:rsid w:val="08DB07BA"/>
    <w:rsid w:val="098305D0"/>
    <w:rsid w:val="09B72B6E"/>
    <w:rsid w:val="0A0C7F04"/>
    <w:rsid w:val="0A227275"/>
    <w:rsid w:val="0A5C4B69"/>
    <w:rsid w:val="0B9335CE"/>
    <w:rsid w:val="0BA10C97"/>
    <w:rsid w:val="0C554661"/>
    <w:rsid w:val="0C7927C4"/>
    <w:rsid w:val="0C9B098C"/>
    <w:rsid w:val="0CE80A8F"/>
    <w:rsid w:val="0D472B48"/>
    <w:rsid w:val="0D673E11"/>
    <w:rsid w:val="0DB50EFE"/>
    <w:rsid w:val="0DDA54E4"/>
    <w:rsid w:val="0E3A5F83"/>
    <w:rsid w:val="0E9478E1"/>
    <w:rsid w:val="0F836721"/>
    <w:rsid w:val="103645A3"/>
    <w:rsid w:val="107B59E5"/>
    <w:rsid w:val="10AA219D"/>
    <w:rsid w:val="11003CB0"/>
    <w:rsid w:val="11124E18"/>
    <w:rsid w:val="111445C7"/>
    <w:rsid w:val="1158083A"/>
    <w:rsid w:val="11F03528"/>
    <w:rsid w:val="12C921C4"/>
    <w:rsid w:val="12DA353E"/>
    <w:rsid w:val="13850DCB"/>
    <w:rsid w:val="13871C70"/>
    <w:rsid w:val="13A71CB4"/>
    <w:rsid w:val="13AF1D43"/>
    <w:rsid w:val="13CE1647"/>
    <w:rsid w:val="14200702"/>
    <w:rsid w:val="144F3F11"/>
    <w:rsid w:val="1580711B"/>
    <w:rsid w:val="16D80EBF"/>
    <w:rsid w:val="189B0D0B"/>
    <w:rsid w:val="18E03A42"/>
    <w:rsid w:val="19313430"/>
    <w:rsid w:val="194A1770"/>
    <w:rsid w:val="19B906A4"/>
    <w:rsid w:val="19BC4734"/>
    <w:rsid w:val="1A1F744B"/>
    <w:rsid w:val="1AB10093"/>
    <w:rsid w:val="1B501DE7"/>
    <w:rsid w:val="1B6F15B6"/>
    <w:rsid w:val="1BAA2EDC"/>
    <w:rsid w:val="1CE157EE"/>
    <w:rsid w:val="1D014A01"/>
    <w:rsid w:val="1D022362"/>
    <w:rsid w:val="1D091B60"/>
    <w:rsid w:val="1D794AE5"/>
    <w:rsid w:val="1DD26311"/>
    <w:rsid w:val="1DE57DAF"/>
    <w:rsid w:val="1EF67CA4"/>
    <w:rsid w:val="1F213FD9"/>
    <w:rsid w:val="1FCD26AF"/>
    <w:rsid w:val="20642787"/>
    <w:rsid w:val="20C83310"/>
    <w:rsid w:val="20EC77A3"/>
    <w:rsid w:val="21556F04"/>
    <w:rsid w:val="22403BD3"/>
    <w:rsid w:val="24B92327"/>
    <w:rsid w:val="2533755C"/>
    <w:rsid w:val="26396DF4"/>
    <w:rsid w:val="266B763B"/>
    <w:rsid w:val="27167136"/>
    <w:rsid w:val="27B23302"/>
    <w:rsid w:val="27D424D7"/>
    <w:rsid w:val="285722C3"/>
    <w:rsid w:val="28DC1FF8"/>
    <w:rsid w:val="29310A5F"/>
    <w:rsid w:val="29C37A35"/>
    <w:rsid w:val="2A076083"/>
    <w:rsid w:val="2A306CA5"/>
    <w:rsid w:val="2A73162E"/>
    <w:rsid w:val="2AFA2E94"/>
    <w:rsid w:val="2B167953"/>
    <w:rsid w:val="2B200583"/>
    <w:rsid w:val="2B8209DE"/>
    <w:rsid w:val="2C6762A3"/>
    <w:rsid w:val="2D5F4C37"/>
    <w:rsid w:val="2FE029D7"/>
    <w:rsid w:val="2FF06E00"/>
    <w:rsid w:val="315F0B22"/>
    <w:rsid w:val="31BE24D6"/>
    <w:rsid w:val="31D84415"/>
    <w:rsid w:val="32285F6F"/>
    <w:rsid w:val="32770556"/>
    <w:rsid w:val="329C0913"/>
    <w:rsid w:val="3337290D"/>
    <w:rsid w:val="352930DB"/>
    <w:rsid w:val="35573069"/>
    <w:rsid w:val="358C217E"/>
    <w:rsid w:val="359E7284"/>
    <w:rsid w:val="359F188C"/>
    <w:rsid w:val="36C9128A"/>
    <w:rsid w:val="37841E99"/>
    <w:rsid w:val="379C594F"/>
    <w:rsid w:val="37BF1123"/>
    <w:rsid w:val="37C85E36"/>
    <w:rsid w:val="38BE4696"/>
    <w:rsid w:val="39B82A39"/>
    <w:rsid w:val="39F33306"/>
    <w:rsid w:val="3B1705E5"/>
    <w:rsid w:val="3B18334B"/>
    <w:rsid w:val="3B36794F"/>
    <w:rsid w:val="3B544954"/>
    <w:rsid w:val="3B793FF0"/>
    <w:rsid w:val="3B97076E"/>
    <w:rsid w:val="3C5A5928"/>
    <w:rsid w:val="3C6A5B02"/>
    <w:rsid w:val="3D2757A1"/>
    <w:rsid w:val="3D3D4FC4"/>
    <w:rsid w:val="3DDF3AB1"/>
    <w:rsid w:val="3DE60B7E"/>
    <w:rsid w:val="3E1D0952"/>
    <w:rsid w:val="3E42660A"/>
    <w:rsid w:val="3E7555B1"/>
    <w:rsid w:val="3EA72472"/>
    <w:rsid w:val="3EDE1208"/>
    <w:rsid w:val="3F0527E5"/>
    <w:rsid w:val="3F16459E"/>
    <w:rsid w:val="4004000C"/>
    <w:rsid w:val="411B6CE5"/>
    <w:rsid w:val="412070D7"/>
    <w:rsid w:val="41314E40"/>
    <w:rsid w:val="415C674B"/>
    <w:rsid w:val="426C1EA8"/>
    <w:rsid w:val="42E86A87"/>
    <w:rsid w:val="43136432"/>
    <w:rsid w:val="443A3B12"/>
    <w:rsid w:val="44487B36"/>
    <w:rsid w:val="44EF6BE8"/>
    <w:rsid w:val="45A30364"/>
    <w:rsid w:val="465B470D"/>
    <w:rsid w:val="469D6AD4"/>
    <w:rsid w:val="47674801"/>
    <w:rsid w:val="48225EF7"/>
    <w:rsid w:val="48A36D47"/>
    <w:rsid w:val="495C4A24"/>
    <w:rsid w:val="49A21DF3"/>
    <w:rsid w:val="49C811E4"/>
    <w:rsid w:val="4A216E30"/>
    <w:rsid w:val="4B7951CB"/>
    <w:rsid w:val="4B7C315C"/>
    <w:rsid w:val="4B9300D7"/>
    <w:rsid w:val="4BAB7F90"/>
    <w:rsid w:val="4BD53EDA"/>
    <w:rsid w:val="4BE11807"/>
    <w:rsid w:val="4C484CE5"/>
    <w:rsid w:val="4DAC4ACA"/>
    <w:rsid w:val="4DD06F63"/>
    <w:rsid w:val="4E043596"/>
    <w:rsid w:val="4EA8523F"/>
    <w:rsid w:val="4F186D58"/>
    <w:rsid w:val="4F224836"/>
    <w:rsid w:val="51760217"/>
    <w:rsid w:val="51E36677"/>
    <w:rsid w:val="522F6E0C"/>
    <w:rsid w:val="52463BA1"/>
    <w:rsid w:val="525314A5"/>
    <w:rsid w:val="529F078E"/>
    <w:rsid w:val="53C0244D"/>
    <w:rsid w:val="53DD4D4E"/>
    <w:rsid w:val="53E578CE"/>
    <w:rsid w:val="53EA10F5"/>
    <w:rsid w:val="543B029D"/>
    <w:rsid w:val="54977029"/>
    <w:rsid w:val="554E5773"/>
    <w:rsid w:val="555A3CBC"/>
    <w:rsid w:val="55EF4EA6"/>
    <w:rsid w:val="56530F5D"/>
    <w:rsid w:val="56EE372E"/>
    <w:rsid w:val="5842572D"/>
    <w:rsid w:val="598A28E2"/>
    <w:rsid w:val="5C1336B7"/>
    <w:rsid w:val="5C263CE4"/>
    <w:rsid w:val="5C5D2777"/>
    <w:rsid w:val="5C722D7F"/>
    <w:rsid w:val="5D290C69"/>
    <w:rsid w:val="5EFA176D"/>
    <w:rsid w:val="5F0247F9"/>
    <w:rsid w:val="5F2D4A41"/>
    <w:rsid w:val="601C34ED"/>
    <w:rsid w:val="60A511FB"/>
    <w:rsid w:val="61025A59"/>
    <w:rsid w:val="613D5BBC"/>
    <w:rsid w:val="61536C39"/>
    <w:rsid w:val="616D60F9"/>
    <w:rsid w:val="62944DD7"/>
    <w:rsid w:val="63497036"/>
    <w:rsid w:val="63C1619B"/>
    <w:rsid w:val="63C25DC5"/>
    <w:rsid w:val="63C62057"/>
    <w:rsid w:val="63C73832"/>
    <w:rsid w:val="64192A39"/>
    <w:rsid w:val="64FB113D"/>
    <w:rsid w:val="6544377C"/>
    <w:rsid w:val="655F5939"/>
    <w:rsid w:val="656152C6"/>
    <w:rsid w:val="6587477F"/>
    <w:rsid w:val="658C3A08"/>
    <w:rsid w:val="65C031CA"/>
    <w:rsid w:val="65CE6852"/>
    <w:rsid w:val="65F004F9"/>
    <w:rsid w:val="66267C04"/>
    <w:rsid w:val="663F505A"/>
    <w:rsid w:val="667F2393"/>
    <w:rsid w:val="66EE5541"/>
    <w:rsid w:val="67086152"/>
    <w:rsid w:val="687E45FE"/>
    <w:rsid w:val="692172FD"/>
    <w:rsid w:val="6A3829EE"/>
    <w:rsid w:val="6A924CB7"/>
    <w:rsid w:val="6AE0292E"/>
    <w:rsid w:val="6B474EF5"/>
    <w:rsid w:val="6BC27679"/>
    <w:rsid w:val="6BC54EFE"/>
    <w:rsid w:val="6C560CAE"/>
    <w:rsid w:val="6CD15296"/>
    <w:rsid w:val="6D903FF5"/>
    <w:rsid w:val="6DA955B8"/>
    <w:rsid w:val="6DE346AB"/>
    <w:rsid w:val="6FFB2E76"/>
    <w:rsid w:val="70AB70D6"/>
    <w:rsid w:val="70DE5507"/>
    <w:rsid w:val="712F4570"/>
    <w:rsid w:val="71C34D91"/>
    <w:rsid w:val="71ED38AA"/>
    <w:rsid w:val="72DB435C"/>
    <w:rsid w:val="74ED1B1B"/>
    <w:rsid w:val="750837F0"/>
    <w:rsid w:val="762A73EF"/>
    <w:rsid w:val="7631412E"/>
    <w:rsid w:val="764F62AB"/>
    <w:rsid w:val="765C45EC"/>
    <w:rsid w:val="768A7619"/>
    <w:rsid w:val="7714640F"/>
    <w:rsid w:val="77DD67D9"/>
    <w:rsid w:val="77EA362A"/>
    <w:rsid w:val="7875383E"/>
    <w:rsid w:val="796D60A4"/>
    <w:rsid w:val="79A031D5"/>
    <w:rsid w:val="79A52681"/>
    <w:rsid w:val="7A1525F7"/>
    <w:rsid w:val="7A3E6CB6"/>
    <w:rsid w:val="7A99799F"/>
    <w:rsid w:val="7B420052"/>
    <w:rsid w:val="7B7D43A1"/>
    <w:rsid w:val="7BD06A28"/>
    <w:rsid w:val="7C1E4CD7"/>
    <w:rsid w:val="7C3A7C0B"/>
    <w:rsid w:val="7C5248E4"/>
    <w:rsid w:val="7C566698"/>
    <w:rsid w:val="7CE56AF6"/>
    <w:rsid w:val="7CF02E5B"/>
    <w:rsid w:val="7D213FB2"/>
    <w:rsid w:val="7FF7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8">
    <w:name w:val="Strong"/>
    <w:qFormat/>
    <w:uiPriority w:val="0"/>
    <w:rPr>
      <w:b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7682</Words>
  <Characters>15152</Characters>
  <Lines>161</Lines>
  <Paragraphs>45</Paragraphs>
  <TotalTime>1</TotalTime>
  <ScaleCrop>false</ScaleCrop>
  <LinksUpToDate>false</LinksUpToDate>
  <CharactersWithSpaces>16441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2024-07-11T02:00:00Z</dcterms:created>
  <dc:creator>Administrator</dc:creator>
  <cp:lastModifiedBy>安然弱水</cp:lastModifiedBy>
  <dcterms:modified xsi:type="dcterms:W3CDTF">2025-10-16T01:46:12Z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BB46EABDBB2749749395447164B066B3_12</vt:lpwstr>
  </property>
  <property fmtid="{D5CDD505-2E9C-101B-9397-08002B2CF9AE}" pid="4" name="KSOTemplateDocerSaveRecord">
    <vt:lpwstr>eyJoZGlkIjoiM2VmN2NkNzlhZDllNTk4ZDQyYWY1YjAzNzZkNTk2YWEiLCJ1c2VySWQiOiIxMzAwNjA3NzU5In0=</vt:lpwstr>
  </property>
</Properties>
</file>