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29CB">
      <w:pPr>
        <w:spacing w:line="594" w:lineRule="exact"/>
        <w:rPr>
          <w:rFonts w:hint="default" w:ascii="Times New Roman" w:hAnsi="Times New Roman" w:cs="Times New Roman"/>
          <w:sz w:val="33"/>
          <w:szCs w:val="33"/>
        </w:rPr>
      </w:pPr>
      <w:bookmarkStart w:id="0" w:name="_GoBack"/>
      <w:bookmarkEnd w:id="0"/>
    </w:p>
    <w:tbl>
      <w:tblPr>
        <w:tblStyle w:val="15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71266A9C"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 w14:paraId="7DF8B1A2">
            <w:pPr>
              <w:pStyle w:val="2"/>
              <w:rPr>
                <w:rFonts w:hint="default" w:ascii="Times New Roman" w:hAnsi="Times New Roman"/>
              </w:rPr>
            </w:pPr>
          </w:p>
          <w:p w14:paraId="6829E952">
            <w:pPr>
              <w:rPr>
                <w:rFonts w:hint="default" w:ascii="Times New Roman" w:hAnsi="Times New Roman"/>
              </w:rPr>
            </w:pPr>
          </w:p>
          <w:p w14:paraId="30D08C8D">
            <w:pPr>
              <w:pStyle w:val="2"/>
              <w:rPr>
                <w:rFonts w:hint="default" w:ascii="Times New Roman" w:hAnsi="Times New Roman"/>
              </w:rPr>
            </w:pPr>
          </w:p>
          <w:p w14:paraId="0B7E42DF">
            <w:pPr>
              <w:rPr>
                <w:rFonts w:hint="default" w:ascii="Times New Roman" w:hAnsi="Times New Roman"/>
              </w:rPr>
            </w:pPr>
          </w:p>
        </w:tc>
      </w:tr>
      <w:tr w14:paraId="61CBCD11"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 w14:paraId="41AABCAE">
            <w:pPr>
              <w:spacing w:line="594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3EBD1E73"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 w14:paraId="099CC7D8">
            <w:pPr>
              <w:spacing w:line="594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405AFBC5">
            <w:pPr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宾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街道文〔202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3号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签发人：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周志华</w:t>
            </w:r>
          </w:p>
        </w:tc>
      </w:tr>
    </w:tbl>
    <w:p w14:paraId="24C3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9D1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  <w:t>石柱土家族自治县人民政府南宾街道办事处</w:t>
      </w:r>
    </w:p>
    <w:p w14:paraId="3F92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2024年法治政府建设工作开展</w:t>
      </w:r>
    </w:p>
    <w:p w14:paraId="2CF16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情况的报告</w:t>
      </w:r>
    </w:p>
    <w:p w14:paraId="21CA6C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22A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依法治县办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：</w:t>
      </w:r>
    </w:p>
    <w:p w14:paraId="0AB4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县委全面依法治县委员会办公室《关于报送2024年法治政府建设情况报告及公开2024年法治政府建设情况报告的通知》文件要求，我街道办事处高度重视，立即组织专人对2024年法治政府建设工作开展情况进行了梳理，现报告如下：</w:t>
      </w:r>
    </w:p>
    <w:p w14:paraId="7790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一、工作任务推进落实情况</w:t>
      </w:r>
    </w:p>
    <w:p w14:paraId="53ED3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2024年，本街道办事处在上级党委、政府的坚强领导下，紧紧围绕法治政府建设目标，</w:t>
      </w:r>
      <w:r>
        <w:rPr>
          <w:rFonts w:hint="eastAsia" w:cs="方正仿宋_GBK"/>
          <w:sz w:val="32"/>
          <w:szCs w:val="32"/>
          <w:lang w:val="en-US" w:eastAsia="zh-CN"/>
        </w:rPr>
        <w:t>深入学习贯彻习近平法治思想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坚持依法治理、依法行政共同推进，法治街道、法治社会一体建设。通过完善制度体系、规范行政行为、化解社会矛盾等多方面举措，努力提升街道法治建设水平，为辖区居民营造和谐稳定、公平正义的法治环境。</w:t>
      </w:r>
    </w:p>
    <w:p w14:paraId="4B96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二、主要工作及成效</w:t>
      </w:r>
    </w:p>
    <w:p w14:paraId="4609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（一）依法履行政府职能</w:t>
      </w:r>
    </w:p>
    <w:p w14:paraId="64D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 优化公共服务。简化办事流程，推进政务服务信息化建设，实现多项公共服务事项线上办理，提高办事效率和便捷度，累计服务居民147人次，群众满意度达100%。</w:t>
      </w:r>
    </w:p>
    <w:p w14:paraId="7E50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 加强城市管理。开展综合执法行动，整治占道经营、乱搭乱建等违法行为31起，规范辖区市场秩序和市容环境。</w:t>
      </w:r>
    </w:p>
    <w:p w14:paraId="5624B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（二）完善依法行政制度体系</w:t>
      </w:r>
    </w:p>
    <w:p w14:paraId="2CD00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严格规范性文件制定程序，对涉及居民利益的文件进行合法性审查，广泛征求意见，确保文件合法合规、符合民意。定期开展规范性文件清理工作，废止过期文件，维护制度体系有效性。</w:t>
      </w:r>
    </w:p>
    <w:p w14:paraId="08DF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（三）推进行政决策法治化</w:t>
      </w:r>
    </w:p>
    <w:p w14:paraId="452D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建立健全重大行政决策机制，对街道老旧小区改造、社区公共设施建设等重大事项，进行风险评估、专家论证和集体决策，保障决策科学性、民主性。</w:t>
      </w:r>
    </w:p>
    <w:p w14:paraId="2BF2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（四）规范公正文明执法</w:t>
      </w:r>
    </w:p>
    <w:p w14:paraId="74D9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加强执法队伍建设，组织执法人员参加业务培训和法律知识学习3场次，提高执法人员素质。推行行政执法“三项制度”，确保执法过程全记录，有效规范执法行为，减少执法纠纷。</w:t>
      </w:r>
    </w:p>
    <w:p w14:paraId="437B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（五）强化权力监督制约</w:t>
      </w:r>
    </w:p>
    <w:p w14:paraId="2B76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自觉接受党内监督、人大监督、民主监督和社会监督。加强政务公开工作，主动公开各类信息，保障居民知情权、参与权和监督权。</w:t>
      </w:r>
    </w:p>
    <w:p w14:paraId="2EE58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（六）有效化解社会矛盾</w:t>
      </w:r>
    </w:p>
    <w:p w14:paraId="3F8CA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立多元化矛盾纠纷调解机制，整合人民调解、司法调解和行政调解资源，成功调解邻里纠纷、物业纠纷等各类矛盾1620件，调解成功率达99.3%。加强信访工作，处理信访案件56件，依法依规解决群众合理诉求，维护社会稳定。</w:t>
      </w:r>
    </w:p>
    <w:p w14:paraId="758B7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（七）提升法治思维与能力</w:t>
      </w:r>
    </w:p>
    <w:p w14:paraId="0926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开展法治宣传教育活动20场次，覆盖居民5000余人次，通过法律讲座、社区宣传等形式，普及宪法、民法典等法律法规知识，增强居民法治意识。组织街道工作人员参加法治培训3次，提升依法办事能力和水平。</w:t>
      </w:r>
    </w:p>
    <w:p w14:paraId="439D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三、法治政府建设履职情况</w:t>
      </w:r>
    </w:p>
    <w:p w14:paraId="42F9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（一）街道办事处主要负责人高度重视法治建设工作，积极履行第一责任人职责。</w:t>
      </w:r>
    </w:p>
    <w:p w14:paraId="6F79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1.在统筹规划方面，将法治建设纳入街道年度发展规划，明确法治工作目标与任务，构建法治建设整体框架。例如，制定年度法治街道创建计划，细化量化各项法治指标。</w:t>
      </w:r>
    </w:p>
    <w:p w14:paraId="126D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2.在组织领导上，成立法治建设工作专班，定期召开法治工作推进会，研究解决法治建设中的重大问题，如社区治理中的法治难题、执法队伍建设等。 </w:t>
      </w:r>
    </w:p>
    <w:p w14:paraId="1CCD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3.制度建设层面，主导完善街道依法行政制度体系，修订街道办事处工作规则、重大行政决策程序规定等，确保行政决策合法合规。 同时，大力推进法治宣传教育，带头深入社区、学校、企业开展法治讲座，增强居民法治观念。</w:t>
      </w:r>
    </w:p>
    <w:p w14:paraId="7864C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4.在监督问责方面，建立法治建设监督检查机制，对各部门、社区法治工作进行定期检查与考核，将考核结果与绩效挂钩，督促依法履职。</w:t>
      </w:r>
    </w:p>
    <w:p w14:paraId="1E7C9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（二）其他负责人在各自分管领域积极落实法治建设任务。</w:t>
      </w:r>
    </w:p>
    <w:p w14:paraId="05523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1.分管民政工作的负责人在社会救助、养老服务等工作中，严格依法依规审核资格、发放资金，保障弱势群体合法权益，同时加强对社区自治组织的法治指导，促进社区依法治理。 </w:t>
      </w:r>
    </w:p>
    <w:p w14:paraId="35046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2.负责城市管理的负责人在执法工作中，强化执法人员培训，规范执法程序，严格执行行政处罚法等法律法规，做到公正文明执法，有效治理城市乱象。</w:t>
      </w:r>
    </w:p>
    <w:p w14:paraId="0CF1A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3.分管经济工作的负责人在招商引资、企业服务过程中，加强对经济政策法规的宣传与解读，监督企业依法经营，协调解决企业法律纠纷，营造良好的法治化营商环境。</w:t>
      </w:r>
    </w:p>
    <w:p w14:paraId="3662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总之，街道办事处主要负责人牵头抓总，其他负责人各司其职，形成法治建设合力，有力推动街道法治建设水平不断提升，为街道和谐稳定发展奠定坚实法治基础。</w:t>
      </w:r>
    </w:p>
    <w:p w14:paraId="20DC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年推进法治政府建设存在的不足和原因</w:t>
      </w:r>
    </w:p>
    <w:p w14:paraId="0FF1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（一）存在的不足</w:t>
      </w:r>
    </w:p>
    <w:p w14:paraId="63BF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1.法治思维和依法行政能力有待提升</w:t>
      </w:r>
    </w:p>
    <w:p w14:paraId="40AF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工作人员依法办事意识不强：街道工作人员在处理日常事务如市场监管、环境卫生治理等工作中，有时凭经验办事，没有严格按照法定程序和权限进行操作。</w:t>
      </w:r>
    </w:p>
    <w:p w14:paraId="4F0A8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2.行政执法水平尚需提高</w:t>
      </w:r>
    </w:p>
    <w:p w14:paraId="520E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执法队伍建设薄弱，街道执法人员的法律素养和专业技能参差不齐。部分执法人员对一些新修订的法律法规，如城市管理综合执法相关规定，掌握不及时、不全面，在执法过程中出现适用法律错误的情况。执法程序不够严格，现场执法时，存在执法记录不完整、证据收集不规范等问题。 </w:t>
      </w:r>
    </w:p>
    <w:p w14:paraId="4384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3.法治宣传教育深度和广度不够</w:t>
      </w:r>
    </w:p>
    <w:p w14:paraId="544BD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宣传方式单一，主要依赖传统的宣传手段，如张贴海报、发放宣传手册等。这些方式在信息时代吸引力有限，难以有效覆盖到各个群体，特别是年轻人和上班族，他们对这种传统宣传方式关注度较低。</w:t>
      </w:r>
    </w:p>
    <w:p w14:paraId="49A1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 宣传内容针对性差，法治宣传内容没有充分结合街道居民的实际需求。没有根据不同社区、不同人群（如老年人、青少年、外来务工人员等）的特点和常见法律问题进行有针对性的宣传，导致居民参与法治宣传活动的积极性不高。  </w:t>
      </w:r>
    </w:p>
    <w:p w14:paraId="04B4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（二）原因分析 </w:t>
      </w:r>
    </w:p>
    <w:p w14:paraId="6084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1.思想认识方面 </w:t>
      </w:r>
    </w:p>
    <w:p w14:paraId="324A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传统观念的影响，部分街道工作人员受传统行政管理观念的束缚，“人治”思想仍然存在。在工作中更注重完成任务指标，而忽视了依法办事的重要性，没有充分认识到法治政府建设是街道工作的重要基石。</w:t>
      </w:r>
    </w:p>
    <w:p w14:paraId="1FAF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培训教育不足，街道对工作人员的法治培训不够系统和深入。培训内容多为一般性的法律法规讲解，缺乏针对街道实际工作场景的案例分析和实践操作培训，导致工作人员难以将法治理念真正融入到工作思维中。</w:t>
      </w:r>
    </w:p>
    <w:p w14:paraId="6FC8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2.资源投入方面 </w:t>
      </w:r>
    </w:p>
    <w:p w14:paraId="1315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才资源匮乏，街道在吸引和留住法治专业人才方面存在困难。一方面，街道的工作环境和待遇相对有限，难以吸引到高水平的法律专业人才；另一方面，对现有工作人员的法律专业培训投入不足，没有足够的资金和资源来支持他们进行系统的法律学习和提升。</w:t>
      </w:r>
    </w:p>
    <w:p w14:paraId="7D58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经费保障有限，街道法治建设经费主要依赖于财政拨款，但拨款金额有限。这导致在法治宣传、执法设备购置、执法人员培训等方面的经费紧张，限制了法治政府建设的推进速度和质量。 </w:t>
      </w:r>
    </w:p>
    <w:p w14:paraId="6A4E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2025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年推进法治政府建设的工作思路目标举措</w:t>
      </w:r>
    </w:p>
    <w:p w14:paraId="616D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一）工作思路及目标</w:t>
      </w:r>
    </w:p>
    <w:p w14:paraId="69E0F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以习近平法治思想为引领，紧扣服务民生、优化营商环境与提升基层治理能力，将法治贯穿街道各项工作。坚持问题导向，针对现存不足补短板；强化协同联动，凝聚各方力量；运用数字技术赋能，提升法治建设效能，打造规范、透明、便民的法治街道样板。实现决策法治化：重大行政决策合法性审查通过率达 100%，公众参与率提升30%，确保决策科学民主合法。执法规范化：执法人员持证上岗率、执法程序合规率均达100%，行政复议维持率超85%，降低执法争议。法治宣传普及化：居民法治知晓率达90%以上，法治文化活动社区覆盖率100%，营造浓厚法治氛围。监督强效化：内部监督纠错率提升20%，外部监督投诉处理及时率达 95%，保障权力正确行使的目标。</w:t>
      </w:r>
    </w:p>
    <w:p w14:paraId="2497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（二）举措</w:t>
      </w:r>
    </w:p>
    <w:p w14:paraId="10480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 加强法治人才队伍建设，通过人才引进、业务培训等方式，提高街道法治工作专业化水平。</w:t>
      </w:r>
    </w:p>
    <w:p w14:paraId="489A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 加大法治宣传力度，创新宣传方式方法，提高法治宣传教育针对性和实效性，增强居民法治观念和依法维权意识。</w:t>
      </w:r>
    </w:p>
    <w:p w14:paraId="66291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 进一步完善行政执法协调联动机制，加强部门间沟通协作，形成执法合力，提高行政执法效能。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</w:p>
    <w:p w14:paraId="4368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6385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石柱土家族自治县人民政府南宾街道办事处</w:t>
      </w:r>
    </w:p>
    <w:p w14:paraId="29B6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6D0E5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40CB0B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 w14:paraId="24F34BA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4EF4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lang w:val="en-US" w:eastAsia="zh-CN"/>
        </w:rPr>
      </w:pPr>
    </w:p>
    <w:p w14:paraId="1F2A8174">
      <w:pPr>
        <w:pStyle w:val="2"/>
        <w:rPr>
          <w:rFonts w:hint="eastAsia" w:ascii="Times New Roman" w:hAnsi="Times New Roman"/>
          <w:lang w:val="en-US" w:eastAsia="zh-CN"/>
        </w:rPr>
      </w:pPr>
    </w:p>
    <w:p w14:paraId="2F751C50">
      <w:pPr>
        <w:rPr>
          <w:rFonts w:hint="eastAsia" w:ascii="Times New Roman" w:hAnsi="Times New Roman"/>
          <w:lang w:val="en-US" w:eastAsia="zh-CN"/>
        </w:rPr>
      </w:pPr>
    </w:p>
    <w:p w14:paraId="122CF456">
      <w:pPr>
        <w:pStyle w:val="2"/>
        <w:rPr>
          <w:rFonts w:hint="eastAsia" w:ascii="Times New Roman" w:hAnsi="Times New Roman"/>
          <w:lang w:val="en-US" w:eastAsia="zh-CN"/>
        </w:rPr>
      </w:pPr>
    </w:p>
    <w:p w14:paraId="5D8B2F87">
      <w:pPr>
        <w:rPr>
          <w:rFonts w:hint="eastAsia" w:ascii="Times New Roman" w:hAnsi="Times New Roman"/>
          <w:lang w:val="en-US" w:eastAsia="zh-CN"/>
        </w:rPr>
      </w:pPr>
    </w:p>
    <w:p w14:paraId="636E5A3B">
      <w:pPr>
        <w:pStyle w:val="2"/>
        <w:rPr>
          <w:rFonts w:hint="eastAsia" w:ascii="Times New Roman" w:hAnsi="Times New Roman"/>
          <w:lang w:val="en-US" w:eastAsia="zh-CN"/>
        </w:rPr>
      </w:pPr>
    </w:p>
    <w:p w14:paraId="3556CCB8">
      <w:pPr>
        <w:rPr>
          <w:rFonts w:hint="eastAsia" w:ascii="Times New Roman" w:hAnsi="Times New Roman"/>
          <w:lang w:val="en-US" w:eastAsia="zh-CN"/>
        </w:rPr>
      </w:pPr>
    </w:p>
    <w:p w14:paraId="74132108">
      <w:pPr>
        <w:pStyle w:val="2"/>
        <w:rPr>
          <w:rFonts w:hint="eastAsia" w:ascii="Times New Roman" w:hAnsi="Times New Roman"/>
          <w:lang w:val="en-US" w:eastAsia="zh-CN"/>
        </w:rPr>
      </w:pPr>
    </w:p>
    <w:p w14:paraId="742E7913">
      <w:pPr>
        <w:rPr>
          <w:rFonts w:hint="eastAsia" w:ascii="Times New Roman" w:hAnsi="Times New Roman"/>
          <w:lang w:val="en-US" w:eastAsia="zh-CN"/>
        </w:rPr>
      </w:pPr>
    </w:p>
    <w:p w14:paraId="7BC5B463">
      <w:pPr>
        <w:pStyle w:val="2"/>
        <w:rPr>
          <w:rFonts w:hint="eastAsia" w:ascii="Times New Roman" w:hAnsi="Times New Roman"/>
          <w:lang w:val="en-US" w:eastAsia="zh-CN"/>
        </w:rPr>
      </w:pPr>
    </w:p>
    <w:p w14:paraId="6CE3CB03">
      <w:pPr>
        <w:rPr>
          <w:rFonts w:hint="eastAsia" w:ascii="Times New Roman" w:hAnsi="Times New Roman"/>
          <w:lang w:val="en-US" w:eastAsia="zh-CN"/>
        </w:rPr>
      </w:pPr>
    </w:p>
    <w:p w14:paraId="1296B5E9">
      <w:pPr>
        <w:pStyle w:val="2"/>
        <w:rPr>
          <w:rFonts w:hint="eastAsia" w:ascii="Times New Roman" w:hAnsi="Times New Roman"/>
          <w:lang w:val="en-US" w:eastAsia="zh-CN"/>
        </w:rPr>
      </w:pPr>
    </w:p>
    <w:p w14:paraId="730BE1B2">
      <w:pPr>
        <w:rPr>
          <w:rFonts w:hint="eastAsia" w:ascii="Times New Roman" w:hAnsi="Times New Roman"/>
          <w:lang w:val="en-US" w:eastAsia="zh-CN"/>
        </w:rPr>
      </w:pPr>
    </w:p>
    <w:p w14:paraId="7EAD4422">
      <w:pPr>
        <w:pStyle w:val="2"/>
        <w:rPr>
          <w:rFonts w:hint="eastAsia" w:ascii="Times New Roman" w:hAnsi="Times New Roman"/>
          <w:lang w:val="en-US" w:eastAsia="zh-CN"/>
        </w:rPr>
      </w:pPr>
    </w:p>
    <w:p w14:paraId="47010EDE">
      <w:pPr>
        <w:rPr>
          <w:rFonts w:hint="eastAsia" w:ascii="Times New Roman" w:hAnsi="Times New Roman"/>
          <w:lang w:val="en-US" w:eastAsia="zh-CN"/>
        </w:rPr>
      </w:pPr>
    </w:p>
    <w:p w14:paraId="0F12EB0C">
      <w:pPr>
        <w:pStyle w:val="2"/>
        <w:rPr>
          <w:rFonts w:hint="eastAsia" w:ascii="Times New Roman" w:hAnsi="Times New Roman"/>
          <w:lang w:val="en-US" w:eastAsia="zh-CN"/>
        </w:rPr>
      </w:pPr>
    </w:p>
    <w:p w14:paraId="0DB26CD0">
      <w:pPr>
        <w:rPr>
          <w:rFonts w:hint="eastAsia" w:ascii="Times New Roman" w:hAnsi="Times New Roman"/>
          <w:lang w:val="en-US" w:eastAsia="zh-CN"/>
        </w:rPr>
      </w:pPr>
    </w:p>
    <w:p w14:paraId="5E4E6A7A">
      <w:pPr>
        <w:pStyle w:val="2"/>
        <w:rPr>
          <w:rFonts w:hint="eastAsia"/>
          <w:lang w:val="en-US" w:eastAsia="zh-CN"/>
        </w:rPr>
      </w:pPr>
    </w:p>
    <w:p w14:paraId="29FF4E8F">
      <w:pPr>
        <w:rPr>
          <w:rFonts w:hint="eastAsia" w:ascii="Times New Roman" w:hAnsi="Times New Roman"/>
          <w:lang w:val="en-US" w:eastAsia="zh-CN"/>
        </w:rPr>
      </w:pPr>
    </w:p>
    <w:p w14:paraId="33CC8B9C">
      <w:pPr>
        <w:pStyle w:val="2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 w14:paraId="540754FC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" w:firstLineChars="5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南宾街道党政办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发</w:t>
      </w:r>
      <w:r>
        <w:rPr>
          <w:rFonts w:hint="eastAsia" w:ascii="Times New Roman" w:hAnsi="Times New Roman"/>
          <w:lang w:val="en-US" w:eastAsia="zh-CN"/>
        </w:rPr>
        <w:tab/>
      </w:r>
    </w:p>
    <w:sectPr>
      <w:footerReference r:id="rId5" w:type="default"/>
      <w:footerReference r:id="rId6" w:type="even"/>
      <w:pgSz w:w="11906" w:h="16838"/>
      <w:pgMar w:top="1984" w:right="1446" w:bottom="1644" w:left="1446" w:header="851" w:footer="992" w:gutter="0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28F8">
    <w:pPr>
      <w:pStyle w:val="10"/>
      <w:ind w:right="360" w:firstLine="140" w:firstLineChars="50"/>
      <w:jc w:val="right"/>
      <w:rPr>
        <w:sz w:val="28"/>
      </w:rPr>
    </w:pPr>
    <w:r>
      <w:rPr>
        <w:rStyle w:val="1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F68B">
    <w:pPr>
      <w:pStyle w:val="10"/>
      <w:ind w:right="360" w:firstLine="140" w:firstLineChars="50"/>
      <w:rPr>
        <w:sz w:val="28"/>
      </w:rPr>
    </w:pPr>
    <w:r>
      <w:rPr>
        <w:rStyle w:val="1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9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423408"/>
    <w:rsid w:val="01696D6E"/>
    <w:rsid w:val="02280836"/>
    <w:rsid w:val="0247581D"/>
    <w:rsid w:val="02792D16"/>
    <w:rsid w:val="02DE4E75"/>
    <w:rsid w:val="031E4AAC"/>
    <w:rsid w:val="04BB4F9F"/>
    <w:rsid w:val="04F5231E"/>
    <w:rsid w:val="058E2529"/>
    <w:rsid w:val="067B0137"/>
    <w:rsid w:val="07590918"/>
    <w:rsid w:val="078212F7"/>
    <w:rsid w:val="085E0AA6"/>
    <w:rsid w:val="08E047AD"/>
    <w:rsid w:val="093571C8"/>
    <w:rsid w:val="0948119E"/>
    <w:rsid w:val="09830D8C"/>
    <w:rsid w:val="099B327E"/>
    <w:rsid w:val="0A224330"/>
    <w:rsid w:val="0A535A9B"/>
    <w:rsid w:val="0ACB1DC6"/>
    <w:rsid w:val="0B2023CA"/>
    <w:rsid w:val="0BBB2CD1"/>
    <w:rsid w:val="0C5919D1"/>
    <w:rsid w:val="0D151433"/>
    <w:rsid w:val="0EDF613B"/>
    <w:rsid w:val="0F00161E"/>
    <w:rsid w:val="0F040A83"/>
    <w:rsid w:val="0F4F65F7"/>
    <w:rsid w:val="0F934F23"/>
    <w:rsid w:val="0FC350A3"/>
    <w:rsid w:val="11894251"/>
    <w:rsid w:val="1262259D"/>
    <w:rsid w:val="12E44E0E"/>
    <w:rsid w:val="13740E79"/>
    <w:rsid w:val="13AC3748"/>
    <w:rsid w:val="13BE4376"/>
    <w:rsid w:val="14802FF3"/>
    <w:rsid w:val="14C50192"/>
    <w:rsid w:val="14CF34B3"/>
    <w:rsid w:val="155252ED"/>
    <w:rsid w:val="15E71BDD"/>
    <w:rsid w:val="16560C56"/>
    <w:rsid w:val="16AB2DC3"/>
    <w:rsid w:val="16BA07C4"/>
    <w:rsid w:val="16DD4951"/>
    <w:rsid w:val="17543E54"/>
    <w:rsid w:val="18097FF1"/>
    <w:rsid w:val="192D70D0"/>
    <w:rsid w:val="193C555A"/>
    <w:rsid w:val="1A710D72"/>
    <w:rsid w:val="1B5E34DB"/>
    <w:rsid w:val="1BE95A90"/>
    <w:rsid w:val="1CA144B7"/>
    <w:rsid w:val="1D584F32"/>
    <w:rsid w:val="1DEE33D7"/>
    <w:rsid w:val="1E9F4350"/>
    <w:rsid w:val="1EA02431"/>
    <w:rsid w:val="1EDE05B1"/>
    <w:rsid w:val="1F3A5184"/>
    <w:rsid w:val="1F510D75"/>
    <w:rsid w:val="1F5F773C"/>
    <w:rsid w:val="1FE713F5"/>
    <w:rsid w:val="2106243B"/>
    <w:rsid w:val="215C421D"/>
    <w:rsid w:val="21617D53"/>
    <w:rsid w:val="217012A1"/>
    <w:rsid w:val="218510AD"/>
    <w:rsid w:val="2240793E"/>
    <w:rsid w:val="22FF09FE"/>
    <w:rsid w:val="232019D0"/>
    <w:rsid w:val="232D6097"/>
    <w:rsid w:val="234F7EE7"/>
    <w:rsid w:val="243306C7"/>
    <w:rsid w:val="243D78E4"/>
    <w:rsid w:val="24716965"/>
    <w:rsid w:val="247F42E2"/>
    <w:rsid w:val="250D37C0"/>
    <w:rsid w:val="253B1C25"/>
    <w:rsid w:val="26451692"/>
    <w:rsid w:val="26FA34E6"/>
    <w:rsid w:val="27B6298D"/>
    <w:rsid w:val="28E773CF"/>
    <w:rsid w:val="297266E8"/>
    <w:rsid w:val="29F92020"/>
    <w:rsid w:val="2AB45959"/>
    <w:rsid w:val="2AC41924"/>
    <w:rsid w:val="2AD54AFD"/>
    <w:rsid w:val="2B4264DD"/>
    <w:rsid w:val="2D1E7873"/>
    <w:rsid w:val="2D940755"/>
    <w:rsid w:val="2DB46A8B"/>
    <w:rsid w:val="2E03680A"/>
    <w:rsid w:val="2EA96712"/>
    <w:rsid w:val="2EB07367"/>
    <w:rsid w:val="2F0D6CBD"/>
    <w:rsid w:val="2F1D50A4"/>
    <w:rsid w:val="308C704B"/>
    <w:rsid w:val="30E94EB9"/>
    <w:rsid w:val="310A37DB"/>
    <w:rsid w:val="314F17F5"/>
    <w:rsid w:val="319D05BD"/>
    <w:rsid w:val="31DD75B6"/>
    <w:rsid w:val="338E4D7E"/>
    <w:rsid w:val="339E6BD2"/>
    <w:rsid w:val="33AE0992"/>
    <w:rsid w:val="33BE0F73"/>
    <w:rsid w:val="33F3665A"/>
    <w:rsid w:val="33FF62CC"/>
    <w:rsid w:val="34340234"/>
    <w:rsid w:val="344A74E0"/>
    <w:rsid w:val="36F5076C"/>
    <w:rsid w:val="37003C4A"/>
    <w:rsid w:val="377B5F12"/>
    <w:rsid w:val="37D529A9"/>
    <w:rsid w:val="38275600"/>
    <w:rsid w:val="38F2407A"/>
    <w:rsid w:val="390F0823"/>
    <w:rsid w:val="396D6303"/>
    <w:rsid w:val="3998267A"/>
    <w:rsid w:val="39D15726"/>
    <w:rsid w:val="39E4428A"/>
    <w:rsid w:val="3A181C5E"/>
    <w:rsid w:val="3AE64532"/>
    <w:rsid w:val="3CC152B7"/>
    <w:rsid w:val="3CEF3927"/>
    <w:rsid w:val="3DDB5543"/>
    <w:rsid w:val="3EA96AC3"/>
    <w:rsid w:val="3EDE1FA8"/>
    <w:rsid w:val="3F4A4391"/>
    <w:rsid w:val="3FBF5602"/>
    <w:rsid w:val="3FFC73E5"/>
    <w:rsid w:val="40A32CB7"/>
    <w:rsid w:val="40FD69B1"/>
    <w:rsid w:val="41F600E1"/>
    <w:rsid w:val="42983073"/>
    <w:rsid w:val="42A166EF"/>
    <w:rsid w:val="42D37B31"/>
    <w:rsid w:val="42F567E9"/>
    <w:rsid w:val="42FE292B"/>
    <w:rsid w:val="43A60C5C"/>
    <w:rsid w:val="43AD5F98"/>
    <w:rsid w:val="43DD2963"/>
    <w:rsid w:val="43FB3B18"/>
    <w:rsid w:val="440F7A75"/>
    <w:rsid w:val="442839E8"/>
    <w:rsid w:val="442F0785"/>
    <w:rsid w:val="444A6BA2"/>
    <w:rsid w:val="44F32352"/>
    <w:rsid w:val="46676190"/>
    <w:rsid w:val="466F579B"/>
    <w:rsid w:val="467D0295"/>
    <w:rsid w:val="468D708E"/>
    <w:rsid w:val="46CB3034"/>
    <w:rsid w:val="46D12347"/>
    <w:rsid w:val="46F25FCC"/>
    <w:rsid w:val="477375C7"/>
    <w:rsid w:val="47FD0611"/>
    <w:rsid w:val="48010A04"/>
    <w:rsid w:val="486F6565"/>
    <w:rsid w:val="487E1235"/>
    <w:rsid w:val="48D40488"/>
    <w:rsid w:val="497E4970"/>
    <w:rsid w:val="4A4957CD"/>
    <w:rsid w:val="4A7762F4"/>
    <w:rsid w:val="4A793082"/>
    <w:rsid w:val="4B142CA6"/>
    <w:rsid w:val="4B465D0E"/>
    <w:rsid w:val="4B7B7058"/>
    <w:rsid w:val="4B9B71CB"/>
    <w:rsid w:val="4BDD48BF"/>
    <w:rsid w:val="4D355A5B"/>
    <w:rsid w:val="4D521266"/>
    <w:rsid w:val="4D761018"/>
    <w:rsid w:val="4DC31AD7"/>
    <w:rsid w:val="4DF752D1"/>
    <w:rsid w:val="4E545D54"/>
    <w:rsid w:val="4EC858EA"/>
    <w:rsid w:val="4F28395F"/>
    <w:rsid w:val="4F347380"/>
    <w:rsid w:val="4F4A378A"/>
    <w:rsid w:val="503F7949"/>
    <w:rsid w:val="50B749EE"/>
    <w:rsid w:val="50B87C9B"/>
    <w:rsid w:val="51046307"/>
    <w:rsid w:val="51773F34"/>
    <w:rsid w:val="519B1600"/>
    <w:rsid w:val="51AE302F"/>
    <w:rsid w:val="51F0261C"/>
    <w:rsid w:val="5334770E"/>
    <w:rsid w:val="539729B6"/>
    <w:rsid w:val="545428FA"/>
    <w:rsid w:val="559647BA"/>
    <w:rsid w:val="55DE3B1C"/>
    <w:rsid w:val="55F957E4"/>
    <w:rsid w:val="57315537"/>
    <w:rsid w:val="57840CA1"/>
    <w:rsid w:val="57B204EC"/>
    <w:rsid w:val="580B6190"/>
    <w:rsid w:val="584A082B"/>
    <w:rsid w:val="599A5E0E"/>
    <w:rsid w:val="59C05DBC"/>
    <w:rsid w:val="59CD4D59"/>
    <w:rsid w:val="5AB103D8"/>
    <w:rsid w:val="5B723495"/>
    <w:rsid w:val="5BC56DD7"/>
    <w:rsid w:val="5C4D7807"/>
    <w:rsid w:val="5C563FA2"/>
    <w:rsid w:val="5C933623"/>
    <w:rsid w:val="5CA5038F"/>
    <w:rsid w:val="5D2E07BF"/>
    <w:rsid w:val="5D9F47EA"/>
    <w:rsid w:val="5E564063"/>
    <w:rsid w:val="5E6F55A5"/>
    <w:rsid w:val="5F01415B"/>
    <w:rsid w:val="5F365BDB"/>
    <w:rsid w:val="5F3722F6"/>
    <w:rsid w:val="5F89066E"/>
    <w:rsid w:val="607804E8"/>
    <w:rsid w:val="60D4476D"/>
    <w:rsid w:val="61B4411C"/>
    <w:rsid w:val="62693A03"/>
    <w:rsid w:val="62DF40C7"/>
    <w:rsid w:val="62FC06E1"/>
    <w:rsid w:val="63145B90"/>
    <w:rsid w:val="63510F57"/>
    <w:rsid w:val="637C2B07"/>
    <w:rsid w:val="644877E0"/>
    <w:rsid w:val="647F5A3B"/>
    <w:rsid w:val="65316A02"/>
    <w:rsid w:val="65943A8A"/>
    <w:rsid w:val="65EA10CC"/>
    <w:rsid w:val="67525F5A"/>
    <w:rsid w:val="67D80701"/>
    <w:rsid w:val="688E5B89"/>
    <w:rsid w:val="68B17506"/>
    <w:rsid w:val="697A1617"/>
    <w:rsid w:val="69B270A9"/>
    <w:rsid w:val="6B1E1B3F"/>
    <w:rsid w:val="6B290467"/>
    <w:rsid w:val="6B9C7943"/>
    <w:rsid w:val="6BA14CA3"/>
    <w:rsid w:val="6BCC3589"/>
    <w:rsid w:val="6BEC0D1C"/>
    <w:rsid w:val="6C074A12"/>
    <w:rsid w:val="6C3A42C6"/>
    <w:rsid w:val="6CE61376"/>
    <w:rsid w:val="6D0828BD"/>
    <w:rsid w:val="6DB048A3"/>
    <w:rsid w:val="6E4B7311"/>
    <w:rsid w:val="6EAC271A"/>
    <w:rsid w:val="6ECE7490"/>
    <w:rsid w:val="6EDF5F7F"/>
    <w:rsid w:val="6F6E04F5"/>
    <w:rsid w:val="6FE15403"/>
    <w:rsid w:val="70EE1CF5"/>
    <w:rsid w:val="71C53509"/>
    <w:rsid w:val="72721ECF"/>
    <w:rsid w:val="73317125"/>
    <w:rsid w:val="743856D0"/>
    <w:rsid w:val="762C27D5"/>
    <w:rsid w:val="76415F89"/>
    <w:rsid w:val="76754677"/>
    <w:rsid w:val="767D2D12"/>
    <w:rsid w:val="77551C09"/>
    <w:rsid w:val="78424BD9"/>
    <w:rsid w:val="795A176D"/>
    <w:rsid w:val="79DD4F84"/>
    <w:rsid w:val="7AD60415"/>
    <w:rsid w:val="7B7D7581"/>
    <w:rsid w:val="7BA72FA6"/>
    <w:rsid w:val="7BD13B30"/>
    <w:rsid w:val="7D783C64"/>
    <w:rsid w:val="7E594111"/>
    <w:rsid w:val="7EC94C84"/>
    <w:rsid w:val="7F0D25B3"/>
    <w:rsid w:val="7F32729A"/>
    <w:rsid w:val="7F7167D9"/>
    <w:rsid w:val="F3FF1D38"/>
    <w:rsid w:val="FE5FC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qFormat="1" w:unhideWhenUsed="0" w:uiPriority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link w:val="27"/>
    <w:qFormat/>
    <w:uiPriority w:val="0"/>
    <w:pPr>
      <w:adjustRightInd w:val="0"/>
      <w:ind w:firstLine="632" w:firstLineChars="200"/>
      <w:outlineLvl w:val="2"/>
    </w:pPr>
    <w:rPr>
      <w:rFonts w:ascii="Calibri" w:hAnsi="Calibri" w:eastAsia="方正楷体_GBK"/>
      <w:kern w:val="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2"/>
    <w:qFormat/>
    <w:uiPriority w:val="0"/>
    <w:pPr>
      <w:ind w:firstLine="420" w:firstLineChars="200"/>
    </w:p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spacing w:line="560" w:lineRule="exact"/>
      <w:ind w:firstLine="624" w:firstLineChars="150"/>
    </w:pPr>
    <w:rPr>
      <w:rFonts w:ascii="方正仿宋_GBK" w:eastAsia="方正仿宋_GBK"/>
      <w:snapToGrid w:val="0"/>
      <w:kern w:val="28"/>
      <w:sz w:val="28"/>
      <w:szCs w:val="28"/>
    </w:rPr>
  </w:style>
  <w:style w:type="paragraph" w:styleId="13">
    <w:name w:val="index 7"/>
    <w:basedOn w:val="1"/>
    <w:next w:val="1"/>
    <w:semiHidden/>
    <w:qFormat/>
    <w:uiPriority w:val="0"/>
    <w:pPr>
      <w:ind w:left="1200" w:leftChars="1200"/>
    </w:pPr>
  </w:style>
  <w:style w:type="paragraph" w:styleId="14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0"/>
    <w:rPr>
      <w:i/>
      <w:iCs/>
    </w:rPr>
  </w:style>
  <w:style w:type="paragraph" w:customStyle="1" w:styleId="21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3">
    <w:name w:val="日期 Char"/>
    <w:basedOn w:val="17"/>
    <w:link w:val="8"/>
    <w:qFormat/>
    <w:uiPriority w:val="0"/>
    <w:rPr>
      <w:rFonts w:eastAsia="方正仿宋_GBK"/>
      <w:kern w:val="2"/>
      <w:sz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7"/>
    <w:link w:val="9"/>
    <w:qFormat/>
    <w:uiPriority w:val="0"/>
    <w:rPr>
      <w:rFonts w:eastAsia="方正仿宋_GBK"/>
      <w:kern w:val="2"/>
      <w:sz w:val="18"/>
      <w:szCs w:val="18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customStyle="1" w:styleId="27">
    <w:name w:val="标题 3 Char"/>
    <w:link w:val="3"/>
    <w:qFormat/>
    <w:uiPriority w:val="0"/>
    <w:rPr>
      <w:rFonts w:ascii="Calibri" w:hAnsi="Calibri" w:eastAsia="方正楷体_GBK"/>
      <w:kern w:val="0"/>
      <w:sz w:val="20"/>
      <w:szCs w:val="20"/>
    </w:rPr>
  </w:style>
  <w:style w:type="character" w:customStyle="1" w:styleId="28">
    <w:name w:val="NormalCharacter"/>
    <w:semiHidden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3047</Words>
  <Characters>3136</Characters>
  <Lines>18</Lines>
  <Paragraphs>5</Paragraphs>
  <TotalTime>6</TotalTime>
  <ScaleCrop>false</ScaleCrop>
  <LinksUpToDate>false</LinksUpToDate>
  <CharactersWithSpaces>3209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2022-01-07T16:02:00Z</dcterms:created>
  <dc:creator>微软中国</dc:creator>
  <cp:lastModifiedBy>梅</cp:lastModifiedBy>
  <cp:lastPrinted>2024-12-04T01:07:00Z</cp:lastPrinted>
  <dcterms:modified xsi:type="dcterms:W3CDTF">2024-12-27T02:54:06Z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eyJoZGlkIjoiM2VmN2NkNzlhZDllNTk4ZDQyYWY1YjAzNzZkNTk2YWEiLCJ1c2VySWQiOiI0NzA0NTc0NTYifQ==</vt:lpwstr>
  </property>
  <property fmtid="{D5CDD505-2E9C-101B-9397-08002B2CF9AE}" pid="4" name="ICV">
    <vt:lpwstr>BE826989E4C846528B799F88461CEBC2_12</vt:lpwstr>
  </property>
</Properties>
</file>