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968"/>
        <w:tblOverlap w:val="never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3"/>
                <w:szCs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>
            <w:pPr>
              <w:spacing w:line="594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南宾街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道发〔202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112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spacing w:line="72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distribute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石柱土家族自治县人民政府南宾街道办事处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关于进一步加强当前森林防火工作的紧急通知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村（社区），街道内设相关办公室：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当前，暑假临近尾声，高温少雨天气持续，秋收拉开序幕，野外用火时有发生，森林防火形势依然严禁，为坚决杜绝火情发生，现就有关要求通知如下：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一、精准监测预警。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要定期开展火情研判，及时发布火警预警信息，将火警预警信息及时传输到基层一线。要时刻紧盯“老火窝子”、重点区域、重点目标，有针对性地做好防范措施。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二、严格火源管控。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切实提高政治站位，强化政治自觉，严格落实行政首长负责制，采取超常规应对措施，坚决守住火源管控、隐患排查和早期处置第一道防线。当前，秋收已拉开序幕，焚烧秸秆、杂草等现象时有发生，要深入林区做好火源管控各项工作，并把野外火源专项治理行动不断引向深入。要加强护林人员、旅居旅游人员和特殊人群（痴、呆、傻、聋、哑、林区70岁以上老人和中、小学生及未上学的儿童）管控责任，用最严格的管控措施把火管死、把人管住、把山守好；所设置的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临时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卡点必须要有人员值守，必要时可以增设临时卡点，并充分利用临时卡点、村社大喇叭、宣传车、夜间巡护等各种宣传方式，抓实抓细森林防火宣传工作；要大力开展火源隐患排查治理，尤其要消除输电线路、加油站、天然气管道、在建工程等重点部位隐患风险，坚决把火源隐患清出林外、堵在山下。要督促企业开展隐患排查和整改，指导企业开展各项森林防火工作；要积极开展野外违法违规用火和森林火灾查处工作；要加强农事用火的打击力度，杜绝因农事用火引发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三、做好应急准备。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严格执行24小时值班和领导带班制度，坚持森林火灾“日报告”和“零报告”制度。要进一步加强应急处置队伍技能培训和物资装备建设，确保先期火情处理能力。要积极开展带装巡护，确保发现火情，第一时间将火情消除在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四、及时信息报送。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要高度重视信息报送工作，严格按照信息报送的各项要求，严禁迟报、报送不规范不准确、信息倒灌，甚至瞒报等问题。接到森林火情信息后，按照报扑同步的要求，及时、规范报送火情信息。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石柱土家族自治县人民政府南宾街道办事处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南宾街道党政办               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footerReference r:id="rId5" w:type="default"/>
      <w:pgSz w:w="11906" w:h="16838"/>
      <w:pgMar w:top="1985" w:right="1446" w:bottom="1644" w:left="1446" w:header="851" w:footer="828" w:gutter="0"/>
      <w:cols w:space="425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140" w:firstLineChars="50"/>
      <w:jc w:val="right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4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WE2NGNjYTVlMzI4MGRjMDg0NDQ5NDc4OTZmNWUifQ=="/>
  </w:docVars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CC66FF"/>
    <w:rsid w:val="03F41F6F"/>
    <w:rsid w:val="04837435"/>
    <w:rsid w:val="05C84007"/>
    <w:rsid w:val="075040F5"/>
    <w:rsid w:val="07F24F95"/>
    <w:rsid w:val="08B901EB"/>
    <w:rsid w:val="094C5C73"/>
    <w:rsid w:val="0BA46A06"/>
    <w:rsid w:val="0D151433"/>
    <w:rsid w:val="10961D46"/>
    <w:rsid w:val="117563DD"/>
    <w:rsid w:val="12210527"/>
    <w:rsid w:val="132D5873"/>
    <w:rsid w:val="14DB7A7B"/>
    <w:rsid w:val="15DD6E22"/>
    <w:rsid w:val="164F0AB4"/>
    <w:rsid w:val="17A93721"/>
    <w:rsid w:val="182B65E4"/>
    <w:rsid w:val="19C633DA"/>
    <w:rsid w:val="1C21003C"/>
    <w:rsid w:val="1CCB7419"/>
    <w:rsid w:val="1E542025"/>
    <w:rsid w:val="1EB0613A"/>
    <w:rsid w:val="1F5F773C"/>
    <w:rsid w:val="1FFD769C"/>
    <w:rsid w:val="21755B51"/>
    <w:rsid w:val="21D037F4"/>
    <w:rsid w:val="234F7EE7"/>
    <w:rsid w:val="24077A12"/>
    <w:rsid w:val="25AD6BCF"/>
    <w:rsid w:val="289D1777"/>
    <w:rsid w:val="28F925C5"/>
    <w:rsid w:val="297266E8"/>
    <w:rsid w:val="2A343C48"/>
    <w:rsid w:val="2AA9098E"/>
    <w:rsid w:val="2B4264DD"/>
    <w:rsid w:val="2D8B03FF"/>
    <w:rsid w:val="306515D8"/>
    <w:rsid w:val="308C704B"/>
    <w:rsid w:val="31954D34"/>
    <w:rsid w:val="31EB1411"/>
    <w:rsid w:val="321D3923"/>
    <w:rsid w:val="3331700C"/>
    <w:rsid w:val="33936AB9"/>
    <w:rsid w:val="33F3188A"/>
    <w:rsid w:val="33FF62CC"/>
    <w:rsid w:val="34EA70D1"/>
    <w:rsid w:val="362815B8"/>
    <w:rsid w:val="37E82F85"/>
    <w:rsid w:val="391603B6"/>
    <w:rsid w:val="3B3E5D6C"/>
    <w:rsid w:val="3F793BC3"/>
    <w:rsid w:val="42781105"/>
    <w:rsid w:val="42D37B31"/>
    <w:rsid w:val="430151EF"/>
    <w:rsid w:val="43AE7EA9"/>
    <w:rsid w:val="43FB3B18"/>
    <w:rsid w:val="46A77DE9"/>
    <w:rsid w:val="49327C79"/>
    <w:rsid w:val="4A4957CD"/>
    <w:rsid w:val="4B273E1C"/>
    <w:rsid w:val="4E4C4CDB"/>
    <w:rsid w:val="4EFD4A51"/>
    <w:rsid w:val="4F070B1A"/>
    <w:rsid w:val="4F461F28"/>
    <w:rsid w:val="504347DA"/>
    <w:rsid w:val="50A016F2"/>
    <w:rsid w:val="516C394F"/>
    <w:rsid w:val="51773F34"/>
    <w:rsid w:val="524B1CFC"/>
    <w:rsid w:val="52624DFE"/>
    <w:rsid w:val="52DC7DB9"/>
    <w:rsid w:val="540E2DBF"/>
    <w:rsid w:val="55B43D43"/>
    <w:rsid w:val="55C463C4"/>
    <w:rsid w:val="568A5206"/>
    <w:rsid w:val="59C05DBC"/>
    <w:rsid w:val="59E83439"/>
    <w:rsid w:val="5C4D780D"/>
    <w:rsid w:val="5C913AB6"/>
    <w:rsid w:val="5CB86E15"/>
    <w:rsid w:val="5D225C9C"/>
    <w:rsid w:val="5DAC236D"/>
    <w:rsid w:val="607804E8"/>
    <w:rsid w:val="6095147D"/>
    <w:rsid w:val="61797BCC"/>
    <w:rsid w:val="620A4CBE"/>
    <w:rsid w:val="62307DE2"/>
    <w:rsid w:val="63C14BC2"/>
    <w:rsid w:val="640E6F93"/>
    <w:rsid w:val="657F1C21"/>
    <w:rsid w:val="68B17506"/>
    <w:rsid w:val="69001CCB"/>
    <w:rsid w:val="6AB56AA1"/>
    <w:rsid w:val="6BDD6E50"/>
    <w:rsid w:val="6BFE5A85"/>
    <w:rsid w:val="6D305B30"/>
    <w:rsid w:val="6F5C3BB1"/>
    <w:rsid w:val="71435060"/>
    <w:rsid w:val="732E0E43"/>
    <w:rsid w:val="743856D0"/>
    <w:rsid w:val="77D20044"/>
    <w:rsid w:val="78427D41"/>
    <w:rsid w:val="7905412F"/>
    <w:rsid w:val="79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4">
    <w:name w:val="Body Text"/>
    <w:basedOn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  <w:iCs/>
    </w:rPr>
  </w:style>
  <w:style w:type="paragraph" w:customStyle="1" w:styleId="16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Times New Roman" w:hAnsi="Times New Roman" w:eastAsia="方正楷体_GB2312"/>
      <w:sz w:val="36"/>
      <w:szCs w:val="36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qFormat/>
    <w:uiPriority w:val="0"/>
    <w:rPr>
      <w:rFonts w:eastAsia="方正仿宋_GBK"/>
      <w:kern w:val="2"/>
      <w:sz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qFormat/>
    <w:uiPriority w:val="0"/>
    <w:rPr>
      <w:rFonts w:eastAsia="方正仿宋_GBK"/>
      <w:kern w:val="2"/>
      <w:sz w:val="18"/>
      <w:szCs w:val="18"/>
    </w:rPr>
  </w:style>
  <w:style w:type="paragraph" w:customStyle="1" w:styleId="2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381</Words>
  <Characters>2176</Characters>
  <Lines>18</Lines>
  <Paragraphs>5</Paragraphs>
  <TotalTime>6</TotalTime>
  <ScaleCrop>false</ScaleCrop>
  <LinksUpToDate>false</LinksUpToDate>
  <CharactersWithSpaces>2552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2022-01-07T08:02:00Z</dcterms:created>
  <dc:creator>微软中国</dc:creator>
  <cp:lastModifiedBy>user</cp:lastModifiedBy>
  <cp:lastPrinted>2024-08-27T10:06:00Z</cp:lastPrinted>
  <dcterms:modified xsi:type="dcterms:W3CDTF">2024-08-29T11:50:14Z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3CD4A5F5B773478CAF2F130A8ADC5FB5_12</vt:lpwstr>
  </property>
</Properties>
</file>