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pict>
          <v:shape id="_x0000_s1026" o:spid="_x0000_s1026" o:spt="136" type="#_x0000_t136" style="position:absolute;left:0pt;margin-left:8.65pt;margin-top:7.3pt;height:51.55pt;width:430.5pt;z-index:251659264;mso-width-relative:page;mso-height-relative:page;" fillcolor="#FF0000" filled="t" coordsize="21600,21600">
            <v:path/>
            <v:fill on="t" focussize="0,0"/>
            <v:stroke color="#FF0000"/>
            <v:imagedata o:title=""/>
            <o:lock v:ext="edit" grouping="f" rotation="f" text="f" aspectratio="f"/>
            <v:textpath on="t" fitshape="t" fitpath="t" trim="t" xscale="f" string="马武镇人民政府电子公文&#10;" style="font-family:华文中宋;font-size:18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eastAsia="仿宋_GB2312" w:cs="Times New Roman"/>
          <w:bCs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napToGrid w:val="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napToGrid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eastAsia="仿宋_GB2312" w:cs="Times New Roman"/>
          <w:bCs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274955</wp:posOffset>
                </wp:positionV>
                <wp:extent cx="5638800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5.2pt;margin-top:21.65pt;height:0.05pt;width:444pt;z-index:251660288;mso-width-relative:page;mso-height-relative:page;" filled="f" stroked="t" coordsize="21600,21600" o:gfxdata="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HScKSdUA&#10;AAAIAQAADwAAAAAAAAABACAAAAA4AAAAZHJzL2Rvd25yZXYueG1sUEsBAhQAFAAAAAgAh07iQCL1&#10;2JPTAQAAkwMAAA4AAAAAAAAAAQAgAAAAOgEAAGRycy9lMm9Eb2MueG1sUEsFBgAAAAAGAAYAWQEA&#10;AH8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马武府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号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签发人：</w:t>
      </w:r>
      <w:r>
        <w:rPr>
          <w:rFonts w:hint="eastAsia" w:ascii="Times New Roman" w:hAnsi="Times New Roman" w:eastAsia="方正楷体_GBK" w:cs="Times New Roman"/>
          <w:b w:val="0"/>
          <w:bCs/>
          <w:sz w:val="32"/>
          <w:szCs w:val="32"/>
          <w:lang w:val="en-US" w:eastAsia="zh-CN"/>
        </w:rPr>
        <w:t>秦大平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马武镇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人民政府</w:t>
      </w:r>
    </w:p>
    <w:p>
      <w:pPr>
        <w:tabs>
          <w:tab w:val="left" w:pos="900"/>
        </w:tabs>
        <w:snapToGrid w:val="0"/>
        <w:spacing w:line="580" w:lineRule="exact"/>
        <w:jc w:val="center"/>
        <w:rPr>
          <w:rFonts w:ascii="Times New Roman" w:hAnsi="Times New Roman" w:eastAsia="方正小标宋_GBK"/>
          <w:bCs/>
          <w:snapToGrid w:val="0"/>
          <w:sz w:val="44"/>
          <w:szCs w:val="44"/>
        </w:rPr>
      </w:pPr>
      <w:r>
        <w:rPr>
          <w:rFonts w:ascii="Times New Roman" w:hAnsi="Times New Roman" w:eastAsia="方正小标宋_GBK"/>
          <w:snapToGrid w:val="0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napToGrid w:val="0"/>
          <w:sz w:val="44"/>
          <w:szCs w:val="44"/>
          <w:lang w:eastAsia="zh-CN"/>
        </w:rPr>
        <w:t>调整马武镇突发环境事件应急组织成员的</w:t>
      </w:r>
      <w:r>
        <w:rPr>
          <w:rFonts w:ascii="Times New Roman" w:hAnsi="Times New Roman" w:eastAsia="方正小标宋_GBK"/>
          <w:snapToGrid w:val="0"/>
          <w:sz w:val="44"/>
          <w:szCs w:val="44"/>
        </w:rPr>
        <w:t>通</w:t>
      </w:r>
      <w:r>
        <w:rPr>
          <w:rFonts w:ascii="Times New Roman" w:hAnsi="Times New Roman" w:eastAsia="方正小标宋_GBK"/>
          <w:bCs/>
          <w:snapToGrid w:val="0"/>
          <w:sz w:val="44"/>
          <w:szCs w:val="44"/>
        </w:rPr>
        <w:t>知</w:t>
      </w:r>
    </w:p>
    <w:p>
      <w:pPr>
        <w:tabs>
          <w:tab w:val="left" w:pos="900"/>
        </w:tabs>
        <w:snapToGrid w:val="0"/>
        <w:spacing w:line="580" w:lineRule="exact"/>
        <w:jc w:val="center"/>
        <w:rPr>
          <w:rFonts w:ascii="Times New Roman" w:hAnsi="Times New Roman" w:eastAsia="方正仿宋_GBK"/>
          <w:snapToGrid w:val="0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机关各科室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，镇属各部门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按照《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石柱土家族自治县马武镇人民政府突发环境事件应急预案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》（马武府发〔2023〕68号）要求，因工作人员变动，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马武镇突发环境事件应急组织成员及联系电话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进行调整，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调整情况详见附件</w:t>
      </w:r>
      <w:r>
        <w:rPr>
          <w:rFonts w:hint="eastAsia" w:ascii="方正仿宋_GBK" w:hAnsi="方正仿宋_GBK" w:eastAsia="方正仿宋_GBK" w:cs="方正仿宋_GBK"/>
          <w:bCs/>
          <w:snapToGrid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附件：1.马武镇人民政府突发环境事件应急组织成员及联系电话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1916" w:leftChars="760" w:right="0" w:rightChars="0" w:hanging="320" w:hangingChars="1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石柱土家族自治县马武镇人民政府突发环境事件应急预案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94" w:lineRule="exact"/>
        <w:ind w:firstLine="4800" w:firstLineChars="15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马武镇人民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2025年6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（此页无正文）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6" w:space="1"/>
        </w:pBdr>
        <w:tabs>
          <w:tab w:val="left" w:pos="83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280" w:firstLineChars="1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马武镇党政办公室                         2025年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日印发</w:t>
      </w: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</w:p>
    <w:p>
      <w:pPr>
        <w:tabs>
          <w:tab w:val="left" w:pos="900"/>
        </w:tabs>
        <w:snapToGrid w:val="0"/>
        <w:spacing w:line="580" w:lineRule="exact"/>
        <w:jc w:val="both"/>
        <w:rPr>
          <w:rFonts w:hint="eastAsia" w:ascii="方正黑体_GBK" w:hAnsi="方正黑体_GBK" w:eastAsia="方正黑体_GBK" w:cs="方正黑体_GBK"/>
          <w:snapToGrid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napToGrid w:val="0"/>
          <w:sz w:val="32"/>
          <w:szCs w:val="32"/>
          <w:lang w:val="en-US" w:eastAsia="zh-CN"/>
        </w:rPr>
        <w:t>1</w:t>
      </w:r>
    </w:p>
    <w:p>
      <w:pPr>
        <w:spacing w:line="574" w:lineRule="exact"/>
        <w:jc w:val="center"/>
        <w:outlineLvl w:val="1"/>
        <w:rPr>
          <w:rFonts w:hint="eastAsia" w:eastAsia="方正楷体_GBK"/>
          <w:sz w:val="30"/>
          <w:szCs w:val="30"/>
          <w:lang w:val="zh-TW" w:eastAsia="zh-CN"/>
        </w:rPr>
      </w:pPr>
      <w:bookmarkStart w:id="0" w:name="_Toc106036598"/>
      <w:bookmarkStart w:id="1" w:name="_Toc116309491"/>
      <w:r>
        <w:rPr>
          <w:rFonts w:eastAsia="方正楷体_GBK"/>
          <w:sz w:val="30"/>
          <w:szCs w:val="30"/>
          <w:lang w:val="zh-TW"/>
        </w:rPr>
        <w:t>马武镇人民政府突发环境事件</w:t>
      </w:r>
      <w:bookmarkEnd w:id="0"/>
      <w:bookmarkEnd w:id="1"/>
      <w:r>
        <w:rPr>
          <w:rFonts w:hint="eastAsia" w:eastAsia="方正楷体_GBK"/>
          <w:sz w:val="30"/>
          <w:szCs w:val="30"/>
          <w:lang w:val="zh-TW" w:eastAsia="zh-CN"/>
        </w:rPr>
        <w:t>应急组织成员</w:t>
      </w:r>
    </w:p>
    <w:tbl>
      <w:tblPr>
        <w:tblStyle w:val="23"/>
        <w:tblW w:w="6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265"/>
        <w:gridCol w:w="1154"/>
        <w:gridCol w:w="3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30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b/>
                <w:bCs/>
                <w:sz w:val="24"/>
              </w:rPr>
            </w:pPr>
            <w:bookmarkStart w:id="2" w:name="_Hlk118905928"/>
            <w:r>
              <w:rPr>
                <w:rFonts w:eastAsia="方正仿宋_GBK"/>
                <w:b/>
                <w:bCs/>
                <w:sz w:val="24"/>
              </w:rPr>
              <w:t>应急组织机构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姓名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日常职务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指挥部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总指挥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刘小平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镇党委书记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副总指挥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秦大平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党委副书记、镇长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6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综合</w:t>
            </w:r>
          </w:p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协调组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组长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秦丽娟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党委委员、镇人大主席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副组长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杨阳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党委委员、武装部长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5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组员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杨镜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基层治理综合指挥室负责人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钱有明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镇派出所所长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姚亚军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镇小学校长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杨绪华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镇中学校长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现场</w:t>
            </w:r>
          </w:p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处置组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组长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陈理玻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党委专职副书记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副组长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张兵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党委委员、组织委员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5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组员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马飞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经济发展办公室主任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刘健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规划环保岗工作人员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刘嘉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规划环保岗工作人员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罗成胜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规划环保岗工作人员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FF0000"/>
                <w:sz w:val="24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FF0000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刘光华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产业发展服务中心农业农村岗负责人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FF0000"/>
                <w:sz w:val="24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FF0000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毛远堂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农业农村岗工作</w:t>
            </w:r>
            <w:r>
              <w:rPr>
                <w:rFonts w:eastAsia="方正仿宋_GBK"/>
                <w:color w:val="000000"/>
                <w:sz w:val="24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刘小凤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农业农村岗工作</w:t>
            </w:r>
            <w:r>
              <w:rPr>
                <w:rFonts w:eastAsia="方正仿宋_GBK"/>
                <w:color w:val="000000"/>
                <w:sz w:val="24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李贤川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来佛社区书记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卢小明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金鑫社区书记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徐仁奎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腾龙村书记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秦宗胜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前锋村书记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李小方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宝连村书记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罗大勇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石流村书记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李</w:t>
            </w:r>
            <w:r>
              <w:rPr>
                <w:rFonts w:hint="eastAsia" w:eastAsia="方正仿宋_GBK"/>
                <w:sz w:val="24"/>
                <w:lang w:eastAsia="zh-CN"/>
              </w:rPr>
              <w:t>忠</w:t>
            </w:r>
            <w:r>
              <w:rPr>
                <w:rFonts w:eastAsia="方正仿宋_GBK"/>
                <w:sz w:val="24"/>
              </w:rPr>
              <w:t>万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香溪村书记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社会稳定组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组长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谭</w:t>
            </w:r>
            <w:r>
              <w:rPr>
                <w:rFonts w:hint="eastAsia" w:eastAsia="方正仿宋_GBK"/>
                <w:sz w:val="24"/>
              </w:rPr>
              <w:t>涌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镇政法委员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副组长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谭松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镇宣统委员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5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组员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唐刚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平安法治岗信访稳定岗负责人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徐娜娜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line="520" w:lineRule="exact"/>
              <w:jc w:val="both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信访稳定岗</w:t>
            </w:r>
            <w:r>
              <w:rPr>
                <w:rFonts w:eastAsia="方正仿宋_GBK"/>
                <w:sz w:val="24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36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应急</w:t>
            </w:r>
          </w:p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保障组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组长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刘斌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副镇长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副组长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谭美华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副镇长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5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组员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谭冰涛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综合行政执法大队应急执法岗负责人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朗超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应急执法岗</w:t>
            </w:r>
            <w:r>
              <w:rPr>
                <w:rFonts w:eastAsia="方正仿宋_GBK"/>
                <w:sz w:val="24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李海龙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应急执法岗</w:t>
            </w:r>
            <w:r>
              <w:rPr>
                <w:rFonts w:eastAsia="方正仿宋_GBK"/>
                <w:sz w:val="24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苟正煜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应急执法岗</w:t>
            </w:r>
            <w:r>
              <w:rPr>
                <w:rFonts w:eastAsia="方正仿宋_GBK"/>
                <w:sz w:val="24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4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包昌红</w:t>
            </w:r>
          </w:p>
        </w:tc>
        <w:tc>
          <w:tcPr>
            <w:tcW w:w="3047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应急执法岗</w:t>
            </w:r>
            <w:r>
              <w:rPr>
                <w:rFonts w:eastAsia="方正仿宋_GBK"/>
                <w:sz w:val="24"/>
              </w:rPr>
              <w:t>工作人员</w:t>
            </w:r>
          </w:p>
        </w:tc>
      </w:tr>
      <w:bookmarkEnd w:id="2"/>
    </w:tbl>
    <w:p>
      <w:pP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446" w:bottom="1644" w:left="1446" w:header="851" w:footer="1417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60"/>
  <w:displayHorizontalDrawingGridEvery w:val="1"/>
  <w:displayVerticalDrawingGridEvery w:val="2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YzE3ZWM1ZWFhNDMxODk2NjRjMzViMzhmMDk4N2IifQ=="/>
  </w:docVars>
  <w:rsids>
    <w:rsidRoot w:val="00172A27"/>
    <w:rsid w:val="00EB7E60"/>
    <w:rsid w:val="021F2FAC"/>
    <w:rsid w:val="023408E9"/>
    <w:rsid w:val="02426814"/>
    <w:rsid w:val="02C82E41"/>
    <w:rsid w:val="030E3FC5"/>
    <w:rsid w:val="03DC5EA7"/>
    <w:rsid w:val="04FC234D"/>
    <w:rsid w:val="0539719F"/>
    <w:rsid w:val="060F3517"/>
    <w:rsid w:val="068D0825"/>
    <w:rsid w:val="069B054B"/>
    <w:rsid w:val="06FE1B05"/>
    <w:rsid w:val="075C3866"/>
    <w:rsid w:val="078C24B4"/>
    <w:rsid w:val="08B17BE1"/>
    <w:rsid w:val="09302273"/>
    <w:rsid w:val="09F4140C"/>
    <w:rsid w:val="0A286343"/>
    <w:rsid w:val="0A3C34DB"/>
    <w:rsid w:val="0AE32D37"/>
    <w:rsid w:val="0B1D330C"/>
    <w:rsid w:val="0B8952AC"/>
    <w:rsid w:val="0BB86EC7"/>
    <w:rsid w:val="0C281541"/>
    <w:rsid w:val="0CEB6004"/>
    <w:rsid w:val="0CFB7A70"/>
    <w:rsid w:val="0D127C80"/>
    <w:rsid w:val="0D146D95"/>
    <w:rsid w:val="0D1E54D4"/>
    <w:rsid w:val="0DE14725"/>
    <w:rsid w:val="0E20427B"/>
    <w:rsid w:val="0F3A10FB"/>
    <w:rsid w:val="0F924622"/>
    <w:rsid w:val="102118ED"/>
    <w:rsid w:val="12092CC2"/>
    <w:rsid w:val="12685EB0"/>
    <w:rsid w:val="13322736"/>
    <w:rsid w:val="1338369B"/>
    <w:rsid w:val="13423437"/>
    <w:rsid w:val="13B35C3D"/>
    <w:rsid w:val="13F57B22"/>
    <w:rsid w:val="140114B1"/>
    <w:rsid w:val="1455533E"/>
    <w:rsid w:val="14ED2C64"/>
    <w:rsid w:val="15547028"/>
    <w:rsid w:val="16F6026F"/>
    <w:rsid w:val="181C0386"/>
    <w:rsid w:val="18635121"/>
    <w:rsid w:val="18E527A7"/>
    <w:rsid w:val="1A0273D6"/>
    <w:rsid w:val="1A961EC0"/>
    <w:rsid w:val="1A985BEA"/>
    <w:rsid w:val="1AC10547"/>
    <w:rsid w:val="1BE92404"/>
    <w:rsid w:val="1C506420"/>
    <w:rsid w:val="1C9707D3"/>
    <w:rsid w:val="1DD4279C"/>
    <w:rsid w:val="202D6CF0"/>
    <w:rsid w:val="20613C9A"/>
    <w:rsid w:val="20A93C89"/>
    <w:rsid w:val="21692E6B"/>
    <w:rsid w:val="230577C4"/>
    <w:rsid w:val="247373F8"/>
    <w:rsid w:val="24ED50C4"/>
    <w:rsid w:val="24F8104D"/>
    <w:rsid w:val="25CE1E58"/>
    <w:rsid w:val="27163D34"/>
    <w:rsid w:val="27214F80"/>
    <w:rsid w:val="27BE2A6B"/>
    <w:rsid w:val="281F0AF6"/>
    <w:rsid w:val="28216CD2"/>
    <w:rsid w:val="28883DD9"/>
    <w:rsid w:val="288B1C94"/>
    <w:rsid w:val="28A07671"/>
    <w:rsid w:val="290E49AD"/>
    <w:rsid w:val="292920BC"/>
    <w:rsid w:val="2F5663B6"/>
    <w:rsid w:val="2F74424B"/>
    <w:rsid w:val="31826D8E"/>
    <w:rsid w:val="32E5730D"/>
    <w:rsid w:val="33626AA0"/>
    <w:rsid w:val="338533DB"/>
    <w:rsid w:val="353E4BBB"/>
    <w:rsid w:val="3625487E"/>
    <w:rsid w:val="36B43049"/>
    <w:rsid w:val="37B33F55"/>
    <w:rsid w:val="37FF5943"/>
    <w:rsid w:val="39AB7BB1"/>
    <w:rsid w:val="3A703065"/>
    <w:rsid w:val="3ACE5480"/>
    <w:rsid w:val="3B105392"/>
    <w:rsid w:val="3B9C0B09"/>
    <w:rsid w:val="3BF66C44"/>
    <w:rsid w:val="3C31220B"/>
    <w:rsid w:val="3C4255BD"/>
    <w:rsid w:val="3D125218"/>
    <w:rsid w:val="3D6B3858"/>
    <w:rsid w:val="3D767D44"/>
    <w:rsid w:val="3DAA728C"/>
    <w:rsid w:val="3EC9357B"/>
    <w:rsid w:val="3FB87C57"/>
    <w:rsid w:val="3FD1590C"/>
    <w:rsid w:val="40565719"/>
    <w:rsid w:val="414D154E"/>
    <w:rsid w:val="41A76CDF"/>
    <w:rsid w:val="41B91642"/>
    <w:rsid w:val="421F7A8A"/>
    <w:rsid w:val="423870E7"/>
    <w:rsid w:val="426239AF"/>
    <w:rsid w:val="42C265B7"/>
    <w:rsid w:val="432276A5"/>
    <w:rsid w:val="43776B82"/>
    <w:rsid w:val="43866003"/>
    <w:rsid w:val="43AF3D51"/>
    <w:rsid w:val="44BB0DEC"/>
    <w:rsid w:val="48686676"/>
    <w:rsid w:val="48AB7A33"/>
    <w:rsid w:val="48AE1E98"/>
    <w:rsid w:val="492239B9"/>
    <w:rsid w:val="49255936"/>
    <w:rsid w:val="49F75118"/>
    <w:rsid w:val="4A544163"/>
    <w:rsid w:val="4AD33F25"/>
    <w:rsid w:val="4BD057B5"/>
    <w:rsid w:val="4CF573C0"/>
    <w:rsid w:val="4F3E1FB9"/>
    <w:rsid w:val="51523388"/>
    <w:rsid w:val="5158531D"/>
    <w:rsid w:val="52F54B9E"/>
    <w:rsid w:val="53670B95"/>
    <w:rsid w:val="54490EA2"/>
    <w:rsid w:val="56AD38A1"/>
    <w:rsid w:val="574B0EA7"/>
    <w:rsid w:val="594D79CF"/>
    <w:rsid w:val="59D739CE"/>
    <w:rsid w:val="59D9452E"/>
    <w:rsid w:val="59FB2DDF"/>
    <w:rsid w:val="5AC41D9B"/>
    <w:rsid w:val="5B3323BE"/>
    <w:rsid w:val="5ED05BB5"/>
    <w:rsid w:val="5EFC065E"/>
    <w:rsid w:val="601B498A"/>
    <w:rsid w:val="60644C9A"/>
    <w:rsid w:val="620A63D8"/>
    <w:rsid w:val="645F6DC7"/>
    <w:rsid w:val="64F750DF"/>
    <w:rsid w:val="66616846"/>
    <w:rsid w:val="666D77A5"/>
    <w:rsid w:val="6AAD2026"/>
    <w:rsid w:val="6C2739D7"/>
    <w:rsid w:val="6D8D0532"/>
    <w:rsid w:val="6D954A85"/>
    <w:rsid w:val="6DC129AD"/>
    <w:rsid w:val="6DDD30D8"/>
    <w:rsid w:val="6E536DAD"/>
    <w:rsid w:val="6FA61C45"/>
    <w:rsid w:val="6FC3706E"/>
    <w:rsid w:val="70371BD9"/>
    <w:rsid w:val="71367974"/>
    <w:rsid w:val="71FF4CF2"/>
    <w:rsid w:val="72255A4C"/>
    <w:rsid w:val="72A06ABC"/>
    <w:rsid w:val="73290974"/>
    <w:rsid w:val="73530396"/>
    <w:rsid w:val="735B7E17"/>
    <w:rsid w:val="74723DE9"/>
    <w:rsid w:val="74AB2CBA"/>
    <w:rsid w:val="74F7286F"/>
    <w:rsid w:val="756A5B9F"/>
    <w:rsid w:val="759821AD"/>
    <w:rsid w:val="75B957C0"/>
    <w:rsid w:val="766E69C0"/>
    <w:rsid w:val="769D6980"/>
    <w:rsid w:val="76BF02E0"/>
    <w:rsid w:val="77760296"/>
    <w:rsid w:val="78055ADB"/>
    <w:rsid w:val="78186227"/>
    <w:rsid w:val="78832D6E"/>
    <w:rsid w:val="78F863E1"/>
    <w:rsid w:val="795543F6"/>
    <w:rsid w:val="79982FA7"/>
    <w:rsid w:val="7AC97467"/>
    <w:rsid w:val="7AD068BF"/>
    <w:rsid w:val="7AE241BA"/>
    <w:rsid w:val="7AFB03E8"/>
    <w:rsid w:val="7BD2248A"/>
    <w:rsid w:val="7C724810"/>
    <w:rsid w:val="7CA03F6F"/>
    <w:rsid w:val="7CAF1B84"/>
    <w:rsid w:val="7D916F87"/>
    <w:rsid w:val="7DE760C9"/>
    <w:rsid w:val="7E005C79"/>
    <w:rsid w:val="7F843C95"/>
    <w:rsid w:val="7F8F132F"/>
    <w:rsid w:val="7FC26CDE"/>
    <w:rsid w:val="F3FD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4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sz w:val="28"/>
    </w:rPr>
  </w:style>
  <w:style w:type="character" w:default="1" w:styleId="25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snapToGrid w:val="0"/>
      <w:jc w:val="left"/>
    </w:pPr>
    <w:rPr>
      <w:sz w:val="18"/>
    </w:rPr>
  </w:style>
  <w:style w:type="paragraph" w:styleId="7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rFonts w:ascii="Times New Roman" w:hAnsi="Times New Roman" w:eastAsia="宋体" w:cs="Times New Roman"/>
      <w:szCs w:val="21"/>
    </w:rPr>
  </w:style>
  <w:style w:type="paragraph" w:styleId="8">
    <w:name w:val="Normal Indent"/>
    <w:basedOn w:val="1"/>
    <w:qFormat/>
    <w:uiPriority w:val="99"/>
    <w:pPr>
      <w:ind w:firstLine="420" w:firstLineChars="200"/>
    </w:pPr>
    <w:rPr>
      <w:rFonts w:ascii="Calibri" w:hAnsi="Calibri" w:eastAsia="宋体"/>
      <w:sz w:val="21"/>
    </w:rPr>
  </w:style>
  <w:style w:type="paragraph" w:styleId="9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eastAsia="宋体" w:cs="Times New Roman"/>
      <w:sz w:val="24"/>
    </w:rPr>
  </w:style>
  <w:style w:type="paragraph" w:styleId="10">
    <w:name w:val="Body Text"/>
    <w:basedOn w:val="1"/>
    <w:next w:val="1"/>
    <w:qFormat/>
    <w:uiPriority w:val="0"/>
    <w:pPr>
      <w:widowControl w:val="0"/>
      <w:spacing w:after="120"/>
    </w:pPr>
    <w:rPr>
      <w:szCs w:val="24"/>
    </w:rPr>
  </w:style>
  <w:style w:type="paragraph" w:styleId="11">
    <w:name w:val="Body Text Indent"/>
    <w:basedOn w:val="1"/>
    <w:next w:val="8"/>
    <w:qFormat/>
    <w:uiPriority w:val="0"/>
    <w:pPr>
      <w:ind w:firstLine="600" w:firstLineChars="200"/>
    </w:pPr>
    <w:rPr>
      <w:rFonts w:ascii="Times New Roman" w:hAnsi="Times New Roman"/>
      <w:sz w:val="30"/>
      <w:szCs w:val="30"/>
    </w:rPr>
  </w:style>
  <w:style w:type="paragraph" w:styleId="12">
    <w:name w:val="toc 5"/>
    <w:basedOn w:val="1"/>
    <w:next w:val="1"/>
    <w:unhideWhenUsed/>
    <w:qFormat/>
    <w:uiPriority w:val="39"/>
    <w:pPr>
      <w:widowControl w:val="0"/>
      <w:ind w:left="1680" w:leftChars="8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3">
    <w:name w:val="Plain Text"/>
    <w:basedOn w:val="1"/>
    <w:qFormat/>
    <w:uiPriority w:val="0"/>
    <w:rPr>
      <w:rFonts w:ascii="宋体" w:hAnsi="Courier New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  <w:pPr>
      <w:adjustRightInd/>
      <w:spacing w:after="0" w:line="560" w:lineRule="exact"/>
    </w:pPr>
    <w:rPr>
      <w:rFonts w:ascii="方正仿宋_GBK" w:eastAsia="方正仿宋_GBK"/>
      <w:snapToGrid w:val="0"/>
      <w:kern w:val="28"/>
      <w:sz w:val="28"/>
      <w:szCs w:val="28"/>
    </w:rPr>
  </w:style>
  <w:style w:type="paragraph" w:styleId="16">
    <w:name w:val="footnote text"/>
    <w:basedOn w:val="1"/>
    <w:qFormat/>
    <w:uiPriority w:val="0"/>
    <w:pPr>
      <w:snapToGrid w:val="0"/>
      <w:jc w:val="left"/>
    </w:pPr>
    <w:rPr>
      <w:rFonts w:ascii="Calibri" w:hAnsi="Calibri" w:cs="Times New Roman"/>
      <w:szCs w:val="22"/>
    </w:rPr>
  </w:style>
  <w:style w:type="paragraph" w:styleId="17">
    <w:name w:val="index 7"/>
    <w:basedOn w:val="1"/>
    <w:next w:val="1"/>
    <w:unhideWhenUsed/>
    <w:qFormat/>
    <w:uiPriority w:val="99"/>
    <w:pPr>
      <w:widowControl w:val="0"/>
      <w:ind w:left="1200" w:leftChars="1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8">
    <w:name w:val="Message Header"/>
    <w:basedOn w:val="1"/>
    <w:next w:val="10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1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0">
    <w:name w:val="Title"/>
    <w:basedOn w:val="1"/>
    <w:next w:val="1"/>
    <w:qFormat/>
    <w:uiPriority w:val="10"/>
    <w:pPr>
      <w:widowControl w:val="0"/>
      <w:spacing w:before="240" w:after="60" w:line="640" w:lineRule="exact"/>
      <w:jc w:val="center"/>
      <w:outlineLvl w:val="0"/>
    </w:pPr>
    <w:rPr>
      <w:rFonts w:ascii="Cambria" w:hAnsi="Cambria" w:eastAsia="方正小标宋简体" w:cs="Times New Roman"/>
      <w:kern w:val="2"/>
      <w:sz w:val="44"/>
      <w:szCs w:val="44"/>
      <w:lang w:val="en-US" w:eastAsia="zh-CN" w:bidi="ar-SA"/>
    </w:rPr>
  </w:style>
  <w:style w:type="paragraph" w:styleId="21">
    <w:name w:val="Body Text First Indent"/>
    <w:basedOn w:val="10"/>
    <w:qFormat/>
    <w:uiPriority w:val="0"/>
    <w:pPr>
      <w:ind w:firstLine="420" w:firstLineChars="100"/>
    </w:pPr>
    <w:rPr>
      <w:rFonts w:eastAsia="宋体"/>
    </w:rPr>
  </w:style>
  <w:style w:type="paragraph" w:styleId="22">
    <w:name w:val="Body Text First Indent 2"/>
    <w:basedOn w:val="11"/>
    <w:next w:val="1"/>
    <w:qFormat/>
    <w:uiPriority w:val="0"/>
    <w:pPr>
      <w:ind w:firstLine="420"/>
    </w:p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page number"/>
    <w:basedOn w:val="25"/>
    <w:qFormat/>
    <w:uiPriority w:val="0"/>
  </w:style>
  <w:style w:type="paragraph" w:customStyle="1" w:styleId="27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28">
    <w:name w:val="Default"/>
    <w:basedOn w:val="13"/>
    <w:next w:val="1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9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customStyle="1" w:styleId="30">
    <w:name w:val="索引 51"/>
    <w:basedOn w:val="1"/>
    <w:next w:val="1"/>
    <w:qFormat/>
    <w:uiPriority w:val="0"/>
    <w:pPr>
      <w:ind w:left="1680"/>
    </w:pPr>
  </w:style>
  <w:style w:type="paragraph" w:customStyle="1" w:styleId="31">
    <w:name w:val="TOC4"/>
    <w:basedOn w:val="1"/>
    <w:next w:val="1"/>
    <w:qFormat/>
    <w:uiPriority w:val="0"/>
    <w:pPr>
      <w:ind w:left="1260"/>
      <w:jc w:val="both"/>
      <w:textAlignment w:val="baseline"/>
    </w:pPr>
  </w:style>
  <w:style w:type="character" w:customStyle="1" w:styleId="32">
    <w:name w:val="font51"/>
    <w:basedOn w:val="2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3">
    <w:name w:val="font11"/>
    <w:basedOn w:val="2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qFormat/>
    <w:uiPriority w:val="0"/>
  </w:style>
  <w:style w:type="paragraph" w:customStyle="1" w:styleId="36">
    <w:name w:val="BodyText"/>
    <w:basedOn w:val="1"/>
    <w:qFormat/>
    <w:uiPriority w:val="99"/>
    <w:pPr>
      <w:autoSpaceDE/>
      <w:autoSpaceDN/>
      <w:jc w:val="both"/>
    </w:pPr>
    <w:rPr>
      <w:rFonts w:ascii="Calibri" w:hAnsi="Calibri" w:eastAsia="宋体" w:cs="Times New Roman"/>
      <w:kern w:val="2"/>
      <w:sz w:val="21"/>
      <w:lang w:val="en-US" w:bidi="ar-SA"/>
    </w:rPr>
  </w:style>
  <w:style w:type="paragraph" w:customStyle="1" w:styleId="37">
    <w:name w:val="UserStyle_0"/>
    <w:basedOn w:val="1"/>
    <w:qFormat/>
    <w:uiPriority w:val="0"/>
    <w:pPr>
      <w:ind w:firstLine="200" w:firstLineChars="200"/>
    </w:pPr>
    <w:rPr>
      <w:rFonts w:ascii="Calibri" w:hAnsi="Calibri" w:eastAsia="宋体" w:cs="Times New Roman"/>
      <w:color w:val="000000"/>
      <w:szCs w:val="21"/>
    </w:rPr>
  </w:style>
  <w:style w:type="character" w:customStyle="1" w:styleId="38">
    <w:name w:val="font41"/>
    <w:basedOn w:val="2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9">
    <w:name w:val="font71"/>
    <w:basedOn w:val="25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40">
    <w:name w:val="font81"/>
    <w:basedOn w:val="2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1">
    <w:name w:val="font91"/>
    <w:basedOn w:val="2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42">
    <w:name w:val="font01"/>
    <w:basedOn w:val="2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character" w:customStyle="1" w:styleId="43">
    <w:name w:val="font61"/>
    <w:basedOn w:val="25"/>
    <w:qFormat/>
    <w:uiPriority w:val="0"/>
    <w:rPr>
      <w:rFonts w:ascii="Arial" w:hAnsi="Arial" w:cs="Arial"/>
      <w:b/>
      <w:bCs/>
      <w:color w:val="000000"/>
      <w:sz w:val="21"/>
      <w:szCs w:val="21"/>
      <w:u w:val="none"/>
    </w:rPr>
  </w:style>
  <w:style w:type="character" w:customStyle="1" w:styleId="44">
    <w:name w:val="方正黑体 Char"/>
    <w:link w:val="45"/>
    <w:qFormat/>
    <w:uiPriority w:val="0"/>
    <w:rPr>
      <w:rFonts w:ascii="Times New Roman" w:hAnsi="Times New Roman" w:eastAsia="方正黑体_GBK"/>
      <w:szCs w:val="32"/>
    </w:rPr>
  </w:style>
  <w:style w:type="paragraph" w:customStyle="1" w:styleId="45">
    <w:name w:val="方正黑体"/>
    <w:basedOn w:val="1"/>
    <w:link w:val="44"/>
    <w:qFormat/>
    <w:uiPriority w:val="0"/>
    <w:pPr>
      <w:ind w:firstLine="632" w:firstLineChars="200"/>
    </w:pPr>
    <w:rPr>
      <w:rFonts w:ascii="Times New Roman" w:hAnsi="Times New Roman" w:eastAsia="方正黑体_GBK"/>
      <w:szCs w:val="32"/>
    </w:rPr>
  </w:style>
  <w:style w:type="paragraph" w:customStyle="1" w:styleId="46">
    <w:name w:val="方正楷体"/>
    <w:basedOn w:val="47"/>
    <w:qFormat/>
    <w:uiPriority w:val="0"/>
    <w:pPr>
      <w:ind w:firstLine="632" w:firstLineChars="200"/>
    </w:pPr>
    <w:rPr>
      <w:rFonts w:eastAsia="方正楷体_GBK"/>
      <w:szCs w:val="32"/>
    </w:rPr>
  </w:style>
  <w:style w:type="paragraph" w:customStyle="1" w:styleId="47">
    <w:name w:val="方正小标宋"/>
    <w:basedOn w:val="1"/>
    <w:qFormat/>
    <w:uiPriority w:val="0"/>
    <w:pPr>
      <w:spacing w:line="590" w:lineRule="exact"/>
      <w:jc w:val="center"/>
    </w:pPr>
    <w:rPr>
      <w:rFonts w:eastAsia="方正小标宋_GBK"/>
      <w:sz w:val="44"/>
    </w:rPr>
  </w:style>
  <w:style w:type="paragraph" w:customStyle="1" w:styleId="48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49">
    <w:name w:val="Table Paragraph"/>
    <w:basedOn w:val="1"/>
    <w:qFormat/>
    <w:uiPriority w:val="1"/>
    <w:rPr>
      <w:rFonts w:ascii="仿宋" w:hAnsi="仿宋" w:eastAsia="仿宋" w:cs="仿宋"/>
    </w:rPr>
  </w:style>
  <w:style w:type="paragraph" w:customStyle="1" w:styleId="50">
    <w:name w:val="【正文】"/>
    <w:basedOn w:val="1"/>
    <w:qFormat/>
    <w:uiPriority w:val="0"/>
    <w:pPr>
      <w:adjustRightInd w:val="0"/>
      <w:snapToGrid w:val="0"/>
      <w:spacing w:line="480" w:lineRule="exact"/>
    </w:pPr>
    <w:rPr>
      <w:rFonts w:ascii="Calibri" w:hAnsi="Calibri" w:eastAsia="方正仿宋_GBK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490</Words>
  <Characters>509</Characters>
  <Lines>0</Lines>
  <Paragraphs>0</Paragraphs>
  <TotalTime>6</TotalTime>
  <ScaleCrop>false</ScaleCrop>
  <LinksUpToDate>false</LinksUpToDate>
  <CharactersWithSpaces>643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2020-12-24T09:20:00Z</dcterms:created>
  <dc:creator>Administrator</dc:creator>
  <cp:lastModifiedBy>user</cp:lastModifiedBy>
  <cp:lastPrinted>2025-06-18T11:51:00Z</cp:lastPrinted>
  <dcterms:modified xsi:type="dcterms:W3CDTF">2025-07-01T10:22:25Z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5940F7C4A8734464AD36576AABFB31E2_13</vt:lpwstr>
  </property>
  <property fmtid="{D5CDD505-2E9C-101B-9397-08002B2CF9AE}" pid="4" name="KSOTemplateDocerSaveRecord">
    <vt:lpwstr>eyJoZGlkIjoiNzE3NThiNzc5NjYzYWIzZGJkMzc1MTQ5NTk4ODE2YmMiLCJ1c2VySWQiOiIxNjQ0MTY1MDUwIn0=</vt:lpwstr>
  </property>
</Properties>
</file>