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pict>
          <v:shape id="_x0000_s1026" o:spid="_x0000_s1026" o:spt="136" type="#_x0000_t136" style="position:absolute;left:0pt;margin-left:8.65pt;margin-top:7.3pt;height:51.55pt;width:430.5pt;z-index:251659264;mso-width-relative:page;mso-height-relative:page;" fillcolor="#FF0000" filled="t" coordsize="21600,21600">
            <v:path/>
            <v:fill on="t" focussize="0,0"/>
            <v:stroke color="#FF0000"/>
            <v:imagedata o:title=""/>
            <o:lock v:ext="edit" grouping="f" rotation="f" text="f" aspectratio="f"/>
            <v:textpath on="t" fitshape="t" fitpath="t" trim="t" xscale="f" string="马武镇人民政府电子公文&#10;" style="font-family:华文中宋;font-size:18pt;font-weight:bold;v-text-align:center;"/>
          </v:shape>
        </w:pict>
      </w:r>
    </w:p>
    <w:p>
      <w:pPr>
        <w:spacing w:line="600" w:lineRule="exact"/>
        <w:rPr>
          <w:rFonts w:hint="default" w:ascii="Times New Roman" w:hAnsi="Times New Roman" w:eastAsia="仿宋_GB2312" w:cs="Times New Roman"/>
          <w:bCs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napToGrid w:val="0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bCs/>
          <w:snapToGrid w:val="0"/>
          <w:sz w:val="32"/>
          <w:szCs w:val="32"/>
        </w:rPr>
        <w:t xml:space="preserve"> </w:t>
      </w:r>
    </w:p>
    <w:p>
      <w:pPr>
        <w:spacing w:line="600" w:lineRule="exact"/>
        <w:rPr>
          <w:rFonts w:hint="default" w:ascii="Times New Roman" w:hAnsi="Times New Roman" w:eastAsia="仿宋_GB2312" w:cs="Times New Roman"/>
          <w:bCs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274955</wp:posOffset>
                </wp:positionV>
                <wp:extent cx="5638800" cy="63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5.2pt;margin-top:21.65pt;height:0.05pt;width:444pt;z-index:251660288;mso-width-relative:page;mso-height-relative:page;" filled="f" stroked="t" coordsize="21600,21600" o:gfxdata="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HScKSdUA&#10;AAAIAQAADwAAAAAAAAABACAAAAA4AAAAZHJzL2Rvd25yZXYueG1sUEsBAhQAFAAAAAgAh07iQCL1&#10;2JPTAQAAkwMAAA4AAAAAAAAAAQAgAAAAOgEAAGRycy9lMm9Eb2MueG1sUEsFBgAAAAAGAAYAWQEA&#10;AH8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00" w:lineRule="exact"/>
        <w:jc w:val="center"/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马武府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号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签发人：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刘</w:t>
      </w:r>
      <w:r>
        <w:rPr>
          <w:rFonts w:hint="eastAsia" w:ascii="Times New Roman" w:hAnsi="Times New Roman" w:eastAsia="方正楷体_GBK" w:cs="Times New Roman"/>
          <w:b w:val="0"/>
          <w:bCs/>
          <w:sz w:val="32"/>
          <w:szCs w:val="32"/>
          <w:lang w:eastAsia="zh-CN"/>
        </w:rPr>
        <w:t>方成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马武镇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人民政府</w:t>
      </w:r>
    </w:p>
    <w:p>
      <w:pPr>
        <w:ind w:left="3520" w:hanging="3520" w:hangingChars="800"/>
        <w:rPr>
          <w:rFonts w:hint="eastAsia" w:ascii="Times New Roman" w:hAnsi="Times New Roman" w:eastAsia="方正小标宋_GBK" w:cs="Times New Roman"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bCs/>
          <w:color w:val="auto"/>
          <w:kern w:val="2"/>
          <w:sz w:val="44"/>
          <w:szCs w:val="44"/>
          <w:lang w:val="en-US" w:eastAsia="zh-CN" w:bidi="ar-SA"/>
        </w:rPr>
        <w:t>关于2023年年度人居环境整治排名结果的通报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各村（社区），各科室：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为全面了解掌握我镇2023年以来农村人居环境整治提升工作开展情况，镇人居办会同镇规建环保办、镇农服中心、镇交通办、镇水利办等科室按照“</w:t>
      </w:r>
      <w:r>
        <w:rPr>
          <w:rFonts w:hint="default" w:ascii="Times New Roman" w:hAnsi="Times New Roman" w:eastAsia="方正仿宋_GBK" w:cs="Times New Roman"/>
          <w:spacing w:val="-4"/>
          <w:kern w:val="2"/>
          <w:sz w:val="32"/>
          <w:szCs w:val="32"/>
        </w:rPr>
        <w:t>一月一考核，一季一督察一年一考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评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”的工作要求，对全镇2023年二、三、四季度农村人居环境整治提升工作进行了评分排位。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 评分排位结果将依据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《马武镇2023年农村人居环境整治考核办法》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给予金鑫社区1200元、香溪村600元、腾龙村400元、石流村300元处罚。给予前锋村1000元、宝连村1000元、来佛社区200元奖励。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工作排位和奖惩情况是反映工作进展，督促各村（社区）查漏补缺加快进度，层层传导压力，形成你追我赶良好工作局面的重要抓手。希望各村（社区）切实增强紧迫感和责任感，积极采取有效措施，真抓实干，持续发力，打造和美宜居乡村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440" w:firstLineChars="1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440" w:firstLineChars="1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440" w:firstLineChars="1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马武镇人民政府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440" w:firstLineChars="1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2024年2月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pStyle w:val="2"/>
        <w:jc w:val="center"/>
        <w:rPr>
          <w:rFonts w:hint="eastAsia"/>
          <w:b/>
          <w:bCs/>
          <w:sz w:val="36"/>
          <w:szCs w:val="24"/>
          <w:lang w:val="en-US" w:eastAsia="zh-CN"/>
        </w:rPr>
      </w:pPr>
    </w:p>
    <w:p>
      <w:pPr>
        <w:pStyle w:val="2"/>
        <w:jc w:val="center"/>
        <w:rPr>
          <w:rFonts w:hint="eastAsia"/>
          <w:b/>
          <w:bCs/>
          <w:sz w:val="36"/>
          <w:szCs w:val="24"/>
          <w:lang w:val="en-US" w:eastAsia="zh-CN"/>
        </w:rPr>
      </w:pPr>
    </w:p>
    <w:p>
      <w:pPr>
        <w:pStyle w:val="2"/>
        <w:jc w:val="center"/>
        <w:rPr>
          <w:rFonts w:hint="eastAsia"/>
          <w:b/>
          <w:bCs/>
          <w:sz w:val="36"/>
          <w:szCs w:val="24"/>
          <w:lang w:val="en-US" w:eastAsia="zh-CN"/>
        </w:rPr>
      </w:pPr>
    </w:p>
    <w:p>
      <w:pPr>
        <w:pStyle w:val="2"/>
        <w:jc w:val="center"/>
        <w:rPr>
          <w:rFonts w:hint="eastAsia"/>
          <w:b/>
          <w:bCs/>
          <w:sz w:val="36"/>
          <w:szCs w:val="24"/>
          <w:lang w:val="en-US" w:eastAsia="zh-CN"/>
        </w:rPr>
      </w:pPr>
    </w:p>
    <w:p>
      <w:pPr>
        <w:pStyle w:val="2"/>
        <w:jc w:val="center"/>
        <w:rPr>
          <w:rFonts w:hint="eastAsia"/>
          <w:b/>
          <w:bCs/>
          <w:sz w:val="36"/>
          <w:szCs w:val="24"/>
          <w:lang w:val="en-US" w:eastAsia="zh-CN"/>
        </w:rPr>
      </w:pPr>
    </w:p>
    <w:p>
      <w:pPr>
        <w:pStyle w:val="2"/>
        <w:jc w:val="center"/>
        <w:rPr>
          <w:rFonts w:hint="eastAsia"/>
          <w:b/>
          <w:bCs/>
          <w:sz w:val="36"/>
          <w:szCs w:val="24"/>
          <w:lang w:val="en-US" w:eastAsia="zh-CN"/>
        </w:rPr>
      </w:pPr>
    </w:p>
    <w:p>
      <w:pPr>
        <w:pStyle w:val="2"/>
        <w:jc w:val="center"/>
        <w:rPr>
          <w:rFonts w:hint="eastAsia"/>
          <w:b/>
          <w:bCs/>
          <w:sz w:val="36"/>
          <w:szCs w:val="24"/>
          <w:lang w:val="en-US" w:eastAsia="zh-CN"/>
        </w:rPr>
      </w:pPr>
    </w:p>
    <w:p>
      <w:pPr>
        <w:pStyle w:val="2"/>
        <w:jc w:val="center"/>
        <w:rPr>
          <w:rFonts w:hint="eastAsia"/>
          <w:b/>
          <w:bCs/>
          <w:sz w:val="36"/>
          <w:szCs w:val="24"/>
          <w:lang w:val="en-US" w:eastAsia="zh-CN"/>
        </w:rPr>
      </w:pPr>
    </w:p>
    <w:p>
      <w:pPr>
        <w:pStyle w:val="2"/>
        <w:jc w:val="center"/>
        <w:rPr>
          <w:rFonts w:hint="eastAsia"/>
          <w:b/>
          <w:bCs/>
          <w:sz w:val="36"/>
          <w:szCs w:val="24"/>
          <w:lang w:val="en-US" w:eastAsia="zh-CN"/>
        </w:rPr>
      </w:pPr>
    </w:p>
    <w:p>
      <w:pPr>
        <w:pStyle w:val="2"/>
        <w:jc w:val="center"/>
        <w:rPr>
          <w:rFonts w:hint="eastAsia"/>
          <w:b/>
          <w:bCs/>
          <w:sz w:val="36"/>
          <w:szCs w:val="24"/>
          <w:lang w:val="en-US" w:eastAsia="zh-CN"/>
        </w:rPr>
      </w:pPr>
    </w:p>
    <w:p>
      <w:pPr>
        <w:pStyle w:val="2"/>
        <w:jc w:val="center"/>
        <w:rPr>
          <w:rFonts w:hint="eastAsia"/>
          <w:b/>
          <w:bCs/>
          <w:sz w:val="36"/>
          <w:szCs w:val="24"/>
          <w:lang w:val="en-US" w:eastAsia="zh-CN"/>
        </w:rPr>
      </w:pPr>
    </w:p>
    <w:p>
      <w:pPr>
        <w:pStyle w:val="2"/>
        <w:jc w:val="center"/>
        <w:rPr>
          <w:rFonts w:hint="eastAsia"/>
          <w:b/>
          <w:bCs/>
          <w:sz w:val="36"/>
          <w:szCs w:val="24"/>
          <w:lang w:val="en-US" w:eastAsia="zh-CN"/>
        </w:rPr>
      </w:pPr>
    </w:p>
    <w:p>
      <w:pPr>
        <w:pStyle w:val="2"/>
        <w:jc w:val="center"/>
        <w:rPr>
          <w:rFonts w:hint="eastAsia"/>
          <w:b/>
          <w:bCs/>
          <w:sz w:val="36"/>
          <w:szCs w:val="24"/>
          <w:lang w:val="en-US" w:eastAsia="zh-CN"/>
        </w:rPr>
      </w:pPr>
    </w:p>
    <w:p>
      <w:pPr>
        <w:pStyle w:val="2"/>
        <w:jc w:val="both"/>
        <w:rPr>
          <w:rFonts w:hint="eastAsia" w:ascii="方正黑体_GBK" w:hAnsi="方正黑体_GBK" w:eastAsia="方正黑体_GBK" w:cs="方正黑体_GBK"/>
          <w:b w:val="0"/>
          <w:bCs w:val="0"/>
          <w:sz w:val="36"/>
          <w:szCs w:val="24"/>
          <w:lang w:val="en-US" w:eastAsia="zh-CN"/>
        </w:rPr>
      </w:pPr>
    </w:p>
    <w:p>
      <w:pPr>
        <w:pStyle w:val="2"/>
        <w:jc w:val="center"/>
        <w:rPr>
          <w:rFonts w:hint="eastAsia" w:ascii="方正黑体_GBK" w:hAnsi="方正黑体_GBK" w:eastAsia="方正黑体_GBK" w:cs="方正黑体_GBK"/>
          <w:b w:val="0"/>
          <w:bCs w:val="0"/>
          <w:sz w:val="36"/>
          <w:szCs w:val="24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6"/>
          <w:szCs w:val="24"/>
          <w:lang w:val="en-US" w:eastAsia="zh-CN"/>
        </w:rPr>
        <w:t>马武镇人居环境整治二、三、四季度排位表</w:t>
      </w:r>
    </w:p>
    <w:tbl>
      <w:tblPr>
        <w:tblStyle w:val="18"/>
        <w:tblpPr w:leftFromText="180" w:rightFromText="180" w:vertAnchor="text" w:horzAnchor="page" w:tblpX="935" w:tblpY="311"/>
        <w:tblOverlap w:val="never"/>
        <w:tblW w:w="9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138"/>
        <w:gridCol w:w="1103"/>
        <w:gridCol w:w="1048"/>
        <w:gridCol w:w="1247"/>
        <w:gridCol w:w="1139"/>
        <w:gridCol w:w="1174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村社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第二季度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排名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第三季度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排名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第四季度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排名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来佛社区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-2.95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-2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-6.5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金鑫社区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-6.65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-4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-9.5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宝连村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-2.55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-2.5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-2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前锋村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-2.85</w:t>
            </w:r>
          </w:p>
        </w:tc>
        <w:tc>
          <w:tcPr>
            <w:tcW w:w="1103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-1.5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-4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腾龙村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-4.1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-3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-9.5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香溪村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-5.35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-3.5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-7.5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石流村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-3.75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-4.5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-8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94" w:lineRule="exac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（此页无正文）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9"/>
        <w:rPr>
          <w:rFonts w:hint="default"/>
          <w:lang w:val="en-US" w:eastAsia="zh-CN"/>
        </w:rPr>
      </w:pPr>
    </w:p>
    <w:p>
      <w:pPr>
        <w:pStyle w:val="9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280" w:firstLineChars="100"/>
        <w:jc w:val="left"/>
        <w:textAlignment w:val="auto"/>
        <w:rPr>
          <w:rFonts w:hint="eastAsia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eastAsia="zh-CN"/>
        </w:rPr>
        <w:t>马武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 xml:space="preserve">镇党政办公室    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                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日印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发             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 xml:space="preserve"> </w:t>
      </w:r>
    </w:p>
    <w:sectPr>
      <w:footerReference r:id="rId3" w:type="default"/>
      <w:pgSz w:w="11906" w:h="16838"/>
      <w:pgMar w:top="1984" w:right="1446" w:bottom="1644" w:left="1446" w:header="851" w:footer="1417" w:gutter="0"/>
      <w:pgNumType w:fmt="numberInDash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汉仪君黑-35简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汉仪君黑-35简">
    <w:panose1 w:val="020B0604020202020204"/>
    <w:charset w:val="86"/>
    <w:family w:val="auto"/>
    <w:pitch w:val="default"/>
    <w:sig w:usb0="A00002BF" w:usb1="0ACF7CFA" w:usb2="00000016" w:usb3="00000000" w:csb0="2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cumentProtection w:enforcement="0"/>
  <w:defaultTabStop w:val="420"/>
  <w:drawingGridVerticalSpacing w:val="157"/>
  <w:displayHorizontalDrawingGridEvery w:val="1"/>
  <w:displayVerticalDrawingGridEvery w:val="2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3NThiNzc5NjYzYWIzZGJkMzc1MTQ5NTk4ODE2YmMifQ=="/>
  </w:docVars>
  <w:rsids>
    <w:rsidRoot w:val="00172A27"/>
    <w:rsid w:val="00EB7E60"/>
    <w:rsid w:val="02426814"/>
    <w:rsid w:val="04FC234D"/>
    <w:rsid w:val="060F3517"/>
    <w:rsid w:val="06FE1B05"/>
    <w:rsid w:val="09302273"/>
    <w:rsid w:val="0A3C34DB"/>
    <w:rsid w:val="0AE32D37"/>
    <w:rsid w:val="0B1D330C"/>
    <w:rsid w:val="0C281541"/>
    <w:rsid w:val="0D146D95"/>
    <w:rsid w:val="0E20427B"/>
    <w:rsid w:val="0F3A10FB"/>
    <w:rsid w:val="12685EB0"/>
    <w:rsid w:val="13423437"/>
    <w:rsid w:val="13F57B22"/>
    <w:rsid w:val="181C0386"/>
    <w:rsid w:val="18635121"/>
    <w:rsid w:val="18E527A7"/>
    <w:rsid w:val="1A985BEA"/>
    <w:rsid w:val="1AC10547"/>
    <w:rsid w:val="1C9707D3"/>
    <w:rsid w:val="21692E6B"/>
    <w:rsid w:val="247373F8"/>
    <w:rsid w:val="24ED50C4"/>
    <w:rsid w:val="24F8104D"/>
    <w:rsid w:val="25CE1E58"/>
    <w:rsid w:val="27163D34"/>
    <w:rsid w:val="27214F80"/>
    <w:rsid w:val="27BE2A6B"/>
    <w:rsid w:val="281F0AF6"/>
    <w:rsid w:val="28216CD2"/>
    <w:rsid w:val="288B1C94"/>
    <w:rsid w:val="28A07671"/>
    <w:rsid w:val="2F74424B"/>
    <w:rsid w:val="32E5730D"/>
    <w:rsid w:val="3625487E"/>
    <w:rsid w:val="3ACE5480"/>
    <w:rsid w:val="3B9C0B09"/>
    <w:rsid w:val="3C31220B"/>
    <w:rsid w:val="3C4255BD"/>
    <w:rsid w:val="3D6B3858"/>
    <w:rsid w:val="3D767D44"/>
    <w:rsid w:val="3EC9357B"/>
    <w:rsid w:val="3FB87C57"/>
    <w:rsid w:val="3FD1590C"/>
    <w:rsid w:val="40565719"/>
    <w:rsid w:val="41B91642"/>
    <w:rsid w:val="42C265B7"/>
    <w:rsid w:val="44BB0DEC"/>
    <w:rsid w:val="48686676"/>
    <w:rsid w:val="492239B9"/>
    <w:rsid w:val="49255936"/>
    <w:rsid w:val="4A544163"/>
    <w:rsid w:val="4BD057B5"/>
    <w:rsid w:val="4CF573C0"/>
    <w:rsid w:val="4F3E1FB9"/>
    <w:rsid w:val="51523388"/>
    <w:rsid w:val="54490EA2"/>
    <w:rsid w:val="594D79CF"/>
    <w:rsid w:val="5B3323BE"/>
    <w:rsid w:val="5ED05BB5"/>
    <w:rsid w:val="5EFC065E"/>
    <w:rsid w:val="601B498A"/>
    <w:rsid w:val="60644C9A"/>
    <w:rsid w:val="620A63D8"/>
    <w:rsid w:val="645F6DC7"/>
    <w:rsid w:val="64F750DF"/>
    <w:rsid w:val="66616846"/>
    <w:rsid w:val="666D77A5"/>
    <w:rsid w:val="69E16D15"/>
    <w:rsid w:val="6AAD2026"/>
    <w:rsid w:val="6D8D0532"/>
    <w:rsid w:val="6D954A85"/>
    <w:rsid w:val="6DDD30D8"/>
    <w:rsid w:val="6E536DAD"/>
    <w:rsid w:val="70371BD9"/>
    <w:rsid w:val="71367974"/>
    <w:rsid w:val="71FF4CF2"/>
    <w:rsid w:val="735B7E17"/>
    <w:rsid w:val="74723DE9"/>
    <w:rsid w:val="74AB2CBA"/>
    <w:rsid w:val="74F7286F"/>
    <w:rsid w:val="756A5B9F"/>
    <w:rsid w:val="766E69C0"/>
    <w:rsid w:val="769D6980"/>
    <w:rsid w:val="78055ADB"/>
    <w:rsid w:val="78186227"/>
    <w:rsid w:val="78832D6E"/>
    <w:rsid w:val="7AC97467"/>
    <w:rsid w:val="7AD068BF"/>
    <w:rsid w:val="7AE241BA"/>
    <w:rsid w:val="7AFB03E8"/>
    <w:rsid w:val="7BD2248A"/>
    <w:rsid w:val="7CA03F6F"/>
    <w:rsid w:val="7CAF1B84"/>
    <w:rsid w:val="7D916F87"/>
    <w:rsid w:val="7DE760C9"/>
    <w:rsid w:val="7E005C79"/>
    <w:rsid w:val="7F843C95"/>
    <w:rsid w:val="7FC26CDE"/>
    <w:rsid w:val="EBFB44A9"/>
    <w:rsid w:val="F1EE68A2"/>
    <w:rsid w:val="FEFC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9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spacing w:after="120"/>
    </w:pPr>
    <w:rPr>
      <w:szCs w:val="24"/>
    </w:rPr>
  </w:style>
  <w:style w:type="paragraph" w:styleId="7">
    <w:name w:val="Body Text Indent"/>
    <w:basedOn w:val="1"/>
    <w:qFormat/>
    <w:uiPriority w:val="0"/>
    <w:pPr>
      <w:ind w:firstLine="600" w:firstLineChars="200"/>
    </w:pPr>
    <w:rPr>
      <w:rFonts w:ascii="Times New Roman" w:hAnsi="Times New Roman"/>
      <w:sz w:val="30"/>
      <w:szCs w:val="30"/>
    </w:rPr>
  </w:style>
  <w:style w:type="paragraph" w:styleId="8">
    <w:name w:val="Plain Text"/>
    <w:basedOn w:val="1"/>
    <w:qFormat/>
    <w:uiPriority w:val="0"/>
    <w:rPr>
      <w:rFonts w:ascii="宋体" w:hAnsi="Courier New"/>
    </w:rPr>
  </w:style>
  <w:style w:type="paragraph" w:styleId="9">
    <w:name w:val="footer"/>
    <w:basedOn w:val="1"/>
    <w:qFormat/>
    <w:uiPriority w:val="0"/>
    <w:pPr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toc 1"/>
    <w:basedOn w:val="1"/>
    <w:next w:val="1"/>
    <w:qFormat/>
    <w:uiPriority w:val="0"/>
    <w:pPr>
      <w:adjustRightInd/>
      <w:spacing w:after="0" w:line="560" w:lineRule="exact"/>
    </w:pPr>
    <w:rPr>
      <w:rFonts w:ascii="方正仿宋_GBK" w:eastAsia="方正仿宋_GBK"/>
      <w:snapToGrid w:val="0"/>
      <w:kern w:val="28"/>
      <w:sz w:val="28"/>
      <w:szCs w:val="28"/>
    </w:rPr>
  </w:style>
  <w:style w:type="paragraph" w:styleId="12">
    <w:name w:val="footnote text"/>
    <w:basedOn w:val="1"/>
    <w:qFormat/>
    <w:uiPriority w:val="0"/>
    <w:pPr>
      <w:snapToGrid w:val="0"/>
      <w:jc w:val="left"/>
    </w:pPr>
    <w:rPr>
      <w:rFonts w:ascii="Calibri" w:hAnsi="Calibri" w:cs="Times New Roman"/>
      <w:szCs w:val="22"/>
    </w:rPr>
  </w:style>
  <w:style w:type="paragraph" w:styleId="13">
    <w:name w:val="Message Header"/>
    <w:basedOn w:val="1"/>
    <w:next w:val="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1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5">
    <w:name w:val="Body Text First Indent"/>
    <w:basedOn w:val="2"/>
    <w:next w:val="1"/>
    <w:qFormat/>
    <w:uiPriority w:val="0"/>
    <w:pPr>
      <w:ind w:firstLine="420" w:firstLineChars="100"/>
    </w:pPr>
    <w:rPr>
      <w:rFonts w:eastAsia="宋体"/>
    </w:rPr>
  </w:style>
  <w:style w:type="paragraph" w:styleId="16">
    <w:name w:val="Body Text First Indent 2"/>
    <w:basedOn w:val="7"/>
    <w:next w:val="1"/>
    <w:qFormat/>
    <w:uiPriority w:val="0"/>
    <w:pPr>
      <w:ind w:firstLine="420"/>
    </w:p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0">
    <w:name w:val="索引 51"/>
    <w:basedOn w:val="1"/>
    <w:next w:val="1"/>
    <w:qFormat/>
    <w:uiPriority w:val="0"/>
    <w:pPr>
      <w:ind w:left="1680"/>
    </w:pPr>
  </w:style>
  <w:style w:type="paragraph" w:customStyle="1" w:styleId="2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22">
    <w:name w:val="font51"/>
    <w:basedOn w:val="1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3">
    <w:name w:val="font11"/>
    <w:basedOn w:val="1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24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415</Words>
  <Characters>466</Characters>
  <Lines>0</Lines>
  <Paragraphs>0</Paragraphs>
  <TotalTime>4</TotalTime>
  <ScaleCrop>false</ScaleCrop>
  <LinksUpToDate>false</LinksUpToDate>
  <CharactersWithSpaces>557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2020-12-24T09:20:00Z</dcterms:created>
  <dc:creator>Administrator</dc:creator>
  <cp:lastModifiedBy>user</cp:lastModifiedBy>
  <cp:lastPrinted>2024-01-19T11:02:00Z</cp:lastPrinted>
  <dcterms:modified xsi:type="dcterms:W3CDTF">2024-02-26T16:11:06Z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FD1C89942AD8481EBBCCBB2AB5AE8F70_13</vt:lpwstr>
  </property>
</Properties>
</file>