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r>
        <w:rPr>
          <w:rFonts w:eastAsia="方正仿宋_GBK"/>
          <w:bCs/>
          <w:sz w:val="32"/>
          <w:szCs w:val="32"/>
        </w:rPr>
        <w:pict>
          <v:shape id="_x0000_s1026" o:spid="_x0000_s1026" o:spt="136" type="#_x0000_t136" style="position:absolute;left:0pt;margin-left:10.55pt;margin-top:19.2pt;height:85.5pt;width:412.5pt;z-index:251664384;mso-width-relative:page;mso-height-relative:page;" fillcolor="#FF0000" filled="t" coordsize="21600,21600">
            <v:path/>
            <v:fill on="t" focussize="0,0"/>
            <v:stroke color="#FF0000"/>
            <v:imagedata o:title=""/>
            <o:lock v:ext="edit"/>
            <v:textpath on="t" fitshape="t" fitpath="t" trim="t" xscale="f" string="石柱土家族自治县龙沙镇人民政府电子公文" style="font-family:方正小标宋_GBK;font-size:36pt;v-text-align:center;"/>
          </v:shape>
        </w:pict>
      </w: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snapToGrid w:val="0"/>
          <w:kern w:val="2"/>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val="0"/>
          <w:bCs w:val="0"/>
          <w:snapToGrid w:val="0"/>
          <w:sz w:val="32"/>
          <w:szCs w:val="32"/>
        </w:rPr>
      </w:pPr>
      <w:r>
        <w:rPr>
          <w:rFonts w:hint="eastAsia" w:ascii="Times New Roman" w:hAnsi="Times New Roman" w:eastAsia="方正仿宋_GBK" w:cs="Times New Roman"/>
          <w:b w:val="0"/>
          <w:bCs w:val="0"/>
          <w:snapToGrid w:val="0"/>
          <w:kern w:val="2"/>
          <w:sz w:val="32"/>
          <w:szCs w:val="32"/>
          <w:lang w:eastAsia="zh-CN"/>
        </w:rPr>
        <w:t>龙沙</w:t>
      </w:r>
      <w:r>
        <w:rPr>
          <w:rFonts w:hint="default" w:ascii="Times New Roman" w:hAnsi="Times New Roman" w:eastAsia="方正仿宋_GBK" w:cs="Times New Roman"/>
          <w:b w:val="0"/>
          <w:bCs w:val="0"/>
          <w:snapToGrid w:val="0"/>
          <w:kern w:val="2"/>
          <w:sz w:val="32"/>
          <w:szCs w:val="32"/>
          <w:lang w:eastAsia="zh-CN"/>
        </w:rPr>
        <w:t>府发〔</w:t>
      </w:r>
      <w:r>
        <w:rPr>
          <w:rFonts w:hint="default" w:ascii="Times New Roman" w:hAnsi="Times New Roman" w:eastAsia="方正仿宋_GBK" w:cs="Times New Roman"/>
          <w:b w:val="0"/>
          <w:bCs w:val="0"/>
          <w:snapToGrid w:val="0"/>
          <w:kern w:val="2"/>
          <w:sz w:val="32"/>
          <w:szCs w:val="32"/>
          <w:lang w:val="en-US" w:eastAsia="zh-CN"/>
        </w:rPr>
        <w:t>202</w:t>
      </w:r>
      <w:r>
        <w:rPr>
          <w:rFonts w:hint="eastAsia" w:ascii="Times New Roman" w:hAnsi="Times New Roman" w:eastAsia="方正仿宋_GBK" w:cs="Times New Roman"/>
          <w:b w:val="0"/>
          <w:bCs w:val="0"/>
          <w:snapToGrid w:val="0"/>
          <w:kern w:val="2"/>
          <w:sz w:val="32"/>
          <w:szCs w:val="32"/>
          <w:lang w:val="en-US" w:eastAsia="zh-CN"/>
        </w:rPr>
        <w:t>4</w:t>
      </w:r>
      <w:r>
        <w:rPr>
          <w:rFonts w:hint="default" w:ascii="Times New Roman" w:hAnsi="Times New Roman" w:eastAsia="方正仿宋_GBK" w:cs="Times New Roman"/>
          <w:b w:val="0"/>
          <w:bCs w:val="0"/>
          <w:snapToGrid w:val="0"/>
          <w:kern w:val="2"/>
          <w:sz w:val="32"/>
          <w:szCs w:val="32"/>
          <w:lang w:eastAsia="zh-CN"/>
        </w:rPr>
        <w:t>〕</w:t>
      </w:r>
      <w:r>
        <w:rPr>
          <w:rFonts w:hint="eastAsia" w:ascii="Times New Roman" w:hAnsi="Times New Roman" w:eastAsia="方正仿宋_GBK" w:cs="Times New Roman"/>
          <w:b w:val="0"/>
          <w:bCs w:val="0"/>
          <w:snapToGrid w:val="0"/>
          <w:kern w:val="2"/>
          <w:sz w:val="32"/>
          <w:szCs w:val="32"/>
          <w:lang w:val="en-US" w:eastAsia="zh-CN"/>
        </w:rPr>
        <w:t>33</w:t>
      </w:r>
      <w:r>
        <w:rPr>
          <w:rFonts w:hint="default" w:ascii="Times New Roman" w:hAnsi="Times New Roman" w:eastAsia="方正仿宋_GBK" w:cs="Times New Roman"/>
          <w:b w:val="0"/>
          <w:bCs w:val="0"/>
          <w:snapToGrid w:val="0"/>
          <w:kern w:val="2"/>
          <w:sz w:val="32"/>
          <w:szCs w:val="32"/>
          <w:lang w:eastAsia="zh-CN"/>
        </w:rPr>
        <w:t>号</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40005</wp:posOffset>
                </wp:positionV>
                <wp:extent cx="56388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95pt;margin-top:3.15pt;height:0pt;width:444pt;z-index:251660288;mso-width-relative:page;mso-height-relative:page;" filled="f" stroked="t" coordsize="21600,21600" o:gfxdata="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AYi6d0wAAAAUBAAAPAAAAAAAAAAEAIAAAADgAAABkcnMvZG93bnJldi54bWxQSwECFAAU&#10;AAAACACHTuJAV87DjuABAACaAwAADgAAAAAAAAABACAAAAA4AQAAZHJzL2Uyb0RvYy54bWxQSwUG&#10;AAAAAAYABgBZAQAAi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eastAsia="zh-CN"/>
        </w:rPr>
        <w:t>石柱土家族自治县龙沙</w:t>
      </w:r>
      <w:r>
        <w:rPr>
          <w:rFonts w:hint="default" w:ascii="Times New Roman" w:hAnsi="Times New Roman" w:eastAsia="方正小标宋_GBK" w:cs="Times New Roman"/>
          <w:bCs/>
          <w:sz w:val="44"/>
          <w:szCs w:val="44"/>
        </w:rPr>
        <w:t>镇</w:t>
      </w:r>
      <w:r>
        <w:rPr>
          <w:rFonts w:hint="default" w:ascii="Times New Roman" w:hAnsi="Times New Roman" w:eastAsia="方正小标宋_GBK" w:cs="Times New Roman"/>
          <w:bCs/>
          <w:sz w:val="44"/>
          <w:szCs w:val="44"/>
          <w:lang w:val="en-US" w:eastAsia="zh-CN"/>
        </w:rPr>
        <w:t>人民政府</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关于</w:t>
      </w:r>
      <w:r>
        <w:rPr>
          <w:rFonts w:hint="eastAsia" w:ascii="Times New Roman" w:hAnsi="Times New Roman" w:eastAsia="方正小标宋_GBK" w:cs="Times New Roman"/>
          <w:bCs/>
          <w:sz w:val="44"/>
          <w:szCs w:val="44"/>
          <w:lang w:val="en-US" w:eastAsia="zh-CN"/>
        </w:rPr>
        <w:t>开展2024年</w:t>
      </w:r>
      <w:r>
        <w:rPr>
          <w:rFonts w:hint="default" w:ascii="Times New Roman" w:hAnsi="Times New Roman" w:eastAsia="方正小标宋_GBK" w:cs="Times New Roman"/>
          <w:bCs/>
          <w:sz w:val="44"/>
          <w:szCs w:val="44"/>
          <w:lang w:val="en-US" w:eastAsia="zh-CN"/>
        </w:rPr>
        <w:t>农村人居环境整治</w:t>
      </w:r>
      <w:r>
        <w:rPr>
          <w:rFonts w:hint="eastAsia" w:ascii="Times New Roman" w:hAnsi="Times New Roman" w:eastAsia="方正小标宋_GBK" w:cs="Times New Roman"/>
          <w:bCs/>
          <w:sz w:val="44"/>
          <w:szCs w:val="44"/>
          <w:lang w:val="en-US" w:eastAsia="zh-CN"/>
        </w:rPr>
        <w:t>提升</w:t>
      </w:r>
      <w:r>
        <w:rPr>
          <w:rFonts w:hint="default" w:ascii="Times New Roman" w:hAnsi="Times New Roman" w:eastAsia="方正小标宋_GBK" w:cs="Times New Roman"/>
          <w:bCs/>
          <w:sz w:val="44"/>
          <w:szCs w:val="44"/>
          <w:lang w:val="en-US" w:eastAsia="zh-CN"/>
        </w:rPr>
        <w:t>村庄</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清洁行动</w:t>
      </w:r>
      <w:r>
        <w:rPr>
          <w:rFonts w:hint="eastAsia" w:ascii="Times New Roman" w:hAnsi="Times New Roman" w:eastAsia="方正小标宋_GBK" w:cs="Times New Roman"/>
          <w:bCs/>
          <w:sz w:val="44"/>
          <w:szCs w:val="44"/>
          <w:lang w:val="en-US" w:eastAsia="zh-CN"/>
        </w:rPr>
        <w:t>春</w:t>
      </w:r>
      <w:r>
        <w:rPr>
          <w:rFonts w:hint="default" w:ascii="Times New Roman" w:hAnsi="Times New Roman" w:eastAsia="方正小标宋_GBK" w:cs="Times New Roman"/>
          <w:bCs/>
          <w:sz w:val="44"/>
          <w:szCs w:val="44"/>
          <w:lang w:val="en-US" w:eastAsia="zh-CN"/>
        </w:rPr>
        <w:t>季战役</w:t>
      </w:r>
      <w:r>
        <w:rPr>
          <w:rFonts w:hint="eastAsia" w:ascii="Times New Roman" w:hAnsi="Times New Roman" w:eastAsia="方正小标宋_GBK" w:cs="Times New Roman"/>
          <w:bCs/>
          <w:sz w:val="44"/>
          <w:szCs w:val="44"/>
          <w:lang w:val="en-US" w:eastAsia="zh-CN"/>
        </w:rPr>
        <w:t>系列活动</w:t>
      </w:r>
      <w:r>
        <w:rPr>
          <w:rFonts w:hint="default" w:ascii="Times New Roman" w:hAnsi="Times New Roman" w:eastAsia="方正小标宋_GBK" w:cs="Times New Roman"/>
          <w:bCs/>
          <w:sz w:val="44"/>
          <w:szCs w:val="44"/>
          <w:lang w:val="en-US" w:eastAsia="zh-CN"/>
        </w:rPr>
        <w:t>的通知</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left"/>
        <w:textAlignment w:val="auto"/>
        <w:rPr>
          <w:rFonts w:hint="default" w:ascii="Times New Roman" w:hAnsi="Times New Roman" w:eastAsia="方正仿宋_GBK" w:cs="Times New Roman"/>
          <w:snapToGrid w:val="0"/>
          <w:w w:val="100"/>
          <w:sz w:val="32"/>
          <w:szCs w:val="32"/>
          <w:lang w:val="en-US" w:eastAsia="zh-CN"/>
        </w:rPr>
      </w:pPr>
      <w:r>
        <w:rPr>
          <w:rFonts w:hint="default" w:ascii="Times New Roman" w:hAnsi="Times New Roman" w:eastAsia="方正仿宋_GBK" w:cs="Times New Roman"/>
          <w:snapToGrid w:val="0"/>
          <w:w w:val="100"/>
          <w:sz w:val="32"/>
          <w:szCs w:val="32"/>
          <w:lang w:val="en-US" w:eastAsia="zh-CN"/>
        </w:rPr>
        <w:t>各村（社区）：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napToGrid w:val="0"/>
          <w:w w:val="100"/>
          <w:sz w:val="32"/>
          <w:szCs w:val="32"/>
          <w:lang w:val="en-US" w:eastAsia="zh-CN"/>
        </w:rPr>
        <w:t>为深入学习贯彻习近平总书记关于改善农村人居环境的重要指示批示精神，扎实推进乡村建设行动，常态化开展村庄清洁行动，助推农村人居环境整治提升，</w:t>
      </w:r>
      <w:r>
        <w:rPr>
          <w:rFonts w:hint="default" w:ascii="Times New Roman" w:hAnsi="Times New Roman" w:eastAsia="方正仿宋_GBK" w:cs="Times New Roman"/>
          <w:snapToGrid w:val="0"/>
          <w:w w:val="100"/>
          <w:sz w:val="32"/>
          <w:szCs w:val="32"/>
          <w:highlight w:val="none"/>
          <w:lang w:val="en-US" w:eastAsia="zh-CN"/>
        </w:rPr>
        <w:t>从即日起在全镇开展以</w:t>
      </w:r>
      <w:r>
        <w:rPr>
          <w:rFonts w:hint="eastAsia" w:ascii="Times New Roman" w:hAnsi="Times New Roman" w:eastAsia="方正仿宋_GBK" w:cs="Times New Roman"/>
          <w:snapToGrid w:val="0"/>
          <w:w w:val="100"/>
          <w:sz w:val="32"/>
          <w:szCs w:val="32"/>
          <w:highlight w:val="none"/>
          <w:lang w:val="en-US" w:eastAsia="zh-CN"/>
        </w:rPr>
        <w:t>“</w:t>
      </w:r>
      <w:r>
        <w:rPr>
          <w:rFonts w:hint="default" w:ascii="Times New Roman" w:hAnsi="Times New Roman" w:eastAsia="方正仿宋_GBK" w:cs="Times New Roman"/>
          <w:snapToGrid w:val="0"/>
          <w:w w:val="100"/>
          <w:sz w:val="32"/>
          <w:szCs w:val="32"/>
          <w:highlight w:val="none"/>
          <w:lang w:val="en-US" w:eastAsia="zh-CN"/>
        </w:rPr>
        <w:t>村庄清洁·乡村和美</w:t>
      </w:r>
      <w:r>
        <w:rPr>
          <w:rFonts w:hint="eastAsia" w:ascii="Times New Roman" w:hAnsi="Times New Roman" w:eastAsia="方正仿宋_GBK" w:cs="Times New Roman"/>
          <w:snapToGrid w:val="0"/>
          <w:w w:val="100"/>
          <w:sz w:val="32"/>
          <w:szCs w:val="32"/>
          <w:highlight w:val="none"/>
          <w:lang w:val="en-US" w:eastAsia="zh-CN"/>
        </w:rPr>
        <w:t>”</w:t>
      </w:r>
      <w:r>
        <w:rPr>
          <w:rFonts w:hint="default" w:ascii="Times New Roman" w:hAnsi="Times New Roman" w:eastAsia="方正仿宋_GBK" w:cs="Times New Roman"/>
          <w:snapToGrid w:val="0"/>
          <w:w w:val="100"/>
          <w:sz w:val="32"/>
          <w:szCs w:val="32"/>
          <w:highlight w:val="none"/>
          <w:lang w:val="en-US" w:eastAsia="zh-CN"/>
        </w:rPr>
        <w:t>为主题的村庄清洁行动春季战役系列活动。现将有关事项通知如下。</w:t>
      </w:r>
    </w:p>
    <w:p>
      <w:pPr>
        <w:keepNext w:val="0"/>
        <w:keepLines w:val="0"/>
        <w:pageBreakBefore w:val="0"/>
        <w:widowControl w:val="0"/>
        <w:kinsoku/>
        <w:wordWrap/>
        <w:overflowPunct/>
        <w:topLinePunct w:val="0"/>
        <w:autoSpaceDE/>
        <w:autoSpaceDN/>
        <w:bidi w:val="0"/>
        <w:adjustRightInd/>
        <w:snapToGrid w:val="0"/>
        <w:spacing w:line="594" w:lineRule="exact"/>
        <w:ind w:left="638" w:leftChars="304" w:firstLine="0" w:firstLineChars="0"/>
        <w:jc w:val="left"/>
        <w:textAlignment w:val="auto"/>
        <w:rPr>
          <w:rFonts w:hint="default" w:ascii="Times New Roman" w:hAnsi="Times New Roman" w:eastAsia="方正黑体_GBK" w:cs="Times New Roman"/>
          <w:snapToGrid w:val="0"/>
          <w:w w:val="100"/>
          <w:sz w:val="32"/>
          <w:szCs w:val="32"/>
          <w:highlight w:val="none"/>
          <w:lang w:val="en-US" w:eastAsia="zh-CN"/>
        </w:rPr>
      </w:pPr>
      <w:r>
        <w:rPr>
          <w:rFonts w:hint="default" w:ascii="Times New Roman" w:hAnsi="Times New Roman" w:eastAsia="方正黑体_GBK" w:cs="Times New Roman"/>
          <w:snapToGrid w:val="0"/>
          <w:w w:val="100"/>
          <w:sz w:val="32"/>
          <w:szCs w:val="32"/>
          <w:highlight w:val="none"/>
          <w:lang w:val="en-US" w:eastAsia="zh-CN"/>
        </w:rPr>
        <w:t>一、活动主题</w:t>
      </w:r>
    </w:p>
    <w:p>
      <w:pPr>
        <w:keepNext w:val="0"/>
        <w:keepLines w:val="0"/>
        <w:pageBreakBefore w:val="0"/>
        <w:widowControl w:val="0"/>
        <w:kinsoku/>
        <w:wordWrap/>
        <w:overflowPunct/>
        <w:topLinePunct w:val="0"/>
        <w:autoSpaceDE/>
        <w:autoSpaceDN/>
        <w:bidi w:val="0"/>
        <w:adjustRightInd/>
        <w:snapToGrid w:val="0"/>
        <w:spacing w:line="594" w:lineRule="exact"/>
        <w:ind w:left="638" w:leftChars="304" w:firstLine="0" w:firstLineChars="0"/>
        <w:jc w:val="left"/>
        <w:textAlignment w:val="auto"/>
        <w:rPr>
          <w:rFonts w:hint="default" w:ascii="Times New Roman" w:hAnsi="Times New Roman" w:eastAsia="方正仿宋_GBK" w:cs="Times New Roman"/>
          <w:snapToGrid w:val="0"/>
          <w:w w:val="100"/>
          <w:sz w:val="32"/>
          <w:szCs w:val="32"/>
          <w:highlight w:val="none"/>
          <w:lang w:val="en-US" w:eastAsia="zh-CN"/>
        </w:rPr>
      </w:pPr>
      <w:r>
        <w:rPr>
          <w:rFonts w:hint="eastAsia" w:ascii="Times New Roman" w:hAnsi="Times New Roman" w:eastAsia="方正仿宋_GBK" w:cs="Times New Roman"/>
          <w:snapToGrid w:val="0"/>
          <w:w w:val="100"/>
          <w:sz w:val="32"/>
          <w:szCs w:val="32"/>
          <w:highlight w:val="none"/>
          <w:lang w:val="en-US" w:eastAsia="zh-CN"/>
        </w:rPr>
        <w:t>“</w:t>
      </w:r>
      <w:r>
        <w:rPr>
          <w:rFonts w:hint="default" w:ascii="Times New Roman" w:hAnsi="Times New Roman" w:eastAsia="方正仿宋_GBK" w:cs="Times New Roman"/>
          <w:snapToGrid w:val="0"/>
          <w:w w:val="100"/>
          <w:sz w:val="32"/>
          <w:szCs w:val="32"/>
          <w:highlight w:val="none"/>
          <w:lang w:val="en-US" w:eastAsia="zh-CN"/>
        </w:rPr>
        <w:t>村庄清洁·乡村和美</w:t>
      </w:r>
      <w:r>
        <w:rPr>
          <w:rFonts w:hint="eastAsia" w:ascii="Times New Roman" w:hAnsi="Times New Roman" w:eastAsia="方正仿宋_GBK" w:cs="Times New Roman"/>
          <w:snapToGrid w:val="0"/>
          <w:w w:val="100"/>
          <w:sz w:val="32"/>
          <w:szCs w:val="32"/>
          <w:highlight w:val="none"/>
          <w:lang w:val="en-US" w:eastAsia="zh-CN"/>
        </w:rPr>
        <w:t>”</w:t>
      </w:r>
      <w:r>
        <w:rPr>
          <w:rFonts w:hint="default" w:ascii="Times New Roman" w:hAnsi="Times New Roman" w:eastAsia="方正仿宋_GBK" w:cs="Times New Roman"/>
          <w:snapToGrid w:val="0"/>
          <w:w w:val="1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638" w:leftChars="304" w:firstLine="0" w:firstLineChars="0"/>
        <w:jc w:val="left"/>
        <w:textAlignment w:val="auto"/>
        <w:rPr>
          <w:rFonts w:hint="default" w:ascii="Times New Roman" w:hAnsi="Times New Roman" w:eastAsia="方正黑体_GBK" w:cs="Times New Roman"/>
          <w:snapToGrid w:val="0"/>
          <w:w w:val="100"/>
          <w:sz w:val="32"/>
          <w:szCs w:val="32"/>
          <w:lang w:val="en-US" w:eastAsia="zh-CN"/>
        </w:rPr>
      </w:pPr>
      <w:r>
        <w:rPr>
          <w:rFonts w:hint="default" w:ascii="Times New Roman" w:hAnsi="Times New Roman" w:eastAsia="方正黑体_GBK" w:cs="Times New Roman"/>
          <w:snapToGrid w:val="0"/>
          <w:w w:val="100"/>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val="0"/>
        <w:spacing w:line="594" w:lineRule="exact"/>
        <w:ind w:left="638" w:leftChars="304" w:firstLine="0" w:firstLineChars="0"/>
        <w:jc w:val="left"/>
        <w:textAlignment w:val="auto"/>
        <w:rPr>
          <w:rFonts w:hint="default" w:ascii="Times New Roman" w:hAnsi="Times New Roman" w:eastAsia="方正仿宋_GBK" w:cs="Times New Roman"/>
          <w:snapToGrid w:val="0"/>
          <w:w w:val="100"/>
          <w:sz w:val="32"/>
          <w:szCs w:val="32"/>
          <w:lang w:val="en-US" w:eastAsia="zh-CN"/>
        </w:rPr>
      </w:pPr>
      <w:r>
        <w:rPr>
          <w:rFonts w:hint="default" w:ascii="Times New Roman" w:hAnsi="Times New Roman" w:eastAsia="方正仿宋_GBK" w:cs="Times New Roman"/>
          <w:snapToGrid w:val="0"/>
          <w:w w:val="100"/>
          <w:sz w:val="32"/>
          <w:szCs w:val="32"/>
          <w:lang w:val="en-US" w:eastAsia="zh-CN"/>
        </w:rPr>
        <w:t>从即日起至5月底。</w:t>
      </w:r>
    </w:p>
    <w:p>
      <w:pPr>
        <w:keepNext w:val="0"/>
        <w:keepLines w:val="0"/>
        <w:pageBreakBefore w:val="0"/>
        <w:widowControl w:val="0"/>
        <w:kinsoku/>
        <w:wordWrap/>
        <w:overflowPunct/>
        <w:topLinePunct w:val="0"/>
        <w:autoSpaceDE/>
        <w:autoSpaceDN/>
        <w:bidi w:val="0"/>
        <w:adjustRightInd/>
        <w:snapToGrid w:val="0"/>
        <w:spacing w:line="594" w:lineRule="exact"/>
        <w:ind w:left="638" w:leftChars="304" w:firstLine="0" w:firstLineChars="0"/>
        <w:jc w:val="left"/>
        <w:textAlignment w:val="auto"/>
        <w:rPr>
          <w:rFonts w:hint="default" w:ascii="Times New Roman" w:hAnsi="Times New Roman" w:eastAsia="方正黑体_GBK" w:cs="Times New Roman"/>
          <w:snapToGrid w:val="0"/>
          <w:w w:val="100"/>
          <w:sz w:val="32"/>
          <w:szCs w:val="32"/>
          <w:lang w:val="en-US" w:eastAsia="zh-CN"/>
        </w:rPr>
      </w:pPr>
      <w:r>
        <w:rPr>
          <w:rFonts w:hint="default" w:ascii="Times New Roman" w:hAnsi="Times New Roman" w:eastAsia="方正黑体_GBK" w:cs="Times New Roman"/>
          <w:snapToGrid w:val="0"/>
          <w:w w:val="100"/>
          <w:sz w:val="32"/>
          <w:szCs w:val="32"/>
          <w:lang w:val="en-US" w:eastAsia="zh-CN"/>
        </w:rPr>
        <w:t>三、活动内容</w:t>
      </w:r>
    </w:p>
    <w:p>
      <w:pPr>
        <w:pStyle w:val="9"/>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napToGrid w:val="0"/>
          <w:w w:val="100"/>
          <w:kern w:val="2"/>
          <w:sz w:val="32"/>
          <w:szCs w:val="32"/>
          <w:lang w:val="en-US" w:eastAsia="zh-CN" w:bidi="ar-SA"/>
        </w:rPr>
        <w:t>（一）集中组织一次节后村庄清洁行动。</w:t>
      </w:r>
      <w:r>
        <w:rPr>
          <w:rFonts w:hint="default" w:ascii="Times New Roman" w:hAnsi="Times New Roman" w:eastAsia="方正仿宋_GBK" w:cs="Times New Roman"/>
          <w:snapToGrid w:val="0"/>
          <w:w w:val="100"/>
          <w:sz w:val="32"/>
          <w:szCs w:val="32"/>
          <w:highlight w:val="none"/>
          <w:lang w:val="en-US" w:eastAsia="zh-CN"/>
        </w:rPr>
        <w:t>请各（社区）围绕农村庭院、农村垃圾、农村秩序、农村公厕、农村污水和农村房屋六大板块集中力量开展一次节后农村人居环境整治活动。积极组织党员、村组干部、志愿者以及净美责任员等集中整治公共区域垃圾、污水、厕所等影响环境美观问题，组织发动村民群众开展房前屋后、室内室外清扫清洁。重点抓好农村路边、河边、沟边、房边等区域的乱堆乱放、乱搭乱建、乱排乱流等问题，持续开展洁化、绿化、美化行动，积极创建</w:t>
      </w:r>
      <w:r>
        <w:rPr>
          <w:rFonts w:hint="eastAsia" w:ascii="Times New Roman" w:hAnsi="Times New Roman" w:eastAsia="方正仿宋_GBK" w:cs="Times New Roman"/>
          <w:snapToGrid w:val="0"/>
          <w:w w:val="100"/>
          <w:sz w:val="32"/>
          <w:szCs w:val="32"/>
          <w:highlight w:val="none"/>
          <w:lang w:val="en-US" w:eastAsia="zh-CN"/>
        </w:rPr>
        <w:t>“</w:t>
      </w:r>
      <w:r>
        <w:rPr>
          <w:rFonts w:hint="default" w:ascii="Times New Roman" w:hAnsi="Times New Roman" w:eastAsia="方正仿宋_GBK" w:cs="Times New Roman"/>
          <w:snapToGrid w:val="0"/>
          <w:w w:val="100"/>
          <w:sz w:val="32"/>
          <w:szCs w:val="32"/>
          <w:highlight w:val="none"/>
          <w:lang w:val="en-US" w:eastAsia="zh-CN"/>
        </w:rPr>
        <w:t>巴渝和美乡村</w:t>
      </w:r>
      <w:r>
        <w:rPr>
          <w:rFonts w:hint="eastAsia" w:ascii="Times New Roman" w:hAnsi="Times New Roman" w:eastAsia="方正仿宋_GBK" w:cs="Times New Roman"/>
          <w:snapToGrid w:val="0"/>
          <w:w w:val="100"/>
          <w:sz w:val="32"/>
          <w:szCs w:val="32"/>
          <w:highlight w:val="none"/>
          <w:lang w:val="en-US" w:eastAsia="zh-CN"/>
        </w:rPr>
        <w:t>”</w:t>
      </w:r>
      <w:r>
        <w:rPr>
          <w:rFonts w:hint="default" w:ascii="Times New Roman" w:hAnsi="Times New Roman" w:eastAsia="方正仿宋_GBK" w:cs="Times New Roman"/>
          <w:snapToGrid w:val="0"/>
          <w:w w:val="100"/>
          <w:sz w:val="32"/>
          <w:szCs w:val="32"/>
          <w:highlight w:val="none"/>
          <w:lang w:val="en-US" w:eastAsia="zh-CN"/>
        </w:rPr>
        <w:t>示范村，打造和美院落，使农户庭院环境和集中居住的公共区域清洁干净、整治有序、宜居舒适。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napToGrid w:val="0"/>
          <w:w w:val="100"/>
          <w:sz w:val="32"/>
          <w:szCs w:val="32"/>
          <w:lang w:val="en-US" w:eastAsia="zh-CN"/>
        </w:rPr>
      </w:pPr>
      <w:r>
        <w:rPr>
          <w:rFonts w:hint="default" w:ascii="Times New Roman" w:hAnsi="Times New Roman" w:eastAsia="方正楷体_GBK" w:cs="Times New Roman"/>
          <w:snapToGrid w:val="0"/>
          <w:w w:val="100"/>
          <w:kern w:val="2"/>
          <w:sz w:val="32"/>
          <w:szCs w:val="32"/>
          <w:lang w:val="en-US" w:eastAsia="zh-CN" w:bidi="ar-SA"/>
        </w:rPr>
        <w:t>（二）每月开展一次农户庭院环境卫生评比活动。</w:t>
      </w:r>
      <w:r>
        <w:rPr>
          <w:rFonts w:hint="default" w:ascii="Times New Roman" w:hAnsi="Times New Roman" w:eastAsia="方正仿宋_GBK" w:cs="Times New Roman"/>
          <w:snapToGrid w:val="0"/>
          <w:w w:val="100"/>
          <w:kern w:val="2"/>
          <w:sz w:val="32"/>
          <w:szCs w:val="32"/>
          <w:highlight w:val="none"/>
          <w:lang w:val="en-US" w:eastAsia="zh-CN" w:bidi="ar-SA"/>
        </w:rPr>
        <w:t>请各村（社区）根据《关于印发〈石柱县农村庭院环境整治工作方案（试行）〉的通知》（石农村人居环境整治办〔</w:t>
      </w:r>
      <w:r>
        <w:rPr>
          <w:rFonts w:hint="default" w:ascii="Times New Roman" w:hAnsi="Times New Roman" w:eastAsia="方正仿宋_GBK" w:cs="Times New Roman"/>
          <w:color w:val="000000"/>
          <w:kern w:val="0"/>
          <w:sz w:val="32"/>
          <w:szCs w:val="32"/>
          <w:highlight w:val="none"/>
          <w:lang w:val="en-US" w:eastAsia="zh-CN"/>
        </w:rPr>
        <w:t>2024</w:t>
      </w:r>
      <w:r>
        <w:rPr>
          <w:rFonts w:hint="default" w:ascii="Times New Roman" w:hAnsi="Times New Roman" w:eastAsia="方正仿宋_GBK" w:cs="Times New Roman"/>
          <w:snapToGrid w:val="0"/>
          <w:w w:val="100"/>
          <w:kern w:val="2"/>
          <w:sz w:val="32"/>
          <w:szCs w:val="32"/>
          <w:highlight w:val="none"/>
          <w:lang w:val="en-US" w:eastAsia="zh-CN" w:bidi="ar-SA"/>
        </w:rPr>
        <w:t>〕</w:t>
      </w:r>
      <w:r>
        <w:rPr>
          <w:rFonts w:hint="default" w:ascii="Times New Roman" w:hAnsi="Times New Roman" w:eastAsia="方正仿宋_GBK" w:cs="Times New Roman"/>
          <w:color w:val="000000"/>
          <w:kern w:val="0"/>
          <w:sz w:val="32"/>
          <w:szCs w:val="32"/>
          <w:highlight w:val="none"/>
          <w:lang w:val="en-US" w:eastAsia="zh-CN"/>
        </w:rPr>
        <w:t>4</w:t>
      </w:r>
      <w:r>
        <w:rPr>
          <w:rFonts w:hint="default" w:ascii="Times New Roman" w:hAnsi="Times New Roman" w:eastAsia="方正仿宋_GBK" w:cs="Times New Roman"/>
          <w:snapToGrid w:val="0"/>
          <w:w w:val="100"/>
          <w:kern w:val="2"/>
          <w:sz w:val="32"/>
          <w:szCs w:val="32"/>
          <w:highlight w:val="none"/>
          <w:lang w:val="en-US" w:eastAsia="zh-CN" w:bidi="ar-SA"/>
        </w:rPr>
        <w:t>号）文件要求，于每月最后一周，组织村组干部、在家农户开展庭院环境卫生评比活动，利用</w:t>
      </w:r>
      <w:r>
        <w:rPr>
          <w:rFonts w:hint="eastAsia" w:ascii="Times New Roman" w:hAnsi="Times New Roman" w:eastAsia="方正仿宋_GBK" w:cs="Times New Roman"/>
          <w:snapToGrid w:val="0"/>
          <w:w w:val="100"/>
          <w:kern w:val="2"/>
          <w:sz w:val="32"/>
          <w:szCs w:val="32"/>
          <w:highlight w:val="none"/>
          <w:lang w:val="en-US" w:eastAsia="zh-CN" w:bidi="ar-SA"/>
        </w:rPr>
        <w:t>“</w:t>
      </w:r>
      <w:r>
        <w:rPr>
          <w:rFonts w:hint="default" w:ascii="Times New Roman" w:hAnsi="Times New Roman" w:eastAsia="方正仿宋_GBK" w:cs="Times New Roman"/>
          <w:snapToGrid w:val="0"/>
          <w:w w:val="100"/>
          <w:kern w:val="2"/>
          <w:sz w:val="32"/>
          <w:szCs w:val="32"/>
          <w:highlight w:val="none"/>
          <w:lang w:val="en-US" w:eastAsia="zh-CN" w:bidi="ar-SA"/>
        </w:rPr>
        <w:t>小院家</w:t>
      </w:r>
      <w:r>
        <w:rPr>
          <w:rFonts w:hint="eastAsia" w:ascii="Times New Roman" w:hAnsi="Times New Roman" w:eastAsia="方正仿宋_GBK" w:cs="Times New Roman"/>
          <w:snapToGrid w:val="0"/>
          <w:w w:val="100"/>
          <w:kern w:val="2"/>
          <w:sz w:val="32"/>
          <w:szCs w:val="32"/>
          <w:highlight w:val="none"/>
          <w:lang w:val="en-US" w:eastAsia="zh-CN" w:bidi="ar-SA"/>
        </w:rPr>
        <w:t>”</w:t>
      </w:r>
      <w:r>
        <w:rPr>
          <w:rFonts w:hint="default" w:ascii="Times New Roman" w:hAnsi="Times New Roman" w:eastAsia="方正仿宋_GBK" w:cs="Times New Roman"/>
          <w:snapToGrid w:val="0"/>
          <w:w w:val="100"/>
          <w:kern w:val="2"/>
          <w:sz w:val="32"/>
          <w:szCs w:val="32"/>
          <w:highlight w:val="none"/>
          <w:lang w:val="en-US" w:eastAsia="zh-CN" w:bidi="ar-SA"/>
        </w:rPr>
        <w:t>开展积分制考评（其中</w:t>
      </w:r>
      <w:r>
        <w:rPr>
          <w:rFonts w:hint="default" w:ascii="Times New Roman" w:hAnsi="Times New Roman" w:eastAsia="方正仿宋_GBK" w:cs="Times New Roman"/>
          <w:color w:val="000000"/>
          <w:kern w:val="0"/>
          <w:sz w:val="32"/>
          <w:szCs w:val="32"/>
          <w:highlight w:val="none"/>
          <w:lang w:val="en-US" w:eastAsia="zh-CN"/>
        </w:rPr>
        <w:t>2</w:t>
      </w:r>
      <w:r>
        <w:rPr>
          <w:rFonts w:hint="default" w:ascii="Times New Roman" w:hAnsi="Times New Roman" w:eastAsia="方正仿宋_GBK" w:cs="Times New Roman"/>
          <w:snapToGrid w:val="0"/>
          <w:w w:val="100"/>
          <w:kern w:val="2"/>
          <w:sz w:val="32"/>
          <w:szCs w:val="32"/>
          <w:highlight w:val="none"/>
          <w:lang w:val="en-US" w:eastAsia="zh-CN" w:bidi="ar-SA"/>
        </w:rPr>
        <w:t>月评比时间为</w:t>
      </w:r>
      <w:r>
        <w:rPr>
          <w:rFonts w:hint="default" w:ascii="Times New Roman" w:hAnsi="Times New Roman" w:eastAsia="方正仿宋_GBK" w:cs="Times New Roman"/>
          <w:color w:val="000000"/>
          <w:kern w:val="0"/>
          <w:sz w:val="32"/>
          <w:szCs w:val="32"/>
          <w:highlight w:val="none"/>
          <w:lang w:val="en-US" w:eastAsia="zh-CN"/>
        </w:rPr>
        <w:t>2</w:t>
      </w:r>
      <w:r>
        <w:rPr>
          <w:rFonts w:hint="default" w:ascii="Times New Roman" w:hAnsi="Times New Roman" w:eastAsia="方正仿宋_GBK" w:cs="Times New Roman"/>
          <w:snapToGrid w:val="0"/>
          <w:w w:val="100"/>
          <w:kern w:val="2"/>
          <w:sz w:val="32"/>
          <w:szCs w:val="32"/>
          <w:highlight w:val="none"/>
          <w:lang w:val="en-US" w:eastAsia="zh-CN" w:bidi="ar-SA"/>
        </w:rPr>
        <w:t>月</w:t>
      </w:r>
      <w:r>
        <w:rPr>
          <w:rFonts w:hint="default" w:ascii="Times New Roman" w:hAnsi="Times New Roman" w:eastAsia="方正仿宋_GBK" w:cs="Times New Roman"/>
          <w:color w:val="000000"/>
          <w:kern w:val="0"/>
          <w:sz w:val="32"/>
          <w:szCs w:val="32"/>
          <w:highlight w:val="none"/>
          <w:lang w:val="en-US" w:eastAsia="zh-CN"/>
        </w:rPr>
        <w:t>23</w:t>
      </w:r>
      <w:r>
        <w:rPr>
          <w:rFonts w:hint="default" w:ascii="Times New Roman" w:hAnsi="Times New Roman" w:eastAsia="方正仿宋_GBK" w:cs="Times New Roman"/>
          <w:snapToGrid w:val="0"/>
          <w:w w:val="100"/>
          <w:kern w:val="2"/>
          <w:sz w:val="32"/>
          <w:szCs w:val="32"/>
          <w:highlight w:val="none"/>
          <w:lang w:val="en-US" w:eastAsia="zh-CN" w:bidi="ar-SA"/>
        </w:rPr>
        <w:t>日至</w:t>
      </w:r>
      <w:r>
        <w:rPr>
          <w:rFonts w:hint="default" w:ascii="Times New Roman" w:hAnsi="Times New Roman" w:eastAsia="方正仿宋_GBK" w:cs="Times New Roman"/>
          <w:color w:val="000000"/>
          <w:kern w:val="0"/>
          <w:sz w:val="32"/>
          <w:szCs w:val="32"/>
          <w:highlight w:val="none"/>
          <w:lang w:val="en-US" w:eastAsia="zh-CN"/>
        </w:rPr>
        <w:t>2</w:t>
      </w:r>
      <w:r>
        <w:rPr>
          <w:rFonts w:hint="default" w:ascii="Times New Roman" w:hAnsi="Times New Roman" w:eastAsia="方正仿宋_GBK" w:cs="Times New Roman"/>
          <w:snapToGrid w:val="0"/>
          <w:w w:val="100"/>
          <w:kern w:val="2"/>
          <w:sz w:val="32"/>
          <w:szCs w:val="32"/>
          <w:highlight w:val="none"/>
          <w:lang w:val="en-US" w:eastAsia="zh-CN" w:bidi="ar-SA"/>
        </w:rPr>
        <w:t>月</w:t>
      </w:r>
      <w:r>
        <w:rPr>
          <w:rFonts w:hint="default" w:ascii="Times New Roman" w:hAnsi="Times New Roman" w:eastAsia="方正仿宋_GBK" w:cs="Times New Roman"/>
          <w:color w:val="000000"/>
          <w:kern w:val="0"/>
          <w:sz w:val="32"/>
          <w:szCs w:val="32"/>
          <w:highlight w:val="none"/>
          <w:lang w:val="en-US" w:eastAsia="zh-CN"/>
        </w:rPr>
        <w:t>29</w:t>
      </w:r>
      <w:r>
        <w:rPr>
          <w:rFonts w:hint="default" w:ascii="Times New Roman" w:hAnsi="Times New Roman" w:eastAsia="方正仿宋_GBK" w:cs="Times New Roman"/>
          <w:snapToGrid w:val="0"/>
          <w:w w:val="100"/>
          <w:kern w:val="2"/>
          <w:sz w:val="32"/>
          <w:szCs w:val="32"/>
          <w:highlight w:val="none"/>
          <w:lang w:val="en-US" w:eastAsia="zh-CN" w:bidi="ar-SA"/>
        </w:rPr>
        <w:t>日）</w:t>
      </w:r>
      <w:r>
        <w:rPr>
          <w:rFonts w:hint="default" w:ascii="Times New Roman" w:hAnsi="Times New Roman" w:eastAsia="方正仿宋_GBK" w:cs="Times New Roman"/>
          <w:snapToGrid w:val="0"/>
          <w:w w:val="100"/>
          <w:sz w:val="32"/>
          <w:szCs w:val="32"/>
          <w:lang w:val="en-US" w:eastAsia="zh-CN"/>
        </w:rPr>
        <w:t>。每村根据实际，评选出一批</w:t>
      </w:r>
      <w:r>
        <w:rPr>
          <w:rFonts w:hint="eastAsia" w:ascii="Times New Roman" w:hAnsi="Times New Roman" w:eastAsia="方正仿宋_GBK" w:cs="Times New Roman"/>
          <w:snapToGrid w:val="0"/>
          <w:w w:val="100"/>
          <w:kern w:val="2"/>
          <w:sz w:val="32"/>
          <w:szCs w:val="32"/>
          <w:highlight w:val="none"/>
          <w:lang w:val="en-US" w:eastAsia="zh-CN" w:bidi="ar-SA"/>
        </w:rPr>
        <w:t>“</w:t>
      </w:r>
      <w:r>
        <w:rPr>
          <w:rFonts w:hint="default" w:ascii="Times New Roman" w:hAnsi="Times New Roman" w:eastAsia="方正仿宋_GBK" w:cs="Times New Roman"/>
          <w:snapToGrid w:val="0"/>
          <w:w w:val="100"/>
          <w:kern w:val="2"/>
          <w:sz w:val="32"/>
          <w:szCs w:val="32"/>
          <w:highlight w:val="none"/>
          <w:lang w:val="en-US" w:eastAsia="zh-CN" w:bidi="ar-SA"/>
        </w:rPr>
        <w:t>清洁户</w:t>
      </w:r>
      <w:r>
        <w:rPr>
          <w:rFonts w:hint="eastAsia" w:ascii="Times New Roman" w:hAnsi="Times New Roman" w:eastAsia="方正仿宋_GBK" w:cs="Times New Roman"/>
          <w:snapToGrid w:val="0"/>
          <w:w w:val="100"/>
          <w:kern w:val="2"/>
          <w:sz w:val="32"/>
          <w:szCs w:val="32"/>
          <w:highlight w:val="none"/>
          <w:lang w:val="en-US" w:eastAsia="zh-CN" w:bidi="ar-SA"/>
        </w:rPr>
        <w:t>”</w:t>
      </w:r>
      <w:r>
        <w:rPr>
          <w:rFonts w:hint="default" w:ascii="Times New Roman" w:hAnsi="Times New Roman" w:eastAsia="方正仿宋_GBK" w:cs="Times New Roman"/>
          <w:snapToGrid w:val="0"/>
          <w:w w:val="100"/>
          <w:sz w:val="32"/>
          <w:szCs w:val="32"/>
          <w:lang w:val="en-US" w:eastAsia="zh-CN"/>
        </w:rPr>
        <w:t>先进典型，并在</w:t>
      </w:r>
      <w:r>
        <w:rPr>
          <w:rFonts w:hint="eastAsia" w:ascii="Times New Roman" w:hAnsi="Times New Roman" w:eastAsia="方正仿宋_GBK" w:cs="Times New Roman"/>
          <w:snapToGrid w:val="0"/>
          <w:w w:val="100"/>
          <w:sz w:val="32"/>
          <w:szCs w:val="32"/>
          <w:lang w:val="en-US" w:eastAsia="zh-CN"/>
        </w:rPr>
        <w:t>“</w:t>
      </w:r>
      <w:r>
        <w:rPr>
          <w:rFonts w:hint="default" w:ascii="Times New Roman" w:hAnsi="Times New Roman" w:eastAsia="方正仿宋_GBK" w:cs="Times New Roman"/>
          <w:snapToGrid w:val="0"/>
          <w:w w:val="100"/>
          <w:sz w:val="32"/>
          <w:szCs w:val="32"/>
          <w:lang w:val="en-US" w:eastAsia="zh-CN"/>
        </w:rPr>
        <w:t>小院家</w:t>
      </w:r>
      <w:r>
        <w:rPr>
          <w:rFonts w:hint="eastAsia" w:ascii="Times New Roman" w:hAnsi="Times New Roman" w:eastAsia="方正仿宋_GBK" w:cs="Times New Roman"/>
          <w:snapToGrid w:val="0"/>
          <w:w w:val="100"/>
          <w:sz w:val="32"/>
          <w:szCs w:val="32"/>
          <w:lang w:val="en-US" w:eastAsia="zh-CN"/>
        </w:rPr>
        <w:t>”</w:t>
      </w:r>
      <w:r>
        <w:rPr>
          <w:rFonts w:hint="default" w:ascii="Times New Roman" w:hAnsi="Times New Roman" w:eastAsia="方正仿宋_GBK" w:cs="Times New Roman"/>
          <w:snapToGrid w:val="0"/>
          <w:w w:val="100"/>
          <w:sz w:val="32"/>
          <w:szCs w:val="32"/>
          <w:lang w:val="en-US" w:eastAsia="zh-CN"/>
        </w:rPr>
        <w:t>光荣榜进行张榜公示，充分激发群众荣誉感。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napToGrid w:val="0"/>
          <w:w w:val="100"/>
          <w:sz w:val="32"/>
          <w:szCs w:val="32"/>
          <w:lang w:val="en-US" w:eastAsia="zh-CN"/>
        </w:rPr>
      </w:pPr>
      <w:r>
        <w:rPr>
          <w:rFonts w:hint="default" w:ascii="Times New Roman" w:hAnsi="Times New Roman" w:eastAsia="方正楷体_GBK" w:cs="Times New Roman"/>
          <w:snapToGrid w:val="0"/>
          <w:w w:val="100"/>
          <w:sz w:val="32"/>
          <w:szCs w:val="32"/>
          <w:lang w:val="en-US" w:eastAsia="zh-CN"/>
        </w:rPr>
        <w:t>（三）每季度组织一次村（社）人居环境评比活动。</w:t>
      </w:r>
      <w:r>
        <w:rPr>
          <w:rFonts w:hint="default" w:ascii="Times New Roman" w:hAnsi="Times New Roman" w:eastAsia="方正仿宋_GBK" w:cs="Times New Roman"/>
          <w:snapToGrid w:val="0"/>
          <w:w w:val="100"/>
          <w:sz w:val="32"/>
          <w:szCs w:val="32"/>
          <w:lang w:val="en-US" w:eastAsia="zh-CN"/>
        </w:rPr>
        <w:t>以村（社区）为单位，每季度组织辖区内所有村（居）民小组开展一次现场评比活动。邀请镇驻村工作队或镇驻村干部、村组干部担任评委，比一比村庄整体卫生清洁程度、村公共区域环境卫生保持状况、家庭院落干净整洁情况和村民良好卫生习惯养成等</w:t>
      </w:r>
      <w:r>
        <w:rPr>
          <w:rFonts w:hint="default" w:ascii="Times New Roman" w:hAnsi="Times New Roman" w:eastAsia="方正仿宋_GBK" w:cs="Times New Roman"/>
          <w:snapToGrid w:val="0"/>
          <w:color w:val="auto"/>
          <w:w w:val="100"/>
          <w:sz w:val="32"/>
          <w:szCs w:val="32"/>
          <w:lang w:val="en-US" w:eastAsia="zh-CN"/>
        </w:rPr>
        <w:t>。</w:t>
      </w:r>
      <w:r>
        <w:rPr>
          <w:rFonts w:hint="default" w:ascii="Times New Roman" w:hAnsi="Times New Roman" w:eastAsia="方正仿宋_GBK" w:cs="Times New Roman"/>
          <w:snapToGrid w:val="0"/>
          <w:w w:val="100"/>
          <w:sz w:val="32"/>
          <w:szCs w:val="32"/>
          <w:lang w:val="en-US" w:eastAsia="zh-CN"/>
        </w:rPr>
        <w:t>引导村社干部和群众找差距、扩视野、学经验。</w:t>
      </w:r>
    </w:p>
    <w:p>
      <w:pPr>
        <w:keepNext w:val="0"/>
        <w:keepLines w:val="0"/>
        <w:pageBreakBefore w:val="0"/>
        <w:widowControl w:val="0"/>
        <w:kinsoku/>
        <w:wordWrap/>
        <w:overflowPunct/>
        <w:topLinePunct w:val="0"/>
        <w:autoSpaceDE/>
        <w:autoSpaceDN/>
        <w:bidi w:val="0"/>
        <w:adjustRightInd/>
        <w:snapToGrid w:val="0"/>
        <w:spacing w:line="594" w:lineRule="exact"/>
        <w:ind w:left="638" w:leftChars="304" w:firstLine="0" w:firstLineChars="0"/>
        <w:jc w:val="left"/>
        <w:textAlignment w:val="auto"/>
        <w:rPr>
          <w:rFonts w:hint="default" w:ascii="Times New Roman" w:hAnsi="Times New Roman" w:eastAsia="方正黑体_GBK" w:cs="Times New Roman"/>
          <w:snapToGrid w:val="0"/>
          <w:w w:val="100"/>
          <w:sz w:val="32"/>
          <w:szCs w:val="32"/>
          <w:lang w:val="en-US" w:eastAsia="zh-CN"/>
        </w:rPr>
      </w:pPr>
      <w:r>
        <w:rPr>
          <w:rFonts w:hint="default" w:ascii="Times New Roman" w:hAnsi="Times New Roman" w:eastAsia="方正黑体_GBK" w:cs="Times New Roman"/>
          <w:snapToGrid w:val="0"/>
          <w:w w:val="100"/>
          <w:sz w:val="32"/>
          <w:szCs w:val="32"/>
          <w:lang w:val="en-US" w:eastAsia="zh-CN"/>
        </w:rPr>
        <w:t>四、活动要求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napToGrid w:val="0"/>
          <w:w w:val="100"/>
          <w:sz w:val="32"/>
          <w:szCs w:val="32"/>
          <w:lang w:val="en-US" w:eastAsia="zh-CN"/>
        </w:rPr>
      </w:pPr>
      <w:r>
        <w:rPr>
          <w:rFonts w:hint="default" w:ascii="Times New Roman" w:hAnsi="Times New Roman" w:eastAsia="方正楷体_GBK" w:cs="Times New Roman"/>
          <w:snapToGrid w:val="0"/>
          <w:w w:val="100"/>
          <w:sz w:val="32"/>
          <w:szCs w:val="32"/>
          <w:lang w:val="en-US" w:eastAsia="zh-CN"/>
        </w:rPr>
        <w:t>（一）加强组织领导。</w:t>
      </w:r>
      <w:r>
        <w:rPr>
          <w:rFonts w:hint="default" w:ascii="Times New Roman" w:hAnsi="Times New Roman" w:eastAsia="方正仿宋_GBK" w:cs="Times New Roman"/>
          <w:snapToGrid w:val="0"/>
          <w:w w:val="100"/>
          <w:sz w:val="32"/>
          <w:szCs w:val="32"/>
          <w:lang w:val="en-US" w:eastAsia="zh-CN"/>
        </w:rPr>
        <w:t>各村（社区）要认真落实村庄清洁行动主体责任，村（社区）支部书记要切实履行</w:t>
      </w:r>
      <w:r>
        <w:rPr>
          <w:rFonts w:hint="eastAsia" w:ascii="Times New Roman" w:hAnsi="Times New Roman" w:eastAsia="方正仿宋_GBK" w:cs="Times New Roman"/>
          <w:snapToGrid w:val="0"/>
          <w:w w:val="100"/>
          <w:sz w:val="32"/>
          <w:szCs w:val="32"/>
          <w:lang w:val="en-US" w:eastAsia="zh-CN"/>
        </w:rPr>
        <w:t>“</w:t>
      </w:r>
      <w:r>
        <w:rPr>
          <w:rFonts w:hint="default" w:ascii="Times New Roman" w:hAnsi="Times New Roman" w:eastAsia="方正仿宋_GBK" w:cs="Times New Roman"/>
          <w:snapToGrid w:val="0"/>
          <w:w w:val="100"/>
          <w:sz w:val="32"/>
          <w:szCs w:val="32"/>
          <w:lang w:val="en-US" w:eastAsia="zh-CN"/>
        </w:rPr>
        <w:t>一线总指挥</w:t>
      </w:r>
      <w:r>
        <w:rPr>
          <w:rFonts w:hint="eastAsia" w:ascii="Times New Roman" w:hAnsi="Times New Roman" w:eastAsia="方正仿宋_GBK" w:cs="Times New Roman"/>
          <w:snapToGrid w:val="0"/>
          <w:w w:val="100"/>
          <w:sz w:val="32"/>
          <w:szCs w:val="32"/>
          <w:lang w:val="en-US" w:eastAsia="zh-CN"/>
        </w:rPr>
        <w:t>”</w:t>
      </w:r>
      <w:r>
        <w:rPr>
          <w:rFonts w:hint="default" w:ascii="Times New Roman" w:hAnsi="Times New Roman" w:eastAsia="方正仿宋_GBK" w:cs="Times New Roman"/>
          <w:snapToGrid w:val="0"/>
          <w:w w:val="100"/>
          <w:sz w:val="32"/>
          <w:szCs w:val="32"/>
          <w:lang w:val="en-US" w:eastAsia="zh-CN"/>
        </w:rPr>
        <w:t>职责，做好村庄清洁行动部署动员、督促指导、检查验收等工作。要把握节奏，突出重点，精心安排部署，科学统筹协调，根据此次活动内容列出工作清单和活动时间表，鼓励策划更多更接地气的主题活动，一并推进，切实打好村庄清洁行动春季战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napToGrid w:val="0"/>
          <w:w w:val="100"/>
          <w:sz w:val="32"/>
          <w:szCs w:val="32"/>
          <w:lang w:val="en-US" w:eastAsia="zh-CN"/>
        </w:rPr>
      </w:pPr>
      <w:r>
        <w:rPr>
          <w:rFonts w:hint="default" w:ascii="Times New Roman" w:hAnsi="Times New Roman" w:eastAsia="方正楷体_GBK" w:cs="Times New Roman"/>
          <w:snapToGrid w:val="0"/>
          <w:w w:val="100"/>
          <w:sz w:val="32"/>
          <w:szCs w:val="32"/>
          <w:lang w:val="en-US" w:eastAsia="zh-CN"/>
        </w:rPr>
        <w:t>（二）广泛宣传发动。</w:t>
      </w:r>
      <w:r>
        <w:rPr>
          <w:rFonts w:hint="default" w:ascii="Times New Roman" w:hAnsi="Times New Roman" w:eastAsia="方正仿宋_GBK" w:cs="Times New Roman"/>
          <w:snapToGrid w:val="0"/>
          <w:w w:val="100"/>
          <w:sz w:val="32"/>
          <w:szCs w:val="32"/>
          <w:lang w:val="en-US" w:eastAsia="zh-CN"/>
        </w:rPr>
        <w:t>各村（社区）要注重发现春季战役中好的做法和经验，并利用电子显示屏、村村通广播、微信群、横幅等宣传途径，开展广泛宣传，营造良好氛围，引导广大群众积极参与。</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fldChar w:fldCharType="begin"/>
      </w:r>
      <w:r>
        <w:rPr>
          <w:rFonts w:hint="default" w:ascii="Times New Roman" w:hAnsi="Times New Roman" w:eastAsia="方正仿宋_GBK" w:cs="Times New Roman"/>
          <w:color w:val="000000"/>
          <w:kern w:val="0"/>
          <w:sz w:val="32"/>
          <w:szCs w:val="32"/>
          <w:highlight w:val="none"/>
          <w:lang w:val="en-US" w:eastAsia="zh-CN"/>
        </w:rPr>
        <w:instrText xml:space="preserve"> HYPERLINK "mailto:（三）及时调度情况。各乡镇（街道）要在总结提炼好的经验和做法的基础上，加强相互学习和交流，并将好经验、好做法（包括文字、图片、视频材料等）和夏季村庄清洁行动方案及宣传动员情况报送县人居办邮箱szxrjhjzz@163.com，同时8月25日前将夏季战役开展情况报县农村人居环境整治办。" </w:instrText>
      </w:r>
      <w:r>
        <w:rPr>
          <w:rFonts w:hint="default" w:ascii="Times New Roman" w:hAnsi="Times New Roman" w:eastAsia="方正仿宋_GBK" w:cs="Times New Roman"/>
          <w:color w:val="000000"/>
          <w:kern w:val="0"/>
          <w:sz w:val="32"/>
          <w:szCs w:val="32"/>
          <w:highlight w:val="none"/>
          <w:lang w:val="en-US" w:eastAsia="zh-CN"/>
        </w:rPr>
        <w:fldChar w:fldCharType="separate"/>
      </w:r>
      <w:r>
        <w:rPr>
          <w:rFonts w:hint="default" w:ascii="Times New Roman" w:hAnsi="Times New Roman" w:eastAsia="方正楷体_GBK" w:cs="Times New Roman"/>
          <w:snapToGrid w:val="0"/>
          <w:w w:val="100"/>
          <w:sz w:val="32"/>
          <w:szCs w:val="32"/>
          <w:lang w:val="en-US" w:eastAsia="zh-CN"/>
        </w:rPr>
        <w:t>（三）及时调度情况。</w:t>
      </w:r>
      <w:r>
        <w:rPr>
          <w:rFonts w:hint="default" w:ascii="Times New Roman" w:hAnsi="Times New Roman" w:eastAsia="方正仿宋_GBK" w:cs="Times New Roman"/>
          <w:color w:val="000000"/>
          <w:kern w:val="0"/>
          <w:sz w:val="32"/>
          <w:szCs w:val="32"/>
          <w:highlight w:val="none"/>
          <w:lang w:val="en-US" w:eastAsia="zh-CN"/>
        </w:rPr>
        <w:t>各村（社区）要在总结提炼好的经验和做法的基础上，加强相互学习和交流，并将好经验、好做法（包括文字、图片、视频材料等）、春季</w:t>
      </w:r>
      <w:r>
        <w:rPr>
          <w:rFonts w:hint="default" w:ascii="Times New Roman" w:hAnsi="Times New Roman" w:eastAsia="方正仿宋_GBK" w:cs="Times New Roman"/>
          <w:color w:val="000000"/>
          <w:kern w:val="0"/>
          <w:sz w:val="32"/>
          <w:szCs w:val="32"/>
          <w:highlight w:val="none"/>
          <w:lang w:eastAsia="zh-CN"/>
        </w:rPr>
        <w:t>村庄清洁行动开展情况（宣传情况、总结等）于</w:t>
      </w:r>
      <w:r>
        <w:rPr>
          <w:rFonts w:hint="default" w:ascii="Times New Roman" w:hAnsi="Times New Roman" w:eastAsia="方正仿宋_GBK" w:cs="Times New Roman"/>
          <w:color w:val="000000"/>
          <w:kern w:val="0"/>
          <w:sz w:val="32"/>
          <w:szCs w:val="32"/>
          <w:highlight w:val="none"/>
          <w:lang w:val="en-US" w:eastAsia="zh-CN"/>
        </w:rPr>
        <w:t>5月22日前报</w:t>
      </w:r>
      <w:r>
        <w:rPr>
          <w:rFonts w:hint="default" w:ascii="Times New Roman" w:hAnsi="Times New Roman" w:eastAsia="方正仿宋_GBK" w:cs="Times New Roman"/>
          <w:color w:val="000000"/>
          <w:kern w:val="0"/>
          <w:sz w:val="32"/>
          <w:szCs w:val="32"/>
          <w:highlight w:val="none"/>
          <w:lang w:val="en-US" w:eastAsia="zh-CN"/>
        </w:rPr>
        <w:fldChar w:fldCharType="end"/>
      </w:r>
      <w:r>
        <w:rPr>
          <w:rFonts w:hint="default" w:ascii="Times New Roman" w:hAnsi="Times New Roman" w:eastAsia="方正仿宋_GBK" w:cs="Times New Roman"/>
          <w:color w:val="000000"/>
          <w:kern w:val="0"/>
          <w:sz w:val="32"/>
          <w:szCs w:val="32"/>
          <w:highlight w:val="none"/>
          <w:lang w:val="en-US" w:eastAsia="zh-CN"/>
        </w:rPr>
        <w:t>送</w:t>
      </w:r>
    </w:p>
    <w:p>
      <w:pPr>
        <w:pStyle w:val="3"/>
        <w:keepNext w:val="0"/>
        <w:keepLines w:val="0"/>
        <w:pageBreakBefore w:val="0"/>
        <w:widowControl w:val="0"/>
        <w:numPr>
          <w:ilvl w:val="0"/>
          <w:numId w:val="1"/>
        </w:numPr>
        <w:kinsoku/>
        <w:wordWrap/>
        <w:overflowPunct/>
        <w:topLinePunct w:val="0"/>
        <w:autoSpaceDE/>
        <w:autoSpaceDN/>
        <w:bidi w:val="0"/>
        <w:adjustRightInd/>
        <w:spacing w:line="594" w:lineRule="exact"/>
        <w:ind w:left="0" w:leftChars="0" w:firstLine="640" w:firstLineChars="200"/>
        <w:textAlignment w:val="auto"/>
      </w:pPr>
      <w:r>
        <w:rPr>
          <w:rFonts w:hint="default" w:ascii="Times New Roman" w:hAnsi="Times New Roman" w:eastAsia="方正楷体_GBK" w:cs="Times New Roman"/>
          <w:sz w:val="32"/>
          <w:szCs w:val="32"/>
        </w:rPr>
        <w:t>强化督导考核。</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镇党委、政府对农村人居环境工作要求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经发办将</w:t>
      </w:r>
      <w:r>
        <w:rPr>
          <w:rFonts w:hint="default" w:ascii="Times New Roman" w:hAnsi="Times New Roman" w:eastAsia="方正仿宋_GBK" w:cs="Times New Roman"/>
          <w:sz w:val="32"/>
          <w:szCs w:val="32"/>
        </w:rPr>
        <w:t>对各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的农户庭院环境整治工作进行督导，并将结果纳入</w:t>
      </w:r>
      <w:r>
        <w:rPr>
          <w:rFonts w:hint="default" w:ascii="Times New Roman" w:hAnsi="Times New Roman" w:eastAsia="方正仿宋_GBK" w:cs="Times New Roman"/>
          <w:sz w:val="32"/>
          <w:szCs w:val="32"/>
          <w:lang w:eastAsia="zh-CN"/>
        </w:rPr>
        <w:t>考核</w:t>
      </w:r>
      <w:r>
        <w:rPr>
          <w:rFonts w:hint="default" w:ascii="Times New Roman" w:hAnsi="Times New Roman" w:eastAsia="方正仿宋_GBK" w:cs="Times New Roman"/>
          <w:sz w:val="32"/>
          <w:szCs w:val="32"/>
        </w:rPr>
        <w:t>。</w:t>
      </w:r>
    </w:p>
    <w:p>
      <w:pPr>
        <w:pStyle w:val="3"/>
        <w:keepNext w:val="0"/>
        <w:keepLines w:val="0"/>
        <w:pageBreakBefore w:val="0"/>
        <w:widowControl w:val="0"/>
        <w:numPr>
          <w:numId w:val="0"/>
        </w:numPr>
        <w:kinsoku/>
        <w:wordWrap/>
        <w:overflowPunct/>
        <w:topLinePunct w:val="0"/>
        <w:autoSpaceDE/>
        <w:autoSpaceDN/>
        <w:bidi w:val="0"/>
        <w:adjustRightInd/>
        <w:spacing w:line="594" w:lineRule="exact"/>
        <w:ind w:leftChars="200" w:firstLine="630" w:firstLineChars="200"/>
        <w:textAlignment w:val="auto"/>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pStyle w:val="3"/>
        <w:keepNext w:val="0"/>
        <w:keepLines w:val="0"/>
        <w:pageBreakBefore w:val="0"/>
        <w:widowControl w:val="0"/>
        <w:numPr>
          <w:ilvl w:val="0"/>
          <w:numId w:val="0"/>
        </w:numPr>
        <w:kinsoku/>
        <w:wordWrap/>
        <w:overflowPunct/>
        <w:topLinePunct w:val="0"/>
        <w:autoSpaceDE/>
        <w:autoSpaceDN/>
        <w:bidi w:val="0"/>
        <w:adjustRightInd/>
        <w:spacing w:line="594" w:lineRule="exact"/>
        <w:ind w:left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jc w:val="right"/>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石柱</w:t>
      </w:r>
      <w:bookmarkStart w:id="0" w:name="_GoBack"/>
      <w:bookmarkEnd w:id="0"/>
      <w:r>
        <w:rPr>
          <w:rFonts w:hint="eastAsia" w:ascii="Times New Roman" w:hAnsi="Times New Roman" w:eastAsia="方正仿宋_GBK" w:cs="Times New Roman"/>
          <w:b w:val="0"/>
          <w:bCs w:val="0"/>
          <w:sz w:val="32"/>
          <w:szCs w:val="32"/>
          <w:lang w:eastAsia="zh-CN"/>
        </w:rPr>
        <w:t>土家族自治县龙沙</w:t>
      </w:r>
      <w:r>
        <w:rPr>
          <w:rFonts w:hint="default" w:ascii="Times New Roman" w:hAnsi="Times New Roman" w:eastAsia="方正仿宋_GBK" w:cs="Times New Roman"/>
          <w:b w:val="0"/>
          <w:bCs w:val="0"/>
          <w:sz w:val="32"/>
          <w:szCs w:val="32"/>
        </w:rPr>
        <w:t>镇人民政府</w:t>
      </w:r>
    </w:p>
    <w:p>
      <w:pPr>
        <w:keepNext w:val="0"/>
        <w:keepLines w:val="0"/>
        <w:pageBreakBefore w:val="0"/>
        <w:widowControl w:val="0"/>
        <w:kinsoku/>
        <w:wordWrap w:val="0"/>
        <w:overflowPunct/>
        <w:topLinePunct w:val="0"/>
        <w:autoSpaceDE/>
        <w:autoSpaceDN/>
        <w:bidi w:val="0"/>
        <w:adjustRightInd/>
        <w:snapToGrid/>
        <w:spacing w:line="594" w:lineRule="exact"/>
        <w:ind w:right="0"/>
        <w:jc w:val="righ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日</w:t>
      </w: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Times New Roman" w:hAnsi="Times New Roman" w:eastAsia="方正仿宋_GBK" w:cs="Times New Roman"/>
          <w:color w:val="auto"/>
          <w:kern w:val="2"/>
          <w:sz w:val="32"/>
          <w:szCs w:val="32"/>
          <w:lang w:val="en-US" w:eastAsia="zh-CN" w:bidi="ar-SA"/>
        </w:rPr>
      </w:pPr>
    </w:p>
    <w:tbl>
      <w:tblPr>
        <w:tblStyle w:val="18"/>
        <w:tblpPr w:leftFromText="180" w:rightFromText="180" w:vertAnchor="page" w:horzAnchor="page" w:tblpX="1552" w:tblpY="1430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80" w:type="dxa"/>
            <w:tcBorders>
              <w:top w:val="single" w:color="auto" w:sz="4" w:space="0"/>
              <w:left w:val="nil"/>
              <w:right w:val="nil"/>
            </w:tcBorders>
            <w:noWrap w:val="0"/>
            <w:vAlign w:val="top"/>
          </w:tcPr>
          <w:p>
            <w:pPr>
              <w:keepNext w:val="0"/>
              <w:keepLines w:val="0"/>
              <w:pageBreakBefore w:val="0"/>
              <w:widowControl w:val="0"/>
              <w:tabs>
                <w:tab w:val="left" w:pos="435"/>
              </w:tabs>
              <w:kinsoku/>
              <w:wordWrap/>
              <w:overflowPunct/>
              <w:topLinePunct w:val="0"/>
              <w:autoSpaceDE/>
              <w:autoSpaceDN/>
              <w:bidi w:val="0"/>
              <w:adjustRightInd/>
              <w:snapToGrid/>
              <w:spacing w:line="560" w:lineRule="exact"/>
              <w:ind w:right="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龙沙</w:t>
            </w:r>
            <w:r>
              <w:rPr>
                <w:rFonts w:hint="default" w:ascii="Times New Roman" w:hAnsi="Times New Roman" w:eastAsia="方正仿宋_GBK" w:cs="Times New Roman"/>
                <w:color w:val="auto"/>
                <w:kern w:val="2"/>
                <w:sz w:val="32"/>
                <w:szCs w:val="32"/>
                <w:lang w:val="en-US" w:eastAsia="zh-CN" w:bidi="ar-SA"/>
              </w:rPr>
              <w:t>镇党政办公室                   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日印</w:t>
            </w:r>
            <w:r>
              <w:rPr>
                <w:rFonts w:hint="eastAsia" w:ascii="Times New Roman" w:hAnsi="Times New Roman" w:eastAsia="方正仿宋_GBK" w:cs="Times New Roman"/>
                <w:color w:val="auto"/>
                <w:kern w:val="2"/>
                <w:sz w:val="32"/>
                <w:szCs w:val="32"/>
                <w:lang w:val="en-US" w:eastAsia="zh-CN" w:bidi="ar-SA"/>
              </w:rPr>
              <w:t>发</w:t>
            </w:r>
          </w:p>
        </w:tc>
      </w:tr>
    </w:tbl>
    <w:p>
      <w:pPr>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84" w:right="1446" w:bottom="1644" w:left="1446"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4700" cy="63182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74700" cy="631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49.75pt;width:61pt;mso-position-horizontal:outside;mso-position-horizontal-relative:margin;z-index:251659264;mso-width-relative:page;mso-height-relative:page;" filled="f" stroked="f" coordsize="21600,21600" o:gfxdata="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pYNXj0wAAAAQBAAAPAAAAAAAAAAEAIAAAADgAAABkcnMvZG93bnJldi54bWxQ&#10;SwECFAAUAAAACACHTuJAO0YwhR8CAAApBAAADgAAAAAAAAABACAAAAA4AQAAZHJzL2Uyb0RvYy54&#10;bWxQSwUGAAAAAAYABgBZAQAAyQUAAAAA&#10;">
              <v:fill on="f" focussize="0,0"/>
              <v:stroke on="f" weight="0.5pt"/>
              <v:imagedata o:title=""/>
              <o:lock v:ext="edit" aspectratio="f"/>
              <v:textbox inset="0mm,0mm,0mm,0mm">
                <w:txbxContent>
                  <w:p>
                    <w:pPr>
                      <w:pStyle w:val="9"/>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133D8"/>
    <w:multiLevelType w:val="singleLevel"/>
    <w:tmpl w:val="2C7133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60"/>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ZWE0MWNkOTM1N2RkNmNjNmFjN2ZhYTZhNWU1ZDMifQ=="/>
  </w:docVars>
  <w:rsids>
    <w:rsidRoot w:val="29CD0E23"/>
    <w:rsid w:val="0000151B"/>
    <w:rsid w:val="00013BE9"/>
    <w:rsid w:val="00042993"/>
    <w:rsid w:val="00067C2F"/>
    <w:rsid w:val="000757C5"/>
    <w:rsid w:val="00075DB9"/>
    <w:rsid w:val="000A7374"/>
    <w:rsid w:val="001252B8"/>
    <w:rsid w:val="00174F7C"/>
    <w:rsid w:val="001A0FEB"/>
    <w:rsid w:val="001C725A"/>
    <w:rsid w:val="002A1ECC"/>
    <w:rsid w:val="002D27B3"/>
    <w:rsid w:val="0038174C"/>
    <w:rsid w:val="00381E23"/>
    <w:rsid w:val="00413B8E"/>
    <w:rsid w:val="00415EC7"/>
    <w:rsid w:val="0051719F"/>
    <w:rsid w:val="00554335"/>
    <w:rsid w:val="00561C99"/>
    <w:rsid w:val="00661EEC"/>
    <w:rsid w:val="006F08A2"/>
    <w:rsid w:val="0073583E"/>
    <w:rsid w:val="0075645B"/>
    <w:rsid w:val="007776C3"/>
    <w:rsid w:val="008363AA"/>
    <w:rsid w:val="00892E3C"/>
    <w:rsid w:val="009322A5"/>
    <w:rsid w:val="009A6AD7"/>
    <w:rsid w:val="00A96ECC"/>
    <w:rsid w:val="00AC4EE1"/>
    <w:rsid w:val="00B22036"/>
    <w:rsid w:val="00C307A1"/>
    <w:rsid w:val="00CA314E"/>
    <w:rsid w:val="00CC3CDF"/>
    <w:rsid w:val="00D042ED"/>
    <w:rsid w:val="00D14377"/>
    <w:rsid w:val="00D16078"/>
    <w:rsid w:val="00D620A5"/>
    <w:rsid w:val="00D720E8"/>
    <w:rsid w:val="00E56406"/>
    <w:rsid w:val="00E7437A"/>
    <w:rsid w:val="00EE3321"/>
    <w:rsid w:val="00F315A3"/>
    <w:rsid w:val="00F36741"/>
    <w:rsid w:val="00F702A9"/>
    <w:rsid w:val="014C0212"/>
    <w:rsid w:val="02285B9D"/>
    <w:rsid w:val="026E67DA"/>
    <w:rsid w:val="030F250C"/>
    <w:rsid w:val="05644E7E"/>
    <w:rsid w:val="06954613"/>
    <w:rsid w:val="07510366"/>
    <w:rsid w:val="08C061AB"/>
    <w:rsid w:val="08CF3EFD"/>
    <w:rsid w:val="0A6621B3"/>
    <w:rsid w:val="0BC0109E"/>
    <w:rsid w:val="0C940130"/>
    <w:rsid w:val="0D7E74C6"/>
    <w:rsid w:val="0DDC4C20"/>
    <w:rsid w:val="0E924C9E"/>
    <w:rsid w:val="0F7C6194"/>
    <w:rsid w:val="108C3A55"/>
    <w:rsid w:val="11F40118"/>
    <w:rsid w:val="12296C27"/>
    <w:rsid w:val="127C79C0"/>
    <w:rsid w:val="15BB6A6B"/>
    <w:rsid w:val="164179B3"/>
    <w:rsid w:val="16E7613E"/>
    <w:rsid w:val="17D64924"/>
    <w:rsid w:val="183909B1"/>
    <w:rsid w:val="18CD5B84"/>
    <w:rsid w:val="191E2538"/>
    <w:rsid w:val="19C71940"/>
    <w:rsid w:val="1BFA7D82"/>
    <w:rsid w:val="1D856ED3"/>
    <w:rsid w:val="1E462261"/>
    <w:rsid w:val="1E51340E"/>
    <w:rsid w:val="1E596662"/>
    <w:rsid w:val="204C046C"/>
    <w:rsid w:val="206421A0"/>
    <w:rsid w:val="209C3CF2"/>
    <w:rsid w:val="212C3699"/>
    <w:rsid w:val="23101ECA"/>
    <w:rsid w:val="246D2F01"/>
    <w:rsid w:val="24905F09"/>
    <w:rsid w:val="24A87F90"/>
    <w:rsid w:val="25750E0D"/>
    <w:rsid w:val="25ED6DF3"/>
    <w:rsid w:val="26FA236E"/>
    <w:rsid w:val="271C1D6A"/>
    <w:rsid w:val="276A479E"/>
    <w:rsid w:val="277377CC"/>
    <w:rsid w:val="28192504"/>
    <w:rsid w:val="289D2D08"/>
    <w:rsid w:val="292B1E4C"/>
    <w:rsid w:val="29CD0E23"/>
    <w:rsid w:val="29D45E69"/>
    <w:rsid w:val="2B843557"/>
    <w:rsid w:val="2BEB7198"/>
    <w:rsid w:val="2C647BEE"/>
    <w:rsid w:val="2EED75B7"/>
    <w:rsid w:val="2F0A7A2A"/>
    <w:rsid w:val="2FEC4F4B"/>
    <w:rsid w:val="30346DE9"/>
    <w:rsid w:val="309C1D02"/>
    <w:rsid w:val="32F944F3"/>
    <w:rsid w:val="3436069B"/>
    <w:rsid w:val="34FE4394"/>
    <w:rsid w:val="35242E7F"/>
    <w:rsid w:val="368F4DEA"/>
    <w:rsid w:val="36FF033E"/>
    <w:rsid w:val="37D636A5"/>
    <w:rsid w:val="3D100730"/>
    <w:rsid w:val="3D972DB2"/>
    <w:rsid w:val="3E680512"/>
    <w:rsid w:val="3E7E4255"/>
    <w:rsid w:val="3F636573"/>
    <w:rsid w:val="3F9132B6"/>
    <w:rsid w:val="40E92FBC"/>
    <w:rsid w:val="4178337A"/>
    <w:rsid w:val="41C729F7"/>
    <w:rsid w:val="42972E51"/>
    <w:rsid w:val="4367476C"/>
    <w:rsid w:val="439B0E0B"/>
    <w:rsid w:val="443A5726"/>
    <w:rsid w:val="44C27B38"/>
    <w:rsid w:val="452E4FCD"/>
    <w:rsid w:val="45EC658C"/>
    <w:rsid w:val="46BD6C51"/>
    <w:rsid w:val="476464B9"/>
    <w:rsid w:val="476C4C11"/>
    <w:rsid w:val="48744BEB"/>
    <w:rsid w:val="497B5C05"/>
    <w:rsid w:val="49BB57A5"/>
    <w:rsid w:val="4A8049EB"/>
    <w:rsid w:val="4B26102D"/>
    <w:rsid w:val="4C0E5BB6"/>
    <w:rsid w:val="4CE75F5C"/>
    <w:rsid w:val="4E986A04"/>
    <w:rsid w:val="4F134EAF"/>
    <w:rsid w:val="4FC777CA"/>
    <w:rsid w:val="51A25D6C"/>
    <w:rsid w:val="522658D4"/>
    <w:rsid w:val="52F330BC"/>
    <w:rsid w:val="54C52BFF"/>
    <w:rsid w:val="556B5DB1"/>
    <w:rsid w:val="55DA6BD9"/>
    <w:rsid w:val="55FB69FF"/>
    <w:rsid w:val="57875FD5"/>
    <w:rsid w:val="585D2FF4"/>
    <w:rsid w:val="59CA3D35"/>
    <w:rsid w:val="5A29301E"/>
    <w:rsid w:val="5BF22673"/>
    <w:rsid w:val="5C24331F"/>
    <w:rsid w:val="5C6A1EF5"/>
    <w:rsid w:val="5CD27859"/>
    <w:rsid w:val="5F473B97"/>
    <w:rsid w:val="605F3DDE"/>
    <w:rsid w:val="60610BDB"/>
    <w:rsid w:val="619D2683"/>
    <w:rsid w:val="61A9045A"/>
    <w:rsid w:val="61EF4BF5"/>
    <w:rsid w:val="62775E50"/>
    <w:rsid w:val="62EA2E1D"/>
    <w:rsid w:val="64883C09"/>
    <w:rsid w:val="664C752A"/>
    <w:rsid w:val="666064CD"/>
    <w:rsid w:val="67781710"/>
    <w:rsid w:val="69270764"/>
    <w:rsid w:val="6A3229FD"/>
    <w:rsid w:val="6A651FB1"/>
    <w:rsid w:val="6A936368"/>
    <w:rsid w:val="6C6D165C"/>
    <w:rsid w:val="6CD845FD"/>
    <w:rsid w:val="6EF7859A"/>
    <w:rsid w:val="71B10530"/>
    <w:rsid w:val="71CE1948"/>
    <w:rsid w:val="7229608C"/>
    <w:rsid w:val="72723293"/>
    <w:rsid w:val="731C48E6"/>
    <w:rsid w:val="736A19E6"/>
    <w:rsid w:val="73D06176"/>
    <w:rsid w:val="74764DCF"/>
    <w:rsid w:val="750D0B3F"/>
    <w:rsid w:val="75862283"/>
    <w:rsid w:val="75E1382A"/>
    <w:rsid w:val="760A5A5D"/>
    <w:rsid w:val="760E2FBC"/>
    <w:rsid w:val="76DA1E34"/>
    <w:rsid w:val="775245E8"/>
    <w:rsid w:val="77764D14"/>
    <w:rsid w:val="781A181D"/>
    <w:rsid w:val="794477ED"/>
    <w:rsid w:val="7D3373DB"/>
    <w:rsid w:val="B7E68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00" w:lineRule="exact"/>
      <w:ind w:firstLine="0" w:firstLineChars="0"/>
      <w:jc w:val="center"/>
      <w:outlineLvl w:val="0"/>
    </w:pPr>
    <w:rPr>
      <w:rFonts w:ascii="方正小标宋_GBK" w:hAnsi="方正小标宋_GBK" w:eastAsia="方正小标宋_GBK" w:cs="方正小标宋_GBK"/>
      <w:kern w:val="0"/>
      <w:sz w:val="44"/>
      <w:szCs w:val="44"/>
    </w:rPr>
  </w:style>
  <w:style w:type="paragraph" w:styleId="5">
    <w:name w:val="heading 2"/>
    <w:basedOn w:val="1"/>
    <w:next w:val="1"/>
    <w:unhideWhenUsed/>
    <w:qFormat/>
    <w:uiPriority w:val="0"/>
    <w:pPr>
      <w:keepNext/>
      <w:keepLines/>
      <w:spacing w:line="600" w:lineRule="exact"/>
      <w:outlineLvl w:val="1"/>
    </w:pPr>
    <w:rPr>
      <w:rFonts w:ascii="方正黑体_GBK" w:hAnsi="方正黑体_GBK" w:eastAsia="方正黑体_GBK"/>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34"/>
      <w:ind w:left="111"/>
    </w:pPr>
    <w:rPr>
      <w:rFonts w:ascii="方正仿宋_GBK" w:hAnsi="方正仿宋_GBK"/>
      <w:sz w:val="31"/>
      <w:szCs w:val="31"/>
    </w:rPr>
  </w:style>
  <w:style w:type="paragraph" w:styleId="3">
    <w:name w:val="Body Text Indent"/>
    <w:basedOn w:val="1"/>
    <w:unhideWhenUsed/>
    <w:qFormat/>
    <w:uiPriority w:val="99"/>
    <w:pPr>
      <w:spacing w:after="120"/>
      <w:ind w:left="420" w:leftChars="200"/>
    </w:pPr>
  </w:style>
  <w:style w:type="paragraph" w:styleId="6">
    <w:name w:val="Normal Indent"/>
    <w:basedOn w:val="1"/>
    <w:qFormat/>
    <w:uiPriority w:val="0"/>
    <w:pPr>
      <w:ind w:firstLine="420" w:firstLineChars="200"/>
    </w:pPr>
  </w:style>
  <w:style w:type="paragraph" w:styleId="7">
    <w:name w:val="toc 3"/>
    <w:basedOn w:val="1"/>
    <w:next w:val="1"/>
    <w:unhideWhenUsed/>
    <w:qFormat/>
    <w:uiPriority w:val="0"/>
    <w:pPr>
      <w:spacing w:line="600" w:lineRule="exact"/>
    </w:pPr>
    <w:rPr>
      <w:rFonts w:ascii="Times New Roman" w:hAnsi="Times New Roman" w:eastAsia="方正仿宋_GBK" w:cs="Times New Roman"/>
      <w:sz w:val="32"/>
      <w:szCs w:val="32"/>
    </w:rPr>
  </w:style>
  <w:style w:type="paragraph" w:styleId="8">
    <w:name w:val="Plain Text"/>
    <w:basedOn w:val="1"/>
    <w:unhideWhenUsed/>
    <w:qFormat/>
    <w:uiPriority w:val="99"/>
    <w:rPr>
      <w:rFonts w:ascii="宋体" w:hAnsi="Courier New" w:cs="Courier New"/>
      <w:szCs w:val="21"/>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index 7"/>
    <w:basedOn w:val="1"/>
    <w:next w:val="1"/>
    <w:qFormat/>
    <w:uiPriority w:val="0"/>
    <w:pPr>
      <w:ind w:left="1200" w:leftChars="1200"/>
    </w:pPr>
  </w:style>
  <w:style w:type="paragraph" w:styleId="1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5">
    <w:name w:val="Title"/>
    <w:basedOn w:val="1"/>
    <w:next w:val="1"/>
    <w:qFormat/>
    <w:uiPriority w:val="0"/>
    <w:pPr>
      <w:snapToGrid w:val="0"/>
      <w:spacing w:line="560" w:lineRule="atLeast"/>
      <w:jc w:val="center"/>
      <w:outlineLvl w:val="0"/>
    </w:pPr>
    <w:rPr>
      <w:rFonts w:ascii="方正小标宋_GBK" w:hAnsi="Cambria" w:eastAsia="方正小标宋_GBK"/>
      <w:b/>
      <w:bCs/>
    </w:rPr>
  </w:style>
  <w:style w:type="paragraph" w:styleId="16">
    <w:name w:val="Body Text First Indent"/>
    <w:basedOn w:val="2"/>
    <w:next w:val="2"/>
    <w:qFormat/>
    <w:uiPriority w:val="0"/>
    <w:pPr>
      <w:spacing w:after="0"/>
      <w:ind w:firstLine="720"/>
    </w:pPr>
    <w:rPr>
      <w:rFonts w:ascii="楷体_GB2312" w:eastAsia="楷体_GB2312"/>
      <w:sz w:val="32"/>
      <w:szCs w:val="20"/>
    </w:rPr>
  </w:style>
  <w:style w:type="paragraph" w:styleId="17">
    <w:name w:val="Body Text First Indent 2"/>
    <w:basedOn w:val="3"/>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customStyle="1" w:styleId="23">
    <w:name w:val="默认"/>
    <w:qFormat/>
    <w:uiPriority w:val="0"/>
    <w:rPr>
      <w:rFonts w:ascii="Helvetica" w:hAnsi="Helvetica" w:eastAsia="Helvetica" w:cs="Helvetica"/>
      <w:color w:val="000000"/>
      <w:sz w:val="22"/>
      <w:szCs w:val="22"/>
      <w:lang w:val="en-US" w:eastAsia="zh-CN" w:bidi="ar-SA"/>
    </w:rPr>
  </w:style>
  <w:style w:type="paragraph" w:customStyle="1" w:styleId="24">
    <w:name w:val="索引 51"/>
    <w:basedOn w:val="1"/>
    <w:next w:val="1"/>
    <w:qFormat/>
    <w:uiPriority w:val="0"/>
    <w:pPr>
      <w:ind w:left="1680"/>
    </w:pPr>
  </w:style>
  <w:style w:type="paragraph" w:customStyle="1" w:styleId="25">
    <w:name w:val="Default"/>
    <w:next w:val="12"/>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BodyText"/>
    <w:basedOn w:val="1"/>
    <w:qFormat/>
    <w:uiPriority w:val="99"/>
    <w:pPr>
      <w:autoSpaceDE/>
      <w:autoSpaceDN/>
      <w:jc w:val="both"/>
    </w:pPr>
    <w:rPr>
      <w:rFonts w:ascii="Calibri" w:hAnsi="Calibri" w:eastAsia="宋体" w:cs="Times New Roman"/>
      <w:kern w:val="2"/>
      <w:sz w:val="21"/>
      <w:lang w:val="en-US" w:bidi="ar-SA"/>
    </w:rPr>
  </w:style>
  <w:style w:type="paragraph" w:customStyle="1" w:styleId="27">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eastAsia="宋体"/>
      <w:sz w:val="24"/>
    </w:rPr>
  </w:style>
  <w:style w:type="character" w:customStyle="1" w:styleId="28">
    <w:name w:val="页眉 Char"/>
    <w:basedOn w:val="20"/>
    <w:link w:val="10"/>
    <w:qFormat/>
    <w:uiPriority w:val="0"/>
    <w:rPr>
      <w:kern w:val="2"/>
      <w:sz w:val="18"/>
      <w:szCs w:val="18"/>
    </w:rPr>
  </w:style>
  <w:style w:type="character" w:customStyle="1" w:styleId="29">
    <w:name w:val="页脚 Char"/>
    <w:basedOn w:val="20"/>
    <w:link w:val="9"/>
    <w:qFormat/>
    <w:uiPriority w:val="0"/>
    <w:rPr>
      <w:kern w:val="2"/>
      <w:sz w:val="18"/>
      <w:szCs w:val="18"/>
    </w:rPr>
  </w:style>
  <w:style w:type="paragraph" w:styleId="30">
    <w:name w:val="List Paragraph"/>
    <w:basedOn w:val="1"/>
    <w:unhideWhenUsed/>
    <w:qFormat/>
    <w:uiPriority w:val="99"/>
    <w:pPr>
      <w:ind w:firstLine="420" w:firstLineChars="200"/>
    </w:pPr>
  </w:style>
  <w:style w:type="paragraph" w:customStyle="1" w:styleId="31">
    <w:name w:val="Body text|1"/>
    <w:basedOn w:val="1"/>
    <w:qFormat/>
    <w:uiPriority w:val="0"/>
    <w:pPr>
      <w:spacing w:line="420" w:lineRule="auto"/>
      <w:ind w:firstLine="400"/>
      <w:jc w:val="left"/>
    </w:pPr>
    <w:rPr>
      <w:rFonts w:ascii="宋体" w:hAnsi="宋体" w:cs="宋体"/>
      <w:kern w:val="0"/>
      <w:sz w:val="30"/>
      <w:szCs w:val="30"/>
      <w:lang w:val="zh-TW" w:eastAsia="zh-TW" w:bidi="zh-TW"/>
    </w:rPr>
  </w:style>
  <w:style w:type="character" w:customStyle="1" w:styleId="32">
    <w:name w:val="font11"/>
    <w:basedOn w:val="20"/>
    <w:qFormat/>
    <w:uiPriority w:val="0"/>
    <w:rPr>
      <w:rFonts w:hint="default" w:ascii="方正仿宋_GBK" w:hAnsi="方正仿宋_GBK" w:eastAsia="方正仿宋_GBK" w:cs="方正仿宋_GBK"/>
      <w:color w:val="000000"/>
      <w:sz w:val="24"/>
      <w:szCs w:val="24"/>
      <w:u w:val="none"/>
    </w:rPr>
  </w:style>
  <w:style w:type="character" w:customStyle="1" w:styleId="33">
    <w:name w:val="font41"/>
    <w:basedOn w:val="20"/>
    <w:qFormat/>
    <w:uiPriority w:val="0"/>
    <w:rPr>
      <w:rFonts w:hint="default" w:ascii="Times New Roman" w:hAnsi="Times New Roman" w:cs="Times New Roman"/>
      <w:color w:val="000000"/>
      <w:sz w:val="24"/>
      <w:szCs w:val="24"/>
      <w:u w:val="none"/>
    </w:rPr>
  </w:style>
  <w:style w:type="character" w:customStyle="1" w:styleId="34">
    <w:name w:val="_Style 3"/>
    <w:basedOn w:val="20"/>
    <w:qFormat/>
    <w:uiPriority w:val="31"/>
    <w:rPr>
      <w:smallCaps/>
      <w:color w:val="C0504D"/>
      <w:u w:val="single"/>
    </w:rPr>
  </w:style>
  <w:style w:type="character" w:customStyle="1" w:styleId="3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6">
    <w:name w:val="PlainText"/>
    <w:basedOn w:val="1"/>
    <w:qFormat/>
    <w:uiPriority w:val="0"/>
    <w:pPr>
      <w:jc w:val="both"/>
      <w:textAlignment w:val="baseline"/>
    </w:pPr>
    <w:rPr>
      <w:rFonts w:ascii="宋体"/>
      <w:kern w:val="2"/>
      <w:sz w:val="21"/>
      <w:szCs w:val="24"/>
      <w:lang w:val="en-US" w:eastAsia="zh-CN" w:bidi="ar-SA"/>
    </w:rPr>
  </w:style>
  <w:style w:type="paragraph" w:customStyle="1" w:styleId="37">
    <w:name w:val="p0"/>
    <w:basedOn w:val="1"/>
    <w:qFormat/>
    <w:uiPriority w:val="0"/>
    <w:pPr>
      <w:widowControl/>
    </w:pPr>
    <w:rPr>
      <w:rFonts w:ascii="Calibri" w:hAnsi="Calibri" w:cs="宋体"/>
      <w:kern w:val="0"/>
      <w:szCs w:val="21"/>
    </w:rPr>
  </w:style>
  <w:style w:type="paragraph" w:styleId="38">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352</Words>
  <Characters>365</Characters>
  <Lines>17</Lines>
  <Paragraphs>4</Paragraphs>
  <TotalTime>9</TotalTime>
  <ScaleCrop>false</ScaleCrop>
  <LinksUpToDate>false</LinksUpToDate>
  <CharactersWithSpaces>486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2021-01-14T17:20:00Z</dcterms:created>
  <dc:creator>Administrator</dc:creator>
  <cp:lastModifiedBy>user</cp:lastModifiedBy>
  <cp:lastPrinted>2022-01-20T00:01:00Z</cp:lastPrinted>
  <dcterms:modified xsi:type="dcterms:W3CDTF">2024-05-24T10:31:02Z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468277494_btnclosed</vt:lpwstr>
  </property>
  <property fmtid="{D5CDD505-2E9C-101B-9397-08002B2CF9AE}" pid="4" name="ICV">
    <vt:lpwstr>D14A27924BC04E9597F39353110B5DBA_13</vt:lpwstr>
  </property>
</Properties>
</file>