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8022D">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bookmarkStart w:id="1" w:name="_GoBack"/>
      <w:bookmarkEnd w:id="1"/>
      <w:bookmarkStart w:id="0" w:name="_Hlk37239649"/>
      <w:bookmarkEnd w:id="0"/>
    </w:p>
    <w:p w14:paraId="0DE7C379">
      <w:pPr>
        <w:keepNext w:val="0"/>
        <w:keepLines w:val="0"/>
        <w:pageBreakBefore w:val="0"/>
        <w:widowControl w:val="0"/>
        <w:kinsoku/>
        <w:wordWrap w:val="0"/>
        <w:overflowPunct/>
        <w:topLinePunct/>
        <w:autoSpaceDE/>
        <w:autoSpaceDN/>
        <w:bidi w:val="0"/>
        <w:spacing w:line="560" w:lineRule="exact"/>
        <w:jc w:val="center"/>
        <w:textAlignment w:val="auto"/>
        <w:rPr>
          <w:rFonts w:hint="default" w:ascii="Times New Roman" w:hAnsi="Times New Roman" w:eastAsia="Times New Roman" w:cs="Times New Roman"/>
          <w:color w:val="000000"/>
          <w:kern w:val="0"/>
          <w:sz w:val="44"/>
          <w:szCs w:val="44"/>
        </w:rPr>
      </w:pPr>
    </w:p>
    <w:p w14:paraId="2393CD89">
      <w:pPr>
        <w:keepNext w:val="0"/>
        <w:keepLines w:val="0"/>
        <w:pageBreakBefore w:val="0"/>
        <w:widowControl w:val="0"/>
        <w:kinsoku/>
        <w:wordWrap w:val="0"/>
        <w:overflowPunct/>
        <w:topLinePunct/>
        <w:autoSpaceDE/>
        <w:autoSpaceDN/>
        <w:bidi w:val="0"/>
        <w:spacing w:line="560" w:lineRule="exact"/>
        <w:jc w:val="center"/>
        <w:textAlignment w:val="auto"/>
        <w:rPr>
          <w:rFonts w:hint="default" w:ascii="Times New Roman" w:hAnsi="Times New Roman" w:cs="Times New Roman"/>
          <w:b/>
          <w:sz w:val="44"/>
          <w:szCs w:val="44"/>
          <w:lang w:val="en-US" w:eastAsia="zh-CN"/>
        </w:rPr>
      </w:pPr>
    </w:p>
    <w:p w14:paraId="5DBB2465">
      <w:pPr>
        <w:keepNext w:val="0"/>
        <w:keepLines w:val="0"/>
        <w:pageBreakBefore w:val="0"/>
        <w:widowControl w:val="0"/>
        <w:kinsoku/>
        <w:wordWrap w:val="0"/>
        <w:overflowPunct/>
        <w:topLinePunct/>
        <w:autoSpaceDE/>
        <w:autoSpaceDN/>
        <w:bidi w:val="0"/>
        <w:spacing w:line="560" w:lineRule="exact"/>
        <w:jc w:val="center"/>
        <w:textAlignment w:val="auto"/>
        <w:rPr>
          <w:rFonts w:hint="default" w:ascii="Times New Roman" w:hAnsi="Times New Roman" w:cs="Times New Roman"/>
          <w:b/>
          <w:sz w:val="44"/>
          <w:szCs w:val="44"/>
          <w:lang w:val="en-US" w:eastAsia="zh-CN"/>
        </w:rPr>
      </w:pPr>
      <w:r>
        <w:rPr>
          <w:rFonts w:hint="eastAsia"/>
        </w:rPr>
        <w:pict>
          <v:group id="_x0000_s1026" o:spid="_x0000_s1026" o:spt="203" style="position:absolute;left:0pt;margin-left:2.25pt;margin-top:13.75pt;height:141.4pt;width:444.05pt;z-index:251659264;mso-width-relative:page;mso-height-relative:page;" coordorigin="1633,4053" coordsize="8881,2828">
            <o:lock v:ext="edit"/>
            <v:shape id="_x0000_s1027" o:spid="_x0000_s1027" o:spt="136" type="#_x0000_t136" style="position:absolute;left:1633;top:4053;height:1049;width:8878;" fillcolor="#FF0000" filled="t" stroked="f" coordsize="21600,21600">
              <v:path/>
              <v:fill on="t" focussize="0,0"/>
              <v:stroke on="f" color="#FF0000"/>
              <v:imagedata o:title=""/>
              <o:lock v:ext="edit"/>
              <v:textpath on="t" fitshape="t" fitpath="t" trim="t" xscale="f" string="石柱土家族自治县黄水镇人民政府文件" style="font-family:华文中宋;font-size:28pt;font-weight:bold;v-rotate-letters:f;v-same-letter-heights:f;v-text-align:center;"/>
            </v:shape>
            <v:line id="_x0000_s1028" o:spid="_x0000_s1028" o:spt="20" style="position:absolute;left:1636;top:6858;height:23;width:8878;" filled="f" stroked="t" coordsize="21600,21600">
              <v:path arrowok="t"/>
              <v:fill on="f" focussize="0,0"/>
              <v:stroke weight="1.75pt" color="#FF0000"/>
              <v:imagedata o:title=""/>
              <o:lock v:ext="edit"/>
            </v:line>
          </v:group>
        </w:pict>
      </w:r>
    </w:p>
    <w:p w14:paraId="5E26B32A">
      <w:pPr>
        <w:keepNext w:val="0"/>
        <w:keepLines w:val="0"/>
        <w:pageBreakBefore w:val="0"/>
        <w:widowControl w:val="0"/>
        <w:kinsoku/>
        <w:wordWrap w:val="0"/>
        <w:overflowPunct/>
        <w:topLinePunct/>
        <w:autoSpaceDE/>
        <w:autoSpaceDN/>
        <w:bidi w:val="0"/>
        <w:spacing w:line="560" w:lineRule="exact"/>
        <w:textAlignment w:val="auto"/>
        <w:rPr>
          <w:rFonts w:hint="default" w:ascii="Times New Roman" w:hAnsi="Times New Roman" w:cs="Times New Roman"/>
        </w:rPr>
      </w:pPr>
    </w:p>
    <w:p w14:paraId="5DC704DA">
      <w:pPr>
        <w:keepNext w:val="0"/>
        <w:keepLines w:val="0"/>
        <w:pageBreakBefore w:val="0"/>
        <w:widowControl w:val="0"/>
        <w:kinsoku/>
        <w:wordWrap w:val="0"/>
        <w:overflowPunct/>
        <w:topLinePunct/>
        <w:autoSpaceDE/>
        <w:autoSpaceDN/>
        <w:bidi w:val="0"/>
        <w:snapToGrid w:val="0"/>
        <w:spacing w:line="560" w:lineRule="exact"/>
        <w:jc w:val="center"/>
        <w:textAlignment w:val="auto"/>
        <w:rPr>
          <w:rFonts w:hint="default" w:ascii="Times New Roman" w:hAnsi="Times New Roman" w:eastAsia="方正仿宋_GBK" w:cs="Times New Roman"/>
          <w:sz w:val="32"/>
          <w:szCs w:val="32"/>
        </w:rPr>
      </w:pPr>
    </w:p>
    <w:p w14:paraId="70877CCC">
      <w:pPr>
        <w:keepNext w:val="0"/>
        <w:keepLines w:val="0"/>
        <w:pageBreakBefore w:val="0"/>
        <w:widowControl w:val="0"/>
        <w:kinsoku/>
        <w:wordWrap w:val="0"/>
        <w:overflowPunct/>
        <w:topLinePunct/>
        <w:autoSpaceDE/>
        <w:autoSpaceDN/>
        <w:bidi w:val="0"/>
        <w:snapToGrid w:val="0"/>
        <w:spacing w:line="560" w:lineRule="exact"/>
        <w:jc w:val="center"/>
        <w:textAlignment w:val="auto"/>
        <w:rPr>
          <w:rFonts w:hint="default" w:ascii="Times New Roman" w:hAnsi="Times New Roman" w:eastAsia="方正仿宋_GBK" w:cs="Times New Roman"/>
          <w:sz w:val="32"/>
          <w:szCs w:val="32"/>
        </w:rPr>
      </w:pPr>
    </w:p>
    <w:p w14:paraId="4115C5EF">
      <w:pPr>
        <w:keepNext w:val="0"/>
        <w:keepLines w:val="0"/>
        <w:pageBreakBefore w:val="0"/>
        <w:widowControl w:val="0"/>
        <w:kinsoku/>
        <w:wordWrap w:val="0"/>
        <w:overflowPunct/>
        <w:topLinePunct/>
        <w:autoSpaceDE/>
        <w:autoSpaceDN/>
        <w:bidi w:val="0"/>
        <w:snapToGrid w:val="0"/>
        <w:spacing w:line="560" w:lineRule="exact"/>
        <w:jc w:val="center"/>
        <w:textAlignment w:val="auto"/>
        <w:rPr>
          <w:rFonts w:hint="default" w:ascii="Times New Roman" w:hAnsi="Times New Roman" w:eastAsia="Times New Roman" w:cs="Times New Roman"/>
          <w:spacing w:val="-23"/>
          <w:sz w:val="32"/>
          <w:szCs w:val="32"/>
        </w:rPr>
      </w:pPr>
      <w:r>
        <w:rPr>
          <w:rFonts w:hint="default" w:ascii="Times New Roman" w:hAnsi="Times New Roman" w:eastAsia="方正仿宋_GBK" w:cs="Times New Roman"/>
          <w:spacing w:val="0"/>
          <w:sz w:val="32"/>
          <w:szCs w:val="32"/>
        </w:rPr>
        <w:t>黄府发〔202</w:t>
      </w:r>
      <w:r>
        <w:rPr>
          <w:rFonts w:hint="default" w:ascii="Times New Roman" w:hAnsi="Times New Roman" w:eastAsia="方正仿宋_GBK" w:cs="Times New Roman"/>
          <w:spacing w:val="0"/>
          <w:sz w:val="32"/>
          <w:szCs w:val="32"/>
          <w:lang w:val="en-US" w:eastAsia="zh-CN"/>
        </w:rPr>
        <w:t>5</w:t>
      </w:r>
      <w:r>
        <w:rPr>
          <w:rFonts w:hint="default" w:ascii="Times New Roman" w:hAnsi="Times New Roman" w:eastAsia="方正仿宋_GBK" w:cs="Times New Roman"/>
          <w:spacing w:val="0"/>
          <w:sz w:val="32"/>
          <w:szCs w:val="32"/>
        </w:rPr>
        <w:t>〕</w:t>
      </w:r>
      <w:r>
        <w:rPr>
          <w:rFonts w:hint="default" w:ascii="Times New Roman" w:hAnsi="Times New Roman" w:cs="Times New Roman"/>
          <w:spacing w:val="0"/>
          <w:sz w:val="32"/>
          <w:szCs w:val="32"/>
          <w:lang w:val="en-US" w:eastAsia="zh-CN"/>
        </w:rPr>
        <w:t>11</w:t>
      </w:r>
      <w:r>
        <w:rPr>
          <w:rFonts w:hint="eastAsia" w:ascii="Times New Roman" w:hAnsi="Times New Roman" w:cs="Times New Roman"/>
          <w:spacing w:val="0"/>
          <w:sz w:val="32"/>
          <w:szCs w:val="32"/>
          <w:lang w:val="en-US" w:eastAsia="zh-CN"/>
        </w:rPr>
        <w:t>8</w:t>
      </w:r>
      <w:r>
        <w:rPr>
          <w:rFonts w:hint="default" w:ascii="Times New Roman" w:hAnsi="Times New Roman" w:eastAsia="方正仿宋_GBK" w:cs="Times New Roman"/>
          <w:spacing w:val="-23"/>
          <w:sz w:val="32"/>
          <w:szCs w:val="32"/>
        </w:rPr>
        <w:t>号</w:t>
      </w:r>
    </w:p>
    <w:p w14:paraId="4630C452">
      <w:pPr>
        <w:keepNext w:val="0"/>
        <w:keepLines w:val="0"/>
        <w:pageBreakBefore w:val="0"/>
        <w:widowControl w:val="0"/>
        <w:kinsoku/>
        <w:wordWrap w:val="0"/>
        <w:overflowPunct/>
        <w:topLinePunct/>
        <w:autoSpaceDE/>
        <w:autoSpaceDN/>
        <w:bidi w:val="0"/>
        <w:snapToGrid w:val="0"/>
        <w:spacing w:line="560" w:lineRule="exact"/>
        <w:jc w:val="center"/>
        <w:textAlignment w:val="auto"/>
        <w:rPr>
          <w:rFonts w:hint="default" w:ascii="Times New Roman" w:hAnsi="Times New Roman" w:eastAsia="Times New Roman" w:cs="Times New Roman"/>
          <w:spacing w:val="-23"/>
          <w:sz w:val="32"/>
          <w:szCs w:val="32"/>
        </w:rPr>
      </w:pPr>
    </w:p>
    <w:p w14:paraId="1F8A4431">
      <w:pPr>
        <w:keepNext w:val="0"/>
        <w:keepLines w:val="0"/>
        <w:pageBreakBefore w:val="0"/>
        <w:widowControl w:val="0"/>
        <w:kinsoku/>
        <w:wordWrap w:val="0"/>
        <w:overflowPunct/>
        <w:topLinePunct/>
        <w:autoSpaceDE/>
        <w:autoSpaceDN/>
        <w:bidi w:val="0"/>
        <w:adjustRightInd/>
        <w:snapToGrid w:val="0"/>
        <w:spacing w:line="240" w:lineRule="exact"/>
        <w:jc w:val="both"/>
        <w:textAlignment w:val="auto"/>
        <w:rPr>
          <w:rFonts w:hint="default" w:ascii="Times New Roman" w:hAnsi="Times New Roman" w:eastAsia="方正小标宋_GBK" w:cs="Times New Roman"/>
          <w:sz w:val="44"/>
          <w:szCs w:val="44"/>
        </w:rPr>
      </w:pPr>
    </w:p>
    <w:p w14:paraId="31417A24">
      <w:pPr>
        <w:keepNext w:val="0"/>
        <w:keepLines w:val="0"/>
        <w:pageBreakBefore w:val="0"/>
        <w:kinsoku/>
        <w:overflowPunct/>
        <w:topLinePunct w:val="0"/>
        <w:autoSpaceDE/>
        <w:autoSpaceDN/>
        <w:bidi w:val="0"/>
        <w:adjustRightInd/>
        <w:spacing w:line="560" w:lineRule="exact"/>
        <w:ind w:left="0"/>
        <w:jc w:val="center"/>
        <w:textAlignment w:val="auto"/>
        <w:rPr>
          <w:rFonts w:hint="default" w:ascii="Times New Roman" w:hAnsi="Times New Roman" w:eastAsia="方正小标宋_GBK" w:cs="Times New Roman"/>
          <w:b w:val="0"/>
          <w:bCs w:val="0"/>
          <w:snapToGrid w:val="0"/>
          <w:sz w:val="44"/>
          <w:szCs w:val="44"/>
          <w:lang w:eastAsia="zh-CN"/>
        </w:rPr>
      </w:pPr>
    </w:p>
    <w:p w14:paraId="38D96DF5">
      <w:pPr>
        <w:keepNext w:val="0"/>
        <w:keepLines w:val="0"/>
        <w:pageBreakBefore w:val="0"/>
        <w:kinsoku/>
        <w:overflowPunct/>
        <w:topLinePunct w:val="0"/>
        <w:autoSpaceDE/>
        <w:autoSpaceDN/>
        <w:bidi w:val="0"/>
        <w:adjustRightInd/>
        <w:spacing w:line="560" w:lineRule="exact"/>
        <w:ind w:left="0"/>
        <w:jc w:val="center"/>
        <w:textAlignment w:val="auto"/>
        <w:rPr>
          <w:rFonts w:hint="default" w:ascii="Times New Roman" w:hAnsi="Times New Roman" w:eastAsia="方正小标宋_GBK" w:cs="Times New Roman"/>
          <w:bCs/>
          <w:sz w:val="44"/>
          <w:szCs w:val="44"/>
          <w:lang w:eastAsia="zh-CN"/>
        </w:rPr>
      </w:pPr>
      <w:r>
        <w:rPr>
          <w:rFonts w:hint="default" w:ascii="Times New Roman" w:hAnsi="Times New Roman" w:eastAsia="方正小标宋_GBK" w:cs="Times New Roman"/>
          <w:b w:val="0"/>
          <w:bCs w:val="0"/>
          <w:snapToGrid w:val="0"/>
          <w:sz w:val="44"/>
          <w:szCs w:val="44"/>
          <w:lang w:eastAsia="zh-CN"/>
        </w:rPr>
        <w:t>黄水镇人民政府</w:t>
      </w:r>
    </w:p>
    <w:p w14:paraId="42089799">
      <w:pPr>
        <w:keepNext w:val="0"/>
        <w:keepLines w:val="0"/>
        <w:pageBreakBefore w:val="0"/>
        <w:kinsoku/>
        <w:overflowPunct/>
        <w:topLinePunct w:val="0"/>
        <w:autoSpaceDE/>
        <w:autoSpaceDN/>
        <w:bidi w:val="0"/>
        <w:adjustRightInd/>
        <w:spacing w:line="560" w:lineRule="exact"/>
        <w:ind w:left="0"/>
        <w:jc w:val="center"/>
        <w:textAlignment w:val="auto"/>
        <w:rPr>
          <w:rFonts w:hint="default" w:ascii="Times New Roman" w:hAnsi="Times New Roman" w:eastAsia="方正小标宋_GBK" w:cs="Times New Roman"/>
          <w:bCs/>
          <w:spacing w:val="-12"/>
          <w:sz w:val="44"/>
          <w:szCs w:val="32"/>
        </w:rPr>
      </w:pPr>
      <w:r>
        <w:rPr>
          <w:rFonts w:hint="default" w:ascii="Times New Roman" w:hAnsi="Times New Roman" w:eastAsia="方正小标宋_GBK" w:cs="Times New Roman"/>
          <w:bCs/>
          <w:sz w:val="44"/>
          <w:szCs w:val="44"/>
        </w:rPr>
        <w:t>关于印发《</w:t>
      </w:r>
      <w:r>
        <w:rPr>
          <w:rFonts w:hint="default" w:ascii="Times New Roman" w:hAnsi="Times New Roman" w:eastAsia="方正小标宋_GBK" w:cs="Times New Roman"/>
          <w:bCs/>
          <w:sz w:val="44"/>
          <w:szCs w:val="44"/>
          <w:lang w:eastAsia="zh-CN"/>
        </w:rPr>
        <w:t>黄水镇</w:t>
      </w:r>
      <w:r>
        <w:rPr>
          <w:rFonts w:hint="default" w:ascii="Times New Roman" w:hAnsi="Times New Roman" w:eastAsia="方正小标宋_GBK" w:cs="Times New Roman"/>
          <w:bCs/>
          <w:sz w:val="44"/>
          <w:szCs w:val="44"/>
        </w:rPr>
        <w:t>202</w:t>
      </w:r>
      <w:r>
        <w:rPr>
          <w:rFonts w:hint="default" w:ascii="Times New Roman" w:hAnsi="Times New Roman" w:eastAsia="方正小标宋_GBK" w:cs="Times New Roman"/>
          <w:bCs/>
          <w:sz w:val="44"/>
          <w:szCs w:val="44"/>
          <w:lang w:val="en-US" w:eastAsia="zh-CN"/>
        </w:rPr>
        <w:t>5</w:t>
      </w:r>
      <w:r>
        <w:rPr>
          <w:rFonts w:hint="default" w:ascii="Times New Roman" w:hAnsi="Times New Roman" w:eastAsia="方正小标宋_GBK" w:cs="Times New Roman"/>
          <w:bCs/>
          <w:sz w:val="44"/>
          <w:szCs w:val="44"/>
        </w:rPr>
        <w:t>年度治理欠薪冬季行动工作方案》的通知</w:t>
      </w:r>
    </w:p>
    <w:p w14:paraId="6A02670E">
      <w:pPr>
        <w:keepNext w:val="0"/>
        <w:keepLines w:val="0"/>
        <w:pageBreakBefore w:val="0"/>
        <w:widowControl w:val="0"/>
        <w:kinsoku/>
        <w:wordWrap/>
        <w:overflowPunct/>
        <w:topLinePunct w:val="0"/>
        <w:autoSpaceDE/>
        <w:autoSpaceDN/>
        <w:bidi w:val="0"/>
        <w:adjustRightInd/>
        <w:snapToGrid w:val="0"/>
        <w:spacing w:line="560" w:lineRule="exact"/>
        <w:ind w:left="0" w:hanging="960" w:hangingChars="300"/>
        <w:jc w:val="left"/>
        <w:textAlignment w:val="auto"/>
        <w:rPr>
          <w:rFonts w:hint="default" w:ascii="Times New Roman" w:hAnsi="Times New Roman" w:eastAsia="方正仿宋_GBK" w:cs="Times New Roman"/>
          <w:snapToGrid w:val="0"/>
          <w:color w:val="000000"/>
          <w:kern w:val="2"/>
          <w:sz w:val="32"/>
          <w:szCs w:val="32"/>
          <w:lang w:val="en-US" w:eastAsia="zh-CN" w:bidi="ar-SA"/>
        </w:rPr>
      </w:pPr>
    </w:p>
    <w:p w14:paraId="48585A3A">
      <w:pPr>
        <w:keepNext w:val="0"/>
        <w:keepLines w:val="0"/>
        <w:pageBreakBefore w:val="0"/>
        <w:kinsoku/>
        <w:wordWrap/>
        <w:overflowPunct/>
        <w:topLinePunct w:val="0"/>
        <w:autoSpaceDE/>
        <w:autoSpaceDN/>
        <w:bidi w:val="0"/>
        <w:adjustRightInd/>
        <w:snapToGrid w:val="0"/>
        <w:spacing w:line="560" w:lineRule="exact"/>
        <w:ind w:left="0"/>
        <w:textAlignment w:val="auto"/>
        <w:rPr>
          <w:rFonts w:hint="default" w:ascii="Times New Roman" w:hAnsi="Times New Roman" w:eastAsia="方正楷体_GBK" w:cs="Times New Roman"/>
          <w:snapToGrid w:val="0"/>
          <w:kern w:val="2"/>
          <w:sz w:val="32"/>
          <w:szCs w:val="32"/>
          <w:lang w:val="en-US" w:eastAsia="zh-CN" w:bidi="ar-SA"/>
        </w:rPr>
      </w:pPr>
      <w:r>
        <w:rPr>
          <w:rFonts w:hint="default" w:ascii="Times New Roman" w:hAnsi="Times New Roman" w:eastAsia="方正楷体_GBK" w:cs="Times New Roman"/>
          <w:bCs/>
          <w:szCs w:val="32"/>
          <w:lang w:eastAsia="zh-CN"/>
        </w:rPr>
        <w:t>各村（社区）、内设相关科室、镇级各部门</w:t>
      </w:r>
      <w:r>
        <w:rPr>
          <w:rFonts w:hint="default" w:ascii="Times New Roman" w:hAnsi="Times New Roman" w:eastAsia="方正楷体_GBK" w:cs="Times New Roman"/>
          <w:snapToGrid w:val="0"/>
          <w:kern w:val="2"/>
          <w:sz w:val="32"/>
          <w:szCs w:val="32"/>
          <w:lang w:val="en-US" w:eastAsia="zh-CN" w:bidi="ar-SA"/>
        </w:rPr>
        <w:t>：</w:t>
      </w:r>
    </w:p>
    <w:p w14:paraId="65F2E02C">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napToGrid w:val="0"/>
          <w:sz w:val="32"/>
          <w:szCs w:val="32"/>
          <w:lang w:bidi="ar"/>
        </w:rPr>
        <w:t>现</w:t>
      </w:r>
      <w:r>
        <w:rPr>
          <w:rFonts w:hint="default" w:ascii="Times New Roman" w:hAnsi="Times New Roman" w:eastAsia="方正楷体_GBK" w:cs="Times New Roman"/>
          <w:snapToGrid w:val="0"/>
          <w:sz w:val="32"/>
          <w:szCs w:val="32"/>
          <w:lang w:val="en-US" w:eastAsia="zh-CN" w:bidi="ar"/>
        </w:rPr>
        <w:t>将</w:t>
      </w:r>
      <w:r>
        <w:rPr>
          <w:rFonts w:hint="default" w:ascii="Times New Roman" w:hAnsi="Times New Roman" w:eastAsia="方正楷体_GBK" w:cs="Times New Roman"/>
          <w:snapToGrid w:val="0"/>
          <w:sz w:val="32"/>
          <w:szCs w:val="32"/>
          <w:lang w:bidi="ar"/>
        </w:rPr>
        <w:t>《</w:t>
      </w:r>
      <w:r>
        <w:rPr>
          <w:rFonts w:hint="default" w:ascii="Times New Roman" w:hAnsi="Times New Roman" w:eastAsia="方正楷体_GBK" w:cs="Times New Roman"/>
          <w:snapToGrid w:val="0"/>
          <w:sz w:val="32"/>
          <w:szCs w:val="32"/>
          <w:lang w:eastAsia="zh-CN" w:bidi="ar"/>
        </w:rPr>
        <w:t>黄水镇</w:t>
      </w:r>
      <w:r>
        <w:rPr>
          <w:rFonts w:hint="default" w:ascii="Times New Roman" w:hAnsi="Times New Roman" w:eastAsia="方正楷体_GBK" w:cs="Times New Roman"/>
          <w:snapToGrid w:val="0"/>
          <w:sz w:val="32"/>
          <w:szCs w:val="32"/>
          <w:lang w:bidi="ar"/>
        </w:rPr>
        <w:t>202</w:t>
      </w:r>
      <w:r>
        <w:rPr>
          <w:rFonts w:hint="default" w:ascii="Times New Roman" w:hAnsi="Times New Roman" w:eastAsia="方正楷体_GBK" w:cs="Times New Roman"/>
          <w:snapToGrid w:val="0"/>
          <w:sz w:val="32"/>
          <w:szCs w:val="32"/>
          <w:lang w:val="en-US" w:eastAsia="zh-CN" w:bidi="ar"/>
        </w:rPr>
        <w:t>5</w:t>
      </w:r>
      <w:r>
        <w:rPr>
          <w:rFonts w:hint="default" w:ascii="Times New Roman" w:hAnsi="Times New Roman" w:eastAsia="方正楷体_GBK" w:cs="Times New Roman"/>
          <w:snapToGrid w:val="0"/>
          <w:sz w:val="32"/>
          <w:szCs w:val="32"/>
          <w:lang w:bidi="ar"/>
        </w:rPr>
        <w:t>年度治理欠薪冬季行动工作方案》印发给你们，请遵照执行。</w:t>
      </w:r>
    </w:p>
    <w:p w14:paraId="36911975">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方正楷体_GBK" w:cs="Times New Roman"/>
          <w:sz w:val="32"/>
          <w:szCs w:val="32"/>
          <w:lang w:val="en-US" w:eastAsia="zh-CN"/>
        </w:rPr>
      </w:pPr>
    </w:p>
    <w:p w14:paraId="703B1DCE">
      <w:pPr>
        <w:keepNext w:val="0"/>
        <w:keepLines w:val="0"/>
        <w:pageBreakBefore w:val="0"/>
        <w:widowControl w:val="0"/>
        <w:kinsoku/>
        <w:wordWrap w:val="0"/>
        <w:overflowPunct/>
        <w:topLinePunct w:val="0"/>
        <w:autoSpaceDE/>
        <w:autoSpaceDN/>
        <w:bidi w:val="0"/>
        <w:adjustRightInd/>
        <w:spacing w:line="560" w:lineRule="exact"/>
        <w:ind w:left="0" w:firstLine="640" w:firstLineChars="200"/>
        <w:jc w:val="righ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黄水镇人民政府    </w:t>
      </w:r>
    </w:p>
    <w:p w14:paraId="305E0546">
      <w:pPr>
        <w:keepNext w:val="0"/>
        <w:keepLines w:val="0"/>
        <w:pageBreakBefore w:val="0"/>
        <w:widowControl w:val="0"/>
        <w:kinsoku/>
        <w:wordWrap w:val="0"/>
        <w:overflowPunct/>
        <w:topLinePunct w:val="0"/>
        <w:autoSpaceDE/>
        <w:autoSpaceDN/>
        <w:bidi w:val="0"/>
        <w:adjustRightInd/>
        <w:spacing w:line="560" w:lineRule="exact"/>
        <w:ind w:left="0" w:firstLine="640" w:firstLineChars="200"/>
        <w:jc w:val="righ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2025年12月2日   </w:t>
      </w:r>
    </w:p>
    <w:p w14:paraId="231E613B">
      <w:pPr>
        <w:keepNext w:val="0"/>
        <w:keepLines w:val="0"/>
        <w:pageBreakBefore w:val="0"/>
        <w:kinsoku/>
        <w:overflowPunct/>
        <w:topLinePunct w:val="0"/>
        <w:autoSpaceDE/>
        <w:autoSpaceDN/>
        <w:bidi w:val="0"/>
        <w:adjustRightInd/>
        <w:snapToGrid w:val="0"/>
        <w:spacing w:line="560" w:lineRule="exact"/>
        <w:ind w:left="0" w:firstLine="640" w:firstLineChars="200"/>
        <w:jc w:val="center"/>
        <w:textAlignment w:val="auto"/>
        <w:rPr>
          <w:rFonts w:hint="default" w:ascii="Times New Roman" w:hAnsi="Times New Roman" w:eastAsia="方正仿宋_GBK" w:cs="Times New Roman"/>
          <w:snapToGrid w:val="0"/>
          <w:sz w:val="32"/>
          <w:szCs w:val="32"/>
          <w:lang w:val="en-US" w:eastAsia="zh-CN"/>
        </w:rPr>
      </w:pPr>
    </w:p>
    <w:p w14:paraId="4192B24D">
      <w:pPr>
        <w:keepNext w:val="0"/>
        <w:keepLines w:val="0"/>
        <w:pageBreakBefore w:val="0"/>
        <w:kinsoku/>
        <w:overflowPunct/>
        <w:topLinePunct w:val="0"/>
        <w:autoSpaceDE/>
        <w:autoSpaceDN/>
        <w:bidi w:val="0"/>
        <w:adjustRightInd/>
        <w:spacing w:line="560" w:lineRule="exact"/>
        <w:ind w:left="0"/>
        <w:textAlignment w:val="auto"/>
        <w:rPr>
          <w:rFonts w:hint="default" w:ascii="Times New Roman" w:hAnsi="Times New Roman" w:eastAsia="方正黑体_GBK" w:cs="Times New Roman"/>
          <w:kern w:val="2"/>
          <w:sz w:val="32"/>
          <w:szCs w:val="32"/>
          <w:lang w:val="en-US" w:eastAsia="zh-CN" w:bidi="ar-SA"/>
        </w:rPr>
        <w:sectPr>
          <w:headerReference r:id="rId3" w:type="default"/>
          <w:footerReference r:id="rId4" w:type="default"/>
          <w:pgSz w:w="11906" w:h="16838"/>
          <w:pgMar w:top="2098" w:right="1531" w:bottom="1984" w:left="1531" w:header="851" w:footer="1474" w:gutter="0"/>
          <w:pgNumType w:fmt="decimal"/>
          <w:cols w:space="0" w:num="1"/>
          <w:rtlGutter w:val="0"/>
          <w:docGrid w:type="lines" w:linePitch="439" w:charSpace="0"/>
        </w:sectPr>
      </w:pPr>
    </w:p>
    <w:p w14:paraId="7EDE7A28">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sz w:val="44"/>
          <w:szCs w:val="44"/>
        </w:rPr>
      </w:pPr>
      <w:r>
        <w:rPr>
          <w:rFonts w:hint="default" w:ascii="Times New Roman" w:hAnsi="Times New Roman" w:eastAsia="方正小标宋_GBK" w:cs="Times New Roman"/>
          <w:bCs/>
          <w:sz w:val="44"/>
          <w:szCs w:val="44"/>
          <w:lang w:eastAsia="zh-CN"/>
        </w:rPr>
        <w:t>黄水镇</w:t>
      </w:r>
      <w:r>
        <w:rPr>
          <w:rFonts w:hint="default" w:ascii="Times New Roman" w:hAnsi="Times New Roman" w:eastAsia="方正小标宋_GBK" w:cs="Times New Roman"/>
          <w:bCs/>
          <w:sz w:val="44"/>
          <w:szCs w:val="44"/>
        </w:rPr>
        <w:t>202</w:t>
      </w:r>
      <w:r>
        <w:rPr>
          <w:rFonts w:hint="default" w:ascii="Times New Roman" w:hAnsi="Times New Roman" w:eastAsia="方正小标宋_GBK" w:cs="Times New Roman"/>
          <w:bCs/>
          <w:sz w:val="44"/>
          <w:szCs w:val="44"/>
          <w:lang w:val="en-US" w:eastAsia="zh-CN"/>
        </w:rPr>
        <w:t>5</w:t>
      </w:r>
      <w:r>
        <w:rPr>
          <w:rFonts w:hint="default" w:ascii="Times New Roman" w:hAnsi="Times New Roman" w:eastAsia="方正小标宋_GBK" w:cs="Times New Roman"/>
          <w:bCs/>
          <w:sz w:val="44"/>
          <w:szCs w:val="44"/>
        </w:rPr>
        <w:t>度治理欠薪冬季行动</w:t>
      </w:r>
      <w:r>
        <w:rPr>
          <w:rFonts w:hint="default" w:ascii="Times New Roman" w:hAnsi="Times New Roman" w:eastAsia="方正小标宋_GBK" w:cs="Times New Roman"/>
          <w:bCs/>
          <w:sz w:val="44"/>
          <w:szCs w:val="44"/>
          <w:lang w:val="en-US" w:eastAsia="zh-CN"/>
        </w:rPr>
        <w:t>工作</w:t>
      </w:r>
      <w:r>
        <w:rPr>
          <w:rFonts w:hint="default" w:ascii="Times New Roman" w:hAnsi="Times New Roman" w:eastAsia="方正小标宋_GBK" w:cs="Times New Roman"/>
          <w:bCs/>
          <w:sz w:val="44"/>
          <w:szCs w:val="44"/>
        </w:rPr>
        <w:t>方案</w:t>
      </w:r>
    </w:p>
    <w:p w14:paraId="1C05735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p>
    <w:p w14:paraId="759C63E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为深入</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学习</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贯彻党</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的</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二十届</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四中</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全会</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精神</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和习近平总书记关于保障农民工工资支付工作重要指示批示精神，按照</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全市治理欠薪冬季行动统一</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部署，结合我</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镇</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实际，决定从</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即</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日起</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至202</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6</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年</w:t>
      </w:r>
      <w:r>
        <w:rPr>
          <w:rFonts w:hint="eastAsia" w:eastAsia="方正仿宋_GBK" w:cs="Times New Roman"/>
          <w:color w:val="0D0D0D" w:themeColor="text1" w:themeTint="F2"/>
          <w:sz w:val="32"/>
          <w:szCs w:val="32"/>
          <w:lang w:eastAsia="zh-CN"/>
          <w14:textFill>
            <w14:solidFill>
              <w14:schemeClr w14:val="tx1">
                <w14:lumMod w14:val="95000"/>
                <w14:lumOff w14:val="5000"/>
              </w14:schemeClr>
            </w14:solidFill>
          </w14:textFill>
        </w:rPr>
        <w:t>全国两会</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结束</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在全镇开展治</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理欠薪冬季行动。为确保实效，</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特</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制定本</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工作</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方案。</w:t>
      </w:r>
    </w:p>
    <w:p w14:paraId="4C7904B0">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黑体_GBK" w:cs="Times New Roman"/>
          <w:color w:val="0D0D0D" w:themeColor="text1" w:themeTint="F2"/>
          <w:sz w:val="32"/>
          <w:szCs w:val="32"/>
          <w:lang w:val="en-US" w:eastAsia="zh-CN"/>
          <w14:textFill>
            <w14:solidFill>
              <w14:schemeClr w14:val="tx1">
                <w14:lumMod w14:val="95000"/>
                <w14:lumOff w14:val="5000"/>
              </w14:schemeClr>
            </w14:solidFill>
          </w14:textFill>
        </w:rPr>
        <w:t>一、工作</w:t>
      </w:r>
      <w:r>
        <w:rPr>
          <w:rFonts w:hint="default" w:ascii="Times New Roman" w:hAnsi="Times New Roman" w:eastAsia="方正黑体_GBK" w:cs="Times New Roman"/>
          <w:color w:val="0D0D0D" w:themeColor="text1" w:themeTint="F2"/>
          <w:sz w:val="32"/>
          <w:szCs w:val="32"/>
          <w14:textFill>
            <w14:solidFill>
              <w14:schemeClr w14:val="tx1">
                <w14:lumMod w14:val="95000"/>
                <w14:lumOff w14:val="5000"/>
              </w14:schemeClr>
            </w14:solidFill>
          </w14:textFill>
        </w:rPr>
        <w:t>目标</w:t>
      </w:r>
    </w:p>
    <w:p w14:paraId="72913380">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加大</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工程建设领域</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、非工程建设领域</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欠薪治理</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力度</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达到</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四个</w:t>
      </w:r>
      <w:r>
        <w:rPr>
          <w:rFonts w:hint="default" w:ascii="Times New Roman" w:hAnsi="Times New Roman" w:cs="Times New Roman"/>
          <w:color w:val="0D0D0D" w:themeColor="text1" w:themeTint="F2"/>
          <w:sz w:val="32"/>
          <w:szCs w:val="32"/>
          <w:lang w:val="en-US" w:eastAsia="zh-CN"/>
          <w14:textFill>
            <w14:solidFill>
              <w14:schemeClr w14:val="tx1">
                <w14:lumMod w14:val="95000"/>
                <w14:lumOff w14:val="5000"/>
              </w14:schemeClr>
            </w14:solidFill>
          </w14:textFill>
        </w:rPr>
        <w:t>100%</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“四个清零”、历史遗留问题妥善处置的工作目标</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，切实防范化解重大欠薪风险隐患，坚决遏制因欠薪引发群体性事件、个人极端事件、重大负面舆情事件和触及社会道德底线事件（以下简称“四项事件</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w:t>
      </w:r>
    </w:p>
    <w:p w14:paraId="73C51D00">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四个100%</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欠薪隐患问题排查掌握率100%；</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在建工程项目“</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一金三制</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”（农民工工资保证金存储、农民工实名制管理、农民工工资专用账户、银行代发工资）落实</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比例100%；</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工程合同造价在</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100</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万元以上且合同工期在</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3</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个月以上的在建工程项目农民工工资支付监控预警平台（以下简称预警平台）接入使用率</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100%；在建工程项目维权告示牌规范设置率、“渝薪码”张贴率100%。</w:t>
      </w:r>
    </w:p>
    <w:p w14:paraId="2B5A30C1">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“四个清零”：工程建设项目（含2025年度完工、停工、在建的工程建设项目，下同）、企业</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（含</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2025年度停业、关闭、营业的企业，下同），10月前已经发生的欠薪问题在12月20日前全部清零；10月至11月发生的欠薪问题在12月30日前全部清零；12月1日至2026年春节前期间发生的欠薪问题在2026年2月10日前动态清零；2026年春节后发生的欠薪问题在</w:t>
      </w:r>
      <w:r>
        <w:rPr>
          <w:rFonts w:hint="eastAsia"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全国两会</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开始前全部清零。</w:t>
      </w:r>
    </w:p>
    <w:p w14:paraId="05A0AF08">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历史遗留欠薪问题落实稳控措施，妥善处置。</w:t>
      </w:r>
    </w:p>
    <w:p w14:paraId="69C6EA9E">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color w:val="0D0D0D" w:themeColor="text1" w:themeTint="F2"/>
          <w:sz w:val="32"/>
          <w:szCs w:val="32"/>
          <w:lang w:eastAsia="zh-CN"/>
          <w14:textFill>
            <w14:solidFill>
              <w14:schemeClr w14:val="tx1">
                <w14:lumMod w14:val="95000"/>
                <w14:lumOff w14:val="5000"/>
              </w14:schemeClr>
            </w14:solidFill>
          </w14:textFill>
        </w:rPr>
      </w:pPr>
      <w:r>
        <w:rPr>
          <w:rFonts w:hint="default" w:ascii="Times New Roman" w:hAnsi="Times New Roman" w:eastAsia="方正黑体_GBK" w:cs="Times New Roman"/>
          <w:color w:val="0D0D0D" w:themeColor="text1" w:themeTint="F2"/>
          <w:sz w:val="32"/>
          <w:szCs w:val="32"/>
          <w:lang w:val="en-US" w:eastAsia="zh-CN"/>
          <w14:textFill>
            <w14:solidFill>
              <w14:schemeClr w14:val="tx1">
                <w14:lumMod w14:val="95000"/>
                <w14:lumOff w14:val="5000"/>
              </w14:schemeClr>
            </w14:solidFill>
          </w14:textFill>
        </w:rPr>
        <w:t>二</w:t>
      </w:r>
      <w:r>
        <w:rPr>
          <w:rFonts w:hint="default" w:ascii="Times New Roman" w:hAnsi="Times New Roman" w:eastAsia="方正黑体_GBK"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方正黑体_GBK" w:cs="Times New Roman"/>
          <w:color w:val="0D0D0D" w:themeColor="text1" w:themeTint="F2"/>
          <w:sz w:val="32"/>
          <w:szCs w:val="32"/>
          <w:lang w:val="en-US" w:eastAsia="zh-CN"/>
          <w14:textFill>
            <w14:solidFill>
              <w14:schemeClr w14:val="tx1">
                <w14:lumMod w14:val="95000"/>
                <w14:lumOff w14:val="5000"/>
              </w14:schemeClr>
            </w14:solidFill>
          </w14:textFill>
        </w:rPr>
        <w:t>工作</w:t>
      </w:r>
      <w:r>
        <w:rPr>
          <w:rFonts w:hint="default" w:ascii="Times New Roman" w:hAnsi="Times New Roman" w:eastAsia="方正黑体_GBK" w:cs="Times New Roman"/>
          <w:color w:val="0D0D0D" w:themeColor="text1" w:themeTint="F2"/>
          <w:sz w:val="32"/>
          <w:szCs w:val="32"/>
          <w:lang w:eastAsia="zh-CN"/>
          <w14:textFill>
            <w14:solidFill>
              <w14:schemeClr w14:val="tx1">
                <w14:lumMod w14:val="95000"/>
                <w14:lumOff w14:val="5000"/>
              </w14:schemeClr>
            </w14:solidFill>
          </w14:textFill>
        </w:rPr>
        <w:t>内容</w:t>
      </w:r>
    </w:p>
    <w:p w14:paraId="15B74F97">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（一）</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全覆盖排查欠薪隐患问题，实行清单管理；</w:t>
      </w:r>
    </w:p>
    <w:p w14:paraId="2293A8C8">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（二）</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分类处置欠薪问题</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或</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线索</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，督促限时化解或妥善处置</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w:t>
      </w:r>
    </w:p>
    <w:p w14:paraId="63074D17">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（三）</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督促在建工程建设</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项目</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按月拨付人工费用、按月足额代付农民工工资，企业依法支付劳动报酬；</w:t>
      </w:r>
    </w:p>
    <w:p w14:paraId="6B3768AD">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（四）</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督促在建</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工程建设</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项目落实“</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一金三制</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、维权信息公示</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等</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核心</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制度；</w:t>
      </w:r>
    </w:p>
    <w:p w14:paraId="78F53E73">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（五）督促</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在建工程</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项目接入</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并规范使用</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预警平台</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进行实名制管理和代发工资</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w:t>
      </w:r>
    </w:p>
    <w:p w14:paraId="7A076546">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方正黑体_GBK" w:cs="Times New Roman"/>
          <w:color w:val="0D0D0D" w:themeColor="text1" w:themeTint="F2"/>
          <w:sz w:val="32"/>
          <w:szCs w:val="32"/>
          <w:lang w:val="en-US" w:eastAsia="zh-CN"/>
          <w14:textFill>
            <w14:solidFill>
              <w14:schemeClr w14:val="tx1">
                <w14:lumMod w14:val="95000"/>
                <w14:lumOff w14:val="5000"/>
              </w14:schemeClr>
            </w14:solidFill>
          </w14:textFill>
        </w:rPr>
        <w:t>三、工作步骤</w:t>
      </w:r>
    </w:p>
    <w:p w14:paraId="6255FB29">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楷体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楷体_GBK" w:cs="Times New Roman"/>
          <w:color w:val="0D0D0D" w:themeColor="text1" w:themeTint="F2"/>
          <w:sz w:val="32"/>
          <w:szCs w:val="32"/>
          <w14:textFill>
            <w14:solidFill>
              <w14:schemeClr w14:val="tx1">
                <w14:lumMod w14:val="95000"/>
                <w14:lumOff w14:val="5000"/>
              </w14:schemeClr>
            </w14:solidFill>
          </w14:textFill>
        </w:rPr>
        <w:t>（一）</w:t>
      </w:r>
      <w:r>
        <w:rPr>
          <w:rFonts w:hint="default"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t>全面</w:t>
      </w:r>
      <w:r>
        <w:rPr>
          <w:rFonts w:hint="default" w:ascii="Times New Roman" w:hAnsi="Times New Roman" w:eastAsia="方正楷体_GBK" w:cs="Times New Roman"/>
          <w:color w:val="0D0D0D" w:themeColor="text1" w:themeTint="F2"/>
          <w:sz w:val="32"/>
          <w:szCs w:val="32"/>
          <w14:textFill>
            <w14:solidFill>
              <w14:schemeClr w14:val="tx1">
                <w14:lumMod w14:val="95000"/>
                <w14:lumOff w14:val="5000"/>
              </w14:schemeClr>
            </w14:solidFill>
          </w14:textFill>
        </w:rPr>
        <w:t>宣传发动（</w:t>
      </w:r>
      <w:r>
        <w:rPr>
          <w:rFonts w:hint="default" w:ascii="Times New Roman" w:hAnsi="Times New Roman" w:eastAsia="方正楷体_GBK" w:cs="Times New Roman"/>
          <w:color w:val="0D0D0D" w:themeColor="text1" w:themeTint="F2"/>
          <w:sz w:val="32"/>
          <w:szCs w:val="32"/>
          <w:highlight w:val="none"/>
          <w:lang w:eastAsia="zh-CN"/>
          <w14:textFill>
            <w14:solidFill>
              <w14:schemeClr w14:val="tx1">
                <w14:lumMod w14:val="95000"/>
                <w14:lumOff w14:val="5000"/>
              </w14:schemeClr>
            </w14:solidFill>
          </w14:textFill>
        </w:rPr>
        <w:t>即</w:t>
      </w:r>
      <w:r>
        <w:rPr>
          <w:rFonts w:hint="default" w:ascii="Times New Roman" w:hAnsi="Times New Roman" w:eastAsia="方正楷体_GBK" w:cs="Times New Roman"/>
          <w:color w:val="0D0D0D" w:themeColor="text1" w:themeTint="F2"/>
          <w:sz w:val="32"/>
          <w:szCs w:val="32"/>
          <w:highlight w:val="none"/>
          <w14:textFill>
            <w14:solidFill>
              <w14:schemeClr w14:val="tx1">
                <w14:lumMod w14:val="95000"/>
                <w14:lumOff w14:val="5000"/>
              </w14:schemeClr>
            </w14:solidFill>
          </w14:textFill>
        </w:rPr>
        <w:t>日至</w:t>
      </w:r>
      <w:r>
        <w:rPr>
          <w:rFonts w:hint="default" w:ascii="Times New Roman" w:hAnsi="Times New Roman" w:eastAsia="方正楷体_GBK" w:cs="Times New Roman"/>
          <w:color w:val="0D0D0D" w:themeColor="text1" w:themeTint="F2"/>
          <w:sz w:val="32"/>
          <w:szCs w:val="32"/>
          <w:highlight w:val="none"/>
          <w:lang w:val="en-US" w:eastAsia="zh-CN"/>
          <w14:textFill>
            <w14:solidFill>
              <w14:schemeClr w14:val="tx1">
                <w14:lumMod w14:val="95000"/>
                <w14:lumOff w14:val="5000"/>
              </w14:schemeClr>
            </w14:solidFill>
          </w14:textFill>
        </w:rPr>
        <w:t>两会结束</w:t>
      </w:r>
      <w:r>
        <w:rPr>
          <w:rFonts w:hint="default" w:ascii="Times New Roman" w:hAnsi="Times New Roman" w:eastAsia="方正楷体_GBK" w:cs="Times New Roman"/>
          <w:color w:val="0D0D0D" w:themeColor="text1" w:themeTint="F2"/>
          <w:sz w:val="32"/>
          <w:szCs w:val="32"/>
          <w14:textFill>
            <w14:solidFill>
              <w14:schemeClr w14:val="tx1">
                <w14:lumMod w14:val="95000"/>
                <w14:lumOff w14:val="5000"/>
              </w14:schemeClr>
            </w14:solidFill>
          </w14:textFill>
        </w:rPr>
        <w:t>）</w:t>
      </w:r>
    </w:p>
    <w:p w14:paraId="13215182">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1.</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各</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村（社区）</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通过LED显</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示栏、电子显示屏、村村通广播等载体向社会公布举报投诉电话</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和“渝薪码”，在</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人员密集场所</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醒目位置张贴</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渝薪码</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督促企业、工程建设项目</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在</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工区、生活区、住宿区</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张贴</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渝薪码</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推送</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政策法规和</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治理欠薪</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冬季行动有关宣传信息。</w:t>
      </w:r>
    </w:p>
    <w:p w14:paraId="428036A2">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2</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.对所辖企业以及其他有农民工作业的相关单位或者组织（</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含</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个体工商户、各类合作社、种养殖场等</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，下同</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）进行</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2次</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全覆盖集中宣讲和约谈</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（12月10</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日前完成第一次，</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2026年2月10</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日前完成第二次）。</w:t>
      </w:r>
    </w:p>
    <w:p w14:paraId="2282C25E">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3.</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对所主管的工程建设项目</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所涉</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参建单位进行</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2</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次全覆盖集中宣讲约谈</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（12月10日前</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完成第一次，</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2026年2月10日</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前完成第二次），并督促参建单位签订《按时足额支付工资承诺书》（附</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件3）</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w:t>
      </w:r>
    </w:p>
    <w:p w14:paraId="763E2C09">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方正楷体_GBK" w:cs="Times New Roman"/>
          <w:color w:val="0D0D0D" w:themeColor="text1" w:themeTint="F2"/>
          <w:sz w:val="32"/>
          <w:szCs w:val="32"/>
          <w14:textFill>
            <w14:solidFill>
              <w14:schemeClr w14:val="tx1">
                <w14:lumMod w14:val="95000"/>
                <w14:lumOff w14:val="5000"/>
              </w14:schemeClr>
            </w14:solidFill>
          </w14:textFill>
        </w:rPr>
        <w:t>（二）全面</w:t>
      </w:r>
      <w:r>
        <w:rPr>
          <w:rFonts w:hint="default"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t>排查问题（</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12</w:t>
      </w:r>
      <w:r>
        <w:rPr>
          <w:rFonts w:hint="default"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t>月</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5</w:t>
      </w:r>
      <w:r>
        <w:rPr>
          <w:rFonts w:hint="default"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t>日至</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12</w:t>
      </w:r>
      <w:r>
        <w:rPr>
          <w:rFonts w:hint="default"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t>月</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25</w:t>
      </w:r>
      <w:r>
        <w:rPr>
          <w:rFonts w:hint="default"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t>日）</w:t>
      </w:r>
    </w:p>
    <w:p w14:paraId="0BF17AEE">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1</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.各</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村（社区）</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对所辖</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的</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企业以及其他有农民工</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从</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业的相关单位或者组织</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的工资支付情况</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开展全</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面清查</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对正在经营的企业需到现场实地排查，已停业、</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关闭且存在</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历史遗留问题的企业可以进行书面审查，排查情况详细记录</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（附件1）</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，并</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建立</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2025年治理</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欠薪冬季行动</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排</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查台账》</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（附</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件2</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，确保排查对象、排查事项无遗漏，做到底数清、情况明</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w:t>
      </w:r>
    </w:p>
    <w:p w14:paraId="75363E89">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2.</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各行业</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科室</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对</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所主管</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的</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工程建设项目工资支付情况</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开展全</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面清查，对在建工程项目需到现场实地排查，已停工、完工且存在历史遗留问题的工程建设项目可以进行书面审查，排查情况详细记录（</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附件</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1</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，并</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建立</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2025年治理</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欠薪冬季行动</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排</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查台账》</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（附件</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2</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，确保排查对象、排查事项无遗漏，做到底数清、情况明</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w:t>
      </w:r>
    </w:p>
    <w:p w14:paraId="0FEEB790">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楷体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楷体_GBK" w:cs="Times New Roman"/>
          <w:color w:val="0D0D0D" w:themeColor="text1" w:themeTint="F2"/>
          <w:sz w:val="32"/>
          <w:szCs w:val="32"/>
          <w14:textFill>
            <w14:solidFill>
              <w14:schemeClr w14:val="tx1">
                <w14:lumMod w14:val="95000"/>
                <w14:lumOff w14:val="5000"/>
              </w14:schemeClr>
            </w14:solidFill>
          </w14:textFill>
        </w:rPr>
        <w:t>（</w:t>
      </w:r>
      <w:r>
        <w:rPr>
          <w:rFonts w:hint="default"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t>三</w:t>
      </w:r>
      <w:r>
        <w:rPr>
          <w:rFonts w:hint="default" w:ascii="Times New Roman" w:hAnsi="Times New Roman" w:eastAsia="方正楷体_GBK" w:cs="Times New Roman"/>
          <w:color w:val="0D0D0D" w:themeColor="text1" w:themeTint="F2"/>
          <w:sz w:val="32"/>
          <w:szCs w:val="32"/>
          <w14:textFill>
            <w14:solidFill>
              <w14:schemeClr w14:val="tx1">
                <w14:lumMod w14:val="95000"/>
                <w14:lumOff w14:val="5000"/>
              </w14:schemeClr>
            </w14:solidFill>
          </w14:textFill>
        </w:rPr>
        <w:t>）</w:t>
      </w:r>
      <w:r>
        <w:rPr>
          <w:rFonts w:hint="default"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t>全面</w:t>
      </w:r>
      <w:r>
        <w:rPr>
          <w:rFonts w:hint="default" w:ascii="Times New Roman" w:hAnsi="Times New Roman" w:eastAsia="方正楷体_GBK" w:cs="Times New Roman"/>
          <w:color w:val="0D0D0D" w:themeColor="text1" w:themeTint="F2"/>
          <w:sz w:val="32"/>
          <w:szCs w:val="32"/>
          <w14:textFill>
            <w14:solidFill>
              <w14:schemeClr w14:val="tx1">
                <w14:lumMod w14:val="95000"/>
                <w14:lumOff w14:val="5000"/>
              </w14:schemeClr>
            </w14:solidFill>
          </w14:textFill>
        </w:rPr>
        <w:t>整改问题（</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12</w:t>
      </w:r>
      <w:r>
        <w:rPr>
          <w:rFonts w:hint="default"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t>月</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5</w:t>
      </w:r>
      <w:r>
        <w:rPr>
          <w:rFonts w:hint="default"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t>日至</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2026</w:t>
      </w:r>
      <w:r>
        <w:rPr>
          <w:rFonts w:hint="default" w:ascii="Times New Roman" w:hAnsi="Times New Roman" w:eastAsia="方正楷体_GBK" w:cs="Times New Roman"/>
          <w:color w:val="0D0D0D" w:themeColor="text1" w:themeTint="F2"/>
          <w:sz w:val="32"/>
          <w:szCs w:val="32"/>
          <w14:textFill>
            <w14:solidFill>
              <w14:schemeClr w14:val="tx1">
                <w14:lumMod w14:val="95000"/>
                <w14:lumOff w14:val="5000"/>
              </w14:schemeClr>
            </w14:solidFill>
          </w14:textFill>
        </w:rPr>
        <w:t>年</w:t>
      </w:r>
      <w:r>
        <w:rPr>
          <w:rFonts w:hint="eastAsia" w:eastAsia="方正楷体_GBK" w:cs="Times New Roman"/>
          <w:color w:val="0D0D0D" w:themeColor="text1" w:themeTint="F2"/>
          <w:sz w:val="32"/>
          <w:szCs w:val="32"/>
          <w:lang w:eastAsia="zh-CN"/>
          <w14:textFill>
            <w14:solidFill>
              <w14:schemeClr w14:val="tx1">
                <w14:lumMod w14:val="95000"/>
                <w14:lumOff w14:val="5000"/>
              </w14:schemeClr>
            </w14:solidFill>
          </w14:textFill>
        </w:rPr>
        <w:t>全国两会</w:t>
      </w:r>
      <w:r>
        <w:rPr>
          <w:rFonts w:hint="default"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t>结束</w:t>
      </w:r>
      <w:r>
        <w:rPr>
          <w:rFonts w:hint="default" w:ascii="Times New Roman" w:hAnsi="Times New Roman" w:eastAsia="方正楷体_GBK" w:cs="Times New Roman"/>
          <w:color w:val="0D0D0D" w:themeColor="text1" w:themeTint="F2"/>
          <w:sz w:val="32"/>
          <w:szCs w:val="32"/>
          <w14:textFill>
            <w14:solidFill>
              <w14:schemeClr w14:val="tx1">
                <w14:lumMod w14:val="95000"/>
                <w14:lumOff w14:val="5000"/>
              </w14:schemeClr>
            </w14:solidFill>
          </w14:textFill>
        </w:rPr>
        <w:t>）</w:t>
      </w:r>
    </w:p>
    <w:p w14:paraId="580A3DCB">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全力推动欠薪问题整改清零。一是落实</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政府、国企项目优先清偿</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责任</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建立政府、国企项目农民工工资月结月清定期排查机制，及时支付农民工工资。</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二是</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社会投资项目、企业、有雇工</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行为</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的个体工商户、校外培训机构，以及其他有</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雇工行为</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的单位存在工资支付问题的，</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如不能在12月30日前兑现支付的，镇人民政府要</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依照《保障农民工工资支付条例》的规定，督促</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用人单位</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作出经农民工（职工）本人签字同意的《限时支付承诺书》（附件</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4），</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承诺最后支付时限不得晚于</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2026年2月10</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日</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对</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在12月30日前</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未</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支付清欠</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也未作出支付承诺的，及时</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书面报送县</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欠</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治办</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w:t>
      </w:r>
    </w:p>
    <w:p w14:paraId="4326E2F2">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楷体_GBK" w:cs="Times New Roman"/>
          <w:color w:val="0D0D0D" w:themeColor="text1" w:themeTint="F2"/>
          <w:sz w:val="32"/>
          <w:szCs w:val="32"/>
          <w:lang w:eastAsia="zh-CN"/>
          <w14:textFill>
            <w14:solidFill>
              <w14:schemeClr w14:val="tx1">
                <w14:lumMod w14:val="95000"/>
                <w14:lumOff w14:val="5000"/>
              </w14:schemeClr>
            </w14:solidFill>
          </w14:textFill>
        </w:rPr>
      </w:pPr>
      <w:r>
        <w:rPr>
          <w:rFonts w:hint="default" w:ascii="Times New Roman" w:hAnsi="Times New Roman" w:eastAsia="方正楷体_GBK" w:cs="Times New Roman"/>
          <w:color w:val="0D0D0D" w:themeColor="text1" w:themeTint="F2"/>
          <w:sz w:val="32"/>
          <w:szCs w:val="32"/>
          <w14:textFill>
            <w14:solidFill>
              <w14:schemeClr w14:val="tx1">
                <w14:lumMod w14:val="95000"/>
                <w14:lumOff w14:val="5000"/>
              </w14:schemeClr>
            </w14:solidFill>
          </w14:textFill>
        </w:rPr>
        <w:t>（四）</w:t>
      </w:r>
      <w:r>
        <w:rPr>
          <w:rFonts w:hint="default"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t>全面</w:t>
      </w:r>
      <w:r>
        <w:rPr>
          <w:rFonts w:hint="default" w:ascii="Times New Roman" w:hAnsi="Times New Roman" w:eastAsia="方正楷体_GBK" w:cs="Times New Roman"/>
          <w:color w:val="0D0D0D" w:themeColor="text1" w:themeTint="F2"/>
          <w:sz w:val="32"/>
          <w:szCs w:val="32"/>
          <w:lang w:eastAsia="zh-CN"/>
          <w14:textFill>
            <w14:solidFill>
              <w14:schemeClr w14:val="tx1">
                <w14:lumMod w14:val="95000"/>
                <w14:lumOff w14:val="5000"/>
              </w14:schemeClr>
            </w14:solidFill>
          </w14:textFill>
        </w:rPr>
        <w:t>建立机制</w:t>
      </w:r>
      <w:r>
        <w:rPr>
          <w:rFonts w:hint="default"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12</w:t>
      </w:r>
      <w:r>
        <w:rPr>
          <w:rFonts w:hint="default"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t>月</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5</w:t>
      </w:r>
      <w:r>
        <w:rPr>
          <w:rFonts w:hint="default"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t>日至</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2026</w:t>
      </w:r>
      <w:r>
        <w:rPr>
          <w:rFonts w:hint="default"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t>年</w:t>
      </w:r>
      <w:r>
        <w:rPr>
          <w:rFonts w:hint="eastAsia" w:eastAsia="方正楷体_GBK" w:cs="Times New Roman"/>
          <w:color w:val="0D0D0D" w:themeColor="text1" w:themeTint="F2"/>
          <w:sz w:val="32"/>
          <w:szCs w:val="32"/>
          <w:lang w:eastAsia="zh-CN"/>
          <w14:textFill>
            <w14:solidFill>
              <w14:schemeClr w14:val="tx1">
                <w14:lumMod w14:val="95000"/>
                <w14:lumOff w14:val="5000"/>
              </w14:schemeClr>
            </w14:solidFill>
          </w14:textFill>
        </w:rPr>
        <w:t>全国两会</w:t>
      </w:r>
      <w:r>
        <w:rPr>
          <w:rFonts w:hint="default"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t>结束</w:t>
      </w:r>
      <w:r>
        <w:rPr>
          <w:rFonts w:hint="default" w:ascii="Times New Roman" w:hAnsi="Times New Roman" w:eastAsia="方正楷体_GBK" w:cs="Times New Roman"/>
          <w:color w:val="0D0D0D" w:themeColor="text1" w:themeTint="F2"/>
          <w:sz w:val="32"/>
          <w:szCs w:val="32"/>
          <w14:textFill>
            <w14:solidFill>
              <w14:schemeClr w14:val="tx1">
                <w14:lumMod w14:val="95000"/>
                <w14:lumOff w14:val="5000"/>
              </w14:schemeClr>
            </w14:solidFill>
          </w14:textFill>
        </w:rPr>
        <w:t>）</w:t>
      </w:r>
    </w:p>
    <w:p w14:paraId="026DE210">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u w:val="none"/>
          <w:lang w:eastAsia="zh-CN"/>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1</w:t>
      </w:r>
      <w:r>
        <w:rPr>
          <w:rFonts w:hint="default" w:ascii="Times New Roman" w:hAnsi="Times New Roman" w:eastAsia="方正仿宋_GBK" w:cs="Times New Roman"/>
          <w:color w:val="0D0D0D" w:themeColor="text1" w:themeTint="F2"/>
          <w:sz w:val="32"/>
          <w:szCs w:val="32"/>
          <w:u w:val="none"/>
          <w:lang w:val="en-US" w:eastAsia="zh-CN"/>
          <w14:textFill>
            <w14:solidFill>
              <w14:schemeClr w14:val="tx1">
                <w14:lumMod w14:val="95000"/>
                <w14:lumOff w14:val="5000"/>
              </w14:schemeClr>
            </w14:solidFill>
          </w14:textFill>
        </w:rPr>
        <w:t>.强化工程建设领域行业监管。</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各行业</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科室、各村（社区）</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要</w:t>
      </w:r>
      <w:r>
        <w:rPr>
          <w:rFonts w:hint="default" w:ascii="Times New Roman" w:hAnsi="Times New Roman" w:eastAsia="方正仿宋_GBK" w:cs="Times New Roman"/>
          <w:color w:val="0D0D0D" w:themeColor="text1" w:themeTint="F2"/>
          <w:sz w:val="32"/>
          <w:szCs w:val="32"/>
          <w:u w:val="none"/>
          <w:lang w:eastAsia="zh-CN"/>
          <w14:textFill>
            <w14:solidFill>
              <w14:schemeClr w14:val="tx1">
                <w14:lumMod w14:val="95000"/>
                <w14:lumOff w14:val="5000"/>
              </w14:schemeClr>
            </w14:solidFill>
          </w14:textFill>
        </w:rPr>
        <w:t>加强行业、</w:t>
      </w:r>
      <w:r>
        <w:rPr>
          <w:rFonts w:hint="default" w:ascii="Times New Roman" w:hAnsi="Times New Roman" w:eastAsia="方正仿宋_GBK" w:cs="Times New Roman"/>
          <w:color w:val="0D0D0D" w:themeColor="text1" w:themeTint="F2"/>
          <w:sz w:val="32"/>
          <w:szCs w:val="32"/>
          <w:u w:val="none"/>
          <w:lang w:val="en-US" w:eastAsia="zh-CN"/>
          <w14:textFill>
            <w14:solidFill>
              <w14:schemeClr w14:val="tx1">
                <w14:lumMod w14:val="95000"/>
                <w14:lumOff w14:val="5000"/>
              </w14:schemeClr>
            </w14:solidFill>
          </w14:textFill>
        </w:rPr>
        <w:t>辖区欠薪</w:t>
      </w:r>
      <w:r>
        <w:rPr>
          <w:rFonts w:hint="default" w:ascii="Times New Roman" w:hAnsi="Times New Roman" w:eastAsia="方正仿宋_GBK" w:cs="Times New Roman"/>
          <w:color w:val="0D0D0D" w:themeColor="text1" w:themeTint="F2"/>
          <w:sz w:val="32"/>
          <w:szCs w:val="32"/>
          <w:u w:val="none"/>
          <w:lang w:eastAsia="zh-CN"/>
          <w14:textFill>
            <w14:solidFill>
              <w14:schemeClr w14:val="tx1">
                <w14:lumMod w14:val="95000"/>
                <w14:lumOff w14:val="5000"/>
              </w14:schemeClr>
            </w14:solidFill>
          </w14:textFill>
        </w:rPr>
        <w:t>治理，建立</w:t>
      </w:r>
      <w:r>
        <w:rPr>
          <w:rFonts w:hint="default" w:ascii="Times New Roman" w:hAnsi="Times New Roman" w:eastAsia="方正仿宋_GBK" w:cs="Times New Roman"/>
          <w:color w:val="0D0D0D" w:themeColor="text1" w:themeTint="F2"/>
          <w:sz w:val="32"/>
          <w:szCs w:val="32"/>
          <w:u w:val="none"/>
          <w:lang w:val="en-US" w:eastAsia="zh-CN"/>
          <w14:textFill>
            <w14:solidFill>
              <w14:schemeClr w14:val="tx1">
                <w14:lumMod w14:val="95000"/>
                <w14:lumOff w14:val="5000"/>
              </w14:schemeClr>
            </w14:solidFill>
          </w14:textFill>
        </w:rPr>
        <w:t>欠薪风险化解处置</w:t>
      </w:r>
      <w:r>
        <w:rPr>
          <w:rFonts w:hint="default" w:ascii="Times New Roman" w:hAnsi="Times New Roman" w:eastAsia="方正仿宋_GBK" w:cs="Times New Roman"/>
          <w:color w:val="0D0D0D" w:themeColor="text1" w:themeTint="F2"/>
          <w:sz w:val="32"/>
          <w:szCs w:val="32"/>
          <w:u w:val="none"/>
          <w:lang w:eastAsia="zh-CN"/>
          <w14:textFill>
            <w14:solidFill>
              <w14:schemeClr w14:val="tx1">
                <w14:lumMod w14:val="95000"/>
                <w14:lumOff w14:val="5000"/>
              </w14:schemeClr>
            </w14:solidFill>
          </w14:textFill>
        </w:rPr>
        <w:t>责任清单，督促</w:t>
      </w:r>
      <w:r>
        <w:rPr>
          <w:rFonts w:hint="default" w:ascii="Times New Roman" w:hAnsi="Times New Roman" w:eastAsia="方正仿宋_GBK" w:cs="Times New Roman"/>
          <w:color w:val="0D0D0D" w:themeColor="text1" w:themeTint="F2"/>
          <w:sz w:val="32"/>
          <w:szCs w:val="32"/>
          <w:u w:val="none"/>
          <w:lang w:val="en-US" w:eastAsia="zh-CN"/>
          <w14:textFill>
            <w14:solidFill>
              <w14:schemeClr w14:val="tx1">
                <w14:lumMod w14:val="95000"/>
                <w14:lumOff w14:val="5000"/>
              </w14:schemeClr>
            </w14:solidFill>
          </w14:textFill>
        </w:rPr>
        <w:t>所主管的</w:t>
      </w:r>
      <w:r>
        <w:rPr>
          <w:rFonts w:hint="default" w:ascii="Times New Roman" w:hAnsi="Times New Roman" w:eastAsia="方正仿宋_GBK" w:cs="Times New Roman"/>
          <w:color w:val="0D0D0D" w:themeColor="text1" w:themeTint="F2"/>
          <w:sz w:val="32"/>
          <w:szCs w:val="32"/>
          <w:u w:val="none"/>
          <w:lang w:eastAsia="zh-CN"/>
          <w14:textFill>
            <w14:solidFill>
              <w14:schemeClr w14:val="tx1">
                <w14:lumMod w14:val="95000"/>
                <w14:lumOff w14:val="5000"/>
              </w14:schemeClr>
            </w14:solidFill>
          </w14:textFill>
        </w:rPr>
        <w:t>建设项目全面落实“一金三制”、工程款支付担保</w:t>
      </w:r>
      <w:r>
        <w:rPr>
          <w:rFonts w:hint="default" w:ascii="Times New Roman" w:hAnsi="Times New Roman" w:eastAsia="方正仿宋_GBK" w:cs="Times New Roman"/>
          <w:color w:val="0D0D0D" w:themeColor="text1" w:themeTint="F2"/>
          <w:sz w:val="32"/>
          <w:szCs w:val="32"/>
          <w:u w:val="none"/>
          <w:lang w:val="en-US" w:eastAsia="zh-CN"/>
          <w14:textFill>
            <w14:solidFill>
              <w14:schemeClr w14:val="tx1">
                <w14:lumMod w14:val="95000"/>
                <w14:lumOff w14:val="5000"/>
              </w14:schemeClr>
            </w14:solidFill>
          </w14:textFill>
        </w:rPr>
        <w:t>等制度</w:t>
      </w:r>
      <w:r>
        <w:rPr>
          <w:rFonts w:hint="default" w:ascii="Times New Roman" w:hAnsi="Times New Roman" w:eastAsia="方正仿宋_GBK" w:cs="Times New Roman"/>
          <w:color w:val="0D0D0D" w:themeColor="text1" w:themeTint="F2"/>
          <w:sz w:val="32"/>
          <w:szCs w:val="32"/>
          <w:u w:val="none"/>
          <w:lang w:eastAsia="zh-CN"/>
          <w14:textFill>
            <w14:solidFill>
              <w14:schemeClr w14:val="tx1">
                <w14:lumMod w14:val="95000"/>
                <w14:lumOff w14:val="5000"/>
              </w14:schemeClr>
            </w14:solidFill>
          </w14:textFill>
        </w:rPr>
        <w:t>，明确责任领导、</w:t>
      </w:r>
      <w:r>
        <w:rPr>
          <w:rFonts w:hint="default" w:ascii="Times New Roman" w:hAnsi="Times New Roman" w:eastAsia="方正仿宋_GBK" w:cs="Times New Roman"/>
          <w:color w:val="0D0D0D" w:themeColor="text1" w:themeTint="F2"/>
          <w:sz w:val="32"/>
          <w:szCs w:val="32"/>
          <w:u w:val="none"/>
          <w:lang w:val="en-US" w:eastAsia="zh-CN"/>
          <w14:textFill>
            <w14:solidFill>
              <w14:schemeClr w14:val="tx1">
                <w14:lumMod w14:val="95000"/>
                <w14:lumOff w14:val="5000"/>
              </w14:schemeClr>
            </w14:solidFill>
          </w14:textFill>
        </w:rPr>
        <w:t>责任科室</w:t>
      </w:r>
      <w:r>
        <w:rPr>
          <w:rFonts w:hint="default" w:ascii="Times New Roman" w:hAnsi="Times New Roman" w:eastAsia="方正仿宋_GBK" w:cs="Times New Roman"/>
          <w:color w:val="0D0D0D" w:themeColor="text1" w:themeTint="F2"/>
          <w:sz w:val="32"/>
          <w:szCs w:val="32"/>
          <w:u w:val="none"/>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u w:val="none"/>
          <w:lang w:val="en-US" w:eastAsia="zh-CN"/>
          <w14:textFill>
            <w14:solidFill>
              <w14:schemeClr w14:val="tx1">
                <w14:lumMod w14:val="95000"/>
                <w14:lumOff w14:val="5000"/>
              </w14:schemeClr>
            </w14:solidFill>
          </w14:textFill>
        </w:rPr>
        <w:t>压实</w:t>
      </w:r>
      <w:r>
        <w:rPr>
          <w:rFonts w:hint="default" w:ascii="Times New Roman" w:hAnsi="Times New Roman" w:eastAsia="方正仿宋_GBK" w:cs="Times New Roman"/>
          <w:color w:val="0D0D0D" w:themeColor="text1" w:themeTint="F2"/>
          <w:sz w:val="32"/>
          <w:szCs w:val="32"/>
          <w:u w:val="none"/>
          <w:lang w:eastAsia="zh-CN"/>
          <w14:textFill>
            <w14:solidFill>
              <w14:schemeClr w14:val="tx1">
                <w14:lumMod w14:val="95000"/>
                <w14:lumOff w14:val="5000"/>
              </w14:schemeClr>
            </w14:solidFill>
          </w14:textFill>
        </w:rPr>
        <w:t>日常监管</w:t>
      </w:r>
      <w:r>
        <w:rPr>
          <w:rFonts w:hint="default" w:ascii="Times New Roman" w:hAnsi="Times New Roman" w:eastAsia="方正仿宋_GBK" w:cs="Times New Roman"/>
          <w:color w:val="0D0D0D" w:themeColor="text1" w:themeTint="F2"/>
          <w:sz w:val="32"/>
          <w:szCs w:val="32"/>
          <w:u w:val="none"/>
          <w:lang w:val="en-US" w:eastAsia="zh-CN"/>
          <w14:textFill>
            <w14:solidFill>
              <w14:schemeClr w14:val="tx1">
                <w14:lumMod w14:val="95000"/>
                <w14:lumOff w14:val="5000"/>
              </w14:schemeClr>
            </w14:solidFill>
          </w14:textFill>
        </w:rPr>
        <w:t>责任及</w:t>
      </w:r>
      <w:r>
        <w:rPr>
          <w:rFonts w:hint="default" w:ascii="Times New Roman" w:hAnsi="Times New Roman" w:eastAsia="方正仿宋_GBK" w:cs="Times New Roman"/>
          <w:color w:val="0D0D0D" w:themeColor="text1" w:themeTint="F2"/>
          <w:sz w:val="32"/>
          <w:szCs w:val="32"/>
          <w:u w:val="none"/>
          <w:lang w:eastAsia="zh-CN"/>
          <w14:textFill>
            <w14:solidFill>
              <w14:schemeClr w14:val="tx1">
                <w14:lumMod w14:val="95000"/>
                <w14:lumOff w14:val="5000"/>
              </w14:schemeClr>
            </w14:solidFill>
          </w14:textFill>
        </w:rPr>
        <w:t>欠薪案件化解处置</w:t>
      </w:r>
      <w:r>
        <w:rPr>
          <w:rFonts w:hint="default" w:ascii="Times New Roman" w:hAnsi="Times New Roman" w:eastAsia="方正仿宋_GBK" w:cs="Times New Roman"/>
          <w:color w:val="0D0D0D" w:themeColor="text1" w:themeTint="F2"/>
          <w:sz w:val="32"/>
          <w:szCs w:val="32"/>
          <w:u w:val="none"/>
          <w:lang w:val="en-US" w:eastAsia="zh-CN"/>
          <w14:textFill>
            <w14:solidFill>
              <w14:schemeClr w14:val="tx1">
                <w14:lumMod w14:val="95000"/>
                <w14:lumOff w14:val="5000"/>
              </w14:schemeClr>
            </w14:solidFill>
          </w14:textFill>
        </w:rPr>
        <w:t>责任</w:t>
      </w:r>
      <w:r>
        <w:rPr>
          <w:rFonts w:hint="default" w:ascii="Times New Roman" w:hAnsi="Times New Roman" w:eastAsia="方正仿宋_GBK" w:cs="Times New Roman"/>
          <w:color w:val="0D0D0D" w:themeColor="text1" w:themeTint="F2"/>
          <w:sz w:val="32"/>
          <w:szCs w:val="32"/>
          <w:u w:val="none"/>
          <w:lang w:eastAsia="zh-CN"/>
          <w14:textFill>
            <w14:solidFill>
              <w14:schemeClr w14:val="tx1">
                <w14:lumMod w14:val="95000"/>
                <w14:lumOff w14:val="5000"/>
              </w14:schemeClr>
            </w14:solidFill>
          </w14:textFill>
        </w:rPr>
        <w:t>，实现工程建设项目全过程全要素监管。</w:t>
      </w:r>
    </w:p>
    <w:p w14:paraId="7E20E016">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u w:val="none"/>
          <w:lang w:eastAsia="zh-CN"/>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kern w:val="2"/>
          <w:sz w:val="32"/>
          <w:szCs w:val="32"/>
          <w:lang w:val="en-US" w:eastAsia="zh-CN" w:bidi="ar-SA"/>
          <w14:textFill>
            <w14:solidFill>
              <w14:schemeClr w14:val="tx1">
                <w14:lumMod w14:val="95000"/>
                <w14:lumOff w14:val="5000"/>
              </w14:schemeClr>
            </w14:solidFill>
          </w14:textFill>
        </w:rPr>
        <w:t>2.</w:t>
      </w:r>
      <w:r>
        <w:rPr>
          <w:rFonts w:hint="default" w:ascii="Times New Roman" w:hAnsi="Times New Roman" w:eastAsia="方正仿宋_GBK" w:cs="Times New Roman"/>
          <w:color w:val="0D0D0D" w:themeColor="text1" w:themeTint="F2"/>
          <w:sz w:val="32"/>
          <w:szCs w:val="32"/>
          <w:u w:val="none"/>
          <w:lang w:val="en-US" w:eastAsia="zh-CN"/>
          <w14:textFill>
            <w14:solidFill>
              <w14:schemeClr w14:val="tx1">
                <w14:lumMod w14:val="95000"/>
                <w14:lumOff w14:val="5000"/>
              </w14:schemeClr>
            </w14:solidFill>
          </w14:textFill>
        </w:rPr>
        <w:t>加强非工程建设领域监控预警。</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各村（社区）要</w:t>
      </w:r>
      <w:r>
        <w:rPr>
          <w:rFonts w:hint="default" w:ascii="Times New Roman" w:hAnsi="Times New Roman" w:eastAsia="方正仿宋_GBK" w:cs="Times New Roman"/>
          <w:color w:val="0D0D0D" w:themeColor="text1" w:themeTint="F2"/>
          <w:sz w:val="32"/>
          <w:szCs w:val="32"/>
          <w:u w:val="none"/>
          <w:lang w:eastAsia="zh-CN"/>
          <w14:textFill>
            <w14:solidFill>
              <w14:schemeClr w14:val="tx1">
                <w14:lumMod w14:val="95000"/>
                <w14:lumOff w14:val="5000"/>
              </w14:schemeClr>
            </w14:solidFill>
          </w14:textFill>
        </w:rPr>
        <w:t>加强对本辖区企业经营情况监控预警，持续关注企业经营情况、用工情况。对发生停工停产、规模性裁员等情况</w:t>
      </w:r>
      <w:r>
        <w:rPr>
          <w:rFonts w:hint="default" w:ascii="Times New Roman" w:hAnsi="Times New Roman" w:eastAsia="方正仿宋_GBK" w:cs="Times New Roman"/>
          <w:color w:val="0D0D0D" w:themeColor="text1" w:themeTint="F2"/>
          <w:sz w:val="32"/>
          <w:szCs w:val="32"/>
          <w:u w:val="none"/>
          <w:lang w:val="en-US" w:eastAsia="zh-CN"/>
          <w14:textFill>
            <w14:solidFill>
              <w14:schemeClr w14:val="tx1">
                <w14:lumMod w14:val="95000"/>
                <w14:lumOff w14:val="5000"/>
              </w14:schemeClr>
            </w14:solidFill>
          </w14:textFill>
        </w:rPr>
        <w:t>的，</w:t>
      </w:r>
      <w:r>
        <w:rPr>
          <w:rFonts w:hint="default" w:ascii="Times New Roman" w:hAnsi="Times New Roman" w:eastAsia="方正仿宋_GBK" w:cs="Times New Roman"/>
          <w:color w:val="0D0D0D" w:themeColor="text1" w:themeTint="F2"/>
          <w:sz w:val="32"/>
          <w:szCs w:val="32"/>
          <w:u w:val="none"/>
          <w:lang w:eastAsia="zh-CN"/>
          <w14:textFill>
            <w14:solidFill>
              <w14:schemeClr w14:val="tx1">
                <w14:lumMod w14:val="95000"/>
                <w14:lumOff w14:val="5000"/>
              </w14:schemeClr>
            </w14:solidFill>
          </w14:textFill>
        </w:rPr>
        <w:t>要及时互通信息，对发生大规模欠薪</w:t>
      </w:r>
      <w:r>
        <w:rPr>
          <w:rFonts w:hint="default" w:ascii="Times New Roman" w:hAnsi="Times New Roman" w:eastAsia="方正仿宋_GBK" w:cs="Times New Roman"/>
          <w:color w:val="0D0D0D" w:themeColor="text1" w:themeTint="F2"/>
          <w:sz w:val="32"/>
          <w:szCs w:val="32"/>
          <w:u w:val="none"/>
          <w:lang w:val="en-US" w:eastAsia="zh-CN"/>
          <w14:textFill>
            <w14:solidFill>
              <w14:schemeClr w14:val="tx1">
                <w14:lumMod w14:val="95000"/>
                <w14:lumOff w14:val="5000"/>
              </w14:schemeClr>
            </w14:solidFill>
          </w14:textFill>
        </w:rPr>
        <w:t>的，</w:t>
      </w:r>
      <w:r>
        <w:rPr>
          <w:rFonts w:hint="default" w:ascii="Times New Roman" w:hAnsi="Times New Roman" w:eastAsia="方正仿宋_GBK" w:cs="Times New Roman"/>
          <w:color w:val="0D0D0D" w:themeColor="text1" w:themeTint="F2"/>
          <w:sz w:val="32"/>
          <w:szCs w:val="32"/>
          <w:u w:val="none"/>
          <w:lang w:eastAsia="zh-CN"/>
          <w14:textFill>
            <w14:solidFill>
              <w14:schemeClr w14:val="tx1">
                <w14:lumMod w14:val="95000"/>
                <w14:lumOff w14:val="5000"/>
              </w14:schemeClr>
            </w14:solidFill>
          </w14:textFill>
        </w:rPr>
        <w:t>要及时启动应急预案处置，确保不发生“四项”事件。</w:t>
      </w:r>
    </w:p>
    <w:p w14:paraId="565A73C9">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黑体_GBK" w:cs="Times New Roman"/>
          <w:color w:val="0D0D0D" w:themeColor="text1" w:themeTint="F2"/>
          <w:sz w:val="32"/>
          <w:szCs w:val="32"/>
          <w:lang w:val="en-US" w:eastAsia="zh-CN"/>
          <w14:textFill>
            <w14:solidFill>
              <w14:schemeClr w14:val="tx1">
                <w14:lumMod w14:val="95000"/>
                <w14:lumOff w14:val="5000"/>
              </w14:schemeClr>
            </w14:solidFill>
          </w14:textFill>
        </w:rPr>
        <w:t>四</w:t>
      </w:r>
      <w:r>
        <w:rPr>
          <w:rFonts w:hint="default" w:ascii="Times New Roman" w:hAnsi="Times New Roman" w:eastAsia="方正黑体_GBK" w:cs="Times New Roman"/>
          <w:color w:val="0D0D0D" w:themeColor="text1" w:themeTint="F2"/>
          <w:sz w:val="32"/>
          <w:szCs w:val="32"/>
          <w14:textFill>
            <w14:solidFill>
              <w14:schemeClr w14:val="tx1">
                <w14:lumMod w14:val="95000"/>
                <w14:lumOff w14:val="5000"/>
              </w14:schemeClr>
            </w14:solidFill>
          </w14:textFill>
        </w:rPr>
        <w:t>、工作要求</w:t>
      </w:r>
    </w:p>
    <w:p w14:paraId="605D19F4">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楷体_GBK" w:cs="Times New Roman"/>
          <w:color w:val="0D0D0D" w:themeColor="text1" w:themeTint="F2"/>
          <w:sz w:val="32"/>
          <w:szCs w:val="32"/>
          <w14:textFill>
            <w14:solidFill>
              <w14:schemeClr w14:val="tx1">
                <w14:lumMod w14:val="95000"/>
                <w14:lumOff w14:val="5000"/>
              </w14:schemeClr>
            </w14:solidFill>
          </w14:textFill>
        </w:rPr>
        <w:t>（一）切实提高政治站位。</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各村（社区）</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行业科室、</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有关</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部门要深入学习贯彻习近平总书记关于保障农民工工资支付重要指示批示精神，落实党中央国务院、市委市政府部署要求，树牢底线思维，把解决欠薪问题作为整治群众身边不正之风和腐败问题的具体实践，出硬招、求实效，集中解决一批群众</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急难愁盼问题</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，夯实防欠治欠制度根基，稳步推动欠薪问题得到根本治理，防止欠薪风险向其他领域特别是政治领域蔓延，坚决维护社会大局稳定。</w:t>
      </w:r>
    </w:p>
    <w:p w14:paraId="20031EB2">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u w:val="none"/>
          <w:lang w:eastAsia="zh-CN"/>
          <w14:textFill>
            <w14:solidFill>
              <w14:schemeClr w14:val="tx1">
                <w14:lumMod w14:val="95000"/>
                <w14:lumOff w14:val="5000"/>
              </w14:schemeClr>
            </w14:solidFill>
          </w14:textFill>
        </w:rPr>
      </w:pPr>
      <w:r>
        <w:rPr>
          <w:rFonts w:hint="default" w:ascii="Times New Roman" w:hAnsi="Times New Roman" w:eastAsia="方正楷体_GBK" w:cs="Times New Roman"/>
          <w:color w:val="0D0D0D" w:themeColor="text1" w:themeTint="F2"/>
          <w:sz w:val="32"/>
          <w:szCs w:val="32"/>
          <w:lang w:eastAsia="zh-CN"/>
          <w14:textFill>
            <w14:solidFill>
              <w14:schemeClr w14:val="tx1">
                <w14:lumMod w14:val="95000"/>
                <w14:lumOff w14:val="5000"/>
              </w14:schemeClr>
            </w14:solidFill>
          </w14:textFill>
        </w:rPr>
        <w:t>（二）</w:t>
      </w:r>
      <w:r>
        <w:rPr>
          <w:rFonts w:hint="default"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t>切实</w:t>
      </w:r>
      <w:r>
        <w:rPr>
          <w:rFonts w:hint="default" w:ascii="Times New Roman" w:hAnsi="Times New Roman" w:eastAsia="方正楷体_GBK" w:cs="Times New Roman"/>
          <w:color w:val="0D0D0D" w:themeColor="text1" w:themeTint="F2"/>
          <w:sz w:val="32"/>
          <w:szCs w:val="32"/>
          <w:lang w:eastAsia="zh-CN"/>
          <w14:textFill>
            <w14:solidFill>
              <w14:schemeClr w14:val="tx1">
                <w14:lumMod w14:val="95000"/>
                <w14:lumOff w14:val="5000"/>
              </w14:schemeClr>
            </w14:solidFill>
          </w14:textFill>
        </w:rPr>
        <w:t>加强组织领导</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。镇人民政府</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要建立治理欠薪冬季行动工作专班，</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严格落实主要领导负总责、</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治欠</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牵头领导统筹负责、分管领导具体负责的多岗同责治理机制</w:t>
      </w:r>
      <w:r>
        <w:rPr>
          <w:rFonts w:hint="default" w:ascii="Times New Roman" w:hAnsi="Times New Roman" w:eastAsia="方正仿宋_GBK" w:cs="Times New Roman"/>
          <w:color w:val="0D0D0D" w:themeColor="text1" w:themeTint="F2"/>
          <w:sz w:val="32"/>
          <w:szCs w:val="32"/>
          <w:u w:val="none"/>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u w:val="none"/>
          <w:lang w:val="en-US" w:eastAsia="zh-CN"/>
          <w14:textFill>
            <w14:solidFill>
              <w14:schemeClr w14:val="tx1">
                <w14:lumMod w14:val="95000"/>
                <w14:lumOff w14:val="5000"/>
              </w14:schemeClr>
            </w14:solidFill>
          </w14:textFill>
        </w:rPr>
        <w:t>冬季行动期间，主要负责同志</w:t>
      </w:r>
      <w:r>
        <w:rPr>
          <w:rFonts w:hint="default" w:ascii="Times New Roman" w:hAnsi="Times New Roman" w:eastAsia="方正仿宋_GBK" w:cs="Times New Roman"/>
          <w:color w:val="0D0D0D" w:themeColor="text1" w:themeTint="F2"/>
          <w:sz w:val="32"/>
          <w:szCs w:val="32"/>
          <w:u w:val="none"/>
          <w:lang w:eastAsia="zh-CN"/>
          <w14:textFill>
            <w14:solidFill>
              <w14:schemeClr w14:val="tx1">
                <w14:lumMod w14:val="95000"/>
                <w14:lumOff w14:val="5000"/>
              </w14:schemeClr>
            </w14:solidFill>
          </w14:textFill>
        </w:rPr>
        <w:t>要定期或不定期组织欠薪问题</w:t>
      </w:r>
      <w:r>
        <w:rPr>
          <w:rFonts w:hint="default" w:ascii="Times New Roman" w:hAnsi="Times New Roman" w:eastAsia="方正仿宋_GBK" w:cs="Times New Roman"/>
          <w:color w:val="0D0D0D" w:themeColor="text1" w:themeTint="F2"/>
          <w:sz w:val="32"/>
          <w:szCs w:val="32"/>
          <w:u w:val="none"/>
          <w:lang w:val="en-US" w:eastAsia="zh-CN"/>
          <w14:textFill>
            <w14:solidFill>
              <w14:schemeClr w14:val="tx1">
                <w14:lumMod w14:val="95000"/>
                <w14:lumOff w14:val="5000"/>
              </w14:schemeClr>
            </w14:solidFill>
          </w14:textFill>
        </w:rPr>
        <w:t>累计不少于</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3次</w:t>
      </w:r>
      <w:r>
        <w:rPr>
          <w:rFonts w:hint="default" w:ascii="Times New Roman" w:hAnsi="Times New Roman" w:eastAsia="方正仿宋_GBK" w:cs="Times New Roman"/>
          <w:color w:val="0D0D0D" w:themeColor="text1" w:themeTint="F2"/>
          <w:sz w:val="32"/>
          <w:szCs w:val="32"/>
          <w:u w:val="none"/>
          <w:lang w:val="en-US" w:eastAsia="zh-CN"/>
          <w14:textFill>
            <w14:solidFill>
              <w14:schemeClr w14:val="tx1">
                <w14:lumMod w14:val="95000"/>
                <w14:lumOff w14:val="5000"/>
              </w14:schemeClr>
            </w14:solidFill>
          </w14:textFill>
        </w:rPr>
        <w:t>的</w:t>
      </w:r>
      <w:r>
        <w:rPr>
          <w:rFonts w:hint="default" w:ascii="Times New Roman" w:hAnsi="Times New Roman" w:eastAsia="方正仿宋_GBK" w:cs="Times New Roman"/>
          <w:color w:val="0D0D0D" w:themeColor="text1" w:themeTint="F2"/>
          <w:sz w:val="32"/>
          <w:szCs w:val="32"/>
          <w:u w:val="none"/>
          <w:lang w:eastAsia="zh-CN"/>
          <w14:textFill>
            <w14:solidFill>
              <w14:schemeClr w14:val="tx1">
                <w14:lumMod w14:val="95000"/>
                <w14:lumOff w14:val="5000"/>
              </w14:schemeClr>
            </w14:solidFill>
          </w14:textFill>
        </w:rPr>
        <w:t>集中接访活动，精准把握和回应社情民意，直接处理重大敏感欠薪问题。</w:t>
      </w:r>
    </w:p>
    <w:p w14:paraId="5AC9B045">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楷体_GBK" w:cs="Times New Roman"/>
          <w:color w:val="0D0D0D" w:themeColor="text1" w:themeTint="F2"/>
          <w:sz w:val="32"/>
          <w:szCs w:val="32"/>
          <w14:textFill>
            <w14:solidFill>
              <w14:schemeClr w14:val="tx1">
                <w14:lumMod w14:val="95000"/>
                <w14:lumOff w14:val="5000"/>
              </w14:schemeClr>
            </w14:solidFill>
          </w14:textFill>
        </w:rPr>
        <w:t>（</w:t>
      </w:r>
      <w:r>
        <w:rPr>
          <w:rFonts w:hint="default" w:ascii="Times New Roman" w:hAnsi="Times New Roman" w:eastAsia="方正楷体_GBK" w:cs="Times New Roman"/>
          <w:color w:val="0D0D0D" w:themeColor="text1" w:themeTint="F2"/>
          <w:sz w:val="32"/>
          <w:szCs w:val="32"/>
          <w:lang w:eastAsia="zh-CN"/>
          <w14:textFill>
            <w14:solidFill>
              <w14:schemeClr w14:val="tx1">
                <w14:lumMod w14:val="95000"/>
                <w14:lumOff w14:val="5000"/>
              </w14:schemeClr>
            </w14:solidFill>
          </w14:textFill>
        </w:rPr>
        <w:t>三</w:t>
      </w:r>
      <w:r>
        <w:rPr>
          <w:rFonts w:hint="default" w:ascii="Times New Roman" w:hAnsi="Times New Roman" w:eastAsia="方正楷体_GBK" w:cs="Times New Roman"/>
          <w:color w:val="0D0D0D" w:themeColor="text1" w:themeTint="F2"/>
          <w:sz w:val="32"/>
          <w:szCs w:val="32"/>
          <w14:textFill>
            <w14:solidFill>
              <w14:schemeClr w14:val="tx1">
                <w14:lumMod w14:val="95000"/>
                <w14:lumOff w14:val="5000"/>
              </w14:schemeClr>
            </w14:solidFill>
          </w14:textFill>
        </w:rPr>
        <w:t>）</w:t>
      </w:r>
      <w:r>
        <w:rPr>
          <w:rFonts w:hint="default"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t>切实</w:t>
      </w:r>
      <w:r>
        <w:rPr>
          <w:rFonts w:hint="default" w:ascii="Times New Roman" w:hAnsi="Times New Roman" w:eastAsia="方正楷体_GBK" w:cs="Times New Roman"/>
          <w:color w:val="0D0D0D" w:themeColor="text1" w:themeTint="F2"/>
          <w:sz w:val="32"/>
          <w:szCs w:val="32"/>
          <w:lang w:eastAsia="zh-CN"/>
          <w14:textFill>
            <w14:solidFill>
              <w14:schemeClr w14:val="tx1">
                <w14:lumMod w14:val="95000"/>
                <w14:lumOff w14:val="5000"/>
              </w14:schemeClr>
            </w14:solidFill>
          </w14:textFill>
        </w:rPr>
        <w:t>压实</w:t>
      </w:r>
      <w:r>
        <w:rPr>
          <w:rFonts w:hint="default"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t>监管</w:t>
      </w:r>
      <w:r>
        <w:rPr>
          <w:rFonts w:hint="default" w:ascii="Times New Roman" w:hAnsi="Times New Roman" w:eastAsia="方正楷体_GBK" w:cs="Times New Roman"/>
          <w:color w:val="0D0D0D" w:themeColor="text1" w:themeTint="F2"/>
          <w:sz w:val="32"/>
          <w:szCs w:val="32"/>
          <w:lang w:eastAsia="zh-CN"/>
          <w14:textFill>
            <w14:solidFill>
              <w14:schemeClr w14:val="tx1">
                <w14:lumMod w14:val="95000"/>
                <w14:lumOff w14:val="5000"/>
              </w14:schemeClr>
            </w14:solidFill>
          </w14:textFill>
        </w:rPr>
        <w:t>责任</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各村（社区）</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u w:val="none"/>
          <w:lang w:eastAsia="zh-CN"/>
          <w14:textFill>
            <w14:solidFill>
              <w14:schemeClr w14:val="tx1">
                <w14:lumMod w14:val="95000"/>
                <w14:lumOff w14:val="5000"/>
              </w14:schemeClr>
            </w14:solidFill>
          </w14:textFill>
        </w:rPr>
        <w:t>行业科室</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要严格落</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实监管</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责任，做到守土有责、守土负责、守土尽责</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按照职责全面加强监管，从源头上防范化解欠薪风险</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要将冬季行动列入重要议事日程，</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层层</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厘清</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压实责任</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认真检视短板弱项，抓实整改工作，</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建立健全</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治理欠薪长效机制。</w:t>
      </w:r>
    </w:p>
    <w:p w14:paraId="578CCB1A">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楷体_GBK" w:cs="Times New Roman"/>
          <w:color w:val="0D0D0D" w:themeColor="text1" w:themeTint="F2"/>
          <w:sz w:val="32"/>
          <w:szCs w:val="32"/>
          <w14:textFill>
            <w14:solidFill>
              <w14:schemeClr w14:val="tx1">
                <w14:lumMod w14:val="95000"/>
                <w14:lumOff w14:val="5000"/>
              </w14:schemeClr>
            </w14:solidFill>
          </w14:textFill>
        </w:rPr>
        <w:t>（四）</w:t>
      </w:r>
      <w:r>
        <w:rPr>
          <w:rFonts w:hint="default" w:ascii="Times New Roman" w:hAnsi="Times New Roman" w:eastAsia="方正楷体_GBK" w:cs="Times New Roman"/>
          <w:color w:val="0D0D0D" w:themeColor="text1" w:themeTint="F2"/>
          <w:sz w:val="32"/>
          <w:szCs w:val="32"/>
          <w:lang w:val="en-US" w:eastAsia="zh-CN"/>
          <w14:textFill>
            <w14:solidFill>
              <w14:schemeClr w14:val="tx1">
                <w14:lumMod w14:val="95000"/>
                <w14:lumOff w14:val="5000"/>
              </w14:schemeClr>
            </w14:solidFill>
          </w14:textFill>
        </w:rPr>
        <w:t>切实做好应急处置</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一是各村（社区）、行业科室、镇级部门要畅通维权渠道、提高举报投诉线上线下服务质量，做好接诉即办，及时回复查处结果，落实“首接首问负责制”，对本辖区本单位的线索，及时通过三级治理中心流转处置。</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二是镇宣传办</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要加强欠薪舆情监测，准确评估和科学预判欠薪风险，协同配合做好应急处置，对恶意炒作挑动社会对立情绪的，要及时管控，防止发酵蔓延。</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三是</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坚决守住</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不发生“四项</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事件”的红线</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，有群众聚集和发生极端事件苗头的，要迅速启动应急预案，快速赶到事发现场，</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有效防范化解</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处置</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四是</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对维持基本生活有困难、短时间内又拿不到工资的农民工，要及时给予关怀帮助</w:t>
      </w:r>
      <w:r>
        <w:rPr>
          <w:rFonts w:hint="default" w:ascii="Times New Roman" w:hAnsi="Times New Roman" w:eastAsia="方正仿宋_GBK" w:cs="Times New Roman"/>
          <w:color w:val="0D0D0D" w:themeColor="text1" w:themeTint="F2"/>
          <w:sz w:val="32"/>
          <w:szCs w:val="32"/>
          <w:u w:val="none"/>
          <w:lang w:val="en-US" w:eastAsia="zh-CN"/>
          <w14:textFill>
            <w14:solidFill>
              <w14:schemeClr w14:val="tx1">
                <w14:lumMod w14:val="95000"/>
                <w14:lumOff w14:val="5000"/>
              </w14:schemeClr>
            </w14:solidFill>
          </w14:textFill>
        </w:rPr>
        <w:t>，必要时民政、工会开展救助，</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保障劳动者基本生活不受影响</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，防止发生冲击社会道德底线的事件。</w:t>
      </w:r>
    </w:p>
    <w:p w14:paraId="794A9EF7">
      <w:pPr>
        <w:pStyle w:val="2"/>
        <w:keepNext w:val="0"/>
        <w:keepLines w:val="0"/>
        <w:pageBreakBefore w:val="0"/>
        <w:kinsoku/>
        <w:wordWrap/>
        <w:overflowPunct/>
        <w:topLinePunct w:val="0"/>
        <w:autoSpaceDE/>
        <w:autoSpaceDN/>
        <w:bidi w:val="0"/>
        <w:adjustRightInd/>
        <w:snapToGrid/>
        <w:spacing w:after="0" w:line="560" w:lineRule="exact"/>
        <w:ind w:left="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p>
    <w:p w14:paraId="253DCBED">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附件：1.</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2025年欠薪治理冬季专项行动检查记录</w:t>
      </w:r>
    </w:p>
    <w:p w14:paraId="1EF24FA9">
      <w:pPr>
        <w:keepNext w:val="0"/>
        <w:keepLines w:val="0"/>
        <w:pageBreakBefore w:val="0"/>
        <w:kinsoku/>
        <w:wordWrap/>
        <w:overflowPunct/>
        <w:topLinePunct w:val="0"/>
        <w:autoSpaceDE/>
        <w:autoSpaceDN/>
        <w:bidi w:val="0"/>
        <w:adjustRightInd/>
        <w:snapToGrid/>
        <w:spacing w:line="560" w:lineRule="exact"/>
        <w:ind w:left="0" w:firstLine="1600" w:firstLineChars="500"/>
        <w:textAlignment w:val="auto"/>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2.</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202</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5</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年欠薪</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治理</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冬季专项行动</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排</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查台账</w:t>
      </w:r>
    </w:p>
    <w:p w14:paraId="681CAC41">
      <w:pPr>
        <w:keepNext w:val="0"/>
        <w:keepLines w:val="0"/>
        <w:pageBreakBefore w:val="0"/>
        <w:kinsoku/>
        <w:wordWrap/>
        <w:overflowPunct/>
        <w:topLinePunct w:val="0"/>
        <w:autoSpaceDE/>
        <w:autoSpaceDN/>
        <w:bidi w:val="0"/>
        <w:adjustRightInd/>
        <w:snapToGrid/>
        <w:spacing w:line="560" w:lineRule="exact"/>
        <w:ind w:left="0" w:firstLine="1600" w:firstLineChars="500"/>
        <w:textAlignment w:val="auto"/>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3.按时足额支付工资承诺书（供参考）</w:t>
      </w:r>
    </w:p>
    <w:p w14:paraId="76293F1C">
      <w:pPr>
        <w:keepNext w:val="0"/>
        <w:keepLines w:val="0"/>
        <w:pageBreakBefore w:val="0"/>
        <w:kinsoku/>
        <w:wordWrap/>
        <w:overflowPunct/>
        <w:topLinePunct w:val="0"/>
        <w:autoSpaceDE/>
        <w:autoSpaceDN/>
        <w:bidi w:val="0"/>
        <w:adjustRightInd/>
        <w:snapToGrid/>
        <w:spacing w:line="560" w:lineRule="exact"/>
        <w:ind w:left="0" w:firstLine="1600" w:firstLineChars="500"/>
        <w:textAlignment w:val="auto"/>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4</w:t>
      </w:r>
      <w:r>
        <w:rPr>
          <w:rFonts w:hint="default" w:ascii="Times New Roman" w:hAnsi="Times New Roman" w:eastAsia="方正仿宋_GBK" w:cs="Times New Roman"/>
          <w:color w:val="0D0D0D" w:themeColor="text1" w:themeTint="F2"/>
          <w:sz w:val="32"/>
          <w:szCs w:val="32"/>
          <w14:textFill>
            <w14:solidFill>
              <w14:schemeClr w14:val="tx1">
                <w14:lumMod w14:val="95000"/>
                <w14:lumOff w14:val="5000"/>
              </w14:schemeClr>
            </w14:solidFill>
          </w14:textFill>
        </w:rPr>
        <w:t>.限时支付承诺书</w:t>
      </w:r>
    </w:p>
    <w:p w14:paraId="2995F52B">
      <w:pPr>
        <w:rPr>
          <w:rFonts w:hint="default" w:ascii="Times New Roman" w:hAnsi="Times New Roman" w:eastAsia="方正黑体_GBK" w:cs="Times New Roman"/>
          <w:kern w:val="2"/>
          <w:sz w:val="32"/>
          <w:szCs w:val="32"/>
          <w:lang w:val="en-US" w:eastAsia="zh-CN" w:bidi="ar-SA"/>
        </w:rPr>
      </w:pPr>
    </w:p>
    <w:p w14:paraId="6017486E">
      <w:pPr>
        <w:rPr>
          <w:rFonts w:hint="default" w:ascii="Times New Roman" w:hAnsi="Times New Roman" w:eastAsia="方正仿宋_GBK" w:cs="Times New Roman"/>
          <w:sz w:val="32"/>
          <w:szCs w:val="32"/>
          <w:lang w:eastAsia="zh-CN"/>
        </w:rPr>
        <w:sectPr>
          <w:pgSz w:w="11906" w:h="16838"/>
          <w:pgMar w:top="1984" w:right="1446" w:bottom="1644" w:left="1446" w:header="851" w:footer="992" w:gutter="0"/>
          <w:pgNumType w:fmt="decimal"/>
          <w:cols w:space="425" w:num="1"/>
          <w:docGrid w:type="lines" w:linePitch="312" w:charSpace="0"/>
        </w:sectPr>
      </w:pPr>
    </w:p>
    <w:tbl>
      <w:tblPr>
        <w:tblStyle w:val="5"/>
        <w:tblW w:w="13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8"/>
        <w:gridCol w:w="600"/>
        <w:gridCol w:w="179"/>
        <w:gridCol w:w="57"/>
        <w:gridCol w:w="2819"/>
        <w:gridCol w:w="57"/>
        <w:gridCol w:w="342"/>
        <w:gridCol w:w="57"/>
        <w:gridCol w:w="1222"/>
        <w:gridCol w:w="57"/>
        <w:gridCol w:w="1222"/>
        <w:gridCol w:w="57"/>
        <w:gridCol w:w="711"/>
        <w:gridCol w:w="57"/>
        <w:gridCol w:w="416"/>
        <w:gridCol w:w="57"/>
        <w:gridCol w:w="3133"/>
        <w:gridCol w:w="57"/>
        <w:gridCol w:w="868"/>
        <w:gridCol w:w="57"/>
      </w:tblGrid>
      <w:tr w14:paraId="01C2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38" w:type="dxa"/>
            <w:tcBorders>
              <w:top w:val="nil"/>
              <w:left w:val="nil"/>
              <w:bottom w:val="nil"/>
              <w:right w:val="nil"/>
            </w:tcBorders>
            <w:shd w:val="clear" w:color="auto" w:fill="auto"/>
            <w:tcMar>
              <w:left w:w="108" w:type="dxa"/>
              <w:right w:w="108" w:type="dxa"/>
            </w:tcMar>
            <w:vAlign w:val="center"/>
          </w:tcPr>
          <w:p w14:paraId="3185C7DD">
            <w:pPr>
              <w:keepNext w:val="0"/>
              <w:keepLines w:val="0"/>
              <w:widowControl/>
              <w:suppressLineNumbers w:val="0"/>
              <w:snapToGrid w:val="0"/>
              <w:jc w:val="center"/>
              <w:textAlignment w:val="center"/>
              <w:rPr>
                <w:rFonts w:hint="default" w:ascii="Times New Roman" w:hAnsi="Times New Roman" w:eastAsia="方正黑体_GBK" w:cs="Times New Roman"/>
                <w:b/>
                <w:bCs/>
                <w:i w:val="0"/>
                <w:iCs w:val="0"/>
                <w:color w:val="000000"/>
                <w:sz w:val="48"/>
                <w:szCs w:val="48"/>
                <w:u w:val="none"/>
                <w:lang w:val="en-US" w:eastAsia="zh-CN"/>
              </w:rPr>
            </w:pPr>
            <w:r>
              <w:rPr>
                <w:rFonts w:hint="default" w:ascii="Times New Roman" w:hAnsi="Times New Roman" w:eastAsia="方正黑体_GBK" w:cs="Times New Roman"/>
                <w:b w:val="0"/>
                <w:bCs w:val="0"/>
                <w:i w:val="0"/>
                <w:iCs w:val="0"/>
                <w:color w:val="000000"/>
                <w:sz w:val="32"/>
                <w:szCs w:val="32"/>
                <w:u w:val="none"/>
                <w:lang w:val="en-US" w:eastAsia="zh-CN"/>
              </w:rPr>
              <w:t>附件1</w:t>
            </w:r>
          </w:p>
        </w:tc>
        <w:tc>
          <w:tcPr>
            <w:tcW w:w="600" w:type="dxa"/>
            <w:tcBorders>
              <w:top w:val="nil"/>
              <w:left w:val="nil"/>
              <w:bottom w:val="nil"/>
              <w:right w:val="nil"/>
            </w:tcBorders>
            <w:shd w:val="clear" w:color="auto" w:fill="auto"/>
            <w:tcMar>
              <w:left w:w="108" w:type="dxa"/>
              <w:right w:w="108" w:type="dxa"/>
            </w:tcMar>
            <w:vAlign w:val="center"/>
          </w:tcPr>
          <w:p w14:paraId="508C1B2B">
            <w:pPr>
              <w:snapToGrid w:val="0"/>
              <w:rPr>
                <w:rFonts w:hint="default" w:ascii="Times New Roman" w:hAnsi="Times New Roman" w:eastAsia="宋体" w:cs="Times New Roman"/>
                <w:i w:val="0"/>
                <w:iCs w:val="0"/>
                <w:color w:val="000000"/>
                <w:sz w:val="22"/>
                <w:szCs w:val="22"/>
                <w:u w:val="none"/>
              </w:rPr>
            </w:pPr>
          </w:p>
        </w:tc>
        <w:tc>
          <w:tcPr>
            <w:tcW w:w="236" w:type="dxa"/>
            <w:gridSpan w:val="2"/>
            <w:tcBorders>
              <w:top w:val="nil"/>
              <w:left w:val="nil"/>
              <w:bottom w:val="nil"/>
              <w:right w:val="nil"/>
            </w:tcBorders>
            <w:shd w:val="clear" w:color="auto" w:fill="auto"/>
            <w:tcMar>
              <w:left w:w="108" w:type="dxa"/>
              <w:right w:w="108" w:type="dxa"/>
            </w:tcMar>
            <w:vAlign w:val="center"/>
          </w:tcPr>
          <w:p w14:paraId="3860077B">
            <w:pPr>
              <w:snapToGrid w:val="0"/>
              <w:rPr>
                <w:rFonts w:hint="default" w:ascii="Times New Roman" w:hAnsi="Times New Roman" w:eastAsia="宋体" w:cs="Times New Roman"/>
                <w:i w:val="0"/>
                <w:iCs w:val="0"/>
                <w:color w:val="000000"/>
                <w:sz w:val="22"/>
                <w:szCs w:val="22"/>
                <w:u w:val="none"/>
              </w:rPr>
            </w:pPr>
          </w:p>
        </w:tc>
        <w:tc>
          <w:tcPr>
            <w:tcW w:w="2876" w:type="dxa"/>
            <w:gridSpan w:val="2"/>
            <w:tcBorders>
              <w:top w:val="nil"/>
              <w:left w:val="nil"/>
              <w:bottom w:val="nil"/>
              <w:right w:val="nil"/>
            </w:tcBorders>
            <w:shd w:val="clear" w:color="auto" w:fill="auto"/>
            <w:tcMar>
              <w:left w:w="108" w:type="dxa"/>
              <w:right w:w="108" w:type="dxa"/>
            </w:tcMar>
            <w:vAlign w:val="center"/>
          </w:tcPr>
          <w:p w14:paraId="1A3EC36D">
            <w:pPr>
              <w:snapToGrid w:val="0"/>
              <w:rPr>
                <w:rFonts w:hint="default" w:ascii="Times New Roman" w:hAnsi="Times New Roman" w:eastAsia="宋体" w:cs="Times New Roman"/>
                <w:i w:val="0"/>
                <w:iCs w:val="0"/>
                <w:color w:val="000000"/>
                <w:sz w:val="22"/>
                <w:szCs w:val="22"/>
                <w:u w:val="none"/>
              </w:rPr>
            </w:pPr>
          </w:p>
        </w:tc>
        <w:tc>
          <w:tcPr>
            <w:tcW w:w="399" w:type="dxa"/>
            <w:gridSpan w:val="2"/>
            <w:tcBorders>
              <w:top w:val="nil"/>
              <w:left w:val="nil"/>
              <w:bottom w:val="nil"/>
              <w:right w:val="nil"/>
            </w:tcBorders>
            <w:shd w:val="clear" w:color="auto" w:fill="auto"/>
            <w:tcMar>
              <w:left w:w="108" w:type="dxa"/>
              <w:right w:w="108" w:type="dxa"/>
            </w:tcMar>
            <w:vAlign w:val="center"/>
          </w:tcPr>
          <w:p w14:paraId="6B7E0B89">
            <w:pPr>
              <w:snapToGrid w:val="0"/>
              <w:rPr>
                <w:rFonts w:hint="default" w:ascii="Times New Roman" w:hAnsi="Times New Roman" w:eastAsia="宋体" w:cs="Times New Roman"/>
                <w:i w:val="0"/>
                <w:iCs w:val="0"/>
                <w:color w:val="000000"/>
                <w:sz w:val="22"/>
                <w:szCs w:val="22"/>
                <w:u w:val="none"/>
              </w:rPr>
            </w:pPr>
          </w:p>
        </w:tc>
        <w:tc>
          <w:tcPr>
            <w:tcW w:w="1279" w:type="dxa"/>
            <w:gridSpan w:val="2"/>
            <w:tcBorders>
              <w:top w:val="nil"/>
              <w:left w:val="nil"/>
              <w:bottom w:val="nil"/>
              <w:right w:val="nil"/>
            </w:tcBorders>
            <w:shd w:val="clear" w:color="auto" w:fill="auto"/>
            <w:tcMar>
              <w:left w:w="108" w:type="dxa"/>
              <w:right w:w="108" w:type="dxa"/>
            </w:tcMar>
            <w:vAlign w:val="center"/>
          </w:tcPr>
          <w:p w14:paraId="084882FF">
            <w:pPr>
              <w:snapToGrid w:val="0"/>
              <w:rPr>
                <w:rFonts w:hint="default" w:ascii="Times New Roman" w:hAnsi="Times New Roman" w:eastAsia="宋体" w:cs="Times New Roman"/>
                <w:i w:val="0"/>
                <w:iCs w:val="0"/>
                <w:color w:val="000000"/>
                <w:sz w:val="22"/>
                <w:szCs w:val="22"/>
                <w:u w:val="none"/>
              </w:rPr>
            </w:pPr>
          </w:p>
        </w:tc>
        <w:tc>
          <w:tcPr>
            <w:tcW w:w="1279" w:type="dxa"/>
            <w:gridSpan w:val="2"/>
            <w:tcBorders>
              <w:top w:val="nil"/>
              <w:left w:val="nil"/>
              <w:bottom w:val="nil"/>
              <w:right w:val="nil"/>
            </w:tcBorders>
            <w:shd w:val="clear" w:color="auto" w:fill="auto"/>
            <w:tcMar>
              <w:left w:w="108" w:type="dxa"/>
              <w:right w:w="108" w:type="dxa"/>
            </w:tcMar>
            <w:vAlign w:val="center"/>
          </w:tcPr>
          <w:p w14:paraId="0C8E0182">
            <w:pPr>
              <w:snapToGrid w:val="0"/>
              <w:rPr>
                <w:rFonts w:hint="default" w:ascii="Times New Roman" w:hAnsi="Times New Roman" w:eastAsia="宋体" w:cs="Times New Roman"/>
                <w:i w:val="0"/>
                <w:iCs w:val="0"/>
                <w:color w:val="000000"/>
                <w:sz w:val="22"/>
                <w:szCs w:val="22"/>
                <w:u w:val="none"/>
              </w:rPr>
            </w:pPr>
          </w:p>
        </w:tc>
        <w:tc>
          <w:tcPr>
            <w:tcW w:w="768" w:type="dxa"/>
            <w:gridSpan w:val="2"/>
            <w:tcBorders>
              <w:top w:val="nil"/>
              <w:left w:val="nil"/>
              <w:bottom w:val="nil"/>
              <w:right w:val="nil"/>
            </w:tcBorders>
            <w:shd w:val="clear" w:color="auto" w:fill="auto"/>
            <w:tcMar>
              <w:left w:w="108" w:type="dxa"/>
              <w:right w:w="108" w:type="dxa"/>
            </w:tcMar>
            <w:vAlign w:val="center"/>
          </w:tcPr>
          <w:p w14:paraId="3D2231D2">
            <w:pPr>
              <w:snapToGrid w:val="0"/>
              <w:jc w:val="left"/>
              <w:rPr>
                <w:rFonts w:hint="default" w:ascii="Times New Roman" w:hAnsi="Times New Roman" w:eastAsia="宋体" w:cs="Times New Roman"/>
                <w:i w:val="0"/>
                <w:iCs w:val="0"/>
                <w:color w:val="000000"/>
                <w:sz w:val="22"/>
                <w:szCs w:val="22"/>
                <w:u w:val="none"/>
              </w:rPr>
            </w:pPr>
          </w:p>
        </w:tc>
        <w:tc>
          <w:tcPr>
            <w:tcW w:w="473" w:type="dxa"/>
            <w:gridSpan w:val="2"/>
            <w:tcBorders>
              <w:top w:val="nil"/>
              <w:left w:val="nil"/>
              <w:bottom w:val="nil"/>
              <w:right w:val="nil"/>
            </w:tcBorders>
            <w:shd w:val="clear" w:color="auto" w:fill="auto"/>
            <w:tcMar>
              <w:left w:w="108" w:type="dxa"/>
              <w:right w:w="108" w:type="dxa"/>
            </w:tcMar>
            <w:vAlign w:val="center"/>
          </w:tcPr>
          <w:p w14:paraId="3012D043">
            <w:pPr>
              <w:snapToGrid w:val="0"/>
              <w:jc w:val="left"/>
              <w:rPr>
                <w:rFonts w:hint="default" w:ascii="Times New Roman" w:hAnsi="Times New Roman" w:eastAsia="宋体" w:cs="Times New Roman"/>
                <w:i w:val="0"/>
                <w:iCs w:val="0"/>
                <w:color w:val="000000"/>
                <w:sz w:val="22"/>
                <w:szCs w:val="22"/>
                <w:u w:val="none"/>
              </w:rPr>
            </w:pPr>
          </w:p>
        </w:tc>
        <w:tc>
          <w:tcPr>
            <w:tcW w:w="3190" w:type="dxa"/>
            <w:gridSpan w:val="2"/>
            <w:tcBorders>
              <w:top w:val="nil"/>
              <w:left w:val="nil"/>
              <w:bottom w:val="nil"/>
              <w:right w:val="nil"/>
            </w:tcBorders>
            <w:shd w:val="clear" w:color="auto" w:fill="auto"/>
            <w:tcMar>
              <w:left w:w="108" w:type="dxa"/>
              <w:right w:w="108" w:type="dxa"/>
            </w:tcMar>
            <w:vAlign w:val="center"/>
          </w:tcPr>
          <w:p w14:paraId="66EE6A5B">
            <w:pPr>
              <w:snapToGrid w:val="0"/>
              <w:jc w:val="left"/>
              <w:rPr>
                <w:rFonts w:hint="default" w:ascii="Times New Roman" w:hAnsi="Times New Roman" w:eastAsia="宋体" w:cs="Times New Roman"/>
                <w:i w:val="0"/>
                <w:iCs w:val="0"/>
                <w:color w:val="000000"/>
                <w:sz w:val="22"/>
                <w:szCs w:val="22"/>
                <w:u w:val="none"/>
              </w:rPr>
            </w:pPr>
          </w:p>
        </w:tc>
        <w:tc>
          <w:tcPr>
            <w:tcW w:w="925" w:type="dxa"/>
            <w:gridSpan w:val="2"/>
            <w:tcBorders>
              <w:top w:val="nil"/>
              <w:left w:val="nil"/>
              <w:bottom w:val="nil"/>
              <w:right w:val="nil"/>
            </w:tcBorders>
            <w:shd w:val="clear" w:color="auto" w:fill="auto"/>
            <w:tcMar>
              <w:left w:w="108" w:type="dxa"/>
              <w:right w:w="108" w:type="dxa"/>
            </w:tcMar>
            <w:vAlign w:val="center"/>
          </w:tcPr>
          <w:p w14:paraId="5F905420">
            <w:pPr>
              <w:snapToGrid w:val="0"/>
              <w:rPr>
                <w:rFonts w:hint="default" w:ascii="Times New Roman" w:hAnsi="Times New Roman" w:eastAsia="宋体" w:cs="Times New Roman"/>
                <w:i w:val="0"/>
                <w:iCs w:val="0"/>
                <w:color w:val="000000"/>
                <w:sz w:val="22"/>
                <w:szCs w:val="22"/>
                <w:u w:val="none"/>
              </w:rPr>
            </w:pPr>
          </w:p>
        </w:tc>
      </w:tr>
      <w:tr w14:paraId="5A98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 w:type="dxa"/>
          <w:trHeight w:val="0" w:hRule="atLeast"/>
          <w:jc w:val="center"/>
        </w:trPr>
        <w:tc>
          <w:tcPr>
            <w:tcW w:w="13206" w:type="dxa"/>
            <w:gridSpan w:val="19"/>
            <w:tcBorders>
              <w:top w:val="nil"/>
              <w:left w:val="nil"/>
              <w:bottom w:val="nil"/>
              <w:right w:val="nil"/>
            </w:tcBorders>
            <w:shd w:val="clear" w:color="auto" w:fill="auto"/>
            <w:tcMar>
              <w:left w:w="108" w:type="dxa"/>
              <w:right w:w="108" w:type="dxa"/>
            </w:tcMar>
            <w:vAlign w:val="center"/>
          </w:tcPr>
          <w:p w14:paraId="0446CF10">
            <w:pPr>
              <w:keepNext w:val="0"/>
              <w:keepLines w:val="0"/>
              <w:widowControl/>
              <w:suppressLineNumbers w:val="0"/>
              <w:snapToGrid w:val="0"/>
              <w:jc w:val="center"/>
              <w:textAlignment w:val="center"/>
              <w:rPr>
                <w:rFonts w:hint="default" w:ascii="Times New Roman" w:hAnsi="Times New Roman" w:eastAsia="方正小标宋_GBK" w:cs="Times New Roman"/>
                <w:b/>
                <w:bCs/>
                <w:i w:val="0"/>
                <w:iCs w:val="0"/>
                <w:color w:val="000000"/>
                <w:sz w:val="44"/>
                <w:szCs w:val="44"/>
                <w:u w:val="none"/>
              </w:rPr>
            </w:pPr>
            <w:r>
              <w:rPr>
                <w:rFonts w:hint="default" w:ascii="Times New Roman" w:hAnsi="Times New Roman" w:eastAsia="方正小标宋_GBK" w:cs="Times New Roman"/>
                <w:b w:val="0"/>
                <w:bCs w:val="0"/>
                <w:i w:val="0"/>
                <w:iCs w:val="0"/>
                <w:color w:val="000000"/>
                <w:kern w:val="0"/>
                <w:sz w:val="44"/>
                <w:szCs w:val="44"/>
                <w:u w:val="none"/>
                <w:lang w:val="en-US" w:eastAsia="zh-CN" w:bidi="ar"/>
              </w:rPr>
              <w:t>2025年治理欠薪冬季行动检查记录表（工程项目）</w:t>
            </w:r>
          </w:p>
        </w:tc>
      </w:tr>
      <w:tr w14:paraId="0139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 w:type="dxa"/>
          <w:trHeight w:val="0"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CE2F17">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被检查项目</w:t>
            </w:r>
          </w:p>
        </w:tc>
        <w:tc>
          <w:tcPr>
            <w:tcW w:w="4054" w:type="dxa"/>
            <w:gridSpan w:val="6"/>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6F256A">
            <w:pPr>
              <w:snapToGrid w:val="0"/>
              <w:jc w:val="center"/>
              <w:rPr>
                <w:rFonts w:hint="default" w:ascii="Times New Roman" w:hAnsi="Times New Roman" w:eastAsia="方正仿宋_GBK" w:cs="Times New Roman"/>
                <w:i w:val="0"/>
                <w:iCs w:val="0"/>
                <w:color w:val="000000"/>
                <w:sz w:val="32"/>
                <w:szCs w:val="32"/>
                <w:u w:val="none"/>
              </w:rPr>
            </w:pPr>
          </w:p>
        </w:tc>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0FC89D">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项目地点</w:t>
            </w:r>
          </w:p>
        </w:tc>
        <w:tc>
          <w:tcPr>
            <w:tcW w:w="1241" w:type="dxa"/>
            <w:gridSpan w:val="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759B66">
            <w:pPr>
              <w:snapToGrid w:val="0"/>
              <w:jc w:val="center"/>
              <w:rPr>
                <w:rFonts w:hint="default" w:ascii="Times New Roman" w:hAnsi="Times New Roman" w:eastAsia="方正黑体_GBK" w:cs="Times New Roman"/>
                <w:i w:val="0"/>
                <w:iCs w:val="0"/>
                <w:color w:val="000000"/>
                <w:sz w:val="32"/>
                <w:szCs w:val="32"/>
                <w:u w:val="none"/>
              </w:rPr>
            </w:pPr>
          </w:p>
        </w:tc>
        <w:tc>
          <w:tcPr>
            <w:tcW w:w="319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F35C8B">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建设单位</w:t>
            </w:r>
          </w:p>
        </w:tc>
        <w:tc>
          <w:tcPr>
            <w:tcW w:w="925" w:type="dxa"/>
            <w:gridSpan w:val="2"/>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C379DE7">
            <w:pPr>
              <w:snapToGrid w:val="0"/>
              <w:jc w:val="center"/>
              <w:rPr>
                <w:rFonts w:hint="default" w:ascii="Times New Roman" w:hAnsi="Times New Roman" w:eastAsia="方正仿宋_GBK" w:cs="Times New Roman"/>
                <w:i w:val="0"/>
                <w:iCs w:val="0"/>
                <w:color w:val="000000"/>
                <w:sz w:val="32"/>
                <w:szCs w:val="32"/>
                <w:u w:val="none"/>
              </w:rPr>
            </w:pPr>
          </w:p>
        </w:tc>
      </w:tr>
      <w:tr w14:paraId="14A53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 w:type="dxa"/>
          <w:trHeight w:val="0"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22ECE6">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工程总承包单位</w:t>
            </w: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157B4C">
            <w:pPr>
              <w:snapToGrid w:val="0"/>
              <w:jc w:val="center"/>
              <w:rPr>
                <w:rFonts w:hint="default" w:ascii="Times New Roman" w:hAnsi="Times New Roman" w:eastAsia="方正仿宋_GBK" w:cs="Times New Roman"/>
                <w:i w:val="0"/>
                <w:iCs w:val="0"/>
                <w:color w:val="000000"/>
                <w:sz w:val="32"/>
                <w:szCs w:val="32"/>
                <w:u w:val="none"/>
              </w:rPr>
            </w:pPr>
          </w:p>
        </w:tc>
        <w:tc>
          <w:tcPr>
            <w:tcW w:w="2876"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C6D5CC">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施工总承包企业</w:t>
            </w: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BB7DA0">
            <w:pPr>
              <w:snapToGrid w:val="0"/>
              <w:jc w:val="center"/>
              <w:rPr>
                <w:rFonts w:hint="default" w:ascii="Times New Roman" w:hAnsi="Times New Roman" w:eastAsia="方正仿宋_GBK" w:cs="Times New Roman"/>
                <w:i w:val="0"/>
                <w:iCs w:val="0"/>
                <w:color w:val="000000"/>
                <w:sz w:val="32"/>
                <w:szCs w:val="32"/>
                <w:u w:val="none"/>
              </w:rPr>
            </w:pPr>
          </w:p>
        </w:tc>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E44B0D">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专业承包企业</w:t>
            </w:r>
          </w:p>
        </w:tc>
        <w:tc>
          <w:tcPr>
            <w:tcW w:w="1241" w:type="dxa"/>
            <w:gridSpan w:val="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0FA3D8">
            <w:pPr>
              <w:snapToGrid w:val="0"/>
              <w:jc w:val="center"/>
              <w:rPr>
                <w:rFonts w:hint="default" w:ascii="Times New Roman" w:hAnsi="Times New Roman" w:eastAsia="宋体" w:cs="Times New Roman"/>
                <w:i w:val="0"/>
                <w:iCs w:val="0"/>
                <w:color w:val="000000"/>
                <w:sz w:val="32"/>
                <w:szCs w:val="32"/>
                <w:u w:val="none"/>
              </w:rPr>
            </w:pPr>
          </w:p>
        </w:tc>
        <w:tc>
          <w:tcPr>
            <w:tcW w:w="319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1945E9">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劳务分包单位</w:t>
            </w:r>
          </w:p>
        </w:tc>
        <w:tc>
          <w:tcPr>
            <w:tcW w:w="925" w:type="dxa"/>
            <w:gridSpan w:val="2"/>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153FFFF4">
            <w:pPr>
              <w:snapToGrid w:val="0"/>
              <w:jc w:val="center"/>
              <w:rPr>
                <w:rFonts w:hint="default" w:ascii="Times New Roman" w:hAnsi="Times New Roman" w:eastAsia="方正仿宋_GBK" w:cs="Times New Roman"/>
                <w:i w:val="0"/>
                <w:iCs w:val="0"/>
                <w:color w:val="000000"/>
                <w:sz w:val="32"/>
                <w:szCs w:val="32"/>
                <w:u w:val="none"/>
              </w:rPr>
            </w:pPr>
          </w:p>
        </w:tc>
      </w:tr>
      <w:tr w14:paraId="1F280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 w:type="dxa"/>
          <w:trHeight w:val="0"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D96416">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资料类别</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5AE17B">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序号</w:t>
            </w:r>
          </w:p>
        </w:tc>
        <w:tc>
          <w:tcPr>
            <w:tcW w:w="6012" w:type="dxa"/>
            <w:gridSpan w:val="9"/>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07F581">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核查内容</w:t>
            </w:r>
          </w:p>
        </w:tc>
        <w:tc>
          <w:tcPr>
            <w:tcW w:w="4431" w:type="dxa"/>
            <w:gridSpan w:val="6"/>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E9B8A3">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核查结果</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D72225">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问题整改</w:t>
            </w:r>
          </w:p>
        </w:tc>
      </w:tr>
      <w:tr w14:paraId="3AC92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 w:type="dxa"/>
          <w:trHeight w:val="0"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193697">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项目资金往来资料</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7EE89C">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6012" w:type="dxa"/>
            <w:gridSpan w:val="9"/>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F65899">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施工总包是否向建设单位申请结算人工工资（请款报告和人工费用结算单），是否建立农民工工资专用账户清单（包含进账、出账），是否收集整理请款资料、建设单位支付人工费银行凭证、工资代发流水等资料</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89BEAB">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是□</w:t>
            </w:r>
            <w:r>
              <w:rPr>
                <w:rFonts w:hint="default" w:ascii="Times New Roman" w:hAnsi="Times New Roman" w:eastAsia="方正仿宋_GBK" w:cs="Times New Roman"/>
                <w:i w:val="0"/>
                <w:iCs w:val="0"/>
                <w:color w:val="000000"/>
                <w:kern w:val="0"/>
                <w:sz w:val="28"/>
                <w:szCs w:val="28"/>
                <w:u w:val="none"/>
                <w:lang w:val="en-US" w:eastAsia="zh-CN" w:bidi="ar"/>
              </w:rPr>
              <w:br w:type="textWrapping"/>
            </w:r>
            <w:r>
              <w:rPr>
                <w:rFonts w:hint="default" w:ascii="Times New Roman" w:hAnsi="Times New Roman" w:eastAsia="方正仿宋_GBK" w:cs="Times New Roman"/>
                <w:i w:val="0"/>
                <w:iCs w:val="0"/>
                <w:color w:val="000000"/>
                <w:kern w:val="0"/>
                <w:sz w:val="28"/>
                <w:szCs w:val="28"/>
                <w:u w:val="none"/>
                <w:lang w:val="en-US" w:eastAsia="zh-CN" w:bidi="ar"/>
              </w:rPr>
              <w:t>否□</w:t>
            </w:r>
          </w:p>
        </w:tc>
        <w:tc>
          <w:tcPr>
            <w:tcW w:w="3663" w:type="dxa"/>
            <w:gridSpan w:val="4"/>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0B0AE48A">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Style w:val="8"/>
                <w:rFonts w:hint="default" w:ascii="Times New Roman" w:hAnsi="Times New Roman" w:eastAsia="方正仿宋_GBK" w:cs="Times New Roman"/>
                <w:lang w:val="en-US" w:eastAsia="zh-CN" w:bidi="ar"/>
              </w:rPr>
              <w:t>1、时间：     金额：</w:t>
            </w:r>
            <w:r>
              <w:rPr>
                <w:rStyle w:val="9"/>
                <w:rFonts w:hint="default" w:ascii="Times New Roman" w:hAnsi="Times New Roman" w:eastAsia="方正仿宋_GBK" w:cs="Times New Roman"/>
                <w:lang w:val="en-US" w:eastAsia="zh-CN" w:bidi="ar"/>
              </w:rPr>
              <w:t xml:space="preserve">             </w:t>
            </w:r>
            <w:r>
              <w:rPr>
                <w:rStyle w:val="8"/>
                <w:rFonts w:hint="default" w:ascii="Times New Roman" w:hAnsi="Times New Roman" w:eastAsia="方正仿宋_GBK" w:cs="Times New Roman"/>
                <w:lang w:val="en-US" w:eastAsia="zh-CN" w:bidi="ar"/>
              </w:rPr>
              <w:t>万元</w:t>
            </w:r>
            <w:r>
              <w:rPr>
                <w:rStyle w:val="8"/>
                <w:rFonts w:hint="default" w:ascii="Times New Roman" w:hAnsi="Times New Roman" w:eastAsia="方正仿宋_GBK" w:cs="Times New Roman"/>
                <w:lang w:val="en-US" w:eastAsia="zh-CN" w:bidi="ar"/>
              </w:rPr>
              <w:br w:type="textWrapping"/>
            </w:r>
            <w:r>
              <w:rPr>
                <w:rStyle w:val="8"/>
                <w:rFonts w:hint="default" w:ascii="Times New Roman" w:hAnsi="Times New Roman" w:eastAsia="方正仿宋_GBK" w:cs="Times New Roman"/>
                <w:i w:val="0"/>
                <w:iCs w:val="0"/>
                <w:color w:val="000000"/>
                <w:lang w:val="en-US" w:eastAsia="zh-CN" w:bidi="ar"/>
              </w:rPr>
              <w:t>2、</w:t>
            </w:r>
            <w:r>
              <w:rPr>
                <w:rStyle w:val="8"/>
                <w:rFonts w:hint="default" w:ascii="Times New Roman" w:hAnsi="Times New Roman" w:eastAsia="方正仿宋_GBK" w:cs="Times New Roman"/>
                <w:lang w:val="en-US" w:eastAsia="zh-CN" w:bidi="ar"/>
              </w:rPr>
              <w:t>时间：     金额：</w:t>
            </w:r>
            <w:r>
              <w:rPr>
                <w:rStyle w:val="9"/>
                <w:rFonts w:hint="default" w:ascii="Times New Roman" w:hAnsi="Times New Roman" w:eastAsia="方正仿宋_GBK" w:cs="Times New Roman"/>
                <w:lang w:val="en-US" w:eastAsia="zh-CN" w:bidi="ar"/>
              </w:rPr>
              <w:t xml:space="preserve">             </w:t>
            </w:r>
            <w:r>
              <w:rPr>
                <w:rStyle w:val="8"/>
                <w:rFonts w:hint="default" w:ascii="Times New Roman" w:hAnsi="Times New Roman" w:eastAsia="方正仿宋_GBK" w:cs="Times New Roman"/>
                <w:lang w:val="en-US" w:eastAsia="zh-CN" w:bidi="ar"/>
              </w:rPr>
              <w:t>万元</w:t>
            </w:r>
            <w:r>
              <w:rPr>
                <w:rStyle w:val="8"/>
                <w:rFonts w:hint="default" w:ascii="Times New Roman" w:hAnsi="Times New Roman" w:eastAsia="方正仿宋_GBK" w:cs="Times New Roman"/>
                <w:lang w:val="en-US" w:eastAsia="zh-CN" w:bidi="ar"/>
              </w:rPr>
              <w:br w:type="textWrapping"/>
            </w:r>
            <w:r>
              <w:rPr>
                <w:rStyle w:val="8"/>
                <w:rFonts w:hint="default" w:ascii="Times New Roman" w:hAnsi="Times New Roman" w:eastAsia="方正仿宋_GBK" w:cs="Times New Roman"/>
                <w:i w:val="0"/>
                <w:iCs w:val="0"/>
                <w:color w:val="000000"/>
                <w:lang w:val="en-US" w:eastAsia="zh-CN" w:bidi="ar"/>
              </w:rPr>
              <w:t>3</w:t>
            </w:r>
            <w:r>
              <w:rPr>
                <w:rStyle w:val="8"/>
                <w:rFonts w:hint="default" w:ascii="Times New Roman" w:hAnsi="Times New Roman" w:eastAsia="方正仿宋_GBK" w:cs="Times New Roman"/>
                <w:lang w:val="en-US" w:eastAsia="zh-CN" w:bidi="ar"/>
              </w:rPr>
              <w:t>、时间：     金额：</w:t>
            </w:r>
            <w:r>
              <w:rPr>
                <w:rStyle w:val="9"/>
                <w:rFonts w:hint="default" w:ascii="Times New Roman" w:hAnsi="Times New Roman" w:eastAsia="方正仿宋_GBK" w:cs="Times New Roman"/>
                <w:lang w:val="en-US" w:eastAsia="zh-CN" w:bidi="ar"/>
              </w:rPr>
              <w:t xml:space="preserve">             </w:t>
            </w:r>
            <w:r>
              <w:rPr>
                <w:rStyle w:val="8"/>
                <w:rFonts w:hint="default" w:ascii="Times New Roman" w:hAnsi="Times New Roman" w:eastAsia="方正仿宋_GBK" w:cs="Times New Roman"/>
                <w:lang w:val="en-US" w:eastAsia="zh-CN" w:bidi="ar"/>
              </w:rPr>
              <w:t>万元</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0D087F">
            <w:pPr>
              <w:snapToGrid w:val="0"/>
              <w:rPr>
                <w:rFonts w:hint="default" w:ascii="Times New Roman" w:hAnsi="Times New Roman" w:eastAsia="宋体" w:cs="Times New Roman"/>
                <w:i w:val="0"/>
                <w:iCs w:val="0"/>
                <w:color w:val="000000"/>
                <w:sz w:val="24"/>
                <w:szCs w:val="24"/>
                <w:u w:val="none"/>
              </w:rPr>
            </w:pPr>
          </w:p>
        </w:tc>
      </w:tr>
      <w:tr w14:paraId="4F5C6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 w:type="dxa"/>
          <w:trHeight w:val="0"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59F47F">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项目资金往来资料</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FD3E534">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6012" w:type="dxa"/>
            <w:gridSpan w:val="9"/>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5B3415">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施工总包是否建立工程款支付清单，是否收集归档工程款结算申请资料（包含请款单、工程量结算资料）、建设单位支付工程款银行凭证等资料。政府投资项目建设单位拨款是否经治欠分管领导书面审核</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CC1F4A">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是□</w:t>
            </w:r>
            <w:r>
              <w:rPr>
                <w:rFonts w:hint="default" w:ascii="Times New Roman" w:hAnsi="Times New Roman" w:eastAsia="方正仿宋_GBK" w:cs="Times New Roman"/>
                <w:i w:val="0"/>
                <w:iCs w:val="0"/>
                <w:color w:val="000000"/>
                <w:kern w:val="0"/>
                <w:sz w:val="28"/>
                <w:szCs w:val="28"/>
                <w:u w:val="none"/>
                <w:lang w:val="en-US" w:eastAsia="zh-CN" w:bidi="ar"/>
              </w:rPr>
              <w:br w:type="textWrapping"/>
            </w:r>
            <w:r>
              <w:rPr>
                <w:rFonts w:hint="default" w:ascii="Times New Roman" w:hAnsi="Times New Roman" w:eastAsia="方正仿宋_GBK" w:cs="Times New Roman"/>
                <w:i w:val="0"/>
                <w:iCs w:val="0"/>
                <w:color w:val="000000"/>
                <w:kern w:val="0"/>
                <w:sz w:val="28"/>
                <w:szCs w:val="28"/>
                <w:u w:val="none"/>
                <w:lang w:val="en-US" w:eastAsia="zh-CN" w:bidi="ar"/>
              </w:rPr>
              <w:t>否□</w:t>
            </w:r>
          </w:p>
        </w:tc>
        <w:tc>
          <w:tcPr>
            <w:tcW w:w="3663" w:type="dxa"/>
            <w:gridSpan w:val="4"/>
            <w:tcBorders>
              <w:top w:val="single" w:color="000000" w:sz="4" w:space="0"/>
              <w:left w:val="single" w:color="000000" w:sz="4" w:space="0"/>
              <w:bottom w:val="single" w:color="000000" w:sz="4" w:space="0"/>
              <w:right w:val="nil"/>
            </w:tcBorders>
            <w:shd w:val="clear" w:color="auto" w:fill="auto"/>
            <w:tcMar>
              <w:left w:w="108" w:type="dxa"/>
              <w:right w:w="108" w:type="dxa"/>
            </w:tcMar>
            <w:vAlign w:val="center"/>
          </w:tcPr>
          <w:p w14:paraId="4F933BFB">
            <w:pPr>
              <w:keepNext w:val="0"/>
              <w:keepLines w:val="0"/>
              <w:widowControl/>
              <w:suppressLineNumbers w:val="0"/>
              <w:snapToGrid w:val="0"/>
              <w:jc w:val="left"/>
              <w:textAlignment w:val="center"/>
              <w:rPr>
                <w:rStyle w:val="8"/>
                <w:rFonts w:hint="default" w:ascii="Times New Roman" w:hAnsi="Times New Roman" w:eastAsia="方正仿宋_GBK" w:cs="Times New Roman"/>
                <w:i w:val="0"/>
                <w:iCs w:val="0"/>
                <w:color w:val="000000"/>
                <w:lang w:val="en-US" w:eastAsia="zh-CN" w:bidi="ar"/>
              </w:rPr>
            </w:pPr>
            <w:r>
              <w:rPr>
                <w:rStyle w:val="8"/>
                <w:rFonts w:hint="default" w:ascii="Times New Roman" w:hAnsi="Times New Roman" w:eastAsia="方正仿宋_GBK" w:cs="Times New Roman"/>
                <w:i w:val="0"/>
                <w:iCs w:val="0"/>
                <w:color w:val="000000"/>
                <w:lang w:val="en-US" w:eastAsia="zh-CN" w:bidi="ar"/>
              </w:rPr>
              <w:t>工程款拨付情况如下：</w:t>
            </w:r>
            <w:r>
              <w:rPr>
                <w:rStyle w:val="8"/>
                <w:rFonts w:hint="default" w:ascii="Times New Roman" w:hAnsi="Times New Roman" w:eastAsia="方正仿宋_GBK" w:cs="Times New Roman"/>
                <w:i w:val="0"/>
                <w:iCs w:val="0"/>
                <w:color w:val="000000"/>
                <w:lang w:val="en-US" w:eastAsia="zh-CN" w:bidi="ar"/>
              </w:rPr>
              <w:br w:type="textWrapping"/>
            </w:r>
            <w:r>
              <w:rPr>
                <w:rStyle w:val="8"/>
                <w:rFonts w:hint="default" w:ascii="Times New Roman" w:hAnsi="Times New Roman" w:eastAsia="方正仿宋_GBK" w:cs="Times New Roman"/>
                <w:i w:val="0"/>
                <w:iCs w:val="0"/>
                <w:color w:val="000000"/>
                <w:lang w:val="en-US" w:eastAsia="zh-CN" w:bidi="ar"/>
              </w:rPr>
              <w:t xml:space="preserve">1、时间：       金额：_        ___万元   </w:t>
            </w:r>
            <w:r>
              <w:rPr>
                <w:rStyle w:val="8"/>
                <w:rFonts w:hint="default" w:ascii="Times New Roman" w:hAnsi="Times New Roman" w:eastAsia="方正仿宋_GBK" w:cs="Times New Roman"/>
                <w:i w:val="0"/>
                <w:iCs w:val="0"/>
                <w:color w:val="000000"/>
                <w:lang w:val="en-US" w:eastAsia="zh-CN" w:bidi="ar"/>
              </w:rPr>
              <w:br w:type="textWrapping"/>
            </w:r>
            <w:r>
              <w:rPr>
                <w:rStyle w:val="8"/>
                <w:rFonts w:hint="default" w:ascii="Times New Roman" w:hAnsi="Times New Roman" w:eastAsia="方正仿宋_GBK" w:cs="Times New Roman"/>
                <w:i w:val="0"/>
                <w:iCs w:val="0"/>
                <w:color w:val="000000"/>
                <w:lang w:val="en-US" w:eastAsia="zh-CN" w:bidi="ar"/>
              </w:rPr>
              <w:t>2、时间：       金额：__        __万元</w:t>
            </w:r>
            <w:r>
              <w:rPr>
                <w:rStyle w:val="8"/>
                <w:rFonts w:hint="default" w:ascii="Times New Roman" w:hAnsi="Times New Roman" w:eastAsia="方正仿宋_GBK" w:cs="Times New Roman"/>
                <w:i w:val="0"/>
                <w:iCs w:val="0"/>
                <w:color w:val="000000"/>
                <w:lang w:val="en-US" w:eastAsia="zh-CN" w:bidi="ar"/>
              </w:rPr>
              <w:br w:type="textWrapping"/>
            </w:r>
            <w:r>
              <w:rPr>
                <w:rStyle w:val="8"/>
                <w:rFonts w:hint="default" w:ascii="Times New Roman" w:hAnsi="Times New Roman" w:eastAsia="方正仿宋_GBK" w:cs="Times New Roman"/>
                <w:i w:val="0"/>
                <w:iCs w:val="0"/>
                <w:color w:val="000000"/>
                <w:lang w:val="en-US" w:eastAsia="zh-CN" w:bidi="ar"/>
              </w:rPr>
              <w:t>3、时间：       金额；_          _万元</w:t>
            </w:r>
            <w:r>
              <w:rPr>
                <w:rStyle w:val="8"/>
                <w:rFonts w:hint="default" w:ascii="Times New Roman" w:hAnsi="Times New Roman" w:eastAsia="方正仿宋_GBK" w:cs="Times New Roman"/>
                <w:i w:val="0"/>
                <w:iCs w:val="0"/>
                <w:color w:val="000000"/>
                <w:lang w:val="en-US" w:eastAsia="zh-CN" w:bidi="ar"/>
              </w:rPr>
              <w:br w:type="textWrapping"/>
            </w:r>
            <w:r>
              <w:rPr>
                <w:rStyle w:val="8"/>
                <w:rFonts w:hint="default" w:ascii="Times New Roman" w:hAnsi="Times New Roman" w:eastAsia="方正仿宋_GBK" w:cs="Times New Roman"/>
                <w:i w:val="0"/>
                <w:iCs w:val="0"/>
                <w:color w:val="000000"/>
                <w:lang w:val="en-US" w:eastAsia="zh-CN" w:bidi="ar"/>
              </w:rPr>
              <w:t>人工费拨付情况如下：</w:t>
            </w:r>
            <w:r>
              <w:rPr>
                <w:rStyle w:val="8"/>
                <w:rFonts w:hint="default" w:ascii="Times New Roman" w:hAnsi="Times New Roman" w:eastAsia="方正仿宋_GBK" w:cs="Times New Roman"/>
                <w:i w:val="0"/>
                <w:iCs w:val="0"/>
                <w:color w:val="000000"/>
                <w:lang w:val="en-US" w:eastAsia="zh-CN" w:bidi="ar"/>
              </w:rPr>
              <w:br w:type="textWrapping"/>
            </w:r>
            <w:r>
              <w:rPr>
                <w:rStyle w:val="8"/>
                <w:rFonts w:hint="default" w:ascii="Times New Roman" w:hAnsi="Times New Roman" w:eastAsia="方正仿宋_GBK" w:cs="Times New Roman"/>
                <w:i w:val="0"/>
                <w:iCs w:val="0"/>
                <w:color w:val="000000"/>
                <w:lang w:val="en-US" w:eastAsia="zh-CN" w:bidi="ar"/>
              </w:rPr>
              <w:t xml:space="preserve">1、时间：       金额：___        _万元   </w:t>
            </w:r>
            <w:r>
              <w:rPr>
                <w:rStyle w:val="8"/>
                <w:rFonts w:hint="default" w:ascii="Times New Roman" w:hAnsi="Times New Roman" w:eastAsia="方正仿宋_GBK" w:cs="Times New Roman"/>
                <w:i w:val="0"/>
                <w:iCs w:val="0"/>
                <w:color w:val="000000"/>
                <w:lang w:val="en-US" w:eastAsia="zh-CN" w:bidi="ar"/>
              </w:rPr>
              <w:br w:type="textWrapping"/>
            </w:r>
            <w:r>
              <w:rPr>
                <w:rStyle w:val="8"/>
                <w:rFonts w:hint="default" w:ascii="Times New Roman" w:hAnsi="Times New Roman" w:eastAsia="方正仿宋_GBK" w:cs="Times New Roman"/>
                <w:i w:val="0"/>
                <w:iCs w:val="0"/>
                <w:color w:val="000000"/>
                <w:lang w:val="en-US" w:eastAsia="zh-CN" w:bidi="ar"/>
              </w:rPr>
              <w:t>2、时间：       金额：__        __万元</w:t>
            </w:r>
            <w:r>
              <w:rPr>
                <w:rStyle w:val="8"/>
                <w:rFonts w:hint="default" w:ascii="Times New Roman" w:hAnsi="Times New Roman" w:eastAsia="方正仿宋_GBK" w:cs="Times New Roman"/>
                <w:i w:val="0"/>
                <w:iCs w:val="0"/>
                <w:color w:val="000000"/>
                <w:lang w:val="en-US" w:eastAsia="zh-CN" w:bidi="ar"/>
              </w:rPr>
              <w:br w:type="textWrapping"/>
            </w:r>
            <w:r>
              <w:rPr>
                <w:rStyle w:val="8"/>
                <w:rFonts w:hint="default" w:ascii="Times New Roman" w:hAnsi="Times New Roman" w:eastAsia="方正仿宋_GBK" w:cs="Times New Roman"/>
                <w:i w:val="0"/>
                <w:iCs w:val="0"/>
                <w:color w:val="000000"/>
                <w:lang w:val="en-US" w:eastAsia="zh-CN" w:bidi="ar"/>
              </w:rPr>
              <w:t>3、时间：       金额；_        ___万元</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21C4B4">
            <w:pPr>
              <w:snapToGrid w:val="0"/>
              <w:rPr>
                <w:rFonts w:hint="default" w:ascii="Times New Roman" w:hAnsi="Times New Roman" w:eastAsia="宋体" w:cs="Times New Roman"/>
                <w:i w:val="0"/>
                <w:iCs w:val="0"/>
                <w:color w:val="000000"/>
                <w:sz w:val="24"/>
                <w:szCs w:val="24"/>
                <w:u w:val="none"/>
              </w:rPr>
            </w:pPr>
          </w:p>
        </w:tc>
      </w:tr>
      <w:tr w14:paraId="1B3C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 w:type="dxa"/>
          <w:trHeight w:val="0"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1EC122">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民工实名制资料</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884176">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6012" w:type="dxa"/>
            <w:gridSpan w:val="9"/>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AC54CF">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施工总包和劳务分包单位是否按规定建立、更新完善的农民工花名册、进出场记录（手写的原始记录纸质件），是否与退场农民工签订《退场承诺书》并收集归档</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D7F5F5">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是□</w:t>
            </w:r>
            <w:r>
              <w:rPr>
                <w:rFonts w:hint="default" w:ascii="Times New Roman" w:hAnsi="Times New Roman" w:eastAsia="方正仿宋_GBK" w:cs="Times New Roman"/>
                <w:i w:val="0"/>
                <w:iCs w:val="0"/>
                <w:color w:val="000000"/>
                <w:kern w:val="0"/>
                <w:sz w:val="28"/>
                <w:szCs w:val="28"/>
                <w:u w:val="none"/>
                <w:lang w:val="en-US" w:eastAsia="zh-CN" w:bidi="ar"/>
              </w:rPr>
              <w:br w:type="textWrapping"/>
            </w:r>
            <w:r>
              <w:rPr>
                <w:rFonts w:hint="default" w:ascii="Times New Roman" w:hAnsi="Times New Roman" w:eastAsia="方正仿宋_GBK" w:cs="Times New Roman"/>
                <w:i w:val="0"/>
                <w:iCs w:val="0"/>
                <w:color w:val="000000"/>
                <w:kern w:val="0"/>
                <w:sz w:val="28"/>
                <w:szCs w:val="28"/>
                <w:u w:val="none"/>
                <w:lang w:val="en-US" w:eastAsia="zh-CN" w:bidi="ar"/>
              </w:rPr>
              <w:t>否□</w:t>
            </w:r>
          </w:p>
        </w:tc>
        <w:tc>
          <w:tcPr>
            <w:tcW w:w="3663" w:type="dxa"/>
            <w:gridSpan w:val="4"/>
            <w:vMerge w:val="restart"/>
            <w:tcBorders>
              <w:top w:val="nil"/>
              <w:left w:val="single" w:color="000000" w:sz="4" w:space="0"/>
              <w:bottom w:val="single" w:color="000000" w:sz="4" w:space="0"/>
              <w:right w:val="nil"/>
            </w:tcBorders>
            <w:shd w:val="clear" w:color="auto" w:fill="auto"/>
            <w:tcMar>
              <w:left w:w="108" w:type="dxa"/>
              <w:right w:w="108" w:type="dxa"/>
            </w:tcMar>
            <w:vAlign w:val="center"/>
          </w:tcPr>
          <w:p w14:paraId="713B9AD8">
            <w:pPr>
              <w:snapToGrid w:val="0"/>
              <w:jc w:val="left"/>
              <w:rPr>
                <w:rFonts w:hint="default" w:ascii="Times New Roman" w:hAnsi="Times New Roman" w:eastAsia="方正仿宋_GBK" w:cs="Times New Roman"/>
                <w:i w:val="0"/>
                <w:iCs w:val="0"/>
                <w:color w:val="000000"/>
                <w:sz w:val="30"/>
                <w:szCs w:val="30"/>
                <w:u w:val="none"/>
              </w:rPr>
            </w:pPr>
          </w:p>
        </w:tc>
        <w:tc>
          <w:tcPr>
            <w:tcW w:w="925" w:type="dxa"/>
            <w:gridSpan w:val="2"/>
            <w:vMerge w:val="restart"/>
            <w:tcBorders>
              <w:top w:val="nil"/>
              <w:left w:val="single" w:color="000000" w:sz="4" w:space="0"/>
              <w:bottom w:val="single" w:color="000000" w:sz="4" w:space="0"/>
              <w:right w:val="single" w:color="auto" w:sz="4" w:space="0"/>
            </w:tcBorders>
            <w:shd w:val="clear" w:color="auto" w:fill="auto"/>
            <w:tcMar>
              <w:left w:w="108" w:type="dxa"/>
              <w:right w:w="108" w:type="dxa"/>
            </w:tcMar>
            <w:vAlign w:val="center"/>
          </w:tcPr>
          <w:p w14:paraId="6ADE2622">
            <w:pPr>
              <w:snapToGrid w:val="0"/>
              <w:jc w:val="center"/>
              <w:rPr>
                <w:rFonts w:hint="default" w:ascii="Times New Roman" w:hAnsi="Times New Roman" w:eastAsia="方正仿宋_GBK" w:cs="Times New Roman"/>
                <w:i w:val="0"/>
                <w:iCs w:val="0"/>
                <w:color w:val="000000"/>
                <w:sz w:val="24"/>
                <w:szCs w:val="24"/>
                <w:u w:val="none"/>
              </w:rPr>
            </w:pPr>
          </w:p>
        </w:tc>
      </w:tr>
      <w:tr w14:paraId="4B9E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 w:type="dxa"/>
          <w:trHeight w:val="0"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66C692">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民工实名制资料</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68FEF8">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6012" w:type="dxa"/>
            <w:gridSpan w:val="9"/>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F090C2">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施工总包和劳务分包单位是否与农民工签订有效的劳动用工合同或书面用工协议并归档，是否收集归档农民工身份证复印证和银行卡复印件</w:t>
            </w:r>
          </w:p>
        </w:tc>
        <w:tc>
          <w:tcPr>
            <w:tcW w:w="768" w:type="dxa"/>
            <w:gridSpan w:val="2"/>
            <w:tcBorders>
              <w:top w:val="single" w:color="000000" w:sz="4" w:space="0"/>
              <w:left w:val="single" w:color="000000" w:sz="4" w:space="0"/>
              <w:bottom w:val="single" w:color="auto" w:sz="4" w:space="0"/>
              <w:right w:val="single" w:color="000000" w:sz="4" w:space="0"/>
            </w:tcBorders>
            <w:shd w:val="clear" w:color="auto" w:fill="auto"/>
            <w:tcMar>
              <w:left w:w="108" w:type="dxa"/>
              <w:right w:w="108" w:type="dxa"/>
            </w:tcMar>
            <w:vAlign w:val="center"/>
          </w:tcPr>
          <w:p w14:paraId="05FEB7D9">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是□</w:t>
            </w:r>
            <w:r>
              <w:rPr>
                <w:rFonts w:hint="default" w:ascii="Times New Roman" w:hAnsi="Times New Roman" w:eastAsia="方正仿宋_GBK" w:cs="Times New Roman"/>
                <w:i w:val="0"/>
                <w:iCs w:val="0"/>
                <w:color w:val="000000"/>
                <w:kern w:val="0"/>
                <w:sz w:val="28"/>
                <w:szCs w:val="28"/>
                <w:u w:val="none"/>
                <w:lang w:val="en-US" w:eastAsia="zh-CN" w:bidi="ar"/>
              </w:rPr>
              <w:br w:type="textWrapping"/>
            </w:r>
            <w:r>
              <w:rPr>
                <w:rFonts w:hint="default" w:ascii="Times New Roman" w:hAnsi="Times New Roman" w:eastAsia="方正仿宋_GBK" w:cs="Times New Roman"/>
                <w:i w:val="0"/>
                <w:iCs w:val="0"/>
                <w:color w:val="000000"/>
                <w:kern w:val="0"/>
                <w:sz w:val="28"/>
                <w:szCs w:val="28"/>
                <w:u w:val="none"/>
                <w:lang w:val="en-US" w:eastAsia="zh-CN" w:bidi="ar"/>
              </w:rPr>
              <w:t>否□</w:t>
            </w:r>
          </w:p>
        </w:tc>
        <w:tc>
          <w:tcPr>
            <w:tcW w:w="3663" w:type="dxa"/>
            <w:gridSpan w:val="4"/>
            <w:vMerge w:val="continue"/>
            <w:tcBorders>
              <w:top w:val="nil"/>
              <w:left w:val="single" w:color="000000" w:sz="4" w:space="0"/>
              <w:bottom w:val="single" w:color="auto" w:sz="4" w:space="0"/>
              <w:right w:val="nil"/>
            </w:tcBorders>
            <w:shd w:val="clear" w:color="auto" w:fill="auto"/>
            <w:tcMar>
              <w:left w:w="108" w:type="dxa"/>
              <w:right w:w="108" w:type="dxa"/>
            </w:tcMar>
            <w:vAlign w:val="center"/>
          </w:tcPr>
          <w:p w14:paraId="35E37BB4">
            <w:pPr>
              <w:snapToGrid w:val="0"/>
              <w:jc w:val="left"/>
              <w:rPr>
                <w:rFonts w:hint="default" w:ascii="Times New Roman" w:hAnsi="Times New Roman" w:eastAsia="方正仿宋_GBK" w:cs="Times New Roman"/>
                <w:i w:val="0"/>
                <w:iCs w:val="0"/>
                <w:color w:val="000000"/>
                <w:sz w:val="30"/>
                <w:szCs w:val="30"/>
                <w:u w:val="none"/>
              </w:rPr>
            </w:pPr>
          </w:p>
        </w:tc>
        <w:tc>
          <w:tcPr>
            <w:tcW w:w="925" w:type="dxa"/>
            <w:gridSpan w:val="2"/>
            <w:vMerge w:val="continue"/>
            <w:tcBorders>
              <w:top w:val="nil"/>
              <w:left w:val="single" w:color="000000" w:sz="4" w:space="0"/>
              <w:bottom w:val="single" w:color="auto" w:sz="4" w:space="0"/>
              <w:right w:val="single" w:color="auto" w:sz="4" w:space="0"/>
            </w:tcBorders>
            <w:shd w:val="clear" w:color="auto" w:fill="auto"/>
            <w:tcMar>
              <w:left w:w="108" w:type="dxa"/>
              <w:right w:w="108" w:type="dxa"/>
            </w:tcMar>
            <w:vAlign w:val="center"/>
          </w:tcPr>
          <w:p w14:paraId="18781957">
            <w:pPr>
              <w:snapToGrid w:val="0"/>
              <w:jc w:val="center"/>
              <w:rPr>
                <w:rFonts w:hint="default" w:ascii="Times New Roman" w:hAnsi="Times New Roman" w:eastAsia="方正仿宋_GBK" w:cs="Times New Roman"/>
                <w:i w:val="0"/>
                <w:iCs w:val="0"/>
                <w:color w:val="000000"/>
                <w:sz w:val="24"/>
                <w:szCs w:val="24"/>
                <w:u w:val="none"/>
              </w:rPr>
            </w:pPr>
          </w:p>
        </w:tc>
      </w:tr>
      <w:tr w14:paraId="160B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 w:type="dxa"/>
          <w:trHeight w:val="0"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B59D2C">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民工实名制资料</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27116C">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w:t>
            </w:r>
          </w:p>
        </w:tc>
        <w:tc>
          <w:tcPr>
            <w:tcW w:w="6012" w:type="dxa"/>
            <w:gridSpan w:val="9"/>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29C141F2">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是否按班组按月编制农民工考勤表</w:t>
            </w:r>
          </w:p>
        </w:tc>
        <w:tc>
          <w:tcPr>
            <w:tcW w:w="768" w:type="dxa"/>
            <w:gridSpan w:val="2"/>
            <w:tcBorders>
              <w:top w:val="single" w:color="auto" w:sz="4" w:space="0"/>
              <w:left w:val="single" w:color="auto" w:sz="4" w:space="0"/>
              <w:bottom w:val="single" w:color="000000" w:sz="4" w:space="0"/>
              <w:right w:val="single" w:color="000000" w:sz="4" w:space="0"/>
            </w:tcBorders>
            <w:shd w:val="clear" w:color="auto" w:fill="auto"/>
            <w:tcMar>
              <w:left w:w="108" w:type="dxa"/>
              <w:right w:w="108" w:type="dxa"/>
            </w:tcMar>
            <w:vAlign w:val="center"/>
          </w:tcPr>
          <w:p w14:paraId="793664AF">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是□</w:t>
            </w:r>
            <w:r>
              <w:rPr>
                <w:rFonts w:hint="default" w:ascii="Times New Roman" w:hAnsi="Times New Roman" w:eastAsia="方正仿宋_GBK" w:cs="Times New Roman"/>
                <w:i w:val="0"/>
                <w:iCs w:val="0"/>
                <w:color w:val="000000"/>
                <w:kern w:val="0"/>
                <w:sz w:val="28"/>
                <w:szCs w:val="28"/>
                <w:u w:val="none"/>
                <w:lang w:val="en-US" w:eastAsia="zh-CN" w:bidi="ar"/>
              </w:rPr>
              <w:br w:type="textWrapping"/>
            </w:r>
            <w:r>
              <w:rPr>
                <w:rFonts w:hint="default" w:ascii="Times New Roman" w:hAnsi="Times New Roman" w:eastAsia="方正仿宋_GBK" w:cs="Times New Roman"/>
                <w:i w:val="0"/>
                <w:iCs w:val="0"/>
                <w:color w:val="000000"/>
                <w:kern w:val="0"/>
                <w:sz w:val="28"/>
                <w:szCs w:val="28"/>
                <w:u w:val="none"/>
                <w:lang w:val="en-US" w:eastAsia="zh-CN" w:bidi="ar"/>
              </w:rPr>
              <w:t>否□</w:t>
            </w:r>
          </w:p>
        </w:tc>
        <w:tc>
          <w:tcPr>
            <w:tcW w:w="3663" w:type="dxa"/>
            <w:gridSpan w:val="4"/>
            <w:vMerge w:val="continue"/>
            <w:tcBorders>
              <w:top w:val="single" w:color="auto" w:sz="4" w:space="0"/>
              <w:left w:val="single" w:color="000000" w:sz="4" w:space="0"/>
              <w:bottom w:val="single" w:color="000000" w:sz="4" w:space="0"/>
              <w:right w:val="nil"/>
            </w:tcBorders>
            <w:shd w:val="clear" w:color="auto" w:fill="auto"/>
            <w:tcMar>
              <w:left w:w="108" w:type="dxa"/>
              <w:right w:w="108" w:type="dxa"/>
            </w:tcMar>
            <w:vAlign w:val="center"/>
          </w:tcPr>
          <w:p w14:paraId="1B73372B">
            <w:pPr>
              <w:snapToGrid w:val="0"/>
              <w:jc w:val="left"/>
              <w:rPr>
                <w:rFonts w:hint="default" w:ascii="Times New Roman" w:hAnsi="Times New Roman" w:eastAsia="方正仿宋_GBK" w:cs="Times New Roman"/>
                <w:i w:val="0"/>
                <w:iCs w:val="0"/>
                <w:color w:val="000000"/>
                <w:sz w:val="30"/>
                <w:szCs w:val="30"/>
                <w:u w:val="none"/>
              </w:rPr>
            </w:pPr>
          </w:p>
        </w:tc>
        <w:tc>
          <w:tcPr>
            <w:tcW w:w="925" w:type="dxa"/>
            <w:gridSpan w:val="2"/>
            <w:vMerge w:val="continue"/>
            <w:tcBorders>
              <w:top w:val="single" w:color="auto"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258B0113">
            <w:pPr>
              <w:snapToGrid w:val="0"/>
              <w:jc w:val="center"/>
              <w:rPr>
                <w:rFonts w:hint="default" w:ascii="Times New Roman" w:hAnsi="Times New Roman" w:eastAsia="方正仿宋_GBK" w:cs="Times New Roman"/>
                <w:i w:val="0"/>
                <w:iCs w:val="0"/>
                <w:color w:val="000000"/>
                <w:sz w:val="24"/>
                <w:szCs w:val="24"/>
                <w:u w:val="none"/>
              </w:rPr>
            </w:pPr>
          </w:p>
        </w:tc>
      </w:tr>
      <w:tr w14:paraId="764F1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 w:type="dxa"/>
          <w:trHeight w:val="0"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3C71A0">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民工实名制资料</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29723D">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w:t>
            </w:r>
          </w:p>
        </w:tc>
        <w:tc>
          <w:tcPr>
            <w:tcW w:w="6012" w:type="dxa"/>
            <w:gridSpan w:val="9"/>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78310793">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是否按班组按月编制农民工工作量表</w:t>
            </w:r>
          </w:p>
        </w:tc>
        <w:tc>
          <w:tcPr>
            <w:tcW w:w="768" w:type="dxa"/>
            <w:gridSpan w:val="2"/>
            <w:tcBorders>
              <w:top w:val="single" w:color="000000" w:sz="4" w:space="0"/>
              <w:left w:val="single" w:color="auto" w:sz="4" w:space="0"/>
              <w:bottom w:val="single" w:color="000000" w:sz="4" w:space="0"/>
              <w:right w:val="single" w:color="000000" w:sz="4" w:space="0"/>
            </w:tcBorders>
            <w:shd w:val="clear" w:color="auto" w:fill="auto"/>
            <w:tcMar>
              <w:left w:w="108" w:type="dxa"/>
              <w:right w:w="108" w:type="dxa"/>
            </w:tcMar>
            <w:vAlign w:val="center"/>
          </w:tcPr>
          <w:p w14:paraId="241F3986">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是□</w:t>
            </w:r>
            <w:r>
              <w:rPr>
                <w:rFonts w:hint="default" w:ascii="Times New Roman" w:hAnsi="Times New Roman" w:eastAsia="方正仿宋_GBK" w:cs="Times New Roman"/>
                <w:i w:val="0"/>
                <w:iCs w:val="0"/>
                <w:color w:val="000000"/>
                <w:kern w:val="0"/>
                <w:sz w:val="28"/>
                <w:szCs w:val="28"/>
                <w:u w:val="none"/>
                <w:lang w:val="en-US" w:eastAsia="zh-CN" w:bidi="ar"/>
              </w:rPr>
              <w:br w:type="textWrapping"/>
            </w:r>
            <w:r>
              <w:rPr>
                <w:rFonts w:hint="default" w:ascii="Times New Roman" w:hAnsi="Times New Roman" w:eastAsia="方正仿宋_GBK" w:cs="Times New Roman"/>
                <w:i w:val="0"/>
                <w:iCs w:val="0"/>
                <w:color w:val="000000"/>
                <w:kern w:val="0"/>
                <w:sz w:val="28"/>
                <w:szCs w:val="28"/>
                <w:u w:val="none"/>
                <w:lang w:val="en-US" w:eastAsia="zh-CN" w:bidi="ar"/>
              </w:rPr>
              <w:t>否□</w:t>
            </w:r>
          </w:p>
        </w:tc>
        <w:tc>
          <w:tcPr>
            <w:tcW w:w="3663" w:type="dxa"/>
            <w:gridSpan w:val="4"/>
            <w:vMerge w:val="continue"/>
            <w:tcBorders>
              <w:top w:val="nil"/>
              <w:left w:val="single" w:color="000000" w:sz="4" w:space="0"/>
              <w:bottom w:val="single" w:color="000000" w:sz="4" w:space="0"/>
              <w:right w:val="nil"/>
            </w:tcBorders>
            <w:shd w:val="clear" w:color="auto" w:fill="auto"/>
            <w:tcMar>
              <w:left w:w="108" w:type="dxa"/>
              <w:right w:w="108" w:type="dxa"/>
            </w:tcMar>
            <w:vAlign w:val="center"/>
          </w:tcPr>
          <w:p w14:paraId="477BA2BA">
            <w:pPr>
              <w:snapToGrid w:val="0"/>
              <w:jc w:val="left"/>
              <w:rPr>
                <w:rFonts w:hint="default" w:ascii="Times New Roman" w:hAnsi="Times New Roman" w:eastAsia="方正仿宋_GBK" w:cs="Times New Roman"/>
                <w:i w:val="0"/>
                <w:iCs w:val="0"/>
                <w:color w:val="000000"/>
                <w:sz w:val="30"/>
                <w:szCs w:val="30"/>
                <w:u w:val="none"/>
              </w:rPr>
            </w:pPr>
          </w:p>
        </w:tc>
        <w:tc>
          <w:tcPr>
            <w:tcW w:w="925" w:type="dxa"/>
            <w:gridSpan w:val="2"/>
            <w:vMerge w:val="continue"/>
            <w:tcBorders>
              <w:top w:val="nil"/>
              <w:left w:val="single" w:color="000000" w:sz="4" w:space="0"/>
              <w:bottom w:val="single" w:color="000000" w:sz="4" w:space="0"/>
              <w:right w:val="single" w:color="auto" w:sz="4" w:space="0"/>
            </w:tcBorders>
            <w:shd w:val="clear" w:color="auto" w:fill="auto"/>
            <w:tcMar>
              <w:left w:w="108" w:type="dxa"/>
              <w:right w:w="108" w:type="dxa"/>
            </w:tcMar>
            <w:vAlign w:val="center"/>
          </w:tcPr>
          <w:p w14:paraId="3AF3DE8B">
            <w:pPr>
              <w:snapToGrid w:val="0"/>
              <w:jc w:val="center"/>
              <w:rPr>
                <w:rFonts w:hint="default" w:ascii="Times New Roman" w:hAnsi="Times New Roman" w:eastAsia="方正仿宋_GBK" w:cs="Times New Roman"/>
                <w:i w:val="0"/>
                <w:iCs w:val="0"/>
                <w:color w:val="000000"/>
                <w:sz w:val="24"/>
                <w:szCs w:val="24"/>
                <w:u w:val="none"/>
              </w:rPr>
            </w:pPr>
          </w:p>
        </w:tc>
      </w:tr>
      <w:tr w14:paraId="6649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 w:type="dxa"/>
          <w:trHeight w:val="0"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CA6EC3">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民工实名制资料</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D2468D">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w:t>
            </w:r>
          </w:p>
        </w:tc>
        <w:tc>
          <w:tcPr>
            <w:tcW w:w="6012" w:type="dxa"/>
            <w:gridSpan w:val="9"/>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23DB728E">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是否按班组按月编制农民工工资支付表</w:t>
            </w:r>
          </w:p>
        </w:tc>
        <w:tc>
          <w:tcPr>
            <w:tcW w:w="768" w:type="dxa"/>
            <w:gridSpan w:val="2"/>
            <w:tcBorders>
              <w:top w:val="single" w:color="000000" w:sz="4" w:space="0"/>
              <w:left w:val="single" w:color="auto" w:sz="4" w:space="0"/>
              <w:bottom w:val="single" w:color="000000" w:sz="4" w:space="0"/>
              <w:right w:val="single" w:color="000000" w:sz="4" w:space="0"/>
            </w:tcBorders>
            <w:shd w:val="clear" w:color="auto" w:fill="auto"/>
            <w:tcMar>
              <w:left w:w="108" w:type="dxa"/>
              <w:right w:w="108" w:type="dxa"/>
            </w:tcMar>
            <w:vAlign w:val="center"/>
          </w:tcPr>
          <w:p w14:paraId="3D957B39">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是□</w:t>
            </w:r>
            <w:r>
              <w:rPr>
                <w:rFonts w:hint="default" w:ascii="Times New Roman" w:hAnsi="Times New Roman" w:eastAsia="方正仿宋_GBK" w:cs="Times New Roman"/>
                <w:i w:val="0"/>
                <w:iCs w:val="0"/>
                <w:color w:val="000000"/>
                <w:kern w:val="0"/>
                <w:sz w:val="28"/>
                <w:szCs w:val="28"/>
                <w:u w:val="none"/>
                <w:lang w:val="en-US" w:eastAsia="zh-CN" w:bidi="ar"/>
              </w:rPr>
              <w:br w:type="textWrapping"/>
            </w:r>
            <w:r>
              <w:rPr>
                <w:rFonts w:hint="default" w:ascii="Times New Roman" w:hAnsi="Times New Roman" w:eastAsia="方正仿宋_GBK" w:cs="Times New Roman"/>
                <w:i w:val="0"/>
                <w:iCs w:val="0"/>
                <w:color w:val="000000"/>
                <w:kern w:val="0"/>
                <w:sz w:val="28"/>
                <w:szCs w:val="28"/>
                <w:u w:val="none"/>
                <w:lang w:val="en-US" w:eastAsia="zh-CN" w:bidi="ar"/>
              </w:rPr>
              <w:t>否□</w:t>
            </w:r>
          </w:p>
        </w:tc>
        <w:tc>
          <w:tcPr>
            <w:tcW w:w="3663" w:type="dxa"/>
            <w:gridSpan w:val="4"/>
            <w:vMerge w:val="continue"/>
            <w:tcBorders>
              <w:top w:val="nil"/>
              <w:left w:val="single" w:color="000000" w:sz="4" w:space="0"/>
              <w:bottom w:val="single" w:color="000000" w:sz="4" w:space="0"/>
              <w:right w:val="nil"/>
            </w:tcBorders>
            <w:shd w:val="clear" w:color="auto" w:fill="auto"/>
            <w:tcMar>
              <w:left w:w="108" w:type="dxa"/>
              <w:right w:w="108" w:type="dxa"/>
            </w:tcMar>
            <w:vAlign w:val="center"/>
          </w:tcPr>
          <w:p w14:paraId="3265BB29">
            <w:pPr>
              <w:snapToGrid w:val="0"/>
              <w:jc w:val="left"/>
              <w:rPr>
                <w:rFonts w:hint="default" w:ascii="Times New Roman" w:hAnsi="Times New Roman" w:eastAsia="方正仿宋_GBK" w:cs="Times New Roman"/>
                <w:i w:val="0"/>
                <w:iCs w:val="0"/>
                <w:color w:val="000000"/>
                <w:sz w:val="30"/>
                <w:szCs w:val="30"/>
                <w:u w:val="none"/>
              </w:rPr>
            </w:pPr>
          </w:p>
        </w:tc>
        <w:tc>
          <w:tcPr>
            <w:tcW w:w="925" w:type="dxa"/>
            <w:gridSpan w:val="2"/>
            <w:vMerge w:val="continue"/>
            <w:tcBorders>
              <w:top w:val="nil"/>
              <w:left w:val="single" w:color="000000" w:sz="4" w:space="0"/>
              <w:bottom w:val="single" w:color="000000" w:sz="4" w:space="0"/>
              <w:right w:val="single" w:color="auto" w:sz="4" w:space="0"/>
            </w:tcBorders>
            <w:shd w:val="clear" w:color="auto" w:fill="auto"/>
            <w:tcMar>
              <w:left w:w="108" w:type="dxa"/>
              <w:right w:w="108" w:type="dxa"/>
            </w:tcMar>
            <w:vAlign w:val="center"/>
          </w:tcPr>
          <w:p w14:paraId="6DD35EBC">
            <w:pPr>
              <w:snapToGrid w:val="0"/>
              <w:jc w:val="center"/>
              <w:rPr>
                <w:rFonts w:hint="default" w:ascii="Times New Roman" w:hAnsi="Times New Roman" w:eastAsia="方正仿宋_GBK" w:cs="Times New Roman"/>
                <w:i w:val="0"/>
                <w:iCs w:val="0"/>
                <w:color w:val="000000"/>
                <w:sz w:val="24"/>
                <w:szCs w:val="24"/>
                <w:u w:val="none"/>
              </w:rPr>
            </w:pPr>
          </w:p>
        </w:tc>
      </w:tr>
      <w:tr w14:paraId="24456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 w:type="dxa"/>
          <w:trHeight w:val="0" w:hRule="atLeast"/>
          <w:jc w:val="center"/>
        </w:trPr>
        <w:tc>
          <w:tcPr>
            <w:tcW w:w="12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855E63">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民工实名制资料</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BC42B7">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8</w:t>
            </w:r>
          </w:p>
        </w:tc>
        <w:tc>
          <w:tcPr>
            <w:tcW w:w="6012" w:type="dxa"/>
            <w:gridSpan w:val="9"/>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2EB40E00">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是否按规定在维权公示牌上公示农民工考勤表、工资支付表等资料，并收集归档公示材料</w:t>
            </w:r>
          </w:p>
        </w:tc>
        <w:tc>
          <w:tcPr>
            <w:tcW w:w="768" w:type="dxa"/>
            <w:gridSpan w:val="2"/>
            <w:tcBorders>
              <w:top w:val="single" w:color="000000" w:sz="4" w:space="0"/>
              <w:left w:val="single" w:color="auto" w:sz="4" w:space="0"/>
              <w:bottom w:val="single" w:color="000000" w:sz="4" w:space="0"/>
              <w:right w:val="single" w:color="000000" w:sz="4" w:space="0"/>
            </w:tcBorders>
            <w:shd w:val="clear" w:color="auto" w:fill="auto"/>
            <w:tcMar>
              <w:left w:w="108" w:type="dxa"/>
              <w:right w:w="108" w:type="dxa"/>
            </w:tcMar>
            <w:vAlign w:val="center"/>
          </w:tcPr>
          <w:p w14:paraId="18461C6B">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是□</w:t>
            </w:r>
            <w:r>
              <w:rPr>
                <w:rFonts w:hint="default" w:ascii="Times New Roman" w:hAnsi="Times New Roman" w:eastAsia="方正仿宋_GBK" w:cs="Times New Roman"/>
                <w:i w:val="0"/>
                <w:iCs w:val="0"/>
                <w:color w:val="000000"/>
                <w:kern w:val="0"/>
                <w:sz w:val="28"/>
                <w:szCs w:val="28"/>
                <w:u w:val="none"/>
                <w:lang w:val="en-US" w:eastAsia="zh-CN" w:bidi="ar"/>
              </w:rPr>
              <w:br w:type="textWrapping"/>
            </w:r>
            <w:r>
              <w:rPr>
                <w:rFonts w:hint="default" w:ascii="Times New Roman" w:hAnsi="Times New Roman" w:eastAsia="方正仿宋_GBK" w:cs="Times New Roman"/>
                <w:i w:val="0"/>
                <w:iCs w:val="0"/>
                <w:color w:val="000000"/>
                <w:kern w:val="0"/>
                <w:sz w:val="28"/>
                <w:szCs w:val="28"/>
                <w:u w:val="none"/>
                <w:lang w:val="en-US" w:eastAsia="zh-CN" w:bidi="ar"/>
              </w:rPr>
              <w:t>否□</w:t>
            </w:r>
          </w:p>
        </w:tc>
        <w:tc>
          <w:tcPr>
            <w:tcW w:w="3663" w:type="dxa"/>
            <w:gridSpan w:val="4"/>
            <w:vMerge w:val="continue"/>
            <w:tcBorders>
              <w:top w:val="nil"/>
              <w:left w:val="single" w:color="000000" w:sz="4" w:space="0"/>
              <w:bottom w:val="single" w:color="000000" w:sz="4" w:space="0"/>
              <w:right w:val="nil"/>
            </w:tcBorders>
            <w:shd w:val="clear" w:color="auto" w:fill="auto"/>
            <w:tcMar>
              <w:left w:w="108" w:type="dxa"/>
              <w:right w:w="108" w:type="dxa"/>
            </w:tcMar>
            <w:vAlign w:val="center"/>
          </w:tcPr>
          <w:p w14:paraId="75D86BBD">
            <w:pPr>
              <w:snapToGrid w:val="0"/>
              <w:jc w:val="left"/>
              <w:rPr>
                <w:rFonts w:hint="default" w:ascii="Times New Roman" w:hAnsi="Times New Roman" w:eastAsia="方正仿宋_GBK" w:cs="Times New Roman"/>
                <w:i w:val="0"/>
                <w:iCs w:val="0"/>
                <w:color w:val="000000"/>
                <w:sz w:val="30"/>
                <w:szCs w:val="30"/>
                <w:u w:val="none"/>
              </w:rPr>
            </w:pPr>
          </w:p>
        </w:tc>
        <w:tc>
          <w:tcPr>
            <w:tcW w:w="925" w:type="dxa"/>
            <w:gridSpan w:val="2"/>
            <w:vMerge w:val="continue"/>
            <w:tcBorders>
              <w:top w:val="nil"/>
              <w:left w:val="single" w:color="000000" w:sz="4" w:space="0"/>
              <w:bottom w:val="single" w:color="000000" w:sz="4" w:space="0"/>
              <w:right w:val="single" w:color="auto" w:sz="4" w:space="0"/>
            </w:tcBorders>
            <w:shd w:val="clear" w:color="auto" w:fill="auto"/>
            <w:tcMar>
              <w:left w:w="108" w:type="dxa"/>
              <w:right w:w="108" w:type="dxa"/>
            </w:tcMar>
            <w:vAlign w:val="center"/>
          </w:tcPr>
          <w:p w14:paraId="4E381F79">
            <w:pPr>
              <w:snapToGrid w:val="0"/>
              <w:jc w:val="center"/>
              <w:rPr>
                <w:rFonts w:hint="default" w:ascii="Times New Roman" w:hAnsi="Times New Roman" w:eastAsia="方正仿宋_GBK" w:cs="Times New Roman"/>
                <w:i w:val="0"/>
                <w:iCs w:val="0"/>
                <w:color w:val="000000"/>
                <w:sz w:val="24"/>
                <w:szCs w:val="24"/>
                <w:u w:val="none"/>
              </w:rPr>
            </w:pPr>
          </w:p>
        </w:tc>
      </w:tr>
      <w:tr w14:paraId="6190E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 w:type="dxa"/>
          <w:trHeight w:val="0" w:hRule="atLeast"/>
          <w:jc w:val="center"/>
        </w:trPr>
        <w:tc>
          <w:tcPr>
            <w:tcW w:w="1238" w:type="dxa"/>
            <w:tcBorders>
              <w:top w:val="single" w:color="000000" w:sz="4" w:space="0"/>
              <w:left w:val="single" w:color="000000" w:sz="4" w:space="0"/>
              <w:bottom w:val="single" w:color="auto" w:sz="4" w:space="0"/>
              <w:right w:val="single" w:color="000000" w:sz="4" w:space="0"/>
            </w:tcBorders>
            <w:shd w:val="clear" w:color="auto" w:fill="auto"/>
            <w:tcMar>
              <w:left w:w="108" w:type="dxa"/>
              <w:right w:w="108" w:type="dxa"/>
            </w:tcMar>
            <w:vAlign w:val="center"/>
          </w:tcPr>
          <w:p w14:paraId="59535337">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民工实名制资料</w:t>
            </w:r>
          </w:p>
        </w:tc>
        <w:tc>
          <w:tcPr>
            <w:tcW w:w="600" w:type="dxa"/>
            <w:tcBorders>
              <w:top w:val="single" w:color="000000" w:sz="4" w:space="0"/>
              <w:left w:val="single" w:color="000000" w:sz="4" w:space="0"/>
              <w:bottom w:val="single" w:color="auto" w:sz="4" w:space="0"/>
              <w:right w:val="single" w:color="000000" w:sz="4" w:space="0"/>
            </w:tcBorders>
            <w:shd w:val="clear" w:color="auto" w:fill="auto"/>
            <w:tcMar>
              <w:left w:w="108" w:type="dxa"/>
              <w:right w:w="108" w:type="dxa"/>
            </w:tcMar>
            <w:vAlign w:val="center"/>
          </w:tcPr>
          <w:p w14:paraId="45C53113">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9</w:t>
            </w:r>
          </w:p>
        </w:tc>
        <w:tc>
          <w:tcPr>
            <w:tcW w:w="6012" w:type="dxa"/>
            <w:gridSpan w:val="9"/>
            <w:tcBorders>
              <w:top w:val="single" w:color="000000" w:sz="4" w:space="0"/>
              <w:left w:val="single" w:color="000000" w:sz="4" w:space="0"/>
              <w:bottom w:val="single" w:color="auto" w:sz="4" w:space="0"/>
              <w:right w:val="single" w:color="auto" w:sz="4" w:space="0"/>
            </w:tcBorders>
            <w:shd w:val="clear" w:color="auto" w:fill="auto"/>
            <w:tcMar>
              <w:left w:w="108" w:type="dxa"/>
              <w:right w:w="108" w:type="dxa"/>
            </w:tcMar>
            <w:vAlign w:val="center"/>
          </w:tcPr>
          <w:p w14:paraId="62240BDA">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是否按班组按月收集归档农民工工资支付（代发）的银行流水，或其他方式支付农民工工资的佐证资料</w:t>
            </w:r>
          </w:p>
        </w:tc>
        <w:tc>
          <w:tcPr>
            <w:tcW w:w="768" w:type="dxa"/>
            <w:gridSpan w:val="2"/>
            <w:tcBorders>
              <w:top w:val="single" w:color="000000" w:sz="4" w:space="0"/>
              <w:left w:val="single" w:color="auto" w:sz="4" w:space="0"/>
              <w:bottom w:val="single" w:color="auto" w:sz="4" w:space="0"/>
              <w:right w:val="single" w:color="000000" w:sz="4" w:space="0"/>
            </w:tcBorders>
            <w:shd w:val="clear" w:color="auto" w:fill="auto"/>
            <w:tcMar>
              <w:left w:w="108" w:type="dxa"/>
              <w:right w:w="108" w:type="dxa"/>
            </w:tcMar>
            <w:vAlign w:val="center"/>
          </w:tcPr>
          <w:p w14:paraId="06DC7D1C">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是□</w:t>
            </w:r>
            <w:r>
              <w:rPr>
                <w:rFonts w:hint="default" w:ascii="Times New Roman" w:hAnsi="Times New Roman" w:eastAsia="方正仿宋_GBK" w:cs="Times New Roman"/>
                <w:i w:val="0"/>
                <w:iCs w:val="0"/>
                <w:color w:val="000000"/>
                <w:kern w:val="0"/>
                <w:sz w:val="28"/>
                <w:szCs w:val="28"/>
                <w:u w:val="none"/>
                <w:lang w:val="en-US" w:eastAsia="zh-CN" w:bidi="ar"/>
              </w:rPr>
              <w:br w:type="textWrapping"/>
            </w:r>
            <w:r>
              <w:rPr>
                <w:rFonts w:hint="default" w:ascii="Times New Roman" w:hAnsi="Times New Roman" w:eastAsia="方正仿宋_GBK" w:cs="Times New Roman"/>
                <w:i w:val="0"/>
                <w:iCs w:val="0"/>
                <w:color w:val="000000"/>
                <w:kern w:val="0"/>
                <w:sz w:val="28"/>
                <w:szCs w:val="28"/>
                <w:u w:val="none"/>
                <w:lang w:val="en-US" w:eastAsia="zh-CN" w:bidi="ar"/>
              </w:rPr>
              <w:t>否□</w:t>
            </w:r>
          </w:p>
        </w:tc>
        <w:tc>
          <w:tcPr>
            <w:tcW w:w="3663" w:type="dxa"/>
            <w:gridSpan w:val="4"/>
            <w:vMerge w:val="continue"/>
            <w:tcBorders>
              <w:top w:val="nil"/>
              <w:left w:val="single" w:color="000000" w:sz="4" w:space="0"/>
              <w:bottom w:val="single" w:color="auto" w:sz="4" w:space="0"/>
              <w:right w:val="nil"/>
            </w:tcBorders>
            <w:shd w:val="clear" w:color="auto" w:fill="auto"/>
            <w:tcMar>
              <w:left w:w="108" w:type="dxa"/>
              <w:right w:w="108" w:type="dxa"/>
            </w:tcMar>
            <w:vAlign w:val="center"/>
          </w:tcPr>
          <w:p w14:paraId="17CCDE89">
            <w:pPr>
              <w:snapToGrid w:val="0"/>
              <w:jc w:val="left"/>
              <w:rPr>
                <w:rFonts w:hint="default" w:ascii="Times New Roman" w:hAnsi="Times New Roman" w:eastAsia="方正仿宋_GBK" w:cs="Times New Roman"/>
                <w:i w:val="0"/>
                <w:iCs w:val="0"/>
                <w:color w:val="000000"/>
                <w:sz w:val="30"/>
                <w:szCs w:val="30"/>
                <w:u w:val="none"/>
              </w:rPr>
            </w:pPr>
          </w:p>
        </w:tc>
        <w:tc>
          <w:tcPr>
            <w:tcW w:w="925" w:type="dxa"/>
            <w:gridSpan w:val="2"/>
            <w:vMerge w:val="continue"/>
            <w:tcBorders>
              <w:top w:val="nil"/>
              <w:left w:val="single" w:color="000000" w:sz="4" w:space="0"/>
              <w:bottom w:val="single" w:color="auto" w:sz="4" w:space="0"/>
              <w:right w:val="single" w:color="auto" w:sz="4" w:space="0"/>
            </w:tcBorders>
            <w:shd w:val="clear" w:color="auto" w:fill="auto"/>
            <w:tcMar>
              <w:left w:w="108" w:type="dxa"/>
              <w:right w:w="108" w:type="dxa"/>
            </w:tcMar>
            <w:vAlign w:val="center"/>
          </w:tcPr>
          <w:p w14:paraId="5FFDA186">
            <w:pPr>
              <w:snapToGrid w:val="0"/>
              <w:jc w:val="center"/>
              <w:rPr>
                <w:rFonts w:hint="default" w:ascii="Times New Roman" w:hAnsi="Times New Roman" w:eastAsia="方正仿宋_GBK" w:cs="Times New Roman"/>
                <w:i w:val="0"/>
                <w:iCs w:val="0"/>
                <w:color w:val="000000"/>
                <w:sz w:val="24"/>
                <w:szCs w:val="24"/>
                <w:u w:val="none"/>
              </w:rPr>
            </w:pPr>
          </w:p>
        </w:tc>
      </w:tr>
      <w:tr w14:paraId="7A92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 w:type="dxa"/>
          <w:trHeight w:val="0" w:hRule="atLeast"/>
          <w:jc w:val="center"/>
        </w:trPr>
        <w:tc>
          <w:tcPr>
            <w:tcW w:w="1238" w:type="dxa"/>
            <w:tcBorders>
              <w:top w:val="single" w:color="auto" w:sz="4" w:space="0"/>
              <w:left w:val="single" w:color="auto" w:sz="4" w:space="0"/>
              <w:bottom w:val="single" w:color="auto" w:sz="4" w:space="0"/>
              <w:right w:val="single" w:color="000000" w:sz="4" w:space="0"/>
            </w:tcBorders>
            <w:shd w:val="clear" w:color="auto" w:fill="auto"/>
            <w:tcMar>
              <w:left w:w="108" w:type="dxa"/>
              <w:right w:w="108" w:type="dxa"/>
            </w:tcMar>
            <w:vAlign w:val="center"/>
          </w:tcPr>
          <w:p w14:paraId="49F22391">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项目其他资料</w:t>
            </w:r>
          </w:p>
        </w:tc>
        <w:tc>
          <w:tcPr>
            <w:tcW w:w="600" w:type="dxa"/>
            <w:tcBorders>
              <w:top w:val="single" w:color="auto" w:sz="4" w:space="0"/>
              <w:left w:val="single" w:color="000000" w:sz="4" w:space="0"/>
              <w:bottom w:val="single" w:color="auto" w:sz="4" w:space="0"/>
              <w:right w:val="single" w:color="000000" w:sz="4" w:space="0"/>
            </w:tcBorders>
            <w:shd w:val="clear" w:color="auto" w:fill="auto"/>
            <w:tcMar>
              <w:left w:w="108" w:type="dxa"/>
              <w:right w:w="108" w:type="dxa"/>
            </w:tcMar>
            <w:vAlign w:val="center"/>
          </w:tcPr>
          <w:p w14:paraId="7488693C">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10</w:t>
            </w:r>
          </w:p>
        </w:tc>
        <w:tc>
          <w:tcPr>
            <w:tcW w:w="6012" w:type="dxa"/>
            <w:gridSpan w:val="9"/>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14:paraId="4199C4F4">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是否接入并正常运行使用预警平台</w:t>
            </w:r>
          </w:p>
        </w:tc>
        <w:tc>
          <w:tcPr>
            <w:tcW w:w="768" w:type="dxa"/>
            <w:gridSpan w:val="2"/>
            <w:tcBorders>
              <w:top w:val="single" w:color="auto" w:sz="4" w:space="0"/>
              <w:left w:val="single" w:color="auto" w:sz="4" w:space="0"/>
              <w:bottom w:val="single" w:color="auto" w:sz="4" w:space="0"/>
              <w:right w:val="single" w:color="000000" w:sz="4" w:space="0"/>
            </w:tcBorders>
            <w:shd w:val="clear" w:color="auto" w:fill="auto"/>
            <w:tcMar>
              <w:left w:w="108" w:type="dxa"/>
              <w:right w:w="108" w:type="dxa"/>
            </w:tcMar>
            <w:vAlign w:val="center"/>
          </w:tcPr>
          <w:p w14:paraId="4D33DADC">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是□</w:t>
            </w:r>
            <w:r>
              <w:rPr>
                <w:rFonts w:hint="default" w:ascii="Times New Roman" w:hAnsi="Times New Roman" w:eastAsia="方正仿宋_GBK" w:cs="Times New Roman"/>
                <w:i w:val="0"/>
                <w:iCs w:val="0"/>
                <w:color w:val="000000"/>
                <w:kern w:val="0"/>
                <w:sz w:val="28"/>
                <w:szCs w:val="28"/>
                <w:u w:val="none"/>
                <w:lang w:val="en-US" w:eastAsia="zh-CN" w:bidi="ar"/>
              </w:rPr>
              <w:br w:type="textWrapping"/>
            </w:r>
            <w:r>
              <w:rPr>
                <w:rFonts w:hint="default" w:ascii="Times New Roman" w:hAnsi="Times New Roman" w:eastAsia="方正仿宋_GBK" w:cs="Times New Roman"/>
                <w:i w:val="0"/>
                <w:iCs w:val="0"/>
                <w:color w:val="000000"/>
                <w:kern w:val="0"/>
                <w:sz w:val="28"/>
                <w:szCs w:val="28"/>
                <w:u w:val="none"/>
                <w:lang w:val="en-US" w:eastAsia="zh-CN" w:bidi="ar"/>
              </w:rPr>
              <w:t>否□</w:t>
            </w:r>
          </w:p>
        </w:tc>
        <w:tc>
          <w:tcPr>
            <w:tcW w:w="3663" w:type="dxa"/>
            <w:gridSpan w:val="4"/>
            <w:tcBorders>
              <w:top w:val="single" w:color="auto" w:sz="4" w:space="0"/>
              <w:left w:val="single" w:color="000000" w:sz="4" w:space="0"/>
              <w:bottom w:val="single" w:color="auto" w:sz="4" w:space="0"/>
              <w:right w:val="nil"/>
            </w:tcBorders>
            <w:shd w:val="clear" w:color="auto" w:fill="auto"/>
            <w:tcMar>
              <w:left w:w="108" w:type="dxa"/>
              <w:right w:w="108" w:type="dxa"/>
            </w:tcMar>
            <w:vAlign w:val="center"/>
          </w:tcPr>
          <w:p w14:paraId="5B9AF835">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预警平台录入使用情况：</w:t>
            </w:r>
            <w:r>
              <w:rPr>
                <w:rFonts w:hint="default" w:ascii="Times New Roman" w:hAnsi="Times New Roman" w:eastAsia="方正仿宋_GBK" w:cs="Times New Roman"/>
                <w:i w:val="0"/>
                <w:iCs w:val="0"/>
                <w:color w:val="000000"/>
                <w:kern w:val="0"/>
                <w:sz w:val="28"/>
                <w:szCs w:val="28"/>
                <w:u w:val="none"/>
                <w:lang w:val="en-US" w:eastAsia="zh-CN" w:bidi="ar"/>
              </w:rPr>
              <w:br w:type="textWrapping"/>
            </w:r>
            <w:r>
              <w:rPr>
                <w:rFonts w:hint="default" w:ascii="Times New Roman" w:hAnsi="Times New Roman" w:eastAsia="方正仿宋_GBK" w:cs="Times New Roman"/>
                <w:i w:val="0"/>
                <w:iCs w:val="0"/>
                <w:color w:val="000000"/>
                <w:kern w:val="0"/>
                <w:sz w:val="28"/>
                <w:szCs w:val="28"/>
                <w:u w:val="none"/>
                <w:lang w:val="en-US" w:eastAsia="zh-CN" w:bidi="ar"/>
              </w:rPr>
              <w:t xml:space="preserve">基本信息录入：  </w:t>
            </w:r>
            <w:r>
              <w:rPr>
                <w:rFonts w:hint="default" w:ascii="Times New Roman" w:hAnsi="Times New Roman" w:eastAsia="方正仿宋_GBK" w:cs="Times New Roman"/>
                <w:i w:val="0"/>
                <w:iCs w:val="0"/>
                <w:color w:val="000000"/>
                <w:kern w:val="0"/>
                <w:sz w:val="28"/>
                <w:szCs w:val="28"/>
                <w:u w:val="none"/>
                <w:lang w:val="en-US" w:eastAsia="zh-CN" w:bidi="ar"/>
              </w:rPr>
              <w:br w:type="textWrapping"/>
            </w:r>
            <w:r>
              <w:rPr>
                <w:rFonts w:hint="default" w:ascii="Times New Roman" w:hAnsi="Times New Roman" w:eastAsia="方正仿宋_GBK" w:cs="Times New Roman"/>
                <w:i w:val="0"/>
                <w:iCs w:val="0"/>
                <w:color w:val="000000"/>
                <w:kern w:val="0"/>
                <w:sz w:val="28"/>
                <w:szCs w:val="28"/>
                <w:u w:val="none"/>
                <w:lang w:val="en-US" w:eastAsia="zh-CN" w:bidi="ar"/>
              </w:rPr>
              <w:t>核心制度录入□       专户绑定□      平台直发开通□        班组信息□      实名制信息录入：   人员      考勤□</w:t>
            </w:r>
            <w:r>
              <w:rPr>
                <w:rFonts w:hint="default" w:ascii="Times New Roman" w:hAnsi="Times New Roman" w:eastAsia="方正仿宋_GBK" w:cs="Times New Roman"/>
                <w:i w:val="0"/>
                <w:iCs w:val="0"/>
                <w:color w:val="000000"/>
                <w:kern w:val="0"/>
                <w:sz w:val="28"/>
                <w:szCs w:val="28"/>
                <w:u w:val="none"/>
                <w:lang w:val="en-US" w:eastAsia="zh-CN" w:bidi="ar"/>
              </w:rPr>
              <w:br w:type="textWrapping"/>
            </w:r>
            <w:r>
              <w:rPr>
                <w:rFonts w:hint="default" w:ascii="Times New Roman" w:hAnsi="Times New Roman" w:eastAsia="方正仿宋_GBK" w:cs="Times New Roman"/>
                <w:i w:val="0"/>
                <w:iCs w:val="0"/>
                <w:color w:val="000000"/>
                <w:kern w:val="0"/>
                <w:sz w:val="28"/>
                <w:szCs w:val="28"/>
                <w:u w:val="none"/>
                <w:lang w:val="en-US" w:eastAsia="zh-CN" w:bidi="ar"/>
              </w:rPr>
              <w:t>人工费、工程款结算及凭证上传：    个次</w:t>
            </w:r>
            <w:r>
              <w:rPr>
                <w:rFonts w:hint="default" w:ascii="Times New Roman" w:hAnsi="Times New Roman" w:eastAsia="方正仿宋_GBK" w:cs="Times New Roman"/>
                <w:i w:val="0"/>
                <w:iCs w:val="0"/>
                <w:color w:val="000000"/>
                <w:kern w:val="0"/>
                <w:sz w:val="28"/>
                <w:szCs w:val="28"/>
                <w:u w:val="none"/>
                <w:lang w:val="en-US" w:eastAsia="zh-CN" w:bidi="ar"/>
              </w:rPr>
              <w:br w:type="textWrapping"/>
            </w:r>
            <w:r>
              <w:rPr>
                <w:rFonts w:hint="default" w:ascii="Times New Roman" w:hAnsi="Times New Roman" w:eastAsia="方正仿宋_GBK" w:cs="Times New Roman"/>
                <w:i w:val="0"/>
                <w:iCs w:val="0"/>
                <w:color w:val="000000"/>
                <w:kern w:val="0"/>
                <w:sz w:val="28"/>
                <w:szCs w:val="28"/>
                <w:u w:val="none"/>
                <w:lang w:val="en-US" w:eastAsia="zh-CN" w:bidi="ar"/>
              </w:rPr>
              <w:t xml:space="preserve">按月代发工资（平台直发或专户线下代发上传流水）；     月次     </w:t>
            </w:r>
          </w:p>
        </w:tc>
        <w:tc>
          <w:tcPr>
            <w:tcW w:w="925" w:type="dxa"/>
            <w:gridSpan w:val="2"/>
            <w:tcBorders>
              <w:top w:val="single" w:color="auto" w:sz="4" w:space="0"/>
              <w:left w:val="single" w:color="000000" w:sz="4" w:space="0"/>
              <w:bottom w:val="single" w:color="auto" w:sz="4" w:space="0"/>
              <w:right w:val="single" w:color="auto" w:sz="4" w:space="0"/>
            </w:tcBorders>
            <w:shd w:val="clear" w:color="auto" w:fill="auto"/>
            <w:tcMar>
              <w:left w:w="108" w:type="dxa"/>
              <w:right w:w="108" w:type="dxa"/>
            </w:tcMar>
            <w:vAlign w:val="center"/>
          </w:tcPr>
          <w:p w14:paraId="7169B5DE">
            <w:pPr>
              <w:snapToGrid w:val="0"/>
              <w:rPr>
                <w:rFonts w:hint="default" w:ascii="Times New Roman" w:hAnsi="Times New Roman" w:eastAsia="方正仿宋_GBK" w:cs="Times New Roman"/>
                <w:i w:val="0"/>
                <w:iCs w:val="0"/>
                <w:color w:val="000000"/>
                <w:sz w:val="24"/>
                <w:szCs w:val="24"/>
                <w:u w:val="none"/>
              </w:rPr>
            </w:pPr>
          </w:p>
        </w:tc>
      </w:tr>
      <w:tr w14:paraId="7094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 w:type="dxa"/>
          <w:trHeight w:val="0" w:hRule="atLeast"/>
          <w:jc w:val="center"/>
        </w:trPr>
        <w:tc>
          <w:tcPr>
            <w:tcW w:w="2017" w:type="dxa"/>
            <w:gridSpan w:val="3"/>
            <w:tcBorders>
              <w:top w:val="single" w:color="auto"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F422C6">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被检查人意见</w:t>
            </w:r>
          </w:p>
        </w:tc>
        <w:tc>
          <w:tcPr>
            <w:tcW w:w="11189" w:type="dxa"/>
            <w:gridSpan w:val="16"/>
            <w:tcBorders>
              <w:top w:val="single" w:color="auto" w:sz="4" w:space="0"/>
              <w:left w:val="single" w:color="000000" w:sz="4" w:space="0"/>
              <w:bottom w:val="single" w:color="000000" w:sz="4" w:space="0"/>
              <w:right w:val="single" w:color="000000" w:sz="4" w:space="0"/>
            </w:tcBorders>
            <w:shd w:val="clear" w:color="auto" w:fill="auto"/>
            <w:tcMar>
              <w:left w:w="108" w:type="dxa"/>
              <w:right w:w="108" w:type="dxa"/>
            </w:tcMar>
            <w:vAlign w:val="bottom"/>
          </w:tcPr>
          <w:p w14:paraId="6C678A76">
            <w:pPr>
              <w:keepNext w:val="0"/>
              <w:keepLines w:val="0"/>
              <w:widowControl/>
              <w:suppressLineNumbers w:val="0"/>
              <w:snapToGrid w:val="0"/>
              <w:jc w:val="center"/>
              <w:textAlignment w:val="bottom"/>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 </w:t>
            </w:r>
            <w:r>
              <w:rPr>
                <w:rFonts w:hint="default" w:ascii="Times New Roman" w:hAnsi="Times New Roman" w:eastAsia="方正仿宋_GBK" w:cs="Times New Roman"/>
                <w:i w:val="0"/>
                <w:iCs w:val="0"/>
                <w:color w:val="000000"/>
                <w:kern w:val="0"/>
                <w:sz w:val="28"/>
                <w:szCs w:val="28"/>
                <w:u w:val="none"/>
                <w:lang w:val="en-US" w:eastAsia="zh-CN" w:bidi="ar"/>
              </w:rPr>
              <w:br w:type="textWrapping"/>
            </w:r>
            <w:r>
              <w:rPr>
                <w:rFonts w:hint="default" w:ascii="Times New Roman" w:hAnsi="Times New Roman" w:eastAsia="方正仿宋_GBK" w:cs="Times New Roman"/>
                <w:i w:val="0"/>
                <w:iCs w:val="0"/>
                <w:color w:val="000000"/>
                <w:kern w:val="0"/>
                <w:sz w:val="28"/>
                <w:szCs w:val="28"/>
                <w:u w:val="none"/>
                <w:lang w:val="en-US" w:eastAsia="zh-CN" w:bidi="ar"/>
              </w:rPr>
              <w:t xml:space="preserve">                                                                项目负责人：                    劳资员：           </w:t>
            </w:r>
            <w:r>
              <w:rPr>
                <w:rFonts w:hint="default" w:ascii="Times New Roman" w:hAnsi="Times New Roman" w:eastAsia="方正仿宋_GBK" w:cs="Times New Roman"/>
                <w:i w:val="0"/>
                <w:iCs w:val="0"/>
                <w:color w:val="000000"/>
                <w:kern w:val="0"/>
                <w:sz w:val="28"/>
                <w:szCs w:val="28"/>
                <w:u w:val="none"/>
                <w:lang w:val="en-US" w:eastAsia="zh-CN" w:bidi="ar"/>
              </w:rPr>
              <w:br w:type="textWrapping"/>
            </w:r>
            <w:r>
              <w:rPr>
                <w:rFonts w:hint="default" w:ascii="Times New Roman" w:hAnsi="Times New Roman" w:eastAsia="方正仿宋_GBK" w:cs="Times New Roman"/>
                <w:i w:val="0"/>
                <w:iCs w:val="0"/>
                <w:color w:val="000000"/>
                <w:kern w:val="0"/>
                <w:sz w:val="28"/>
                <w:szCs w:val="28"/>
                <w:u w:val="none"/>
                <w:lang w:val="en-US" w:eastAsia="zh-CN" w:bidi="ar"/>
              </w:rPr>
              <w:t xml:space="preserve">                                                                                                                              年      月      日</w:t>
            </w:r>
          </w:p>
        </w:tc>
      </w:tr>
      <w:tr w14:paraId="09D2B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 w:type="dxa"/>
          <w:trHeight w:val="0" w:hRule="atLeast"/>
          <w:jc w:val="center"/>
        </w:trPr>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697164">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检查人员</w:t>
            </w:r>
          </w:p>
        </w:tc>
        <w:tc>
          <w:tcPr>
            <w:tcW w:w="4554" w:type="dxa"/>
            <w:gridSpan w:val="6"/>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E317D9">
            <w:pPr>
              <w:snapToGrid w:val="0"/>
              <w:jc w:val="center"/>
              <w:rPr>
                <w:rFonts w:hint="default" w:ascii="Times New Roman" w:hAnsi="Times New Roman" w:eastAsia="方正仿宋_GBK" w:cs="Times New Roman"/>
                <w:i w:val="0"/>
                <w:iCs w:val="0"/>
                <w:color w:val="000000"/>
                <w:sz w:val="28"/>
                <w:szCs w:val="28"/>
                <w:u w:val="none"/>
              </w:rPr>
            </w:pPr>
          </w:p>
        </w:tc>
        <w:tc>
          <w:tcPr>
            <w:tcW w:w="2047" w:type="dxa"/>
            <w:gridSpan w:val="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B50F1C">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记录人</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4FC530">
            <w:pPr>
              <w:snapToGrid w:val="0"/>
              <w:jc w:val="left"/>
              <w:rPr>
                <w:rFonts w:hint="default" w:ascii="Times New Roman" w:hAnsi="Times New Roman" w:eastAsia="方正仿宋_GBK" w:cs="Times New Roman"/>
                <w:i w:val="0"/>
                <w:iCs w:val="0"/>
                <w:color w:val="000000"/>
                <w:sz w:val="28"/>
                <w:szCs w:val="28"/>
                <w:u w:val="none"/>
              </w:rPr>
            </w:pPr>
          </w:p>
        </w:tc>
        <w:tc>
          <w:tcPr>
            <w:tcW w:w="319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BF06B7">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检查时间</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D49C57">
            <w:pPr>
              <w:keepNext w:val="0"/>
              <w:keepLines w:val="0"/>
              <w:widowControl/>
              <w:suppressLineNumbers w:val="0"/>
              <w:snapToGrid w:val="0"/>
              <w:jc w:val="righ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年      月     日</w:t>
            </w:r>
          </w:p>
        </w:tc>
      </w:tr>
      <w:tr w14:paraId="1284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 w:type="dxa"/>
          <w:trHeight w:val="0" w:hRule="atLeast"/>
          <w:jc w:val="center"/>
        </w:trPr>
        <w:tc>
          <w:tcPr>
            <w:tcW w:w="13206" w:type="dxa"/>
            <w:gridSpan w:val="19"/>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19BB19">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备  注：项目劳动用工资料（花名册、劳动合同、退场承诺书按班组编制且序号一致。考勤表、工作量表、工资支付表人员序号保持一致）</w:t>
            </w:r>
          </w:p>
        </w:tc>
      </w:tr>
    </w:tbl>
    <w:p w14:paraId="5B554463">
      <w:pPr>
        <w:rPr>
          <w:rFonts w:hint="default" w:ascii="Times New Roman" w:hAnsi="Times New Roman" w:eastAsia="方正仿宋_GBK" w:cs="Times New Roman"/>
          <w:sz w:val="32"/>
          <w:szCs w:val="32"/>
          <w:lang w:eastAsia="zh-CN"/>
        </w:rPr>
        <w:sectPr>
          <w:pgSz w:w="16838" w:h="11906" w:orient="landscape"/>
          <w:pgMar w:top="1446" w:right="1984" w:bottom="1446" w:left="1644" w:header="851" w:footer="992" w:gutter="0"/>
          <w:pgNumType w:fmt="decimal"/>
          <w:cols w:space="425" w:num="1"/>
          <w:docGrid w:type="lines" w:linePitch="312" w:charSpace="0"/>
        </w:sectPr>
      </w:pPr>
    </w:p>
    <w:tbl>
      <w:tblPr>
        <w:tblStyle w:val="5"/>
        <w:tblW w:w="12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545"/>
        <w:gridCol w:w="1080"/>
        <w:gridCol w:w="1575"/>
        <w:gridCol w:w="1080"/>
        <w:gridCol w:w="1650"/>
        <w:gridCol w:w="1080"/>
        <w:gridCol w:w="3730"/>
      </w:tblGrid>
      <w:tr w14:paraId="58E0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820" w:type="dxa"/>
            <w:gridSpan w:val="8"/>
            <w:tcBorders>
              <w:top w:val="nil"/>
              <w:left w:val="nil"/>
              <w:bottom w:val="single" w:color="auto" w:sz="4" w:space="0"/>
              <w:right w:val="nil"/>
            </w:tcBorders>
            <w:shd w:val="clear" w:color="auto" w:fill="auto"/>
            <w:noWrap/>
            <w:vAlign w:val="center"/>
          </w:tcPr>
          <w:p w14:paraId="3D7BDC3A">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44"/>
                <w:szCs w:val="44"/>
                <w:u w:val="none"/>
              </w:rPr>
            </w:pPr>
            <w:r>
              <w:rPr>
                <w:rFonts w:hint="default" w:ascii="Times New Roman" w:hAnsi="Times New Roman" w:eastAsia="方正小标宋_GBK" w:cs="Times New Roman"/>
                <w:i w:val="0"/>
                <w:iCs w:val="0"/>
                <w:color w:val="000000"/>
                <w:kern w:val="0"/>
                <w:sz w:val="44"/>
                <w:szCs w:val="44"/>
                <w:u w:val="none"/>
                <w:lang w:val="en-US" w:eastAsia="zh-CN" w:bidi="ar"/>
              </w:rPr>
              <w:t>2025年治理欠薪冬季行动检查记录表（用人单位）</w:t>
            </w:r>
          </w:p>
        </w:tc>
      </w:tr>
      <w:tr w14:paraId="2F2CA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tcBorders>
              <w:top w:val="single" w:color="auto" w:sz="4" w:space="0"/>
              <w:left w:val="single" w:color="auto" w:sz="4" w:space="0"/>
              <w:bottom w:val="single" w:color="000000" w:sz="4" w:space="0"/>
              <w:right w:val="single" w:color="000000" w:sz="4" w:space="0"/>
            </w:tcBorders>
            <w:shd w:val="clear" w:color="auto" w:fill="auto"/>
            <w:vAlign w:val="center"/>
          </w:tcPr>
          <w:p w14:paraId="6F6A061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被检查  单位</w:t>
            </w:r>
          </w:p>
        </w:tc>
        <w:tc>
          <w:tcPr>
            <w:tcW w:w="4200" w:type="dxa"/>
            <w:gridSpan w:val="3"/>
            <w:tcBorders>
              <w:top w:val="single" w:color="auto" w:sz="4" w:space="0"/>
              <w:left w:val="single" w:color="000000" w:sz="4" w:space="0"/>
              <w:bottom w:val="single" w:color="000000" w:sz="4" w:space="0"/>
              <w:right w:val="nil"/>
            </w:tcBorders>
            <w:shd w:val="clear" w:color="auto" w:fill="auto"/>
            <w:vAlign w:val="center"/>
          </w:tcPr>
          <w:p w14:paraId="6A9CAEBE">
            <w:pPr>
              <w:jc w:val="center"/>
              <w:rPr>
                <w:rFonts w:hint="default" w:ascii="Times New Roman" w:hAnsi="Times New Roman" w:eastAsia="方正仿宋_GBK" w:cs="Times New Roman"/>
                <w:i w:val="0"/>
                <w:iCs w:val="0"/>
                <w:color w:val="000000"/>
                <w:sz w:val="21"/>
                <w:szCs w:val="21"/>
                <w:u w:val="none"/>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0AD48AC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行业</w:t>
            </w:r>
          </w:p>
          <w:p w14:paraId="09696D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类别</w:t>
            </w:r>
          </w:p>
        </w:tc>
        <w:tc>
          <w:tcPr>
            <w:tcW w:w="6460" w:type="dxa"/>
            <w:gridSpan w:val="3"/>
            <w:tcBorders>
              <w:top w:val="single" w:color="auto" w:sz="4" w:space="0"/>
              <w:left w:val="single" w:color="000000" w:sz="4" w:space="0"/>
              <w:bottom w:val="single" w:color="000000" w:sz="4" w:space="0"/>
              <w:right w:val="single" w:color="auto" w:sz="4" w:space="0"/>
            </w:tcBorders>
            <w:shd w:val="clear" w:color="auto" w:fill="auto"/>
            <w:vAlign w:val="center"/>
          </w:tcPr>
          <w:p w14:paraId="29A8A4D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制造业□服务业□其他□新就业形态□</w:t>
            </w:r>
          </w:p>
        </w:tc>
      </w:tr>
      <w:tr w14:paraId="1DA5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80" w:type="dxa"/>
            <w:tcBorders>
              <w:top w:val="single" w:color="000000" w:sz="4" w:space="0"/>
              <w:left w:val="single" w:color="auto" w:sz="4" w:space="0"/>
              <w:bottom w:val="single" w:color="000000" w:sz="4" w:space="0"/>
              <w:right w:val="single" w:color="000000" w:sz="4" w:space="0"/>
            </w:tcBorders>
            <w:shd w:val="clear" w:color="auto" w:fill="auto"/>
            <w:vAlign w:val="center"/>
          </w:tcPr>
          <w:p w14:paraId="2082AF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经营范围/状况</w:t>
            </w:r>
          </w:p>
        </w:tc>
        <w:tc>
          <w:tcPr>
            <w:tcW w:w="11740"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7B96FA17">
            <w:pPr>
              <w:jc w:val="center"/>
              <w:rPr>
                <w:rFonts w:hint="default" w:ascii="Times New Roman" w:hAnsi="Times New Roman" w:eastAsia="方正仿宋_GBK" w:cs="Times New Roman"/>
                <w:i w:val="0"/>
                <w:iCs w:val="0"/>
                <w:color w:val="000000"/>
                <w:sz w:val="21"/>
                <w:szCs w:val="21"/>
                <w:u w:val="none"/>
              </w:rPr>
            </w:pPr>
          </w:p>
        </w:tc>
      </w:tr>
      <w:tr w14:paraId="0C90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tcBorders>
              <w:top w:val="single" w:color="000000" w:sz="4" w:space="0"/>
              <w:left w:val="single" w:color="auto" w:sz="4" w:space="0"/>
              <w:bottom w:val="single" w:color="000000" w:sz="4" w:space="0"/>
              <w:right w:val="single" w:color="000000" w:sz="4" w:space="0"/>
            </w:tcBorders>
            <w:shd w:val="clear" w:color="auto" w:fill="auto"/>
            <w:vAlign w:val="center"/>
          </w:tcPr>
          <w:p w14:paraId="47DE3E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法定   代表人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D93D">
            <w:pPr>
              <w:jc w:val="center"/>
              <w:rPr>
                <w:rFonts w:hint="default" w:ascii="Times New Roman" w:hAnsi="Times New Roman" w:eastAsia="方正仿宋_GBK"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6C0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447A">
            <w:pPr>
              <w:rPr>
                <w:rFonts w:hint="default" w:ascii="Times New Roman" w:hAnsi="Times New Roman" w:eastAsia="方正仿宋_GBK"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12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劳资   负 责人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15E3">
            <w:pPr>
              <w:rPr>
                <w:rFonts w:hint="default" w:ascii="Times New Roman" w:hAnsi="Times New Roman" w:eastAsia="方正仿宋_GBK"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78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联系电话</w:t>
            </w:r>
          </w:p>
        </w:tc>
        <w:tc>
          <w:tcPr>
            <w:tcW w:w="3730" w:type="dxa"/>
            <w:tcBorders>
              <w:top w:val="single" w:color="000000" w:sz="4" w:space="0"/>
              <w:left w:val="single" w:color="000000" w:sz="4" w:space="0"/>
              <w:bottom w:val="single" w:color="000000" w:sz="4" w:space="0"/>
              <w:right w:val="single" w:color="auto" w:sz="4" w:space="0"/>
            </w:tcBorders>
            <w:shd w:val="clear" w:color="auto" w:fill="auto"/>
            <w:vAlign w:val="center"/>
          </w:tcPr>
          <w:p w14:paraId="28EDA183">
            <w:pPr>
              <w:jc w:val="center"/>
              <w:rPr>
                <w:rFonts w:hint="default" w:ascii="Times New Roman" w:hAnsi="Times New Roman" w:eastAsia="方正仿宋_GBK" w:cs="Times New Roman"/>
                <w:i w:val="0"/>
                <w:iCs w:val="0"/>
                <w:color w:val="000000"/>
                <w:sz w:val="21"/>
                <w:szCs w:val="21"/>
                <w:u w:val="none"/>
              </w:rPr>
            </w:pPr>
          </w:p>
        </w:tc>
      </w:tr>
      <w:tr w14:paraId="4A54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74A525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接受检查人员</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29DBF">
            <w:pPr>
              <w:jc w:val="center"/>
              <w:rPr>
                <w:rFonts w:hint="default" w:ascii="Times New Roman" w:hAnsi="Times New Roman" w:eastAsia="方正仿宋_GBK" w:cs="Times New Roman"/>
                <w:i w:val="0"/>
                <w:iCs w:val="0"/>
                <w:color w:val="000000"/>
                <w:sz w:val="21"/>
                <w:szCs w:val="21"/>
                <w:u w:val="none"/>
              </w:rPr>
            </w:pPr>
          </w:p>
        </w:tc>
        <w:tc>
          <w:tcPr>
            <w:tcW w:w="26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2C5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职务</w:t>
            </w:r>
          </w:p>
        </w:tc>
        <w:tc>
          <w:tcPr>
            <w:tcW w:w="27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535AD">
            <w:pPr>
              <w:jc w:val="center"/>
              <w:rPr>
                <w:rFonts w:hint="default" w:ascii="Times New Roman" w:hAnsi="Times New Roman" w:eastAsia="方正仿宋_GBK" w:cs="Times New Roman"/>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E1C5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联系电话</w:t>
            </w:r>
          </w:p>
        </w:tc>
        <w:tc>
          <w:tcPr>
            <w:tcW w:w="373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462D26B6">
            <w:pPr>
              <w:jc w:val="center"/>
              <w:rPr>
                <w:rFonts w:hint="default" w:ascii="Times New Roman" w:hAnsi="Times New Roman" w:eastAsia="方正仿宋_GBK" w:cs="Times New Roman"/>
                <w:i w:val="0"/>
                <w:iCs w:val="0"/>
                <w:color w:val="000000"/>
                <w:sz w:val="21"/>
                <w:szCs w:val="21"/>
                <w:u w:val="none"/>
              </w:rPr>
            </w:pPr>
          </w:p>
        </w:tc>
      </w:tr>
      <w:tr w14:paraId="63911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0"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2AE44461">
            <w:pPr>
              <w:jc w:val="center"/>
              <w:rPr>
                <w:rFonts w:hint="default" w:ascii="Times New Roman" w:hAnsi="Times New Roman" w:eastAsia="方正仿宋_GBK" w:cs="Times New Roman"/>
                <w:i w:val="0"/>
                <w:iCs w:val="0"/>
                <w:color w:val="000000"/>
                <w:sz w:val="21"/>
                <w:szCs w:val="21"/>
                <w:u w:val="none"/>
              </w:rPr>
            </w:pPr>
          </w:p>
        </w:tc>
        <w:tc>
          <w:tcPr>
            <w:tcW w:w="154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C090275">
            <w:pPr>
              <w:jc w:val="center"/>
              <w:rPr>
                <w:rFonts w:hint="default" w:ascii="Times New Roman" w:hAnsi="Times New Roman" w:eastAsia="方正仿宋_GBK" w:cs="Times New Roman"/>
                <w:i w:val="0"/>
                <w:iCs w:val="0"/>
                <w:color w:val="000000"/>
                <w:sz w:val="21"/>
                <w:szCs w:val="21"/>
                <w:u w:val="none"/>
              </w:rPr>
            </w:pPr>
          </w:p>
        </w:tc>
        <w:tc>
          <w:tcPr>
            <w:tcW w:w="2655"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BCC526C">
            <w:pPr>
              <w:jc w:val="center"/>
              <w:rPr>
                <w:rFonts w:hint="default" w:ascii="Times New Roman" w:hAnsi="Times New Roman" w:eastAsia="方正仿宋_GBK" w:cs="Times New Roman"/>
                <w:i w:val="0"/>
                <w:iCs w:val="0"/>
                <w:color w:val="000000"/>
                <w:sz w:val="21"/>
                <w:szCs w:val="21"/>
                <w:u w:val="none"/>
              </w:rPr>
            </w:pPr>
          </w:p>
        </w:tc>
        <w:tc>
          <w:tcPr>
            <w:tcW w:w="2730"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953C86B">
            <w:pPr>
              <w:jc w:val="center"/>
              <w:rPr>
                <w:rFonts w:hint="default" w:ascii="Times New Roman" w:hAnsi="Times New Roman" w:eastAsia="方正仿宋_GBK" w:cs="Times New Roman"/>
                <w:i w:val="0"/>
                <w:iCs w:val="0"/>
                <w:color w:val="000000"/>
                <w:sz w:val="21"/>
                <w:szCs w:val="21"/>
                <w:u w:val="none"/>
              </w:rPr>
            </w:pPr>
          </w:p>
        </w:tc>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6693669">
            <w:pPr>
              <w:jc w:val="center"/>
              <w:rPr>
                <w:rFonts w:hint="default" w:ascii="Times New Roman" w:hAnsi="Times New Roman" w:eastAsia="方正仿宋_GBK" w:cs="Times New Roman"/>
                <w:i w:val="0"/>
                <w:iCs w:val="0"/>
                <w:color w:val="000000"/>
                <w:sz w:val="21"/>
                <w:szCs w:val="21"/>
                <w:u w:val="none"/>
              </w:rPr>
            </w:pPr>
          </w:p>
        </w:tc>
        <w:tc>
          <w:tcPr>
            <w:tcW w:w="3730" w:type="dxa"/>
            <w:vMerge w:val="continue"/>
            <w:tcBorders>
              <w:top w:val="single" w:color="000000" w:sz="4" w:space="0"/>
              <w:left w:val="single" w:color="000000" w:sz="4" w:space="0"/>
              <w:bottom w:val="single" w:color="auto" w:sz="4" w:space="0"/>
              <w:right w:val="single" w:color="auto" w:sz="4" w:space="0"/>
            </w:tcBorders>
            <w:shd w:val="clear" w:color="auto" w:fill="auto"/>
            <w:vAlign w:val="center"/>
          </w:tcPr>
          <w:p w14:paraId="0A3BD6B6">
            <w:pPr>
              <w:jc w:val="center"/>
              <w:rPr>
                <w:rFonts w:hint="default" w:ascii="Times New Roman" w:hAnsi="Times New Roman" w:eastAsia="方正仿宋_GBK" w:cs="Times New Roman"/>
                <w:i w:val="0"/>
                <w:iCs w:val="0"/>
                <w:color w:val="000000"/>
                <w:sz w:val="21"/>
                <w:szCs w:val="21"/>
                <w:u w:val="none"/>
              </w:rPr>
            </w:pPr>
          </w:p>
        </w:tc>
      </w:tr>
      <w:tr w14:paraId="5B53D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080"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4930C4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劳动用工情况</w:t>
            </w:r>
          </w:p>
        </w:tc>
        <w:tc>
          <w:tcPr>
            <w:tcW w:w="1545" w:type="dxa"/>
            <w:tcBorders>
              <w:top w:val="single" w:color="auto" w:sz="4" w:space="0"/>
              <w:left w:val="single" w:color="000000" w:sz="4" w:space="0"/>
              <w:bottom w:val="single" w:color="auto" w:sz="4" w:space="0"/>
              <w:right w:val="single" w:color="000000" w:sz="4" w:space="0"/>
            </w:tcBorders>
            <w:shd w:val="clear" w:color="auto" w:fill="auto"/>
            <w:vAlign w:val="center"/>
          </w:tcPr>
          <w:p w14:paraId="1737597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职工总人数</w:t>
            </w: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251B6588">
            <w:pPr>
              <w:jc w:val="center"/>
              <w:rPr>
                <w:rFonts w:hint="default" w:ascii="Times New Roman" w:hAnsi="Times New Roman" w:eastAsia="方正仿宋_GBK" w:cs="Times New Roman"/>
                <w:i w:val="0"/>
                <w:iCs w:val="0"/>
                <w:color w:val="000000"/>
                <w:sz w:val="21"/>
                <w:szCs w:val="21"/>
                <w:u w:val="none"/>
              </w:rPr>
            </w:pPr>
          </w:p>
        </w:tc>
        <w:tc>
          <w:tcPr>
            <w:tcW w:w="1575" w:type="dxa"/>
            <w:tcBorders>
              <w:top w:val="single" w:color="auto" w:sz="4" w:space="0"/>
              <w:left w:val="single" w:color="000000" w:sz="4" w:space="0"/>
              <w:bottom w:val="single" w:color="auto" w:sz="4" w:space="0"/>
              <w:right w:val="single" w:color="000000" w:sz="4" w:space="0"/>
            </w:tcBorders>
            <w:shd w:val="clear" w:color="auto" w:fill="auto"/>
            <w:vAlign w:val="center"/>
          </w:tcPr>
          <w:p w14:paraId="51C498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应签订劳动合同人数</w:t>
            </w:r>
          </w:p>
        </w:tc>
        <w:tc>
          <w:tcPr>
            <w:tcW w:w="273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42E52F67">
            <w:pPr>
              <w:jc w:val="center"/>
              <w:rPr>
                <w:rFonts w:hint="default" w:ascii="Times New Roman" w:hAnsi="Times New Roman" w:eastAsia="方正仿宋_GBK" w:cs="Times New Roman"/>
                <w:i w:val="0"/>
                <w:iCs w:val="0"/>
                <w:color w:val="000000"/>
                <w:sz w:val="21"/>
                <w:szCs w:val="21"/>
                <w:u w:val="none"/>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7B5C95A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实际签订劳动合同人数</w:t>
            </w:r>
          </w:p>
        </w:tc>
        <w:tc>
          <w:tcPr>
            <w:tcW w:w="3730" w:type="dxa"/>
            <w:tcBorders>
              <w:top w:val="single" w:color="auto" w:sz="4" w:space="0"/>
              <w:left w:val="nil"/>
              <w:bottom w:val="single" w:color="auto" w:sz="4" w:space="0"/>
              <w:right w:val="single" w:color="auto" w:sz="4" w:space="0"/>
            </w:tcBorders>
            <w:shd w:val="clear" w:color="auto" w:fill="auto"/>
            <w:vAlign w:val="center"/>
          </w:tcPr>
          <w:p w14:paraId="5D3C0A47">
            <w:pPr>
              <w:rPr>
                <w:rFonts w:hint="default" w:ascii="Times New Roman" w:hAnsi="Times New Roman" w:eastAsia="方正仿宋_GBK" w:cs="Times New Roman"/>
                <w:i w:val="0"/>
                <w:iCs w:val="0"/>
                <w:color w:val="000000"/>
                <w:sz w:val="21"/>
                <w:szCs w:val="21"/>
                <w:u w:val="none"/>
              </w:rPr>
            </w:pPr>
          </w:p>
        </w:tc>
      </w:tr>
      <w:tr w14:paraId="7BC2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vMerge w:val="continue"/>
            <w:tcBorders>
              <w:top w:val="single" w:color="auto" w:sz="4" w:space="0"/>
              <w:left w:val="single" w:color="auto" w:sz="4" w:space="0"/>
              <w:bottom w:val="nil"/>
              <w:right w:val="single" w:color="000000" w:sz="4" w:space="0"/>
            </w:tcBorders>
            <w:shd w:val="clear" w:color="auto" w:fill="auto"/>
            <w:vAlign w:val="center"/>
          </w:tcPr>
          <w:p w14:paraId="31E9D2EA">
            <w:pPr>
              <w:jc w:val="center"/>
              <w:rPr>
                <w:rFonts w:hint="default" w:ascii="Times New Roman" w:hAnsi="Times New Roman" w:eastAsia="方正仿宋_GBK" w:cs="Times New Roman"/>
                <w:i w:val="0"/>
                <w:iCs w:val="0"/>
                <w:color w:val="000000"/>
                <w:sz w:val="21"/>
                <w:szCs w:val="21"/>
                <w:u w:val="none"/>
              </w:rPr>
            </w:pPr>
          </w:p>
        </w:tc>
        <w:tc>
          <w:tcPr>
            <w:tcW w:w="1545" w:type="dxa"/>
            <w:tcBorders>
              <w:top w:val="single" w:color="auto" w:sz="4" w:space="0"/>
              <w:left w:val="single" w:color="000000" w:sz="4" w:space="0"/>
              <w:bottom w:val="single" w:color="000000" w:sz="4" w:space="0"/>
              <w:right w:val="single" w:color="000000" w:sz="4" w:space="0"/>
            </w:tcBorders>
            <w:shd w:val="clear" w:color="auto" w:fill="auto"/>
            <w:vAlign w:val="center"/>
          </w:tcPr>
          <w:p w14:paraId="66888ED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应签订劳务合同人数</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733B715D">
            <w:pPr>
              <w:rPr>
                <w:rFonts w:hint="default" w:ascii="Times New Roman" w:hAnsi="Times New Roman" w:eastAsia="方正仿宋_GBK" w:cs="Times New Roman"/>
                <w:i w:val="0"/>
                <w:iCs w:val="0"/>
                <w:color w:val="000000"/>
                <w:sz w:val="21"/>
                <w:szCs w:val="21"/>
                <w:u w:val="none"/>
              </w:rPr>
            </w:pPr>
          </w:p>
        </w:tc>
        <w:tc>
          <w:tcPr>
            <w:tcW w:w="1575" w:type="dxa"/>
            <w:tcBorders>
              <w:top w:val="single" w:color="auto" w:sz="4" w:space="0"/>
              <w:left w:val="single" w:color="000000" w:sz="4" w:space="0"/>
              <w:bottom w:val="nil"/>
              <w:right w:val="single" w:color="000000" w:sz="4" w:space="0"/>
            </w:tcBorders>
            <w:shd w:val="clear" w:color="auto" w:fill="auto"/>
            <w:vAlign w:val="center"/>
          </w:tcPr>
          <w:p w14:paraId="641256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实际签订劳务合同人数</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1B37A0FF">
            <w:pPr>
              <w:rPr>
                <w:rFonts w:hint="default" w:ascii="Times New Roman" w:hAnsi="Times New Roman" w:eastAsia="方正仿宋_GBK" w:cs="Times New Roman"/>
                <w:i w:val="0"/>
                <w:iCs w:val="0"/>
                <w:color w:val="000000"/>
                <w:sz w:val="21"/>
                <w:szCs w:val="21"/>
                <w:u w:val="none"/>
              </w:rPr>
            </w:pPr>
          </w:p>
        </w:tc>
        <w:tc>
          <w:tcPr>
            <w:tcW w:w="1650" w:type="dxa"/>
            <w:tcBorders>
              <w:top w:val="single" w:color="auto" w:sz="4" w:space="0"/>
              <w:left w:val="single" w:color="000000" w:sz="4" w:space="0"/>
              <w:bottom w:val="single" w:color="000000" w:sz="4" w:space="0"/>
              <w:right w:val="single" w:color="000000" w:sz="4" w:space="0"/>
            </w:tcBorders>
            <w:shd w:val="clear" w:color="auto" w:fill="auto"/>
            <w:vAlign w:val="center"/>
          </w:tcPr>
          <w:p w14:paraId="7D20C7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未签订劳动/劳务合同人员</w:t>
            </w:r>
          </w:p>
        </w:tc>
        <w:tc>
          <w:tcPr>
            <w:tcW w:w="4810"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14:paraId="6AE2FA48">
            <w:pPr>
              <w:jc w:val="center"/>
              <w:rPr>
                <w:rFonts w:hint="default" w:ascii="Times New Roman" w:hAnsi="Times New Roman" w:eastAsia="方正仿宋_GBK" w:cs="Times New Roman"/>
                <w:i w:val="0"/>
                <w:iCs w:val="0"/>
                <w:color w:val="000000"/>
                <w:sz w:val="21"/>
                <w:szCs w:val="21"/>
                <w:u w:val="none"/>
              </w:rPr>
            </w:pPr>
          </w:p>
        </w:tc>
      </w:tr>
      <w:tr w14:paraId="5FAF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vMerge w:val="continue"/>
            <w:tcBorders>
              <w:top w:val="nil"/>
              <w:left w:val="single" w:color="auto" w:sz="4" w:space="0"/>
              <w:bottom w:val="nil"/>
              <w:right w:val="single" w:color="000000" w:sz="4" w:space="0"/>
            </w:tcBorders>
            <w:shd w:val="clear" w:color="auto" w:fill="auto"/>
            <w:vAlign w:val="center"/>
          </w:tcPr>
          <w:p w14:paraId="3F744C56">
            <w:pPr>
              <w:jc w:val="center"/>
              <w:rPr>
                <w:rFonts w:hint="default" w:ascii="Times New Roman" w:hAnsi="Times New Roman" w:eastAsia="方正仿宋_GBK" w:cs="Times New Roman"/>
                <w:i w:val="0"/>
                <w:iCs w:val="0"/>
                <w:color w:val="000000"/>
                <w:sz w:val="21"/>
                <w:szCs w:val="21"/>
                <w:u w:val="none"/>
              </w:rPr>
            </w:pPr>
          </w:p>
        </w:tc>
        <w:tc>
          <w:tcPr>
            <w:tcW w:w="1545" w:type="dxa"/>
            <w:tcBorders>
              <w:top w:val="nil"/>
              <w:left w:val="single" w:color="000000" w:sz="4" w:space="0"/>
              <w:bottom w:val="single" w:color="000000" w:sz="4" w:space="0"/>
              <w:right w:val="single" w:color="000000" w:sz="4" w:space="0"/>
            </w:tcBorders>
            <w:shd w:val="clear" w:color="auto" w:fill="auto"/>
            <w:vAlign w:val="center"/>
          </w:tcPr>
          <w:p w14:paraId="4A0EE5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工资是否达到最低标准</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4977C">
            <w:pPr>
              <w:jc w:val="center"/>
              <w:rPr>
                <w:rFonts w:hint="default" w:ascii="Times New Roman" w:hAnsi="Times New Roman" w:eastAsia="方正仿宋_GBK" w:cs="Times New Roman"/>
                <w:i w:val="0"/>
                <w:iCs w:val="0"/>
                <w:color w:val="000000"/>
                <w:sz w:val="21"/>
                <w:szCs w:val="21"/>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EC1E6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每月工资发放时间</w:t>
            </w:r>
          </w:p>
        </w:tc>
        <w:tc>
          <w:tcPr>
            <w:tcW w:w="1650" w:type="dxa"/>
            <w:tcBorders>
              <w:top w:val="nil"/>
              <w:left w:val="single" w:color="000000" w:sz="4" w:space="0"/>
              <w:bottom w:val="single" w:color="000000" w:sz="4" w:space="0"/>
              <w:right w:val="single" w:color="000000" w:sz="4" w:space="0"/>
            </w:tcBorders>
            <w:shd w:val="clear" w:color="auto" w:fill="auto"/>
            <w:vAlign w:val="center"/>
          </w:tcPr>
          <w:p w14:paraId="6D0AF3F9">
            <w:pPr>
              <w:jc w:val="center"/>
              <w:rPr>
                <w:rFonts w:hint="default" w:ascii="Times New Roman" w:hAnsi="Times New Roman" w:eastAsia="方正仿宋_GBK" w:cs="Times New Roman"/>
                <w:i w:val="0"/>
                <w:iCs w:val="0"/>
                <w:color w:val="000000"/>
                <w:sz w:val="21"/>
                <w:szCs w:val="21"/>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1C3B82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每月发放工资总额</w:t>
            </w:r>
          </w:p>
        </w:tc>
        <w:tc>
          <w:tcPr>
            <w:tcW w:w="3730" w:type="dxa"/>
            <w:tcBorders>
              <w:top w:val="nil"/>
              <w:left w:val="single" w:color="000000" w:sz="4" w:space="0"/>
              <w:bottom w:val="single" w:color="000000" w:sz="4" w:space="0"/>
              <w:right w:val="single" w:color="auto" w:sz="4" w:space="0"/>
            </w:tcBorders>
            <w:shd w:val="clear" w:color="auto" w:fill="auto"/>
            <w:vAlign w:val="center"/>
          </w:tcPr>
          <w:p w14:paraId="07864544">
            <w:pPr>
              <w:jc w:val="center"/>
              <w:rPr>
                <w:rFonts w:hint="default" w:ascii="Times New Roman" w:hAnsi="Times New Roman" w:eastAsia="方正仿宋_GBK" w:cs="Times New Roman"/>
                <w:i w:val="0"/>
                <w:iCs w:val="0"/>
                <w:color w:val="000000"/>
                <w:sz w:val="21"/>
                <w:szCs w:val="21"/>
                <w:u w:val="none"/>
              </w:rPr>
            </w:pPr>
          </w:p>
        </w:tc>
      </w:tr>
      <w:tr w14:paraId="02462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80" w:type="dxa"/>
            <w:vMerge w:val="continue"/>
            <w:tcBorders>
              <w:top w:val="nil"/>
              <w:left w:val="single" w:color="auto" w:sz="4" w:space="0"/>
              <w:bottom w:val="nil"/>
              <w:right w:val="single" w:color="000000" w:sz="4" w:space="0"/>
            </w:tcBorders>
            <w:shd w:val="clear" w:color="auto" w:fill="auto"/>
            <w:vAlign w:val="center"/>
          </w:tcPr>
          <w:p w14:paraId="1A1ED079">
            <w:pPr>
              <w:jc w:val="center"/>
              <w:rPr>
                <w:rFonts w:hint="default" w:ascii="Times New Roman" w:hAnsi="Times New Roman" w:eastAsia="方正仿宋_GBK" w:cs="Times New Roman"/>
                <w:i w:val="0"/>
                <w:iCs w:val="0"/>
                <w:color w:val="000000"/>
                <w:sz w:val="21"/>
                <w:szCs w:val="21"/>
                <w:u w:val="none"/>
              </w:rPr>
            </w:pPr>
          </w:p>
        </w:tc>
        <w:tc>
          <w:tcPr>
            <w:tcW w:w="1545" w:type="dxa"/>
            <w:tcBorders>
              <w:top w:val="nil"/>
              <w:left w:val="single" w:color="000000" w:sz="4" w:space="0"/>
              <w:bottom w:val="single" w:color="000000" w:sz="4" w:space="0"/>
              <w:right w:val="single" w:color="000000" w:sz="4" w:space="0"/>
            </w:tcBorders>
            <w:shd w:val="clear" w:color="auto" w:fill="auto"/>
            <w:vAlign w:val="center"/>
          </w:tcPr>
          <w:p w14:paraId="574BCC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是否制定规章制度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B22F">
            <w:pPr>
              <w:rPr>
                <w:rFonts w:hint="default" w:ascii="Times New Roman" w:hAnsi="Times New Roman" w:eastAsia="方正仿宋_GBK" w:cs="Times New Roman"/>
                <w:i w:val="0"/>
                <w:iCs w:val="0"/>
                <w:color w:val="000000"/>
                <w:sz w:val="21"/>
                <w:szCs w:val="21"/>
                <w:u w:val="none"/>
              </w:rPr>
            </w:pPr>
          </w:p>
        </w:tc>
        <w:tc>
          <w:tcPr>
            <w:tcW w:w="1575" w:type="dxa"/>
            <w:tcBorders>
              <w:top w:val="nil"/>
              <w:left w:val="single" w:color="000000" w:sz="4" w:space="0"/>
              <w:bottom w:val="single" w:color="000000" w:sz="4" w:space="0"/>
              <w:right w:val="single" w:color="000000" w:sz="4" w:space="0"/>
            </w:tcBorders>
            <w:shd w:val="clear" w:color="auto" w:fill="auto"/>
            <w:vAlign w:val="center"/>
          </w:tcPr>
          <w:p w14:paraId="189162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单位是否办理参保登记证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F695">
            <w:pPr>
              <w:rPr>
                <w:rFonts w:hint="default" w:ascii="Times New Roman" w:hAnsi="Times New Roman" w:eastAsia="方正仿宋_GBK" w:cs="Times New Roman"/>
                <w:i w:val="0"/>
                <w:iCs w:val="0"/>
                <w:color w:val="000000"/>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C5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每月是否按规定考勤管理</w:t>
            </w:r>
          </w:p>
        </w:tc>
        <w:tc>
          <w:tcPr>
            <w:tcW w:w="481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FB1C32C">
            <w:pPr>
              <w:jc w:val="center"/>
              <w:rPr>
                <w:rFonts w:hint="default" w:ascii="Times New Roman" w:hAnsi="Times New Roman" w:eastAsia="方正仿宋_GBK" w:cs="Times New Roman"/>
                <w:i w:val="0"/>
                <w:iCs w:val="0"/>
                <w:color w:val="000000"/>
                <w:sz w:val="21"/>
                <w:szCs w:val="21"/>
                <w:u w:val="none"/>
              </w:rPr>
            </w:pPr>
          </w:p>
        </w:tc>
      </w:tr>
      <w:tr w14:paraId="7AFA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80" w:type="dxa"/>
            <w:vMerge w:val="continue"/>
            <w:tcBorders>
              <w:top w:val="nil"/>
              <w:left w:val="single" w:color="auto" w:sz="4" w:space="0"/>
              <w:bottom w:val="nil"/>
              <w:right w:val="single" w:color="000000" w:sz="4" w:space="0"/>
            </w:tcBorders>
            <w:shd w:val="clear" w:color="auto" w:fill="auto"/>
            <w:vAlign w:val="center"/>
          </w:tcPr>
          <w:p w14:paraId="080BE5D1">
            <w:pPr>
              <w:jc w:val="center"/>
              <w:rPr>
                <w:rFonts w:hint="default" w:ascii="Times New Roman" w:hAnsi="Times New Roman" w:eastAsia="方正仿宋_GBK" w:cs="Times New Roman"/>
                <w:i w:val="0"/>
                <w:iCs w:val="0"/>
                <w:color w:val="000000"/>
                <w:sz w:val="21"/>
                <w:szCs w:val="21"/>
                <w:u w:val="none"/>
              </w:rPr>
            </w:pPr>
          </w:p>
        </w:tc>
        <w:tc>
          <w:tcPr>
            <w:tcW w:w="1545" w:type="dxa"/>
            <w:vMerge w:val="restart"/>
            <w:tcBorders>
              <w:top w:val="nil"/>
              <w:left w:val="single" w:color="000000" w:sz="4" w:space="0"/>
              <w:bottom w:val="single" w:color="000000" w:sz="4" w:space="0"/>
              <w:right w:val="single" w:color="000000" w:sz="4" w:space="0"/>
            </w:tcBorders>
            <w:shd w:val="clear" w:color="auto" w:fill="auto"/>
            <w:vAlign w:val="center"/>
          </w:tcPr>
          <w:p w14:paraId="67E9BA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是否存在欠薪情况</w:t>
            </w:r>
          </w:p>
        </w:tc>
        <w:tc>
          <w:tcPr>
            <w:tcW w:w="10195" w:type="dxa"/>
            <w:gridSpan w:val="6"/>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4AEBC9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（欠薪人员、月份、金额）</w:t>
            </w:r>
          </w:p>
        </w:tc>
      </w:tr>
      <w:tr w14:paraId="1043C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080" w:type="dxa"/>
            <w:vMerge w:val="continue"/>
            <w:tcBorders>
              <w:top w:val="nil"/>
              <w:left w:val="single" w:color="auto" w:sz="4" w:space="0"/>
              <w:bottom w:val="nil"/>
              <w:right w:val="single" w:color="000000" w:sz="4" w:space="0"/>
            </w:tcBorders>
            <w:shd w:val="clear" w:color="auto" w:fill="auto"/>
            <w:vAlign w:val="center"/>
          </w:tcPr>
          <w:p w14:paraId="2012611A">
            <w:pPr>
              <w:jc w:val="center"/>
              <w:rPr>
                <w:rFonts w:hint="default" w:ascii="Times New Roman" w:hAnsi="Times New Roman" w:eastAsia="方正仿宋_GBK" w:cs="Times New Roman"/>
                <w:i w:val="0"/>
                <w:iCs w:val="0"/>
                <w:color w:val="000000"/>
                <w:sz w:val="21"/>
                <w:szCs w:val="21"/>
                <w:u w:val="none"/>
              </w:rPr>
            </w:pPr>
          </w:p>
        </w:tc>
        <w:tc>
          <w:tcPr>
            <w:tcW w:w="1545" w:type="dxa"/>
            <w:vMerge w:val="continue"/>
            <w:tcBorders>
              <w:top w:val="nil"/>
              <w:left w:val="single" w:color="000000" w:sz="4" w:space="0"/>
              <w:bottom w:val="single" w:color="000000" w:sz="4" w:space="0"/>
              <w:right w:val="single" w:color="000000" w:sz="4" w:space="0"/>
            </w:tcBorders>
            <w:shd w:val="clear" w:color="auto" w:fill="auto"/>
            <w:vAlign w:val="center"/>
          </w:tcPr>
          <w:p w14:paraId="62034D59">
            <w:pPr>
              <w:jc w:val="center"/>
              <w:rPr>
                <w:rFonts w:hint="default" w:ascii="Times New Roman" w:hAnsi="Times New Roman" w:eastAsia="方正仿宋_GBK" w:cs="Times New Roman"/>
                <w:i w:val="0"/>
                <w:iCs w:val="0"/>
                <w:color w:val="000000"/>
                <w:sz w:val="21"/>
                <w:szCs w:val="21"/>
                <w:u w:val="none"/>
              </w:rPr>
            </w:pPr>
          </w:p>
        </w:tc>
        <w:tc>
          <w:tcPr>
            <w:tcW w:w="10195" w:type="dxa"/>
            <w:gridSpan w:val="6"/>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71C2FFD">
            <w:pPr>
              <w:jc w:val="center"/>
              <w:rPr>
                <w:rFonts w:hint="default" w:ascii="Times New Roman" w:hAnsi="Times New Roman" w:eastAsia="方正仿宋_GBK" w:cs="Times New Roman"/>
                <w:i w:val="0"/>
                <w:iCs w:val="0"/>
                <w:color w:val="000000"/>
                <w:sz w:val="21"/>
                <w:szCs w:val="21"/>
                <w:u w:val="none"/>
              </w:rPr>
            </w:pPr>
          </w:p>
        </w:tc>
      </w:tr>
      <w:tr w14:paraId="20EC7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8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1519D4D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被检查单位</w:t>
            </w:r>
          </w:p>
          <w:p w14:paraId="075328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意见</w:t>
            </w:r>
          </w:p>
        </w:tc>
        <w:tc>
          <w:tcPr>
            <w:tcW w:w="11740" w:type="dxa"/>
            <w:gridSpan w:val="7"/>
            <w:vMerge w:val="restart"/>
            <w:tcBorders>
              <w:top w:val="single" w:color="000000" w:sz="4" w:space="0"/>
              <w:left w:val="single" w:color="000000" w:sz="4" w:space="0"/>
              <w:bottom w:val="single" w:color="000000" w:sz="4" w:space="0"/>
              <w:right w:val="single" w:color="auto" w:sz="4" w:space="0"/>
            </w:tcBorders>
            <w:shd w:val="clear" w:color="auto" w:fill="auto"/>
            <w:vAlign w:val="bottom"/>
          </w:tcPr>
          <w:p w14:paraId="56C9A0FC">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签名：                时间：</w:t>
            </w:r>
          </w:p>
        </w:tc>
      </w:tr>
      <w:tr w14:paraId="5EE1B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AC92AB2">
            <w:pPr>
              <w:jc w:val="center"/>
              <w:rPr>
                <w:rFonts w:hint="default" w:ascii="Times New Roman" w:hAnsi="Times New Roman" w:eastAsia="方正仿宋_GBK" w:cs="Times New Roman"/>
                <w:i w:val="0"/>
                <w:iCs w:val="0"/>
                <w:color w:val="000000"/>
                <w:sz w:val="21"/>
                <w:szCs w:val="21"/>
                <w:u w:val="none"/>
              </w:rPr>
            </w:pPr>
          </w:p>
        </w:tc>
        <w:tc>
          <w:tcPr>
            <w:tcW w:w="11740" w:type="dxa"/>
            <w:gridSpan w:val="7"/>
            <w:vMerge w:val="continue"/>
            <w:tcBorders>
              <w:top w:val="single" w:color="000000" w:sz="4" w:space="0"/>
              <w:left w:val="single" w:color="000000" w:sz="4" w:space="0"/>
              <w:bottom w:val="single" w:color="000000" w:sz="4" w:space="0"/>
              <w:right w:val="single" w:color="auto" w:sz="4" w:space="0"/>
            </w:tcBorders>
            <w:shd w:val="clear" w:color="auto" w:fill="auto"/>
            <w:vAlign w:val="bottom"/>
          </w:tcPr>
          <w:p w14:paraId="13D30B11">
            <w:pPr>
              <w:jc w:val="center"/>
              <w:rPr>
                <w:rFonts w:hint="default" w:ascii="Times New Roman" w:hAnsi="Times New Roman" w:eastAsia="方正仿宋_GBK" w:cs="Times New Roman"/>
                <w:i w:val="0"/>
                <w:iCs w:val="0"/>
                <w:color w:val="000000"/>
                <w:sz w:val="21"/>
                <w:szCs w:val="21"/>
                <w:u w:val="none"/>
              </w:rPr>
            </w:pPr>
          </w:p>
        </w:tc>
      </w:tr>
      <w:tr w14:paraId="4398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3" w:hRule="atLeast"/>
        </w:trPr>
        <w:tc>
          <w:tcPr>
            <w:tcW w:w="1080" w:type="dxa"/>
            <w:tcBorders>
              <w:top w:val="single" w:color="000000" w:sz="4" w:space="0"/>
              <w:left w:val="single" w:color="auto" w:sz="4" w:space="0"/>
              <w:bottom w:val="single" w:color="000000" w:sz="4" w:space="0"/>
              <w:right w:val="single" w:color="000000" w:sz="4" w:space="0"/>
            </w:tcBorders>
            <w:shd w:val="clear" w:color="auto" w:fill="auto"/>
            <w:vAlign w:val="center"/>
          </w:tcPr>
          <w:p w14:paraId="08396E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检查工作人员</w:t>
            </w:r>
          </w:p>
        </w:tc>
        <w:tc>
          <w:tcPr>
            <w:tcW w:w="4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478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3AF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记录人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21FB">
            <w:pPr>
              <w:rPr>
                <w:rFonts w:hint="default" w:ascii="Times New Roman" w:hAnsi="Times New Roman" w:eastAsia="方正仿宋_GBK"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002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检查</w:t>
            </w:r>
          </w:p>
          <w:p w14:paraId="311421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时间</w:t>
            </w:r>
          </w:p>
        </w:tc>
        <w:tc>
          <w:tcPr>
            <w:tcW w:w="3730" w:type="dxa"/>
            <w:tcBorders>
              <w:top w:val="single" w:color="000000" w:sz="4" w:space="0"/>
              <w:left w:val="single" w:color="000000" w:sz="4" w:space="0"/>
              <w:bottom w:val="single" w:color="000000" w:sz="4" w:space="0"/>
              <w:right w:val="single" w:color="auto" w:sz="4" w:space="0"/>
            </w:tcBorders>
            <w:shd w:val="clear" w:color="auto" w:fill="auto"/>
            <w:vAlign w:val="center"/>
          </w:tcPr>
          <w:p w14:paraId="2CD96E7D">
            <w:pPr>
              <w:jc w:val="both"/>
              <w:rPr>
                <w:rFonts w:hint="default" w:ascii="Times New Roman" w:hAnsi="Times New Roman" w:eastAsia="方正仿宋_GBK" w:cs="Times New Roman"/>
                <w:i w:val="0"/>
                <w:iCs w:val="0"/>
                <w:color w:val="000000"/>
                <w:sz w:val="21"/>
                <w:szCs w:val="21"/>
                <w:u w:val="none"/>
              </w:rPr>
            </w:pPr>
          </w:p>
        </w:tc>
      </w:tr>
      <w:tr w14:paraId="1B941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2820" w:type="dxa"/>
            <w:gridSpan w:val="8"/>
            <w:tcBorders>
              <w:top w:val="nil"/>
              <w:left w:val="single" w:color="auto" w:sz="4" w:space="0"/>
              <w:bottom w:val="single" w:color="auto" w:sz="4" w:space="0"/>
              <w:right w:val="single" w:color="auto" w:sz="4" w:space="0"/>
            </w:tcBorders>
            <w:shd w:val="clear" w:color="auto" w:fill="auto"/>
            <w:vAlign w:val="top"/>
          </w:tcPr>
          <w:p w14:paraId="6674148B">
            <w:pPr>
              <w:keepNext w:val="0"/>
              <w:keepLines w:val="0"/>
              <w:widowControl/>
              <w:suppressLineNumbers w:val="0"/>
              <w:jc w:val="left"/>
              <w:textAlignment w:val="top"/>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备注：用人单位包括个体工商户、企业等</w:t>
            </w:r>
          </w:p>
        </w:tc>
      </w:tr>
    </w:tbl>
    <w:p w14:paraId="0EBF321E">
      <w:pPr>
        <w:rPr>
          <w:rFonts w:hint="default" w:ascii="Times New Roman" w:hAnsi="Times New Roman" w:eastAsia="方正仿宋_GBK" w:cs="Times New Roman"/>
          <w:sz w:val="32"/>
          <w:szCs w:val="32"/>
          <w:lang w:eastAsia="zh-CN"/>
        </w:rPr>
        <w:sectPr>
          <w:pgSz w:w="16838" w:h="11906" w:orient="landscape"/>
          <w:pgMar w:top="1446" w:right="1984" w:bottom="1446" w:left="1644" w:header="851" w:footer="992" w:gutter="0"/>
          <w:pgNumType w:fmt="decimal"/>
          <w:cols w:space="425" w:num="1"/>
          <w:docGrid w:type="lines" w:linePitch="312" w:charSpace="0"/>
        </w:sectPr>
      </w:pPr>
    </w:p>
    <w:p w14:paraId="2681F5A1">
      <w:pPr>
        <w:snapToGrid w:val="0"/>
        <w:spacing w:line="580" w:lineRule="exact"/>
        <w:rPr>
          <w:rFonts w:hint="default" w:ascii="Times New Roman" w:hAnsi="Times New Roman" w:eastAsia="方正黑体_GBK" w:cs="Times New Roman"/>
          <w:szCs w:val="32"/>
          <w:lang w:val="en-US" w:eastAsia="zh-CN"/>
        </w:rPr>
      </w:pPr>
      <w:r>
        <w:rPr>
          <w:rFonts w:hint="default" w:ascii="Times New Roman" w:hAnsi="Times New Roman" w:eastAsia="方正黑体_GBK" w:cs="Times New Roman"/>
          <w:szCs w:val="32"/>
        </w:rPr>
        <w:t>附件</w:t>
      </w:r>
      <w:r>
        <w:rPr>
          <w:rFonts w:hint="default" w:ascii="Times New Roman" w:hAnsi="Times New Roman" w:eastAsia="方正黑体_GBK" w:cs="Times New Roman"/>
          <w:szCs w:val="32"/>
          <w:lang w:val="en-US" w:eastAsia="zh-CN"/>
        </w:rPr>
        <w:t>2</w:t>
      </w:r>
    </w:p>
    <w:p w14:paraId="1BCAAAA4">
      <w:pPr>
        <w:snapToGrid w:val="0"/>
        <w:spacing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年治理欠薪冬季专项行动排查台账（</w:t>
      </w:r>
      <w:r>
        <w:rPr>
          <w:rFonts w:hint="default" w:ascii="Times New Roman" w:hAnsi="Times New Roman" w:eastAsia="方正小标宋_GBK" w:cs="Times New Roman"/>
          <w:sz w:val="44"/>
          <w:szCs w:val="44"/>
          <w:lang w:eastAsia="zh-CN"/>
        </w:rPr>
        <w:t>工程</w:t>
      </w:r>
      <w:r>
        <w:rPr>
          <w:rFonts w:hint="default" w:ascii="Times New Roman" w:hAnsi="Times New Roman" w:eastAsia="方正小标宋_GBK" w:cs="Times New Roman"/>
          <w:sz w:val="44"/>
          <w:szCs w:val="44"/>
        </w:rPr>
        <w:t>项目类</w:t>
      </w:r>
      <w:r>
        <w:rPr>
          <w:rFonts w:hint="default" w:ascii="Times New Roman" w:hAnsi="Times New Roman" w:eastAsia="方正小标宋_GBK" w:cs="Times New Roman"/>
          <w:sz w:val="44"/>
          <w:szCs w:val="44"/>
          <w:lang w:eastAsia="zh-CN"/>
        </w:rPr>
        <w:t>示例</w:t>
      </w:r>
      <w:r>
        <w:rPr>
          <w:rFonts w:hint="default" w:ascii="Times New Roman" w:hAnsi="Times New Roman" w:eastAsia="方正小标宋_GBK" w:cs="Times New Roman"/>
          <w:sz w:val="44"/>
          <w:szCs w:val="44"/>
        </w:rPr>
        <w:t>）</w:t>
      </w:r>
    </w:p>
    <w:tbl>
      <w:tblPr>
        <w:tblStyle w:val="5"/>
        <w:tblpPr w:leftFromText="180" w:rightFromText="180" w:vertAnchor="text" w:horzAnchor="page" w:tblpX="1041" w:tblpY="746"/>
        <w:tblOverlap w:val="never"/>
        <w:tblW w:w="139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6"/>
        <w:gridCol w:w="813"/>
        <w:gridCol w:w="813"/>
        <w:gridCol w:w="813"/>
        <w:gridCol w:w="1245"/>
        <w:gridCol w:w="985"/>
        <w:gridCol w:w="1190"/>
        <w:gridCol w:w="825"/>
        <w:gridCol w:w="810"/>
        <w:gridCol w:w="795"/>
        <w:gridCol w:w="1365"/>
        <w:gridCol w:w="810"/>
        <w:gridCol w:w="930"/>
        <w:gridCol w:w="870"/>
        <w:gridCol w:w="1140"/>
      </w:tblGrid>
      <w:tr w14:paraId="688FF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4"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DDBB">
            <w:pPr>
              <w:keepNext w:val="0"/>
              <w:keepLines w:val="0"/>
              <w:widowControl/>
              <w:suppressLineNumbers w:val="0"/>
              <w:jc w:val="left"/>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序号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46E1">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项目名称</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48ED">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建设单位名称</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2374">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施工单位名称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9A91">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项目性质</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4F8F">
            <w:pPr>
              <w:keepNext w:val="0"/>
              <w:keepLines w:val="0"/>
              <w:widowControl/>
              <w:suppressLineNumbers w:val="0"/>
              <w:jc w:val="center"/>
              <w:textAlignment w:val="center"/>
              <w:rPr>
                <w:rFonts w:hint="default" w:ascii="Times New Roman" w:hAnsi="Times New Roman" w:eastAsia="方正楷体_GBK" w:cs="Times New Roman"/>
                <w:i w:val="0"/>
                <w:iCs w:val="0"/>
                <w:color w:val="000000"/>
                <w:kern w:val="0"/>
                <w:sz w:val="24"/>
                <w:szCs w:val="24"/>
                <w:u w:val="none"/>
                <w:lang w:val="en-US" w:eastAsia="zh-CN" w:bidi="ar"/>
              </w:rPr>
            </w:pPr>
            <w:r>
              <w:rPr>
                <w:rFonts w:hint="default" w:ascii="Times New Roman" w:hAnsi="Times New Roman" w:eastAsia="方正楷体_GBK" w:cs="Times New Roman"/>
                <w:i w:val="0"/>
                <w:iCs w:val="0"/>
                <w:color w:val="000000"/>
                <w:kern w:val="0"/>
                <w:sz w:val="24"/>
                <w:szCs w:val="24"/>
                <w:u w:val="none"/>
                <w:lang w:val="en-US" w:eastAsia="zh-CN" w:bidi="ar"/>
              </w:rPr>
              <w:t>项目</w:t>
            </w:r>
          </w:p>
          <w:p w14:paraId="08053B35">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状态</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52C9">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是否缴存备案保证金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84BF">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是否落实实名制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E5FD">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是否落实专户制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9E34">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是否落实代发制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97AA">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是否接入并规范运行监控预警平台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DC40">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是否欠薪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4FFD">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欠薪人数（人）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015A">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欠薪金额（万元）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6C82">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化解处置措施</w:t>
            </w:r>
          </w:p>
        </w:tc>
      </w:tr>
      <w:tr w14:paraId="58C0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8D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81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XX项目</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5D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XX公司</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55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XX公司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29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6D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lang w:val="en-US" w:eastAsia="zh-CN"/>
              </w:rPr>
            </w:pPr>
            <w:r>
              <w:rPr>
                <w:rFonts w:hint="default" w:ascii="Times New Roman" w:hAnsi="Times New Roman" w:eastAsia="方正仿宋_GBK" w:cs="Times New Roman"/>
                <w:i w:val="0"/>
                <w:iCs w:val="0"/>
                <w:color w:val="000000"/>
                <w:sz w:val="18"/>
                <w:szCs w:val="18"/>
                <w:u w:val="none"/>
                <w:lang w:val="en-US" w:eastAsia="zh-CN"/>
              </w:rPr>
              <w:t>在建</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2F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未缴存备案</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701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21D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不涉及</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93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70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不涉及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53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11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XX</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26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XX</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99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p>
        </w:tc>
      </w:tr>
      <w:tr w14:paraId="1548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C13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ED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XX项目</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9F6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XX公司</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64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XX公司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4E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国企</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A5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停工</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69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已缴存未备案</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29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08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E2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1E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接入规范运行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D8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2CD8">
            <w:pPr>
              <w:jc w:val="center"/>
              <w:rPr>
                <w:rFonts w:hint="default" w:ascii="Times New Roman" w:hAnsi="Times New Roman" w:eastAsia="方正仿宋_GBK" w:cs="Times New Roman"/>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4C82">
            <w:pPr>
              <w:jc w:val="center"/>
              <w:rPr>
                <w:rFonts w:hint="default" w:ascii="Times New Roman" w:hAnsi="Times New Roman" w:eastAsia="方正仿宋_GBK" w:cs="Times New Roman"/>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1048">
            <w:pPr>
              <w:jc w:val="center"/>
              <w:rPr>
                <w:rFonts w:hint="default" w:ascii="Times New Roman" w:hAnsi="Times New Roman" w:eastAsia="方正仿宋_GBK" w:cs="Times New Roman"/>
                <w:i w:val="0"/>
                <w:iCs w:val="0"/>
                <w:color w:val="000000"/>
                <w:sz w:val="18"/>
                <w:szCs w:val="18"/>
                <w:u w:val="none"/>
              </w:rPr>
            </w:pPr>
          </w:p>
        </w:tc>
      </w:tr>
      <w:tr w14:paraId="1AC1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0F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806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XX项目</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E1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XX公司</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48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XX公司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CF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国企</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69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lang w:val="en-US"/>
              </w:rPr>
            </w:pPr>
            <w:r>
              <w:rPr>
                <w:rFonts w:hint="default" w:ascii="Times New Roman" w:hAnsi="Times New Roman" w:eastAsia="方正仿宋_GBK" w:cs="Times New Roman"/>
                <w:i w:val="0"/>
                <w:iCs w:val="0"/>
                <w:color w:val="000000"/>
                <w:kern w:val="0"/>
                <w:sz w:val="18"/>
                <w:szCs w:val="18"/>
                <w:u w:val="none"/>
                <w:lang w:val="en-US" w:eastAsia="zh-CN" w:bidi="ar"/>
              </w:rPr>
              <w:t>完工</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78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不涉及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1D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DC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否</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10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否</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338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未接入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85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199A">
            <w:pPr>
              <w:jc w:val="center"/>
              <w:rPr>
                <w:rFonts w:hint="default" w:ascii="Times New Roman" w:hAnsi="Times New Roman" w:eastAsia="方正仿宋_GBK" w:cs="Times New Roman"/>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5E35">
            <w:pPr>
              <w:jc w:val="center"/>
              <w:rPr>
                <w:rFonts w:hint="default" w:ascii="Times New Roman" w:hAnsi="Times New Roman" w:eastAsia="方正仿宋_GBK" w:cs="Times New Roman"/>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44C7">
            <w:pPr>
              <w:jc w:val="center"/>
              <w:rPr>
                <w:rFonts w:hint="default" w:ascii="Times New Roman" w:hAnsi="Times New Roman" w:eastAsia="方正仿宋_GBK" w:cs="Times New Roman"/>
                <w:i w:val="0"/>
                <w:iCs w:val="0"/>
                <w:color w:val="000000"/>
                <w:sz w:val="18"/>
                <w:szCs w:val="18"/>
                <w:u w:val="none"/>
              </w:rPr>
            </w:pPr>
          </w:p>
        </w:tc>
      </w:tr>
      <w:tr w14:paraId="16239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3F77">
            <w:pPr>
              <w:jc w:val="center"/>
              <w:rPr>
                <w:rFonts w:hint="default" w:ascii="Times New Roman" w:hAnsi="Times New Roman" w:eastAsia="方正仿宋_GBK" w:cs="Times New Roman"/>
                <w:i w:val="0"/>
                <w:iCs w:val="0"/>
                <w:color w:val="000000"/>
                <w:sz w:val="18"/>
                <w:szCs w:val="18"/>
                <w:u w:val="none"/>
                <w:lang w:val="en-US" w:eastAsia="zh-CN"/>
              </w:rPr>
            </w:pPr>
            <w:r>
              <w:rPr>
                <w:rFonts w:hint="default" w:ascii="Times New Roman" w:hAnsi="Times New Roman" w:eastAsia="方正仿宋_GBK" w:cs="Times New Roman"/>
                <w:i w:val="0"/>
                <w:iCs w:val="0"/>
                <w:color w:val="000000"/>
                <w:sz w:val="18"/>
                <w:szCs w:val="18"/>
                <w:u w:val="none"/>
                <w:lang w:val="en-US" w:eastAsia="zh-CN"/>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E84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XX项目</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662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XX公司</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282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XX公司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720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社会</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0D48">
            <w:pPr>
              <w:jc w:val="center"/>
              <w:rPr>
                <w:rFonts w:hint="default" w:ascii="Times New Roman" w:hAnsi="Times New Roman" w:eastAsia="方正仿宋_GBK" w:cs="Times New Roman"/>
                <w:i w:val="0"/>
                <w:iCs w:val="0"/>
                <w:color w:val="000000"/>
                <w:sz w:val="18"/>
                <w:szCs w:val="18"/>
                <w:u w:val="none"/>
                <w:lang w:eastAsia="zh-CN"/>
              </w:rPr>
            </w:pPr>
            <w:r>
              <w:rPr>
                <w:rFonts w:hint="default" w:ascii="Times New Roman" w:hAnsi="Times New Roman" w:eastAsia="方正仿宋_GBK" w:cs="Times New Roman"/>
                <w:i w:val="0"/>
                <w:iCs w:val="0"/>
                <w:color w:val="000000"/>
                <w:sz w:val="18"/>
                <w:szCs w:val="18"/>
                <w:u w:val="none"/>
                <w:lang w:eastAsia="zh-CN"/>
              </w:rPr>
              <w:t>历史遗留</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80DF">
            <w:pPr>
              <w:jc w:val="center"/>
              <w:rPr>
                <w:rFonts w:hint="default" w:ascii="Times New Roman" w:hAnsi="Times New Roman" w:eastAsia="方正仿宋_GBK" w:cs="Times New Roman"/>
                <w:i w:val="0"/>
                <w:iCs w:val="0"/>
                <w:color w:val="000000"/>
                <w:sz w:val="18"/>
                <w:szCs w:val="18"/>
                <w:u w:val="none"/>
                <w:lang w:eastAsia="zh-CN"/>
              </w:rPr>
            </w:pPr>
            <w:r>
              <w:rPr>
                <w:rFonts w:hint="default" w:ascii="Times New Roman" w:hAnsi="Times New Roman" w:eastAsia="方正仿宋_GBK" w:cs="Times New Roman"/>
                <w:i w:val="0"/>
                <w:iCs w:val="0"/>
                <w:color w:val="000000"/>
                <w:sz w:val="18"/>
                <w:szCs w:val="18"/>
                <w:u w:val="none"/>
                <w:lang w:eastAsia="zh-CN"/>
              </w:rPr>
              <w:t>已失效</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DC8A">
            <w:pPr>
              <w:jc w:val="center"/>
              <w:rPr>
                <w:rFonts w:hint="default" w:ascii="Times New Roman" w:hAnsi="Times New Roman" w:eastAsia="方正仿宋_GBK" w:cs="Times New Roman"/>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3114">
            <w:pPr>
              <w:jc w:val="center"/>
              <w:rPr>
                <w:rFonts w:hint="default" w:ascii="Times New Roman" w:hAnsi="Times New Roman" w:eastAsia="方正仿宋_GBK" w:cs="Times New Roman"/>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D787">
            <w:pPr>
              <w:jc w:val="center"/>
              <w:rPr>
                <w:rFonts w:hint="default" w:ascii="Times New Roman" w:hAnsi="Times New Roman" w:eastAsia="方正仿宋_GBK" w:cs="Times New Roman"/>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2B26">
            <w:pPr>
              <w:jc w:val="center"/>
              <w:rPr>
                <w:rFonts w:hint="default" w:ascii="Times New Roman" w:hAnsi="Times New Roman" w:eastAsia="方正仿宋_GBK" w:cs="Times New Roman"/>
                <w:i w:val="0"/>
                <w:iCs w:val="0"/>
                <w:color w:val="000000"/>
                <w:sz w:val="18"/>
                <w:szCs w:val="18"/>
                <w:u w:val="none"/>
                <w:lang w:eastAsia="zh-CN"/>
              </w:rPr>
            </w:pPr>
            <w:r>
              <w:rPr>
                <w:rFonts w:hint="default" w:ascii="Times New Roman" w:hAnsi="Times New Roman" w:eastAsia="方正仿宋_GBK" w:cs="Times New Roman"/>
                <w:i w:val="0"/>
                <w:iCs w:val="0"/>
                <w:color w:val="000000"/>
                <w:sz w:val="18"/>
                <w:szCs w:val="18"/>
                <w:u w:val="none"/>
                <w:lang w:eastAsia="zh-CN"/>
              </w:rPr>
              <w:t>不涉及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21CE">
            <w:pPr>
              <w:jc w:val="center"/>
              <w:rPr>
                <w:rFonts w:hint="default" w:ascii="Times New Roman" w:hAnsi="Times New Roman" w:eastAsia="方正仿宋_GBK" w:cs="Times New Roman"/>
                <w:i w:val="0"/>
                <w:iCs w:val="0"/>
                <w:color w:val="000000"/>
                <w:sz w:val="18"/>
                <w:szCs w:val="18"/>
                <w:u w:val="none"/>
                <w:lang w:eastAsia="zh-CN"/>
              </w:rPr>
            </w:pPr>
            <w:r>
              <w:rPr>
                <w:rFonts w:hint="default" w:ascii="Times New Roman" w:hAnsi="Times New Roman" w:eastAsia="方正仿宋_GBK" w:cs="Times New Roman"/>
                <w:i w:val="0"/>
                <w:iCs w:val="0"/>
                <w:color w:val="000000"/>
                <w:sz w:val="18"/>
                <w:szCs w:val="18"/>
                <w:u w:val="none"/>
                <w:lang w:eastAsia="zh-CN"/>
              </w:rPr>
              <w:t>是</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2D5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XX</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5A7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18"/>
                <w:szCs w:val="18"/>
                <w:u w:val="none"/>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XX</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7AEC">
            <w:pPr>
              <w:jc w:val="center"/>
              <w:rPr>
                <w:rFonts w:hint="default" w:ascii="Times New Roman" w:hAnsi="Times New Roman" w:eastAsia="方正仿宋_GBK" w:cs="Times New Roman"/>
                <w:i w:val="0"/>
                <w:iCs w:val="0"/>
                <w:color w:val="000000"/>
                <w:sz w:val="18"/>
                <w:szCs w:val="18"/>
                <w:u w:val="none"/>
              </w:rPr>
            </w:pPr>
          </w:p>
        </w:tc>
      </w:tr>
    </w:tbl>
    <w:p w14:paraId="77D4CBA1">
      <w:pPr>
        <w:snapToGrid w:val="0"/>
        <w:spacing w:line="580" w:lineRule="exac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填报单位：                                         填报时间：</w:t>
      </w:r>
    </w:p>
    <w:p w14:paraId="29BCA647">
      <w:pP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填报人员：                                                                         联系电话：</w:t>
      </w:r>
    </w:p>
    <w:p w14:paraId="1D748781">
      <w:pPr>
        <w:rPr>
          <w:rFonts w:hint="default" w:ascii="Times New Roman" w:hAnsi="Times New Roman" w:eastAsia="方正仿宋_GBK" w:cs="Times New Roman"/>
          <w:i w:val="0"/>
          <w:iCs w:val="0"/>
          <w:color w:val="000000"/>
          <w:kern w:val="0"/>
          <w:sz w:val="18"/>
          <w:szCs w:val="18"/>
          <w:u w:val="none"/>
          <w:lang w:val="en-US" w:eastAsia="zh-CN" w:bidi="ar"/>
        </w:rPr>
        <w:sectPr>
          <w:pgSz w:w="16838" w:h="11906" w:orient="landscape"/>
          <w:pgMar w:top="1446" w:right="1984" w:bottom="1446" w:left="1644" w:header="851" w:footer="992" w:gutter="0"/>
          <w:pgNumType w:fmt="decimal"/>
          <w:cols w:space="425" w:num="1"/>
          <w:docGrid w:type="lines" w:linePitch="312" w:charSpace="0"/>
        </w:sectPr>
      </w:pPr>
      <w:r>
        <w:rPr>
          <w:rFonts w:hint="default" w:ascii="Times New Roman" w:hAnsi="Times New Roman" w:eastAsia="方正仿宋_GBK" w:cs="Times New Roman"/>
          <w:i w:val="0"/>
          <w:iCs w:val="0"/>
          <w:color w:val="000000"/>
          <w:kern w:val="0"/>
          <w:sz w:val="18"/>
          <w:szCs w:val="18"/>
          <w:u w:val="none"/>
          <w:lang w:val="en-US" w:eastAsia="zh-CN" w:bidi="ar"/>
        </w:rPr>
        <w:t>备注：项目性质：政府投资、国企投资、社会投资；项目状态：在建、停工、完工（包括2025完工或历史遗留问题项目）；化解处置措施需详细描述。</w:t>
      </w:r>
    </w:p>
    <w:p w14:paraId="015F5661">
      <w:pPr>
        <w:snapToGrid w:val="0"/>
        <w:spacing w:line="580" w:lineRule="exact"/>
        <w:jc w:val="center"/>
        <w:rPr>
          <w:rFonts w:hint="default" w:ascii="Times New Roman" w:hAnsi="Times New Roman" w:eastAsia="方正黑体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年治理欠薪冬季专项行动排查台账（企业类）</w:t>
      </w:r>
    </w:p>
    <w:tbl>
      <w:tblPr>
        <w:tblStyle w:val="6"/>
        <w:tblpPr w:leftFromText="180" w:rightFromText="180" w:vertAnchor="text" w:horzAnchor="page" w:tblpX="966" w:tblpY="770"/>
        <w:tblOverlap w:val="never"/>
        <w:tblW w:w="15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191"/>
        <w:gridCol w:w="2793"/>
        <w:gridCol w:w="1445"/>
        <w:gridCol w:w="1399"/>
        <w:gridCol w:w="1399"/>
        <w:gridCol w:w="865"/>
        <w:gridCol w:w="1680"/>
        <w:gridCol w:w="1371"/>
        <w:gridCol w:w="2213"/>
      </w:tblGrid>
      <w:tr w14:paraId="1810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trPr>
        <w:tc>
          <w:tcPr>
            <w:tcW w:w="819" w:type="dxa"/>
            <w:vAlign w:val="center"/>
          </w:tcPr>
          <w:p w14:paraId="48610286">
            <w:pPr>
              <w:snapToGrid w:val="0"/>
              <w:spacing w:line="58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序号</w:t>
            </w:r>
          </w:p>
        </w:tc>
        <w:tc>
          <w:tcPr>
            <w:tcW w:w="1191" w:type="dxa"/>
            <w:vAlign w:val="center"/>
          </w:tcPr>
          <w:p w14:paraId="6F5F989F">
            <w:pPr>
              <w:snapToGrid w:val="0"/>
              <w:spacing w:line="58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企业</w:t>
            </w:r>
          </w:p>
          <w:p w14:paraId="7F89BB05">
            <w:pPr>
              <w:snapToGrid w:val="0"/>
              <w:spacing w:line="58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名称</w:t>
            </w:r>
          </w:p>
        </w:tc>
        <w:tc>
          <w:tcPr>
            <w:tcW w:w="2793" w:type="dxa"/>
            <w:vAlign w:val="center"/>
          </w:tcPr>
          <w:p w14:paraId="2643AA12">
            <w:pPr>
              <w:snapToGrid w:val="0"/>
              <w:spacing w:line="58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企业类型（企业、个体工商户、种植、养殖、</w:t>
            </w:r>
            <w:r>
              <w:rPr>
                <w:rFonts w:hint="default" w:ascii="Times New Roman" w:hAnsi="Times New Roman" w:eastAsia="方正仿宋_GBK" w:cs="Times New Roman"/>
                <w:sz w:val="28"/>
                <w:szCs w:val="28"/>
                <w:lang w:val="en-US" w:eastAsia="zh-CN"/>
              </w:rPr>
              <w:t>其他</w:t>
            </w:r>
            <w:r>
              <w:rPr>
                <w:rFonts w:hint="default" w:ascii="Times New Roman" w:hAnsi="Times New Roman" w:eastAsia="方正仿宋_GBK" w:cs="Times New Roman"/>
                <w:sz w:val="28"/>
                <w:szCs w:val="28"/>
              </w:rPr>
              <w:t>）</w:t>
            </w:r>
          </w:p>
        </w:tc>
        <w:tc>
          <w:tcPr>
            <w:tcW w:w="1445" w:type="dxa"/>
            <w:vAlign w:val="center"/>
          </w:tcPr>
          <w:p w14:paraId="0037A989">
            <w:pPr>
              <w:snapToGrid w:val="0"/>
              <w:spacing w:line="58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企业状态（经营/停业/关闭）</w:t>
            </w:r>
          </w:p>
        </w:tc>
        <w:tc>
          <w:tcPr>
            <w:tcW w:w="1399" w:type="dxa"/>
            <w:vAlign w:val="center"/>
          </w:tcPr>
          <w:p w14:paraId="73EEEDA6">
            <w:pPr>
              <w:snapToGrid w:val="0"/>
              <w:spacing w:line="58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用工人数</w:t>
            </w:r>
          </w:p>
          <w:p w14:paraId="0201DE40">
            <w:pPr>
              <w:snapToGrid w:val="0"/>
              <w:spacing w:line="58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（人）</w:t>
            </w:r>
          </w:p>
        </w:tc>
        <w:tc>
          <w:tcPr>
            <w:tcW w:w="1399" w:type="dxa"/>
            <w:vAlign w:val="center"/>
          </w:tcPr>
          <w:p w14:paraId="07C8A6C9">
            <w:pPr>
              <w:snapToGrid w:val="0"/>
              <w:spacing w:line="58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其中农民工人数</w:t>
            </w:r>
          </w:p>
        </w:tc>
        <w:tc>
          <w:tcPr>
            <w:tcW w:w="865" w:type="dxa"/>
            <w:vAlign w:val="center"/>
          </w:tcPr>
          <w:p w14:paraId="79AF6350">
            <w:pPr>
              <w:snapToGrid w:val="0"/>
              <w:spacing w:line="58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是否欠薪</w:t>
            </w:r>
          </w:p>
        </w:tc>
        <w:tc>
          <w:tcPr>
            <w:tcW w:w="1680" w:type="dxa"/>
            <w:vAlign w:val="center"/>
          </w:tcPr>
          <w:p w14:paraId="705A1225">
            <w:pPr>
              <w:snapToGrid w:val="0"/>
              <w:spacing w:line="580" w:lineRule="exac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欠薪</w:t>
            </w:r>
            <w:r>
              <w:rPr>
                <w:rFonts w:hint="default" w:ascii="Times New Roman" w:hAnsi="Times New Roman" w:eastAsia="方正仿宋_GBK" w:cs="Times New Roman"/>
                <w:sz w:val="28"/>
                <w:szCs w:val="28"/>
              </w:rPr>
              <w:t>人数</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人</w:t>
            </w:r>
            <w:r>
              <w:rPr>
                <w:rFonts w:hint="default" w:ascii="Times New Roman" w:hAnsi="Times New Roman" w:eastAsia="方正仿宋_GBK" w:cs="Times New Roman"/>
                <w:sz w:val="28"/>
                <w:szCs w:val="28"/>
                <w:lang w:eastAsia="zh-CN"/>
              </w:rPr>
              <w:t>）</w:t>
            </w:r>
          </w:p>
        </w:tc>
        <w:tc>
          <w:tcPr>
            <w:tcW w:w="1371" w:type="dxa"/>
            <w:vAlign w:val="center"/>
          </w:tcPr>
          <w:p w14:paraId="22669254">
            <w:pPr>
              <w:snapToGrid w:val="0"/>
              <w:spacing w:line="58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欠薪</w:t>
            </w:r>
            <w:r>
              <w:rPr>
                <w:rFonts w:hint="default" w:ascii="Times New Roman" w:hAnsi="Times New Roman" w:eastAsia="方正仿宋_GBK" w:cs="Times New Roman"/>
                <w:sz w:val="28"/>
                <w:szCs w:val="28"/>
              </w:rPr>
              <w:t>金额</w:t>
            </w:r>
          </w:p>
          <w:p w14:paraId="518E10E2">
            <w:pPr>
              <w:snapToGrid w:val="0"/>
              <w:spacing w:line="58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（万元）</w:t>
            </w:r>
          </w:p>
        </w:tc>
        <w:tc>
          <w:tcPr>
            <w:tcW w:w="2213" w:type="dxa"/>
            <w:vAlign w:val="center"/>
          </w:tcPr>
          <w:p w14:paraId="1FD5E159">
            <w:pPr>
              <w:snapToGrid w:val="0"/>
              <w:spacing w:line="58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化解处置</w:t>
            </w:r>
          </w:p>
          <w:p w14:paraId="5D25F4F0">
            <w:pPr>
              <w:snapToGrid w:val="0"/>
              <w:spacing w:line="58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措施</w:t>
            </w:r>
          </w:p>
        </w:tc>
      </w:tr>
      <w:tr w14:paraId="0006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19" w:type="dxa"/>
            <w:vAlign w:val="center"/>
          </w:tcPr>
          <w:p w14:paraId="402577C7">
            <w:pPr>
              <w:snapToGrid w:val="0"/>
              <w:spacing w:line="580" w:lineRule="exact"/>
              <w:jc w:val="center"/>
              <w:rPr>
                <w:rFonts w:hint="default" w:ascii="Times New Roman" w:hAnsi="Times New Roman" w:eastAsia="方正仿宋_GBK" w:cs="Times New Roman"/>
                <w:sz w:val="28"/>
                <w:szCs w:val="28"/>
              </w:rPr>
            </w:pPr>
          </w:p>
        </w:tc>
        <w:tc>
          <w:tcPr>
            <w:tcW w:w="1191" w:type="dxa"/>
            <w:vAlign w:val="center"/>
          </w:tcPr>
          <w:p w14:paraId="0C5CC189">
            <w:pPr>
              <w:snapToGrid w:val="0"/>
              <w:spacing w:line="580" w:lineRule="exact"/>
              <w:jc w:val="center"/>
              <w:rPr>
                <w:rFonts w:hint="default" w:ascii="Times New Roman" w:hAnsi="Times New Roman" w:eastAsia="方正仿宋_GBK" w:cs="Times New Roman"/>
                <w:sz w:val="28"/>
                <w:szCs w:val="28"/>
              </w:rPr>
            </w:pPr>
          </w:p>
        </w:tc>
        <w:tc>
          <w:tcPr>
            <w:tcW w:w="2793" w:type="dxa"/>
            <w:vAlign w:val="center"/>
          </w:tcPr>
          <w:p w14:paraId="416D48FF">
            <w:pPr>
              <w:snapToGrid w:val="0"/>
              <w:spacing w:line="580" w:lineRule="exact"/>
              <w:jc w:val="center"/>
              <w:rPr>
                <w:rFonts w:hint="default" w:ascii="Times New Roman" w:hAnsi="Times New Roman" w:eastAsia="方正仿宋_GBK" w:cs="Times New Roman"/>
                <w:sz w:val="28"/>
                <w:szCs w:val="28"/>
              </w:rPr>
            </w:pPr>
          </w:p>
        </w:tc>
        <w:tc>
          <w:tcPr>
            <w:tcW w:w="1445" w:type="dxa"/>
            <w:vAlign w:val="center"/>
          </w:tcPr>
          <w:p w14:paraId="0D2F5B8E">
            <w:pPr>
              <w:snapToGrid w:val="0"/>
              <w:spacing w:line="580" w:lineRule="exact"/>
              <w:jc w:val="center"/>
              <w:rPr>
                <w:rFonts w:hint="default" w:ascii="Times New Roman" w:hAnsi="Times New Roman" w:eastAsia="方正仿宋_GBK" w:cs="Times New Roman"/>
                <w:sz w:val="28"/>
                <w:szCs w:val="28"/>
              </w:rPr>
            </w:pPr>
          </w:p>
        </w:tc>
        <w:tc>
          <w:tcPr>
            <w:tcW w:w="1399" w:type="dxa"/>
          </w:tcPr>
          <w:p w14:paraId="601A169B">
            <w:pPr>
              <w:snapToGrid w:val="0"/>
              <w:spacing w:line="580" w:lineRule="exact"/>
              <w:jc w:val="center"/>
              <w:rPr>
                <w:rFonts w:hint="default" w:ascii="Times New Roman" w:hAnsi="Times New Roman" w:eastAsia="方正仿宋_GBK" w:cs="Times New Roman"/>
                <w:sz w:val="28"/>
                <w:szCs w:val="28"/>
              </w:rPr>
            </w:pPr>
          </w:p>
        </w:tc>
        <w:tc>
          <w:tcPr>
            <w:tcW w:w="1399" w:type="dxa"/>
          </w:tcPr>
          <w:p w14:paraId="71E3E2F1">
            <w:pPr>
              <w:snapToGrid w:val="0"/>
              <w:spacing w:line="580" w:lineRule="exact"/>
              <w:jc w:val="center"/>
              <w:rPr>
                <w:rFonts w:hint="default" w:ascii="Times New Roman" w:hAnsi="Times New Roman" w:eastAsia="方正仿宋_GBK" w:cs="Times New Roman"/>
                <w:sz w:val="28"/>
                <w:szCs w:val="28"/>
              </w:rPr>
            </w:pPr>
          </w:p>
        </w:tc>
        <w:tc>
          <w:tcPr>
            <w:tcW w:w="865" w:type="dxa"/>
          </w:tcPr>
          <w:p w14:paraId="728D6A30">
            <w:pPr>
              <w:snapToGrid w:val="0"/>
              <w:spacing w:line="580" w:lineRule="exact"/>
              <w:jc w:val="center"/>
              <w:rPr>
                <w:rFonts w:hint="default" w:ascii="Times New Roman" w:hAnsi="Times New Roman" w:eastAsia="方正仿宋_GBK" w:cs="Times New Roman"/>
                <w:sz w:val="28"/>
                <w:szCs w:val="28"/>
              </w:rPr>
            </w:pPr>
          </w:p>
        </w:tc>
        <w:tc>
          <w:tcPr>
            <w:tcW w:w="1680" w:type="dxa"/>
          </w:tcPr>
          <w:p w14:paraId="30A17C6F">
            <w:pPr>
              <w:snapToGrid w:val="0"/>
              <w:spacing w:line="580" w:lineRule="exact"/>
              <w:jc w:val="center"/>
              <w:rPr>
                <w:rFonts w:hint="default" w:ascii="Times New Roman" w:hAnsi="Times New Roman" w:eastAsia="方正仿宋_GBK" w:cs="Times New Roman"/>
                <w:sz w:val="28"/>
                <w:szCs w:val="28"/>
              </w:rPr>
            </w:pPr>
          </w:p>
        </w:tc>
        <w:tc>
          <w:tcPr>
            <w:tcW w:w="1371" w:type="dxa"/>
          </w:tcPr>
          <w:p w14:paraId="72A65290">
            <w:pPr>
              <w:snapToGrid w:val="0"/>
              <w:spacing w:line="580" w:lineRule="exact"/>
              <w:jc w:val="center"/>
              <w:rPr>
                <w:rFonts w:hint="default" w:ascii="Times New Roman" w:hAnsi="Times New Roman" w:eastAsia="方正仿宋_GBK" w:cs="Times New Roman"/>
                <w:sz w:val="28"/>
                <w:szCs w:val="28"/>
              </w:rPr>
            </w:pPr>
          </w:p>
        </w:tc>
        <w:tc>
          <w:tcPr>
            <w:tcW w:w="2213" w:type="dxa"/>
          </w:tcPr>
          <w:p w14:paraId="683FACB6">
            <w:pPr>
              <w:snapToGrid w:val="0"/>
              <w:spacing w:line="580" w:lineRule="exact"/>
              <w:jc w:val="center"/>
              <w:rPr>
                <w:rFonts w:hint="default" w:ascii="Times New Roman" w:hAnsi="Times New Roman" w:eastAsia="方正仿宋_GBK" w:cs="Times New Roman"/>
                <w:sz w:val="28"/>
                <w:szCs w:val="28"/>
              </w:rPr>
            </w:pPr>
          </w:p>
        </w:tc>
      </w:tr>
      <w:tr w14:paraId="22CC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19" w:type="dxa"/>
            <w:vAlign w:val="center"/>
          </w:tcPr>
          <w:p w14:paraId="37DA886D">
            <w:pPr>
              <w:snapToGrid w:val="0"/>
              <w:spacing w:line="580" w:lineRule="exact"/>
              <w:jc w:val="center"/>
              <w:rPr>
                <w:rFonts w:hint="default" w:ascii="Times New Roman" w:hAnsi="Times New Roman" w:eastAsia="方正仿宋_GBK" w:cs="Times New Roman"/>
                <w:sz w:val="28"/>
                <w:szCs w:val="28"/>
              </w:rPr>
            </w:pPr>
          </w:p>
        </w:tc>
        <w:tc>
          <w:tcPr>
            <w:tcW w:w="1191" w:type="dxa"/>
            <w:vAlign w:val="center"/>
          </w:tcPr>
          <w:p w14:paraId="2975DF2D">
            <w:pPr>
              <w:snapToGrid w:val="0"/>
              <w:spacing w:line="580" w:lineRule="exact"/>
              <w:jc w:val="center"/>
              <w:rPr>
                <w:rFonts w:hint="default" w:ascii="Times New Roman" w:hAnsi="Times New Roman" w:eastAsia="方正仿宋_GBK" w:cs="Times New Roman"/>
                <w:sz w:val="28"/>
                <w:szCs w:val="28"/>
              </w:rPr>
            </w:pPr>
          </w:p>
        </w:tc>
        <w:tc>
          <w:tcPr>
            <w:tcW w:w="2793" w:type="dxa"/>
            <w:vAlign w:val="center"/>
          </w:tcPr>
          <w:p w14:paraId="628D7356">
            <w:pPr>
              <w:snapToGrid w:val="0"/>
              <w:spacing w:line="580" w:lineRule="exact"/>
              <w:jc w:val="center"/>
              <w:rPr>
                <w:rFonts w:hint="default" w:ascii="Times New Roman" w:hAnsi="Times New Roman" w:eastAsia="方正仿宋_GBK" w:cs="Times New Roman"/>
                <w:sz w:val="28"/>
                <w:szCs w:val="28"/>
              </w:rPr>
            </w:pPr>
          </w:p>
        </w:tc>
        <w:tc>
          <w:tcPr>
            <w:tcW w:w="1445" w:type="dxa"/>
            <w:vAlign w:val="center"/>
          </w:tcPr>
          <w:p w14:paraId="4D044928">
            <w:pPr>
              <w:snapToGrid w:val="0"/>
              <w:spacing w:line="580" w:lineRule="exact"/>
              <w:jc w:val="center"/>
              <w:rPr>
                <w:rFonts w:hint="default" w:ascii="Times New Roman" w:hAnsi="Times New Roman" w:eastAsia="方正仿宋_GBK" w:cs="Times New Roman"/>
                <w:sz w:val="28"/>
                <w:szCs w:val="28"/>
              </w:rPr>
            </w:pPr>
          </w:p>
        </w:tc>
        <w:tc>
          <w:tcPr>
            <w:tcW w:w="1399" w:type="dxa"/>
          </w:tcPr>
          <w:p w14:paraId="1D491FF1">
            <w:pPr>
              <w:snapToGrid w:val="0"/>
              <w:spacing w:line="580" w:lineRule="exact"/>
              <w:jc w:val="center"/>
              <w:rPr>
                <w:rFonts w:hint="default" w:ascii="Times New Roman" w:hAnsi="Times New Roman" w:eastAsia="方正仿宋_GBK" w:cs="Times New Roman"/>
                <w:sz w:val="28"/>
                <w:szCs w:val="28"/>
              </w:rPr>
            </w:pPr>
          </w:p>
        </w:tc>
        <w:tc>
          <w:tcPr>
            <w:tcW w:w="1399" w:type="dxa"/>
          </w:tcPr>
          <w:p w14:paraId="15CC5177">
            <w:pPr>
              <w:snapToGrid w:val="0"/>
              <w:spacing w:line="580" w:lineRule="exact"/>
              <w:jc w:val="center"/>
              <w:rPr>
                <w:rFonts w:hint="default" w:ascii="Times New Roman" w:hAnsi="Times New Roman" w:eastAsia="方正仿宋_GBK" w:cs="Times New Roman"/>
                <w:sz w:val="28"/>
                <w:szCs w:val="28"/>
              </w:rPr>
            </w:pPr>
          </w:p>
        </w:tc>
        <w:tc>
          <w:tcPr>
            <w:tcW w:w="865" w:type="dxa"/>
          </w:tcPr>
          <w:p w14:paraId="51D5F745">
            <w:pPr>
              <w:snapToGrid w:val="0"/>
              <w:spacing w:line="580" w:lineRule="exact"/>
              <w:jc w:val="center"/>
              <w:rPr>
                <w:rFonts w:hint="default" w:ascii="Times New Roman" w:hAnsi="Times New Roman" w:eastAsia="方正仿宋_GBK" w:cs="Times New Roman"/>
                <w:sz w:val="28"/>
                <w:szCs w:val="28"/>
              </w:rPr>
            </w:pPr>
          </w:p>
        </w:tc>
        <w:tc>
          <w:tcPr>
            <w:tcW w:w="1680" w:type="dxa"/>
          </w:tcPr>
          <w:p w14:paraId="5441F1EE">
            <w:pPr>
              <w:snapToGrid w:val="0"/>
              <w:spacing w:line="580" w:lineRule="exact"/>
              <w:jc w:val="center"/>
              <w:rPr>
                <w:rFonts w:hint="default" w:ascii="Times New Roman" w:hAnsi="Times New Roman" w:eastAsia="方正仿宋_GBK" w:cs="Times New Roman"/>
                <w:sz w:val="28"/>
                <w:szCs w:val="28"/>
              </w:rPr>
            </w:pPr>
          </w:p>
        </w:tc>
        <w:tc>
          <w:tcPr>
            <w:tcW w:w="1371" w:type="dxa"/>
          </w:tcPr>
          <w:p w14:paraId="5B6EF692">
            <w:pPr>
              <w:snapToGrid w:val="0"/>
              <w:spacing w:line="580" w:lineRule="exact"/>
              <w:jc w:val="center"/>
              <w:rPr>
                <w:rFonts w:hint="default" w:ascii="Times New Roman" w:hAnsi="Times New Roman" w:eastAsia="方正仿宋_GBK" w:cs="Times New Roman"/>
                <w:sz w:val="28"/>
                <w:szCs w:val="28"/>
              </w:rPr>
            </w:pPr>
          </w:p>
        </w:tc>
        <w:tc>
          <w:tcPr>
            <w:tcW w:w="2213" w:type="dxa"/>
          </w:tcPr>
          <w:p w14:paraId="70DC8292">
            <w:pPr>
              <w:snapToGrid w:val="0"/>
              <w:spacing w:line="580" w:lineRule="exact"/>
              <w:jc w:val="center"/>
              <w:rPr>
                <w:rFonts w:hint="default" w:ascii="Times New Roman" w:hAnsi="Times New Roman" w:eastAsia="方正仿宋_GBK" w:cs="Times New Roman"/>
                <w:sz w:val="28"/>
                <w:szCs w:val="28"/>
              </w:rPr>
            </w:pPr>
          </w:p>
        </w:tc>
      </w:tr>
      <w:tr w14:paraId="537F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19" w:type="dxa"/>
            <w:vAlign w:val="center"/>
          </w:tcPr>
          <w:p w14:paraId="57D055B4">
            <w:pPr>
              <w:snapToGrid w:val="0"/>
              <w:spacing w:line="580" w:lineRule="exact"/>
              <w:jc w:val="center"/>
              <w:rPr>
                <w:rFonts w:hint="default" w:ascii="Times New Roman" w:hAnsi="Times New Roman" w:eastAsia="方正仿宋_GBK" w:cs="Times New Roman"/>
                <w:sz w:val="28"/>
                <w:szCs w:val="28"/>
              </w:rPr>
            </w:pPr>
          </w:p>
        </w:tc>
        <w:tc>
          <w:tcPr>
            <w:tcW w:w="1191" w:type="dxa"/>
            <w:vAlign w:val="center"/>
          </w:tcPr>
          <w:p w14:paraId="5EE6783F">
            <w:pPr>
              <w:snapToGrid w:val="0"/>
              <w:spacing w:line="580" w:lineRule="exact"/>
              <w:jc w:val="center"/>
              <w:rPr>
                <w:rFonts w:hint="default" w:ascii="Times New Roman" w:hAnsi="Times New Roman" w:eastAsia="方正仿宋_GBK" w:cs="Times New Roman"/>
                <w:sz w:val="28"/>
                <w:szCs w:val="28"/>
              </w:rPr>
            </w:pPr>
          </w:p>
        </w:tc>
        <w:tc>
          <w:tcPr>
            <w:tcW w:w="2793" w:type="dxa"/>
            <w:vAlign w:val="center"/>
          </w:tcPr>
          <w:p w14:paraId="7401B625">
            <w:pPr>
              <w:snapToGrid w:val="0"/>
              <w:spacing w:line="580" w:lineRule="exact"/>
              <w:jc w:val="center"/>
              <w:rPr>
                <w:rFonts w:hint="default" w:ascii="Times New Roman" w:hAnsi="Times New Roman" w:eastAsia="方正仿宋_GBK" w:cs="Times New Roman"/>
                <w:sz w:val="28"/>
                <w:szCs w:val="28"/>
              </w:rPr>
            </w:pPr>
          </w:p>
        </w:tc>
        <w:tc>
          <w:tcPr>
            <w:tcW w:w="1445" w:type="dxa"/>
            <w:vAlign w:val="center"/>
          </w:tcPr>
          <w:p w14:paraId="590987F0">
            <w:pPr>
              <w:snapToGrid w:val="0"/>
              <w:spacing w:line="580" w:lineRule="exact"/>
              <w:jc w:val="center"/>
              <w:rPr>
                <w:rFonts w:hint="default" w:ascii="Times New Roman" w:hAnsi="Times New Roman" w:eastAsia="方正仿宋_GBK" w:cs="Times New Roman"/>
                <w:sz w:val="28"/>
                <w:szCs w:val="28"/>
              </w:rPr>
            </w:pPr>
          </w:p>
        </w:tc>
        <w:tc>
          <w:tcPr>
            <w:tcW w:w="1399" w:type="dxa"/>
          </w:tcPr>
          <w:p w14:paraId="7BD1973A">
            <w:pPr>
              <w:snapToGrid w:val="0"/>
              <w:spacing w:line="580" w:lineRule="exact"/>
              <w:jc w:val="center"/>
              <w:rPr>
                <w:rFonts w:hint="default" w:ascii="Times New Roman" w:hAnsi="Times New Roman" w:eastAsia="方正仿宋_GBK" w:cs="Times New Roman"/>
                <w:sz w:val="28"/>
                <w:szCs w:val="28"/>
              </w:rPr>
            </w:pPr>
          </w:p>
        </w:tc>
        <w:tc>
          <w:tcPr>
            <w:tcW w:w="1399" w:type="dxa"/>
          </w:tcPr>
          <w:p w14:paraId="130CE32E">
            <w:pPr>
              <w:snapToGrid w:val="0"/>
              <w:spacing w:line="580" w:lineRule="exact"/>
              <w:jc w:val="center"/>
              <w:rPr>
                <w:rFonts w:hint="default" w:ascii="Times New Roman" w:hAnsi="Times New Roman" w:eastAsia="方正仿宋_GBK" w:cs="Times New Roman"/>
                <w:sz w:val="28"/>
                <w:szCs w:val="28"/>
              </w:rPr>
            </w:pPr>
          </w:p>
        </w:tc>
        <w:tc>
          <w:tcPr>
            <w:tcW w:w="865" w:type="dxa"/>
          </w:tcPr>
          <w:p w14:paraId="165925C6">
            <w:pPr>
              <w:snapToGrid w:val="0"/>
              <w:spacing w:line="580" w:lineRule="exact"/>
              <w:jc w:val="center"/>
              <w:rPr>
                <w:rFonts w:hint="default" w:ascii="Times New Roman" w:hAnsi="Times New Roman" w:eastAsia="方正仿宋_GBK" w:cs="Times New Roman"/>
                <w:sz w:val="28"/>
                <w:szCs w:val="28"/>
              </w:rPr>
            </w:pPr>
          </w:p>
        </w:tc>
        <w:tc>
          <w:tcPr>
            <w:tcW w:w="1680" w:type="dxa"/>
          </w:tcPr>
          <w:p w14:paraId="7989ED30">
            <w:pPr>
              <w:snapToGrid w:val="0"/>
              <w:spacing w:line="580" w:lineRule="exact"/>
              <w:jc w:val="center"/>
              <w:rPr>
                <w:rFonts w:hint="default" w:ascii="Times New Roman" w:hAnsi="Times New Roman" w:eastAsia="方正仿宋_GBK" w:cs="Times New Roman"/>
                <w:sz w:val="28"/>
                <w:szCs w:val="28"/>
              </w:rPr>
            </w:pPr>
          </w:p>
        </w:tc>
        <w:tc>
          <w:tcPr>
            <w:tcW w:w="1371" w:type="dxa"/>
          </w:tcPr>
          <w:p w14:paraId="3D9CD974">
            <w:pPr>
              <w:snapToGrid w:val="0"/>
              <w:spacing w:line="580" w:lineRule="exact"/>
              <w:jc w:val="center"/>
              <w:rPr>
                <w:rFonts w:hint="default" w:ascii="Times New Roman" w:hAnsi="Times New Roman" w:eastAsia="方正仿宋_GBK" w:cs="Times New Roman"/>
                <w:sz w:val="28"/>
                <w:szCs w:val="28"/>
              </w:rPr>
            </w:pPr>
          </w:p>
        </w:tc>
        <w:tc>
          <w:tcPr>
            <w:tcW w:w="2213" w:type="dxa"/>
          </w:tcPr>
          <w:p w14:paraId="71D77777">
            <w:pPr>
              <w:snapToGrid w:val="0"/>
              <w:spacing w:line="580" w:lineRule="exact"/>
              <w:jc w:val="center"/>
              <w:rPr>
                <w:rFonts w:hint="default" w:ascii="Times New Roman" w:hAnsi="Times New Roman" w:eastAsia="方正仿宋_GBK" w:cs="Times New Roman"/>
                <w:sz w:val="28"/>
                <w:szCs w:val="28"/>
              </w:rPr>
            </w:pPr>
          </w:p>
        </w:tc>
      </w:tr>
      <w:tr w14:paraId="12C1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19" w:type="dxa"/>
            <w:vAlign w:val="center"/>
          </w:tcPr>
          <w:p w14:paraId="29071F71">
            <w:pPr>
              <w:snapToGrid w:val="0"/>
              <w:spacing w:line="580" w:lineRule="exact"/>
              <w:jc w:val="center"/>
              <w:rPr>
                <w:rFonts w:hint="default" w:ascii="Times New Roman" w:hAnsi="Times New Roman" w:eastAsia="方正仿宋_GBK" w:cs="Times New Roman"/>
                <w:sz w:val="28"/>
                <w:szCs w:val="28"/>
              </w:rPr>
            </w:pPr>
          </w:p>
        </w:tc>
        <w:tc>
          <w:tcPr>
            <w:tcW w:w="1191" w:type="dxa"/>
            <w:vAlign w:val="center"/>
          </w:tcPr>
          <w:p w14:paraId="2B83E776">
            <w:pPr>
              <w:snapToGrid w:val="0"/>
              <w:spacing w:line="580" w:lineRule="exact"/>
              <w:jc w:val="center"/>
              <w:rPr>
                <w:rFonts w:hint="default" w:ascii="Times New Roman" w:hAnsi="Times New Roman" w:eastAsia="方正仿宋_GBK" w:cs="Times New Roman"/>
                <w:sz w:val="28"/>
                <w:szCs w:val="28"/>
              </w:rPr>
            </w:pPr>
          </w:p>
        </w:tc>
        <w:tc>
          <w:tcPr>
            <w:tcW w:w="2793" w:type="dxa"/>
            <w:vAlign w:val="center"/>
          </w:tcPr>
          <w:p w14:paraId="5D30D172">
            <w:pPr>
              <w:snapToGrid w:val="0"/>
              <w:spacing w:line="580" w:lineRule="exact"/>
              <w:jc w:val="center"/>
              <w:rPr>
                <w:rFonts w:hint="default" w:ascii="Times New Roman" w:hAnsi="Times New Roman" w:eastAsia="方正仿宋_GBK" w:cs="Times New Roman"/>
                <w:sz w:val="28"/>
                <w:szCs w:val="28"/>
              </w:rPr>
            </w:pPr>
          </w:p>
        </w:tc>
        <w:tc>
          <w:tcPr>
            <w:tcW w:w="1445" w:type="dxa"/>
            <w:vAlign w:val="center"/>
          </w:tcPr>
          <w:p w14:paraId="4730FEC0">
            <w:pPr>
              <w:snapToGrid w:val="0"/>
              <w:spacing w:line="580" w:lineRule="exact"/>
              <w:jc w:val="center"/>
              <w:rPr>
                <w:rFonts w:hint="default" w:ascii="Times New Roman" w:hAnsi="Times New Roman" w:eastAsia="方正仿宋_GBK" w:cs="Times New Roman"/>
                <w:sz w:val="28"/>
                <w:szCs w:val="28"/>
              </w:rPr>
            </w:pPr>
          </w:p>
        </w:tc>
        <w:tc>
          <w:tcPr>
            <w:tcW w:w="1399" w:type="dxa"/>
          </w:tcPr>
          <w:p w14:paraId="78B5C844">
            <w:pPr>
              <w:snapToGrid w:val="0"/>
              <w:spacing w:line="580" w:lineRule="exact"/>
              <w:jc w:val="center"/>
              <w:rPr>
                <w:rFonts w:hint="default" w:ascii="Times New Roman" w:hAnsi="Times New Roman" w:eastAsia="方正仿宋_GBK" w:cs="Times New Roman"/>
                <w:sz w:val="28"/>
                <w:szCs w:val="28"/>
              </w:rPr>
            </w:pPr>
          </w:p>
        </w:tc>
        <w:tc>
          <w:tcPr>
            <w:tcW w:w="1399" w:type="dxa"/>
          </w:tcPr>
          <w:p w14:paraId="727759C4">
            <w:pPr>
              <w:snapToGrid w:val="0"/>
              <w:spacing w:line="580" w:lineRule="exact"/>
              <w:jc w:val="center"/>
              <w:rPr>
                <w:rFonts w:hint="default" w:ascii="Times New Roman" w:hAnsi="Times New Roman" w:eastAsia="方正仿宋_GBK" w:cs="Times New Roman"/>
                <w:sz w:val="28"/>
                <w:szCs w:val="28"/>
              </w:rPr>
            </w:pPr>
          </w:p>
        </w:tc>
        <w:tc>
          <w:tcPr>
            <w:tcW w:w="865" w:type="dxa"/>
          </w:tcPr>
          <w:p w14:paraId="1A4E0756">
            <w:pPr>
              <w:snapToGrid w:val="0"/>
              <w:spacing w:line="580" w:lineRule="exact"/>
              <w:jc w:val="center"/>
              <w:rPr>
                <w:rFonts w:hint="default" w:ascii="Times New Roman" w:hAnsi="Times New Roman" w:eastAsia="方正仿宋_GBK" w:cs="Times New Roman"/>
                <w:sz w:val="28"/>
                <w:szCs w:val="28"/>
              </w:rPr>
            </w:pPr>
          </w:p>
        </w:tc>
        <w:tc>
          <w:tcPr>
            <w:tcW w:w="1680" w:type="dxa"/>
          </w:tcPr>
          <w:p w14:paraId="1B689609">
            <w:pPr>
              <w:snapToGrid w:val="0"/>
              <w:spacing w:line="580" w:lineRule="exact"/>
              <w:jc w:val="center"/>
              <w:rPr>
                <w:rFonts w:hint="default" w:ascii="Times New Roman" w:hAnsi="Times New Roman" w:eastAsia="方正仿宋_GBK" w:cs="Times New Roman"/>
                <w:sz w:val="28"/>
                <w:szCs w:val="28"/>
              </w:rPr>
            </w:pPr>
          </w:p>
        </w:tc>
        <w:tc>
          <w:tcPr>
            <w:tcW w:w="1371" w:type="dxa"/>
          </w:tcPr>
          <w:p w14:paraId="24716222">
            <w:pPr>
              <w:snapToGrid w:val="0"/>
              <w:spacing w:line="580" w:lineRule="exact"/>
              <w:jc w:val="center"/>
              <w:rPr>
                <w:rFonts w:hint="default" w:ascii="Times New Roman" w:hAnsi="Times New Roman" w:eastAsia="方正仿宋_GBK" w:cs="Times New Roman"/>
                <w:sz w:val="28"/>
                <w:szCs w:val="28"/>
              </w:rPr>
            </w:pPr>
          </w:p>
        </w:tc>
        <w:tc>
          <w:tcPr>
            <w:tcW w:w="2213" w:type="dxa"/>
          </w:tcPr>
          <w:p w14:paraId="4F1A6E99">
            <w:pPr>
              <w:snapToGrid w:val="0"/>
              <w:spacing w:line="580" w:lineRule="exact"/>
              <w:jc w:val="center"/>
              <w:rPr>
                <w:rFonts w:hint="default" w:ascii="Times New Roman" w:hAnsi="Times New Roman" w:eastAsia="方正仿宋_GBK" w:cs="Times New Roman"/>
                <w:sz w:val="28"/>
                <w:szCs w:val="28"/>
              </w:rPr>
            </w:pPr>
          </w:p>
        </w:tc>
      </w:tr>
    </w:tbl>
    <w:p w14:paraId="2B941C62">
      <w:pPr>
        <w:snapToGrid w:val="0"/>
        <w:spacing w:line="580" w:lineRule="exact"/>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 w:val="32"/>
          <w:szCs w:val="32"/>
          <w:lang w:val="en-US" w:eastAsia="zh-CN"/>
        </w:rPr>
        <w:t>填报单位：</w:t>
      </w:r>
      <w:r>
        <w:rPr>
          <w:rFonts w:hint="default" w:ascii="Times New Roman" w:hAnsi="Times New Roman" w:eastAsia="方正仿宋_GBK" w:cs="Times New Roman"/>
          <w:szCs w:val="32"/>
          <w:lang w:val="en-US" w:eastAsia="zh-CN"/>
        </w:rPr>
        <w:t xml:space="preserve">                                                 年   月   日</w:t>
      </w:r>
    </w:p>
    <w:p w14:paraId="483C5628">
      <w:pPr>
        <w:snapToGrid w:val="0"/>
        <w:spacing w:line="580" w:lineRule="exact"/>
        <w:jc w:val="both"/>
        <w:rPr>
          <w:rFonts w:hint="default" w:ascii="Times New Roman" w:hAnsi="Times New Roman" w:eastAsia="方正仿宋_GBK" w:cs="Times New Roman"/>
          <w:szCs w:val="32"/>
          <w:lang w:val="en-US" w:eastAsia="zh-CN"/>
        </w:rPr>
        <w:sectPr>
          <w:pgSz w:w="16838" w:h="11906" w:orient="landscape"/>
          <w:pgMar w:top="1446" w:right="1984" w:bottom="1446" w:left="1644" w:header="851" w:footer="992" w:gutter="0"/>
          <w:pgNumType w:fmt="decimal"/>
          <w:cols w:space="425" w:num="1"/>
          <w:docGrid w:type="lines" w:linePitch="312" w:charSpace="0"/>
        </w:sectPr>
      </w:pPr>
      <w:r>
        <w:rPr>
          <w:rFonts w:hint="default" w:ascii="Times New Roman" w:hAnsi="Times New Roman" w:eastAsia="方正仿宋_GBK" w:cs="Times New Roman"/>
          <w:szCs w:val="32"/>
          <w:lang w:eastAsia="zh-CN"/>
        </w:rPr>
        <w:t>填报人员：</w:t>
      </w:r>
      <w:r>
        <w:rPr>
          <w:rFonts w:hint="default" w:ascii="Times New Roman" w:hAnsi="Times New Roman" w:eastAsia="方正仿宋_GBK" w:cs="Times New Roman"/>
          <w:szCs w:val="32"/>
          <w:lang w:val="en-US" w:eastAsia="zh-CN"/>
        </w:rPr>
        <w:t xml:space="preserve">                                              联系电话：</w:t>
      </w:r>
    </w:p>
    <w:p w14:paraId="12CD24F7">
      <w:pPr>
        <w:snapToGrid w:val="0"/>
        <w:spacing w:line="580" w:lineRule="exact"/>
        <w:rPr>
          <w:rFonts w:hint="default" w:ascii="Times New Roman" w:hAnsi="Times New Roman" w:eastAsia="方正黑体_GBK" w:cs="Times New Roman"/>
          <w:szCs w:val="32"/>
          <w:lang w:eastAsia="zh-CN"/>
        </w:rPr>
      </w:pPr>
      <w:r>
        <w:rPr>
          <w:rFonts w:hint="default" w:ascii="Times New Roman" w:hAnsi="Times New Roman" w:eastAsia="方正黑体_GBK" w:cs="Times New Roman"/>
          <w:szCs w:val="32"/>
        </w:rPr>
        <w:t>附件</w:t>
      </w:r>
      <w:r>
        <w:rPr>
          <w:rFonts w:hint="default" w:ascii="Times New Roman" w:hAnsi="Times New Roman" w:eastAsia="方正黑体_GBK" w:cs="Times New Roman"/>
          <w:szCs w:val="32"/>
          <w:lang w:val="en-US" w:eastAsia="zh-CN"/>
        </w:rPr>
        <w:t>3</w:t>
      </w:r>
    </w:p>
    <w:p w14:paraId="4EB484BA">
      <w:pPr>
        <w:snapToGrid w:val="0"/>
        <w:spacing w:line="580" w:lineRule="exact"/>
        <w:jc w:val="center"/>
        <w:rPr>
          <w:rFonts w:hint="default" w:ascii="Times New Roman" w:hAnsi="Times New Roman" w:eastAsia="方正小标宋_GBK" w:cs="Times New Roman"/>
          <w:sz w:val="44"/>
          <w:szCs w:val="44"/>
          <w:lang w:val="en-US" w:eastAsia="zh-CN"/>
        </w:rPr>
      </w:pPr>
    </w:p>
    <w:p w14:paraId="4784692A">
      <w:pPr>
        <w:snapToGrid w:val="0"/>
        <w:spacing w:line="58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按时足额支付工资承诺书（供参考）</w:t>
      </w:r>
    </w:p>
    <w:p w14:paraId="21A61661">
      <w:pPr>
        <w:snapToGrid w:val="0"/>
        <w:spacing w:line="580" w:lineRule="exact"/>
        <w:jc w:val="center"/>
        <w:rPr>
          <w:rFonts w:hint="default" w:ascii="Times New Roman" w:hAnsi="Times New Roman" w:eastAsia="方正小标宋_GBK" w:cs="Times New Roman"/>
          <w:sz w:val="44"/>
          <w:szCs w:val="44"/>
          <w:lang w:val="en-US" w:eastAsia="zh-CN"/>
        </w:rPr>
      </w:pPr>
    </w:p>
    <w:p w14:paraId="3289A63E">
      <w:pPr>
        <w:snapToGrid w:val="0"/>
        <w:spacing w:line="580"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XX公司（或XX项目）现有用工人数XX人，已支付工资至XX年XX月。XX公司承诺，保障劳动者工资按月足额支付，绝不拖欠劳动者工资。</w:t>
      </w:r>
    </w:p>
    <w:p w14:paraId="4B1E7EEC">
      <w:pPr>
        <w:snapToGrid w:val="0"/>
        <w:spacing w:line="580"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若XX公司（或XX项目）有拖欠劳动者工资行为，XX公司承诺第一时间按指派负责人参与处置，并主动承担由此带来的一切法律后果。</w:t>
      </w:r>
    </w:p>
    <w:p w14:paraId="0D304DED">
      <w:pPr>
        <w:snapToGrid w:val="0"/>
        <w:spacing w:line="580" w:lineRule="exact"/>
        <w:ind w:firstLine="640" w:firstLineChars="200"/>
        <w:jc w:val="left"/>
        <w:rPr>
          <w:rFonts w:hint="default" w:ascii="Times New Roman" w:hAnsi="Times New Roman" w:eastAsia="方正仿宋_GBK" w:cs="Times New Roman"/>
          <w:sz w:val="32"/>
          <w:szCs w:val="32"/>
          <w:lang w:val="en-US" w:eastAsia="zh-CN"/>
        </w:rPr>
      </w:pPr>
    </w:p>
    <w:p w14:paraId="6376B95B">
      <w:pPr>
        <w:snapToGrid w:val="0"/>
        <w:spacing w:line="580"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XX公司（签章）</w:t>
      </w:r>
    </w:p>
    <w:p w14:paraId="12B9E55D">
      <w:pPr>
        <w:snapToGrid w:val="0"/>
        <w:spacing w:line="580" w:lineRule="exact"/>
        <w:jc w:val="both"/>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 w:val="32"/>
          <w:szCs w:val="32"/>
          <w:lang w:val="en-US" w:eastAsia="zh-CN"/>
        </w:rPr>
        <w:t xml:space="preserve">                                年    月   日</w:t>
      </w:r>
    </w:p>
    <w:p w14:paraId="766E00B6">
      <w:pPr>
        <w:spacing w:line="594" w:lineRule="exact"/>
        <w:rPr>
          <w:rFonts w:hint="default" w:ascii="Times New Roman" w:hAnsi="Times New Roman" w:eastAsia="方正小标宋_GBK" w:cs="Times New Roman"/>
          <w:szCs w:val="32"/>
        </w:rPr>
      </w:pPr>
    </w:p>
    <w:p w14:paraId="0DD5540D">
      <w:pPr>
        <w:rPr>
          <w:rFonts w:hint="default" w:ascii="Times New Roman" w:hAnsi="Times New Roman" w:eastAsia="方正仿宋_GBK" w:cs="Times New Roman"/>
          <w:i w:val="0"/>
          <w:iCs w:val="0"/>
          <w:color w:val="000000"/>
          <w:kern w:val="0"/>
          <w:sz w:val="18"/>
          <w:szCs w:val="18"/>
          <w:u w:val="none"/>
          <w:lang w:val="en-US" w:eastAsia="zh-CN" w:bidi="ar"/>
        </w:rPr>
        <w:sectPr>
          <w:pgSz w:w="11906" w:h="16838"/>
          <w:pgMar w:top="1984" w:right="1446" w:bottom="1644" w:left="1446" w:header="851" w:footer="992" w:gutter="0"/>
          <w:pgNumType w:fmt="decimal"/>
          <w:cols w:space="425" w:num="1"/>
          <w:docGrid w:type="lines" w:linePitch="312" w:charSpace="0"/>
        </w:sectPr>
      </w:pPr>
    </w:p>
    <w:p w14:paraId="2A7B06E0">
      <w:pPr>
        <w:pStyle w:val="2"/>
        <w:rPr>
          <w:rFonts w:hint="default" w:ascii="Times New Roman" w:hAnsi="Times New Roman" w:cs="Times New Roman"/>
          <w:lang w:val="en-US" w:eastAsia="zh-CN"/>
        </w:rPr>
      </w:pPr>
      <w:r>
        <w:rPr>
          <w:rFonts w:hint="default" w:ascii="Times New Roman" w:hAnsi="Times New Roman" w:eastAsia="方正黑体_GBK" w:cs="Times New Roman"/>
          <w:lang w:val="en-US" w:eastAsia="zh-CN"/>
        </w:rPr>
        <w:t>附件4</w:t>
      </w:r>
    </w:p>
    <w:p w14:paraId="1761944D">
      <w:pPr>
        <w:snapToGrid w:val="0"/>
        <w:spacing w:line="580" w:lineRule="exact"/>
        <w:jc w:val="center"/>
        <w:rPr>
          <w:rFonts w:hint="default" w:ascii="Times New Roman" w:hAnsi="Times New Roman" w:eastAsia="方正黑体_GBK" w:cs="Times New Roman"/>
          <w:sz w:val="44"/>
          <w:szCs w:val="44"/>
        </w:rPr>
      </w:pPr>
      <w:r>
        <w:rPr>
          <w:rFonts w:hint="default" w:ascii="Times New Roman" w:hAnsi="Times New Roman" w:eastAsia="方正小标宋_GBK" w:cs="Times New Roman"/>
          <w:sz w:val="44"/>
          <w:szCs w:val="44"/>
        </w:rPr>
        <w:t>限时支付承诺书</w:t>
      </w:r>
    </w:p>
    <w:p w14:paraId="48A7F99A">
      <w:pPr>
        <w:snapToGrid w:val="0"/>
        <w:spacing w:line="580" w:lineRule="exact"/>
        <w:jc w:val="center"/>
        <w:rPr>
          <w:rFonts w:hint="default" w:ascii="Times New Roman" w:hAnsi="Times New Roman" w:eastAsia="方正黑体_GBK" w:cs="Times New Roman"/>
          <w:sz w:val="44"/>
          <w:szCs w:val="44"/>
        </w:rPr>
      </w:pPr>
    </w:p>
    <w:p w14:paraId="6EF66401">
      <w:pPr>
        <w:snapToGrid w:val="0"/>
        <w:spacing w:line="58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 xml:space="preserve">XXX（劳动者姓名），身份证号XXX，于XX年XX月XX日至XX年XX月XX日在XX（建设项目名称或企业名称）从事XX工作后，我司未及时足额支付其工资共计XX元。   </w:t>
      </w:r>
    </w:p>
    <w:p w14:paraId="0849483E">
      <w:pPr>
        <w:snapToGrid w:val="0"/>
        <w:spacing w:line="58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我司承诺，于XX年XX月XX日前将拖欠XXX（劳动者姓名）的工资足额付清。若逾期未足额付清，我司愿承担由此带来的一切法律后果。</w:t>
      </w:r>
    </w:p>
    <w:p w14:paraId="7FAC4B63">
      <w:pPr>
        <w:snapToGrid w:val="0"/>
        <w:spacing w:line="580" w:lineRule="exact"/>
        <w:ind w:firstLine="640" w:firstLineChars="200"/>
        <w:rPr>
          <w:rFonts w:hint="default" w:ascii="Times New Roman" w:hAnsi="Times New Roman" w:eastAsia="方正仿宋_GBK" w:cs="Times New Roman"/>
          <w:szCs w:val="32"/>
        </w:rPr>
      </w:pPr>
    </w:p>
    <w:p w14:paraId="586BD6B9">
      <w:pPr>
        <w:snapToGrid w:val="0"/>
        <w:spacing w:line="58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劳动者签名捺印：            公司签名盖章：</w:t>
      </w:r>
    </w:p>
    <w:p w14:paraId="3CE4652E">
      <w:pPr>
        <w:ind w:firstLine="640" w:firstLineChars="200"/>
        <w:rPr>
          <w:rFonts w:hint="default" w:ascii="Times New Roman" w:hAnsi="Times New Roman" w:eastAsia="方正仿宋_GBK" w:cs="Times New Roman"/>
          <w:color w:val="000000" w:themeColor="text1"/>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Cs w:val="32"/>
          <w:lang w:eastAsia="zh-CN"/>
          <w14:textFill>
            <w14:solidFill>
              <w14:schemeClr w14:val="tx1"/>
            </w14:solidFill>
          </w14:textFill>
        </w:rPr>
        <w:t>劳动者联系电话：</w:t>
      </w:r>
      <w:r>
        <w:rPr>
          <w:rFonts w:hint="default" w:ascii="Times New Roman" w:hAnsi="Times New Roman" w:eastAsia="方正仿宋_GBK" w:cs="Times New Roman"/>
          <w:color w:val="000000" w:themeColor="text1"/>
          <w:szCs w:val="32"/>
          <w:lang w:val="en-US" w:eastAsia="zh-CN"/>
          <w14:textFill>
            <w14:solidFill>
              <w14:schemeClr w14:val="tx1"/>
            </w14:solidFill>
          </w14:textFill>
        </w:rPr>
        <w:t xml:space="preserve">            公司联系人及电话：</w:t>
      </w:r>
    </w:p>
    <w:p w14:paraId="2BC56661">
      <w:pPr>
        <w:ind w:firstLine="1280" w:firstLineChars="400"/>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szCs w:val="32"/>
        </w:rPr>
        <w:t xml:space="preserve">年   月   日                  年   月  </w:t>
      </w:r>
    </w:p>
    <w:p w14:paraId="41BB6620">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373C030A">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21C6EC55">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0C7C30AC">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25AD3395">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211C19FC">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0809FAF8">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2A79E7CA">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37116FF7">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024C2E84">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eastAsia" w:ascii="方正仿宋_GBK" w:hAnsi="方正仿宋_GBK" w:eastAsia="方正仿宋_GBK" w:cs="方正仿宋_GBK"/>
          <w:snapToGrid w:val="0"/>
          <w:color w:val="000000"/>
          <w:kern w:val="0"/>
          <w:sz w:val="32"/>
          <w:szCs w:val="32"/>
          <w:lang w:val="en-US" w:eastAsia="zh-CN"/>
        </w:rPr>
      </w:pPr>
      <w:r>
        <w:rPr>
          <w:rFonts w:hint="eastAsia" w:ascii="方正仿宋_GBK" w:hAnsi="方正仿宋_GBK" w:eastAsia="方正仿宋_GBK" w:cs="方正仿宋_GBK"/>
          <w:snapToGrid w:val="0"/>
          <w:color w:val="000000"/>
          <w:kern w:val="0"/>
          <w:sz w:val="32"/>
          <w:szCs w:val="32"/>
          <w:lang w:eastAsia="zh-CN"/>
        </w:rPr>
        <w:t>（</w:t>
      </w:r>
      <w:r>
        <w:rPr>
          <w:rFonts w:hint="eastAsia" w:ascii="方正仿宋_GBK" w:hAnsi="方正仿宋_GBK" w:eastAsia="方正仿宋_GBK" w:cs="方正仿宋_GBK"/>
          <w:snapToGrid w:val="0"/>
          <w:color w:val="000000"/>
          <w:kern w:val="0"/>
          <w:sz w:val="32"/>
          <w:szCs w:val="32"/>
          <w:lang w:val="en-US" w:eastAsia="zh-CN"/>
        </w:rPr>
        <w:t>此页无正文）</w:t>
      </w:r>
    </w:p>
    <w:p w14:paraId="63C9F040">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4687727E">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5404B3AE">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67A42DD0">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554D56D7">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686770C4">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0B1BB038">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302E3A48">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2AF8934B">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57AAE34E">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30FB6098">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315BA319">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39C3D11B">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6CCBE0B0">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14874FA8">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2D0A6CF0">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2B6147D8">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3BAC23D9">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01C19ED1">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6DAD1F19">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5A5B3E88">
      <w:pPr>
        <w:keepNext w:val="0"/>
        <w:keepLines w:val="0"/>
        <w:pageBreakBefore w:val="0"/>
        <w:widowControl/>
        <w:kinsoku/>
        <w:wordWrap w:val="0"/>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Arial" w:cs="Times New Roman"/>
          <w:snapToGrid w:val="0"/>
          <w:color w:val="000000"/>
          <w:kern w:val="0"/>
          <w:sz w:val="21"/>
          <w:szCs w:val="21"/>
          <w:lang w:eastAsia="en-US"/>
        </w:rPr>
      </w:pPr>
    </w:p>
    <w:p w14:paraId="1B0C926A">
      <w:pPr>
        <w:keepNext w:val="0"/>
        <w:keepLines w:val="0"/>
        <w:pageBreakBefore w:val="0"/>
        <w:widowControl w:val="0"/>
        <w:pBdr>
          <w:top w:val="single" w:color="auto" w:sz="4" w:space="1"/>
          <w:bottom w:val="single" w:color="auto" w:sz="4" w:space="1"/>
        </w:pBdr>
        <w:kinsoku/>
        <w:wordWrap w:val="0"/>
        <w:overflowPunct/>
        <w:topLinePunct/>
        <w:autoSpaceDE/>
        <w:autoSpaceDN/>
        <w:bidi w:val="0"/>
        <w:spacing w:after="0" w:line="560" w:lineRule="exact"/>
        <w:ind w:firstLine="140" w:firstLineChars="50"/>
        <w:jc w:val="both"/>
        <w:textAlignment w:val="auto"/>
        <w:rPr>
          <w:rFonts w:hint="default" w:ascii="Times New Roman" w:hAnsi="Times New Roman" w:eastAsia="方正黑体_GBK" w:cs="Times New Roman"/>
          <w:snapToGrid w:val="0"/>
          <w:color w:val="000000"/>
          <w:spacing w:val="-8"/>
          <w:kern w:val="0"/>
          <w:sz w:val="31"/>
          <w:szCs w:val="31"/>
          <w:lang w:eastAsia="en-US"/>
        </w:rPr>
      </w:pPr>
      <w:r>
        <w:rPr>
          <w:rFonts w:hint="default" w:ascii="Times New Roman" w:hAnsi="Times New Roman" w:eastAsia="方正仿宋_GBK" w:cs="Times New Roman"/>
          <w:snapToGrid w:val="0"/>
          <w:sz w:val="28"/>
          <w:szCs w:val="28"/>
        </w:rPr>
        <w:t>黄水镇</w:t>
      </w:r>
      <w:r>
        <w:rPr>
          <w:rFonts w:hint="default" w:ascii="Times New Roman" w:hAnsi="Times New Roman" w:eastAsia="方正仿宋_GBK" w:cs="Times New Roman"/>
          <w:snapToGrid w:val="0"/>
          <w:sz w:val="28"/>
          <w:szCs w:val="28"/>
          <w:lang w:eastAsia="zh-CN"/>
        </w:rPr>
        <w:t>基层治理综合指挥室</w:t>
      </w:r>
      <w:r>
        <w:rPr>
          <w:rFonts w:hint="default" w:ascii="Times New Roman" w:hAnsi="Times New Roman" w:eastAsia="方正仿宋_GBK" w:cs="Times New Roman"/>
          <w:snapToGrid w:val="0"/>
          <w:sz w:val="28"/>
          <w:szCs w:val="28"/>
        </w:rPr>
        <w:t xml:space="preserve">   </w:t>
      </w:r>
      <w:r>
        <w:rPr>
          <w:rFonts w:hint="default" w:ascii="Times New Roman" w:hAnsi="Times New Roman" w:eastAsia="方正仿宋_GBK" w:cs="Times New Roman"/>
          <w:snapToGrid w:val="0"/>
          <w:sz w:val="28"/>
          <w:szCs w:val="28"/>
          <w:lang w:val="en-US" w:eastAsia="zh-CN"/>
        </w:rPr>
        <w:t xml:space="preserve"> </w:t>
      </w:r>
      <w:r>
        <w:rPr>
          <w:rFonts w:hint="default" w:ascii="Times New Roman" w:hAnsi="Times New Roman" w:eastAsia="方正仿宋_GBK" w:cs="Times New Roman"/>
          <w:snapToGrid w:val="0"/>
          <w:sz w:val="28"/>
          <w:szCs w:val="28"/>
        </w:rPr>
        <w:t xml:space="preserve">  </w:t>
      </w:r>
      <w:r>
        <w:rPr>
          <w:rFonts w:hint="eastAsia" w:ascii="Times New Roman" w:hAnsi="Times New Roman" w:eastAsia="方正仿宋_GBK" w:cs="Times New Roman"/>
          <w:snapToGrid w:val="0"/>
          <w:sz w:val="28"/>
          <w:szCs w:val="28"/>
          <w:lang w:val="en-US" w:eastAsia="zh-CN"/>
        </w:rPr>
        <w:t xml:space="preserve"> </w:t>
      </w:r>
      <w:r>
        <w:rPr>
          <w:rFonts w:hint="default" w:ascii="Times New Roman" w:hAnsi="Times New Roman" w:eastAsia="方正仿宋_GBK" w:cs="Times New Roman"/>
          <w:snapToGrid w:val="0"/>
          <w:sz w:val="28"/>
          <w:szCs w:val="28"/>
          <w:lang w:val="en-US" w:eastAsia="zh-CN"/>
        </w:rPr>
        <w:t xml:space="preserve">  </w:t>
      </w:r>
      <w:r>
        <w:rPr>
          <w:rFonts w:hint="default" w:ascii="Times New Roman" w:hAnsi="Times New Roman" w:eastAsia="方正仿宋_GBK" w:cs="Times New Roman"/>
          <w:snapToGrid w:val="0"/>
          <w:sz w:val="28"/>
          <w:szCs w:val="28"/>
        </w:rPr>
        <w:t xml:space="preserve"> </w:t>
      </w:r>
      <w:r>
        <w:rPr>
          <w:rFonts w:hint="default" w:ascii="Times New Roman" w:hAnsi="Times New Roman" w:eastAsia="方正仿宋_GBK" w:cs="Times New Roman"/>
          <w:snapToGrid w:val="0"/>
          <w:sz w:val="28"/>
          <w:szCs w:val="28"/>
          <w:lang w:val="en-US" w:eastAsia="zh-CN"/>
        </w:rPr>
        <w:t xml:space="preserve">     </w:t>
      </w:r>
      <w:r>
        <w:rPr>
          <w:rFonts w:hint="eastAsia" w:ascii="Times New Roman" w:hAnsi="Times New Roman" w:eastAsia="方正仿宋_GBK" w:cs="Times New Roman"/>
          <w:snapToGrid w:val="0"/>
          <w:sz w:val="28"/>
          <w:szCs w:val="28"/>
          <w:lang w:val="en-US" w:eastAsia="zh-CN"/>
        </w:rPr>
        <w:t xml:space="preserve"> </w:t>
      </w:r>
      <w:r>
        <w:rPr>
          <w:rFonts w:hint="default" w:ascii="Times New Roman" w:hAnsi="Times New Roman" w:eastAsia="方正仿宋_GBK" w:cs="Times New Roman"/>
          <w:snapToGrid w:val="0"/>
          <w:sz w:val="28"/>
          <w:szCs w:val="28"/>
        </w:rPr>
        <w:t xml:space="preserve"> </w:t>
      </w:r>
      <w:r>
        <w:rPr>
          <w:rFonts w:hint="default" w:ascii="Times New Roman" w:hAnsi="Times New Roman" w:eastAsia="方正仿宋_GBK" w:cs="Times New Roman"/>
          <w:snapToGrid w:val="0"/>
          <w:sz w:val="28"/>
          <w:szCs w:val="28"/>
          <w:lang w:val="en-US" w:eastAsia="zh-CN"/>
        </w:rPr>
        <w:t xml:space="preserve"> </w:t>
      </w:r>
      <w:r>
        <w:rPr>
          <w:rFonts w:hint="default" w:ascii="Times New Roman" w:hAnsi="Times New Roman" w:eastAsia="方正仿宋_GBK" w:cs="Times New Roman"/>
          <w:snapToGrid w:val="0"/>
          <w:sz w:val="28"/>
          <w:szCs w:val="28"/>
        </w:rPr>
        <w:t>20</w:t>
      </w:r>
      <w:r>
        <w:rPr>
          <w:rFonts w:hint="default" w:ascii="Times New Roman" w:hAnsi="Times New Roman" w:eastAsia="方正仿宋_GBK" w:cs="Times New Roman"/>
          <w:snapToGrid w:val="0"/>
          <w:sz w:val="28"/>
          <w:szCs w:val="28"/>
          <w:lang w:val="en-US" w:eastAsia="zh-CN"/>
        </w:rPr>
        <w:t>25</w:t>
      </w:r>
      <w:r>
        <w:rPr>
          <w:rFonts w:hint="default" w:ascii="Times New Roman" w:hAnsi="Times New Roman" w:eastAsia="方正仿宋_GBK" w:cs="Times New Roman"/>
          <w:snapToGrid w:val="0"/>
          <w:sz w:val="28"/>
          <w:szCs w:val="28"/>
        </w:rPr>
        <w:t>年</w:t>
      </w:r>
      <w:r>
        <w:rPr>
          <w:rFonts w:hint="eastAsia" w:ascii="Times New Roman" w:hAnsi="Times New Roman" w:eastAsia="方正仿宋_GBK" w:cs="Times New Roman"/>
          <w:snapToGrid w:val="0"/>
          <w:sz w:val="28"/>
          <w:szCs w:val="28"/>
          <w:lang w:val="en-US" w:eastAsia="zh-CN"/>
        </w:rPr>
        <w:t>12</w:t>
      </w:r>
      <w:r>
        <w:rPr>
          <w:rFonts w:hint="default" w:ascii="Times New Roman" w:hAnsi="Times New Roman" w:eastAsia="方正仿宋_GBK" w:cs="Times New Roman"/>
          <w:snapToGrid w:val="0"/>
          <w:sz w:val="28"/>
          <w:szCs w:val="28"/>
        </w:rPr>
        <w:t>月</w:t>
      </w:r>
      <w:r>
        <w:rPr>
          <w:rFonts w:hint="eastAsia" w:ascii="Times New Roman" w:hAnsi="Times New Roman" w:eastAsia="方正仿宋_GBK" w:cs="Times New Roman"/>
          <w:snapToGrid w:val="0"/>
          <w:sz w:val="28"/>
          <w:szCs w:val="28"/>
          <w:lang w:val="en-US" w:eastAsia="zh-CN"/>
        </w:rPr>
        <w:t>2</w:t>
      </w:r>
      <w:r>
        <w:rPr>
          <w:rFonts w:hint="default" w:ascii="Times New Roman" w:hAnsi="Times New Roman" w:eastAsia="方正仿宋_GBK" w:cs="Times New Roman"/>
          <w:snapToGrid w:val="0"/>
          <w:sz w:val="28"/>
          <w:szCs w:val="28"/>
        </w:rPr>
        <w:t>日印</w:t>
      </w:r>
      <w:r>
        <w:rPr>
          <w:rFonts w:hint="default" w:ascii="Times New Roman" w:hAnsi="Times New Roman" w:eastAsia="方正仿宋_GBK" w:cs="Times New Roman"/>
          <w:snapToGrid w:val="0"/>
          <w:sz w:val="28"/>
          <w:szCs w:val="28"/>
          <w:lang w:eastAsia="zh-CN"/>
        </w:rPr>
        <w:t>发</w:t>
      </w:r>
      <w:r>
        <w:rPr>
          <w:rFonts w:hint="default" w:ascii="Times New Roman" w:hAnsi="Times New Roman" w:eastAsia="方正仿宋_GBK" w:cs="Times New Roman"/>
          <w:b w:val="0"/>
          <w:bCs w:val="0"/>
          <w:sz w:val="33"/>
          <w:szCs w:val="33"/>
          <w:lang w:val="en-US" w:eastAsia="zh-CN"/>
        </w:rPr>
        <w:t xml:space="preserve"> </w:t>
      </w:r>
    </w:p>
    <w:sectPr>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4BFE7">
    <w:pPr>
      <w:widowControl w:val="0"/>
      <w:tabs>
        <w:tab w:val="center" w:pos="4153"/>
        <w:tab w:val="right" w:pos="8306"/>
      </w:tabs>
      <w:snapToGrid w:val="0"/>
      <w:ind w:firstLine="7840" w:firstLineChars="2800"/>
      <w:jc w:val="right"/>
      <w:rPr>
        <w:rFonts w:ascii="宋体" w:hAnsi="宋体" w:eastAsia="宋体" w:cs="Times New Roman"/>
        <w:kern w:val="2"/>
        <w:sz w:val="28"/>
        <w:szCs w:val="28"/>
        <w:lang w:val="en-US" w:eastAsia="zh-CN" w:bidi="ar-SA"/>
      </w:rPr>
    </w:pPr>
  </w:p>
  <w:p w14:paraId="06945554">
    <w:pPr>
      <w:widowControl w:val="0"/>
      <w:tabs>
        <w:tab w:val="center" w:pos="4153"/>
        <w:tab w:val="right" w:pos="8306"/>
      </w:tabs>
      <w:snapToGrid w:val="0"/>
      <w:ind w:firstLine="7840" w:firstLineChars="2800"/>
      <w:jc w:val="right"/>
      <w:rPr>
        <w:rFonts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-71755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55DD5">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65pt;height:144pt;width:144pt;mso-position-horizontal:outside;mso-position-horizontal-relative:margin;mso-wrap-style:none;z-index:251660288;mso-width-relative:page;mso-height-relative:page;" filled="f" stroked="f" coordsize="21600,21600" o:gfxdata="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XjOpJ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39055DD5">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352A3">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D3CF8"/>
    <w:rsid w:val="2D283C55"/>
    <w:rsid w:val="6B517374"/>
    <w:rsid w:val="6EEE4B8C"/>
    <w:rsid w:val="7DED3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next w:val="4"/>
    <w:qFormat/>
    <w:uiPriority w:val="99"/>
    <w:pPr>
      <w:tabs>
        <w:tab w:val="center" w:pos="4153"/>
        <w:tab w:val="right" w:pos="8306"/>
      </w:tabs>
      <w:snapToGrid w:val="0"/>
      <w:jc w:val="left"/>
    </w:pPr>
    <w:rPr>
      <w:rFonts w:asciiTheme="minorHAnsi" w:hAnsiTheme="minorHAnsi" w:cstheme="minorBidi"/>
      <w:sz w:val="18"/>
      <w:szCs w:val="18"/>
    </w:rPr>
  </w:style>
  <w:style w:type="paragraph" w:customStyle="1" w:styleId="4">
    <w:name w:val="索引 51"/>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112"/>
    <w:basedOn w:val="7"/>
    <w:qFormat/>
    <w:uiPriority w:val="0"/>
    <w:rPr>
      <w:rFonts w:hint="eastAsia" w:ascii="仿宋" w:hAnsi="仿宋" w:eastAsia="仿宋" w:cs="仿宋"/>
      <w:color w:val="000000"/>
      <w:sz w:val="28"/>
      <w:szCs w:val="28"/>
      <w:u w:val="none"/>
    </w:rPr>
  </w:style>
  <w:style w:type="character" w:customStyle="1" w:styleId="9">
    <w:name w:val="font141"/>
    <w:basedOn w:val="7"/>
    <w:qFormat/>
    <w:uiPriority w:val="0"/>
    <w:rPr>
      <w:rFonts w:hint="eastAsia" w:ascii="仿宋" w:hAnsi="仿宋" w:eastAsia="仿宋" w:cs="仿宋"/>
      <w:color w:val="000000"/>
      <w:sz w:val="28"/>
      <w:szCs w:val="28"/>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4189</Words>
  <Characters>4335</Characters>
  <Lines>0</Lines>
  <Paragraphs>0</Paragraphs>
  <TotalTime>1</TotalTime>
  <ScaleCrop>false</ScaleCrop>
  <LinksUpToDate>false</LinksUpToDate>
  <CharactersWithSpaces>4834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2025-12-02T01:42:00Z</dcterms:created>
  <dc:creator>❤Сαстцs•</dc:creator>
  <cp:lastModifiedBy>安然弱水</cp:lastModifiedBy>
  <cp:lastPrinted>2025-12-02T03:18:00Z</cp:lastPrinted>
  <dcterms:modified xsi:type="dcterms:W3CDTF">2025-12-12T08:26:49Z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1B10D84414884202BC94A6B0F1551AC5_13</vt:lpwstr>
  </property>
  <property fmtid="{D5CDD505-2E9C-101B-9397-08002B2CF9AE}" pid="4" name="KSOTemplateDocerSaveRecord">
    <vt:lpwstr>eyJoZGlkIjoiM2VmN2NkNzlhZDllNTk4ZDQyYWY1YjAzNzZkNTk2YWEiLCJ1c2VySWQiOiIxMzAwNjA3NzU5In0=</vt:lpwstr>
  </property>
</Properties>
</file>