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CE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</w:pPr>
      <w:bookmarkStart w:id="0" w:name="_Hlk37239649"/>
      <w:bookmarkEnd w:id="0"/>
    </w:p>
    <w:p w14:paraId="72129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</w:pPr>
    </w:p>
    <w:p w14:paraId="69CD8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both"/>
        <w:textAlignment w:val="auto"/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</w:pPr>
      <w:r>
        <w:rPr>
          <w:rFonts w:ascii="Times New Roman" w:hAnsi="Times New Roman" w:eastAsia="方正仿宋_GBK"/>
          <w:sz w:val="32"/>
          <w:szCs w:val="32"/>
        </w:rPr>
        <w:pict>
          <v:shape id="AutoShape 2" o:spid="_x0000_s2050" o:spt="136" type="#_x0000_t136" style="position:absolute;left:0pt;margin-left:14.55pt;margin-top:-23.25pt;height:63.4pt;width:444pt;z-index:251659264;mso-width-relative:page;mso-height-relative:page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石柱土家族自治县枫木镇人民政府文件" style="font-family:华文中宋;font-size:28pt;v-text-align:center;"/>
          </v:shape>
        </w:pict>
      </w:r>
    </w:p>
    <w:p w14:paraId="1167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</w:pPr>
    </w:p>
    <w:p w14:paraId="0658C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</w:pPr>
    </w:p>
    <w:p w14:paraId="53267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</w:pPr>
    </w:p>
    <w:p w14:paraId="08F7E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</w:pPr>
    </w:p>
    <w:p w14:paraId="58AD2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</w:pPr>
      <w:r>
        <w:rPr>
          <w:rFonts w:ascii="Times New Roman" w:hAnsi="Times New Roman" w:eastAsia="方正仿宋_GBK"/>
          <w:snapToGrid w:val="0"/>
          <w:sz w:val="32"/>
          <w:szCs w:val="32"/>
        </w:rPr>
        <w:t>枫府发〔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napToGrid w:val="0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napToGrid w:val="0"/>
          <w:sz w:val="32"/>
          <w:szCs w:val="32"/>
        </w:rPr>
        <w:t>号</w:t>
      </w:r>
    </w:p>
    <w:p w14:paraId="6080B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</w:pPr>
      <w:r>
        <w:rPr>
          <w:rFonts w:ascii="Times New Roman" w:hAnsi="Times New Roman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187960</wp:posOffset>
                </wp:positionV>
                <wp:extent cx="5638800" cy="635"/>
                <wp:effectExtent l="0" t="13970" r="0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71270" y="4457065"/>
                          <a:ext cx="56388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95pt;margin-top:14.8pt;height:0.05pt;width:444pt;z-index:251660288;mso-width-relative:page;mso-height-relative:page;" filled="f" stroked="t" coordsize="21600,21600" o:gfxdata="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XNIcdYAAAAIAQAADwAAAAAAAAABACAAAAAi&#10;AAAAZHJzL2Rvd25yZXYueG1sUEsBAhQAFAAAAAgAh07iQNakbSQMAgAAAQQAAA4AAAAAAAAAAQAg&#10;AAAAJQEAAGRycy9lMm9Eb2MueG1sUEsFBgAAAAAGAAYAWQEAAKMFAAAAAA==&#10;">
                <v:path arrowok="t"/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0680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firstLine="880" w:firstLineChars="200"/>
        <w:jc w:val="center"/>
        <w:textAlignment w:val="auto"/>
        <w:rPr>
          <w:rFonts w:hint="eastAsia" w:ascii="Times New Roman" w:hAnsi="Times New Roman" w:eastAsia="方正小标宋_GBK" w:cs="方正小标宋_GBK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napToGrid w:val="0"/>
          <w:color w:val="000000"/>
          <w:kern w:val="0"/>
          <w:sz w:val="44"/>
          <w:szCs w:val="44"/>
        </w:rPr>
        <w:t>石柱土家族自治县枫木镇人民政府</w:t>
      </w:r>
    </w:p>
    <w:p w14:paraId="21636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关于做好</w:t>
      </w:r>
      <w:r>
        <w:rPr>
          <w:rFonts w:hint="eastAsia" w:ascii="Times New Roman" w:hAnsi="Times New Roman" w:eastAsia="方正仿宋_GBK"/>
          <w:snapToGrid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仿宋_GBK"/>
          <w:snapToGrid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年春节燃放烟花爆竹安全管理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br w:type="textWrapping"/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工作的通知</w:t>
      </w:r>
    </w:p>
    <w:p w14:paraId="773E8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2"/>
          <w:szCs w:val="32"/>
          <w:lang w:val="en-US" w:eastAsia="zh-CN"/>
        </w:rPr>
      </w:pPr>
    </w:p>
    <w:p w14:paraId="2ADB4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镇内设相关科室、各行政村：</w:t>
      </w:r>
    </w:p>
    <w:p w14:paraId="5ADFC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为确保我镇春节期间烟花爆竹安全管理工作落到实处，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保障辖区群众人身安全，预防火灾、伤害等事故，确保人民度过一个欢乐、祥和、平安的节日</w:t>
      </w: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，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特制定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春节期间燃放烟花爆竹安全管理工作方案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AA50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bidi="ar-SA"/>
        </w:rPr>
        <w:t>一、强化宣传教育工作</w:t>
      </w:r>
    </w:p>
    <w:p w14:paraId="54373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充分利用多种渠道，广泛宣传烟花爆竹安全管理的重要性，旨在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eastAsia="zh-CN" w:bidi="ar-SA"/>
        </w:rPr>
        <w:t>增强</w:t>
      </w: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居民的安全意识。具体措施包括：悬挂横幅、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LED屏宣传、</w:t>
      </w: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发放宣传单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eastAsia="zh-CN" w:bidi="ar-SA"/>
        </w:rPr>
        <w:t>、</w:t>
      </w: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利用村广播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微信群</w:t>
      </w: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等多种形式，确保安全理念深入人心。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各村要利用年关外出务工返乡、“红白期会”召开院坝会进行宣传，将宣传情况（标语L</w:t>
      </w:r>
      <w:bookmarkStart w:id="1" w:name="_GoBack"/>
      <w:bookmarkEnd w:id="1"/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ED屏照片、微信群截图、院坝会照片）传平安法治办。</w:t>
      </w:r>
    </w:p>
    <w:p w14:paraId="63248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bidi="ar-SA"/>
        </w:rPr>
        <w:t>二、明确责任分工</w:t>
      </w:r>
    </w:p>
    <w:p w14:paraId="300B4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为确保烟花爆竹安全管理工作的顺利开展，</w:t>
      </w:r>
      <w:r>
        <w:rPr>
          <w:rFonts w:hint="eastAsia" w:eastAsia="方正仿宋_GBK"/>
          <w:sz w:val="32"/>
          <w:szCs w:val="32"/>
        </w:rPr>
        <w:t>镇党委</w:t>
      </w:r>
      <w:r>
        <w:rPr>
          <w:rFonts w:hint="eastAsia" w:eastAsia="方正仿宋_GBK"/>
          <w:sz w:val="32"/>
          <w:szCs w:val="32"/>
          <w:lang w:eastAsia="zh-CN"/>
        </w:rPr>
        <w:t>成立</w:t>
      </w:r>
      <w:r>
        <w:rPr>
          <w:rFonts w:hint="eastAsia" w:ascii="方正仿宋_GBK" w:eastAsia="方正仿宋_GBK"/>
          <w:sz w:val="32"/>
          <w:szCs w:val="32"/>
          <w:lang w:eastAsia="zh-CN"/>
        </w:rPr>
        <w:t>燃放烟花爆竹安全管理</w:t>
      </w:r>
      <w:r>
        <w:rPr>
          <w:rFonts w:hint="eastAsia" w:ascii="方正仿宋_GBK" w:eastAsia="方正仿宋_GBK"/>
          <w:sz w:val="32"/>
          <w:szCs w:val="32"/>
        </w:rPr>
        <w:t>工作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专班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由</w:t>
      </w:r>
      <w:r>
        <w:rPr>
          <w:rFonts w:hint="eastAsia" w:eastAsia="方正仿宋_GBK"/>
          <w:sz w:val="32"/>
          <w:szCs w:val="32"/>
        </w:rPr>
        <w:t>镇党委书记马培福</w:t>
      </w:r>
      <w:r>
        <w:rPr>
          <w:rFonts w:eastAsia="方正仿宋_GBK"/>
          <w:sz w:val="32"/>
          <w:szCs w:val="32"/>
        </w:rPr>
        <w:t>、</w:t>
      </w:r>
      <w:r>
        <w:rPr>
          <w:rFonts w:hint="eastAsia" w:eastAsia="方正仿宋_GBK"/>
          <w:sz w:val="32"/>
          <w:szCs w:val="32"/>
        </w:rPr>
        <w:t>镇长冉阳</w:t>
      </w:r>
      <w:r>
        <w:rPr>
          <w:rFonts w:eastAsia="方正仿宋_GBK"/>
          <w:sz w:val="32"/>
          <w:szCs w:val="32"/>
        </w:rPr>
        <w:t>任</w:t>
      </w:r>
      <w:r>
        <w:rPr>
          <w:rFonts w:hint="eastAsia" w:eastAsia="方正仿宋_GBK"/>
          <w:sz w:val="32"/>
          <w:szCs w:val="32"/>
          <w:lang w:val="en-US" w:eastAsia="zh-CN"/>
        </w:rPr>
        <w:t>双</w:t>
      </w:r>
      <w:r>
        <w:rPr>
          <w:rFonts w:eastAsia="方正仿宋_GBK"/>
          <w:sz w:val="32"/>
          <w:szCs w:val="32"/>
        </w:rPr>
        <w:t>组长，</w:t>
      </w:r>
      <w:r>
        <w:rPr>
          <w:rFonts w:hint="eastAsia" w:eastAsia="方正仿宋_GBK"/>
          <w:sz w:val="32"/>
          <w:szCs w:val="32"/>
        </w:rPr>
        <w:t>镇政法委员</w:t>
      </w:r>
      <w:r>
        <w:rPr>
          <w:rFonts w:hint="eastAsia" w:eastAsia="方正仿宋_GBK"/>
          <w:sz w:val="32"/>
          <w:szCs w:val="32"/>
          <w:lang w:eastAsia="zh-CN"/>
        </w:rPr>
        <w:t>、</w:t>
      </w:r>
      <w:r>
        <w:rPr>
          <w:rFonts w:hint="eastAsia" w:eastAsia="方正仿宋_GBK"/>
          <w:sz w:val="32"/>
          <w:szCs w:val="32"/>
        </w:rPr>
        <w:t>副镇长吴茂林</w:t>
      </w:r>
      <w:r>
        <w:rPr>
          <w:rFonts w:eastAsia="方正仿宋_GBK"/>
          <w:sz w:val="32"/>
          <w:szCs w:val="32"/>
        </w:rPr>
        <w:t>任副组长，负责工作统一调度、安排部署，</w:t>
      </w:r>
      <w:r>
        <w:rPr>
          <w:rFonts w:hint="eastAsia" w:eastAsia="方正仿宋_GBK"/>
          <w:sz w:val="32"/>
          <w:szCs w:val="32"/>
        </w:rPr>
        <w:t>各村支书、</w:t>
      </w:r>
      <w:r>
        <w:rPr>
          <w:rFonts w:hint="eastAsia" w:ascii="方正仿宋_GBK" w:hAnsi="Times New Roman" w:eastAsia="方正仿宋_GBK"/>
          <w:sz w:val="32"/>
          <w:szCs w:val="32"/>
        </w:rPr>
        <w:t>各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科室</w:t>
      </w:r>
      <w:r>
        <w:rPr>
          <w:rFonts w:hint="eastAsia" w:ascii="方正仿宋_GBK" w:hAnsi="Times New Roman" w:eastAsia="方正仿宋_GBK"/>
          <w:sz w:val="32"/>
          <w:szCs w:val="32"/>
        </w:rPr>
        <w:t>负责人</w:t>
      </w:r>
      <w:r>
        <w:rPr>
          <w:rFonts w:eastAsia="方正仿宋_GBK"/>
          <w:sz w:val="32"/>
          <w:szCs w:val="32"/>
        </w:rPr>
        <w:t>任小组成员</w:t>
      </w:r>
      <w:r>
        <w:rPr>
          <w:rFonts w:hint="eastAsia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领导小组下设办公室在镇应急办，由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彭毅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任办公室主任，负责日常工作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5BF0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18030"/>
          <w:b/>
          <w:bCs w:val="0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要对辖区内出售烟花爆竹的网点进行安全检查，对排查出的问题建立台账，立查立改。特别是未经批准的售卖点、储存点是排查的重点，一经发现要严肃处理。</w:t>
      </w:r>
      <w:r>
        <w:rPr>
          <w:rFonts w:hint="eastAsia" w:ascii="Times New Roman" w:hAnsi="Times New Roman" w:eastAsia="方正仿宋_GBK" w:cs="方正仿宋_GB18030"/>
          <w:b/>
          <w:bCs w:val="0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要落实专人在烟花爆竹卡点责任，全力查处非法运输烟花爆竹的违法行为。</w:t>
      </w:r>
      <w:r>
        <w:rPr>
          <w:rFonts w:hint="eastAsia" w:ascii="Times New Roman" w:hAnsi="Times New Roman" w:eastAsia="方正仿宋_GBK" w:cs="方正仿宋_GB18030"/>
          <w:b/>
          <w:bCs w:val="0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eastAsia="方正仿宋_GBK" w:cs="方正仿宋_GB18030"/>
          <w:b w:val="0"/>
          <w:bCs w:val="0"/>
          <w:kern w:val="2"/>
          <w:sz w:val="32"/>
          <w:szCs w:val="32"/>
          <w:lang w:val="en-US" w:eastAsia="zh-CN" w:bidi="ar-SA"/>
        </w:rPr>
        <w:t>要</w:t>
      </w: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严格的责任分工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eastAsia="zh-CN" w:bidi="ar-SA"/>
        </w:rPr>
        <w:t>，</w:t>
      </w: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各行政村需指定专人负责烟花爆竹的安全管理工作，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对排查出的非法储存、售卖和不安全燃放烟花爆竹行为的，要及时举报和制止。</w:t>
      </w:r>
    </w:p>
    <w:p w14:paraId="4B89A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bidi="ar-SA"/>
        </w:rPr>
        <w:t>三、严格控制燃放区域</w:t>
      </w:r>
    </w:p>
    <w:p w14:paraId="16CA5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</w:pP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为避免烟花爆竹对居民生活造成干扰和安全隐患，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要设立禁放区和告知牌，</w:t>
      </w: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明确规定禁止燃放烟花爆竹的区域和时段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各村也要在大院子、老院子、柴草堆放等位置设立禁止燃放烟花爆竹的标志</w:t>
      </w: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。</w:t>
      </w:r>
    </w:p>
    <w:p w14:paraId="69D1F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bidi="ar-SA"/>
        </w:rPr>
        <w:t>四、加强巡查监管</w:t>
      </w:r>
    </w:p>
    <w:p w14:paraId="59CC5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跨年夜、除夕、初一、元宵等</w:t>
      </w: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期间，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要对辖区重点区域进行</w:t>
      </w: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巡查，对全镇燃放烟花爆竹情况进行不间断巡查。一旦发现违规行为，我们将迅速处理，确保安全管理工作落到实处。</w:t>
      </w:r>
    </w:p>
    <w:p w14:paraId="2ABF2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bidi="ar-SA"/>
        </w:rPr>
        <w:t>五、建立应急响应机制</w:t>
      </w:r>
    </w:p>
    <w:p w14:paraId="5E16D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</w:pP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为应对可能发生的烟花爆竹安全事故，一旦发生事故，将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按照预案</w:t>
      </w: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迅速启动应急响应机制，确保能够迅速有效地进行处置，最大限度地减少损失。</w:t>
      </w:r>
    </w:p>
    <w:p w14:paraId="2E222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bidi="ar-SA"/>
        </w:rPr>
        <w:t>六、鼓励居民举报违规行为</w:t>
      </w:r>
    </w:p>
    <w:p w14:paraId="5A4A0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为共同维护我镇的安全稳定，鼓励居民积极举报烟花爆竹违规行为。设立了举报热线，并对提供有效线索的居民给予适当的奖励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eastAsia="zh-CN" w:bidi="ar-SA"/>
        </w:rPr>
        <w:t>，</w:t>
      </w:r>
      <w:r>
        <w:rPr>
          <w:rFonts w:ascii="Times New Roman" w:hAnsi="Times New Roman" w:eastAsia="方正仿宋_GBK" w:cs="方正仿宋_GB18030"/>
          <w:b w:val="0"/>
          <w:kern w:val="2"/>
          <w:sz w:val="32"/>
          <w:szCs w:val="32"/>
          <w:lang w:bidi="ar-SA"/>
        </w:rPr>
        <w:t>共同营造安全和谐的社会环境。</w:t>
      </w:r>
      <w:r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  <w:t>举报电话：023-73396001。</w:t>
      </w:r>
    </w:p>
    <w:p w14:paraId="42333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</w:pPr>
    </w:p>
    <w:p w14:paraId="1D181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 w14:paraId="6B6CF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              石柱土家族自治县枫木镇人民政府</w:t>
      </w:r>
    </w:p>
    <w:p w14:paraId="29DF9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方正仿宋_GB18030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              2026年1月22日   </w:t>
      </w:r>
    </w:p>
    <w:p w14:paraId="020E06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63C2CF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AAE4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58BFBF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EBB7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0490E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95CC2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此页无正文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</w:p>
    <w:p w14:paraId="56F838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83541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E8AA7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5305E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B0A16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7F30F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2C6EB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566B9D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CA162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E0963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2578C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196D7C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6873BF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DB5D2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76E345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669508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1E0AEF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5AE43D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EE13D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1ECBD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693D8824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eastAsia="zh-CN" w:bidi="ar-SA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石柱土家族自治县枫木镇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基层治理综合指挥室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22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0CFBE9B-EA52-4C17-8535-FF1B080D97B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116BB4-7019-407A-96B2-147753D061BB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036726-8EC3-4D85-A97F-0DF253388ED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BB3B993-B674-4973-BE06-6610DF6716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7B7C5D8-DB69-4F6A-BF9A-5A1347657D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741AE">
    <w:pPr>
      <w:spacing w:line="206" w:lineRule="exact"/>
      <w:ind w:firstLine="78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4AD0B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54AD0B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1B53"/>
    <w:rsid w:val="029E162E"/>
    <w:rsid w:val="034D095E"/>
    <w:rsid w:val="231B3345"/>
    <w:rsid w:val="2527505B"/>
    <w:rsid w:val="2B9B22FF"/>
    <w:rsid w:val="35BD46F1"/>
    <w:rsid w:val="3CBB45AF"/>
    <w:rsid w:val="46D12A62"/>
    <w:rsid w:val="4783216D"/>
    <w:rsid w:val="49072200"/>
    <w:rsid w:val="512F6EC2"/>
    <w:rsid w:val="5429037C"/>
    <w:rsid w:val="5A663955"/>
    <w:rsid w:val="5C1B076F"/>
    <w:rsid w:val="5CD822F3"/>
    <w:rsid w:val="64061D04"/>
    <w:rsid w:val="68E27B8B"/>
    <w:rsid w:val="6ADA78FC"/>
    <w:rsid w:val="7ABE6A3D"/>
    <w:rsid w:val="7F3E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索引 51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ind w:left="168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 textRotate="1"/>
  </customShpExts>
</s:customData>
</file>

<file path=customXml/item2.xml><?xml version="1.0" encoding="utf-8"?>
<contractReview xmlns="http://schemas.wps.cn/vas-ai-hub/contract-review">
  <reviewItems>
    <reviewItem>
      <errorID>eb26ffea-8c2d-41c6-b033-0f4f35b737da</errorID>
      <errorWord>红白期</errorWord>
      <group>L1_Word</group>
      <groupName>字词问题</groupName>
      <ability>L2_Typo</ability>
      <abilityName>字词错误</abilityName>
      <candidateList>
        <item>红白</item>
      </candidateList>
      <explain/>
      <paraID>543734E4</paraID>
      <start>103</start>
      <end>106</end>
      <status>ignored</status>
      <modifiedWord/>
      <trackRevisions>false</trackRevisions>
    </reviewItem>
    <reviewItem>
      <errorID>63088a27-b2d9-448a-85b5-b17716008b5b</errorID>
      <errorWord>成立年</errorWord>
      <group>L1_Word</group>
      <groupName>字词问题</groupName>
      <ability>L2_Typo</ability>
      <abilityName>字词错误</abilityName>
      <candidateList>
        <item>成立</item>
      </candidateList>
      <explain/>
      <paraID>300B4CDF</paraID>
      <start>22</start>
      <end>24</end>
      <status>modified</status>
      <modifiedWord>成立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42f150-5f8c-4f15-9560-1bb8b6ce7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621</Words>
  <Characters>628</Characters>
  <Lines>0</Lines>
  <Paragraphs>0</Paragraphs>
  <TotalTime>25</TotalTime>
  <ScaleCrop>false</ScaleCrop>
  <LinksUpToDate>false</LinksUpToDate>
  <CharactersWithSpaces>628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2024-12-24T07:29:00Z</dcterms:created>
  <dc:creator>Administrator</dc:creator>
  <cp:lastModifiedBy>Cainiao</cp:lastModifiedBy>
  <cp:lastPrinted>2025-01-02T08:22:00Z</cp:lastPrinted>
  <dcterms:modified xsi:type="dcterms:W3CDTF">2026-01-22T02:44:27Z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0997FB5DF631441497CEC7E1B6A0CC7C_12</vt:lpwstr>
  </property>
  <property fmtid="{D5CDD505-2E9C-101B-9397-08002B2CF9AE}" pid="4" name="KSOTemplateDocerSaveRecord">
    <vt:lpwstr>eyJoZGlkIjoiYTZkZWVjOGE2NjFhYjg4MmZlZjA4Zjc4YjBlZDA5M2IiLCJ1c2VySWQiOiIxMTM5ODk3MzY0In0=</vt:lpwstr>
  </property>
</Properties>
</file>