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CA3BC">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sz w:val="44"/>
          <w:szCs w:val="44"/>
          <w:lang w:eastAsia="zh-CN"/>
        </w:rPr>
      </w:pPr>
    </w:p>
    <w:p w14:paraId="1E9D5067">
      <w:pPr>
        <w:spacing w:line="680" w:lineRule="exact"/>
        <w:rPr>
          <w:rFonts w:hint="default" w:ascii="Times New Roman" w:hAnsi="Times New Roman" w:eastAsia="方正黑体_GBK" w:cs="Times New Roman"/>
        </w:rPr>
      </w:pPr>
      <w:r>
        <w:rPr>
          <w:rFonts w:hint="default" w:ascii="Times New Roman" w:hAnsi="Times New Roman" w:cs="Times New Roman"/>
          <w:b/>
          <w:bCs/>
        </w:rPr>
        <w:pict>
          <v:shape id="_x0000_s1026" o:spid="_x0000_s1026" o:spt="136" type="#_x0000_t136" style="position:absolute;left:0pt;margin-left:0pt;margin-top:31.25pt;height:48pt;width:442.5pt;mso-wrap-distance-bottom:0pt;mso-wrap-distance-left:9pt;mso-wrap-distance-right:9pt;mso-wrap-distance-top:0pt;z-index:251659264;mso-width-relative:page;mso-height-relative:page;" fillcolor="#FF0000" filled="t" stroked="t" coordsize="21600,21600">
            <v:path/>
            <v:fill on="t" focussize="0,0"/>
            <v:stroke color="#FF0000"/>
            <v:imagedata o:title=""/>
            <o:lock v:ext="edit"/>
            <v:textpath on="t" fitshape="t" fitpath="t" trim="t" xscale="f" string="石柱土家族自治县应急管理局文件" style="font-family:方正小标宋_GBK;font-size:36pt;font-weight:bold;v-rotate-letters:f;v-same-letter-heights:f;v-text-align:center;"/>
            <w10:wrap type="square"/>
          </v:shape>
        </w:pict>
      </w:r>
    </w:p>
    <w:p w14:paraId="5F4111E8">
      <w:pPr>
        <w:jc w:val="center"/>
        <w:rPr>
          <w:rFonts w:hint="default" w:ascii="Times New Roman" w:hAnsi="Times New Roman" w:eastAsia="方正仿宋_GBK" w:cs="Times New Roman"/>
          <w:lang w:eastAsia="zh-CN"/>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346075</wp:posOffset>
                </wp:positionV>
                <wp:extent cx="5576570" cy="0"/>
                <wp:effectExtent l="0" t="13970" r="5080" b="24130"/>
                <wp:wrapNone/>
                <wp:docPr id="1" name="直线 3"/>
                <wp:cNvGraphicFramePr/>
                <a:graphic xmlns:a="http://schemas.openxmlformats.org/drawingml/2006/main">
                  <a:graphicData uri="http://schemas.microsoft.com/office/word/2010/wordprocessingShape">
                    <wps:wsp>
                      <wps:cNvCnPr/>
                      <wps:spPr>
                        <a:xfrm>
                          <a:off x="0" y="0"/>
                          <a:ext cx="557657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pt;margin-top:27.25pt;height:0pt;width:439.1pt;z-index:251660288;mso-width-relative:page;mso-height-relative:page;" filled="f" stroked="t" coordsize="21600,21600" o:gfxdata="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adJmXVAAAABgEAAA8AAAAAAAAAAQAgAAAAIgAAAGRycy9kb3ducmV2LnhtbFBLAQIUABQAAAAI&#10;AIdO4kDy1eFs8AEAAOoDAAAOAAAAAAAAAAEAIAAAACQBAABkcnMvZTJvRG9jLnhtbFBLBQYAAAAA&#10;BgAGAFkBAACGBQAAAAA=&#10;">
                <v:fill on="f" focussize="0,0"/>
                <v:stroke weight="2.25pt" color="#FF0000" joinstyle="round"/>
                <v:imagedata o:title=""/>
                <o:lock v:ext="edit" aspectratio="f"/>
              </v:line>
            </w:pict>
          </mc:Fallback>
        </mc:AlternateContent>
      </w: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rPr>
        <w:t>石</w:t>
      </w:r>
      <w:r>
        <w:rPr>
          <w:rFonts w:hint="default" w:ascii="Times New Roman" w:hAnsi="Times New Roman" w:eastAsia="方正仿宋_GBK" w:cs="Times New Roman"/>
          <w:sz w:val="32"/>
          <w:szCs w:val="32"/>
          <w:lang w:eastAsia="zh-CN"/>
        </w:rPr>
        <w:t>应急发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号</w:t>
      </w: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p>
    <w:p w14:paraId="147D50DF">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小标宋_GBK" w:cs="Times New Roman"/>
          <w:sz w:val="44"/>
          <w:szCs w:val="44"/>
          <w:lang w:eastAsia="zh-CN"/>
        </w:rPr>
      </w:pPr>
    </w:p>
    <w:p w14:paraId="6965672C">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石柱土家族自治县应急管理局</w:t>
      </w:r>
    </w:p>
    <w:p w14:paraId="4B5D93C2">
      <w:pPr>
        <w:pStyle w:val="9"/>
        <w:keepNext w:val="0"/>
        <w:keepLines w:val="0"/>
        <w:widowControl/>
        <w:suppressLineNumbers w:val="0"/>
        <w:spacing w:before="0" w:beforeAutospacing="0" w:after="600" w:afterAutospacing="0" w:line="690" w:lineRule="atLeast"/>
        <w:ind w:left="0" w:right="0"/>
        <w:jc w:val="center"/>
        <w:rPr>
          <w:rFonts w:hint="eastAsia" w:ascii="方正小标宋_GBK" w:hAnsi="方正小标宋_GBK" w:eastAsia="方正小标宋_GBK" w:cs="方正小标宋_GBK"/>
          <w:bCs/>
          <w:kern w:val="2"/>
          <w:sz w:val="44"/>
          <w:szCs w:val="44"/>
          <w:lang w:val="en-US" w:eastAsia="zh-CN" w:bidi="ar-SA"/>
        </w:rPr>
      </w:pPr>
      <w:r>
        <w:rPr>
          <w:rFonts w:hint="eastAsia" w:ascii="方正小标宋_GBK" w:hAnsi="方正小标宋_GBK" w:eastAsia="方正小标宋_GBK" w:cs="方正小标宋_GBK"/>
          <w:bCs/>
          <w:kern w:val="2"/>
          <w:sz w:val="44"/>
          <w:szCs w:val="44"/>
          <w:lang w:val="en-US" w:eastAsia="zh-CN" w:bidi="ar-SA"/>
        </w:rPr>
        <w:t>关于废止1件行政规范性文件的通知</w:t>
      </w:r>
    </w:p>
    <w:p w14:paraId="65B5846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jc w:val="both"/>
        <w:textAlignment w:val="auto"/>
        <w:rPr>
          <w:rFonts w:hint="default" w:ascii="Times New Roman" w:hAnsi="Times New Roman" w:eastAsia="仿宋" w:cs="Times New Roman"/>
          <w:color w:val="333333"/>
          <w:sz w:val="32"/>
          <w:szCs w:val="32"/>
          <w:shd w:val="clear" w:fill="FFFFFF"/>
        </w:rPr>
      </w:pPr>
      <w:r>
        <w:rPr>
          <w:rFonts w:hint="eastAsia" w:ascii="Times New Roman" w:hAnsi="Times New Roman" w:eastAsia="仿宋" w:cs="Times New Roman"/>
          <w:color w:val="333333"/>
          <w:sz w:val="32"/>
          <w:szCs w:val="32"/>
          <w:shd w:val="clear" w:fill="FFFFFF"/>
        </w:rPr>
        <w:t>县级有关部门，县工业园区管委会：</w:t>
      </w:r>
    </w:p>
    <w:p w14:paraId="1CFD82D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仿宋" w:cs="Times New Roman"/>
          <w:color w:val="333333"/>
          <w:sz w:val="32"/>
          <w:szCs w:val="32"/>
          <w:shd w:val="clear" w:fill="FFFFFF"/>
        </w:rPr>
      </w:pPr>
      <w:r>
        <w:rPr>
          <w:rFonts w:hint="default" w:ascii="Times New Roman" w:hAnsi="Times New Roman" w:eastAsia="仿宋" w:cs="Times New Roman"/>
          <w:color w:val="333333"/>
          <w:sz w:val="32"/>
          <w:szCs w:val="32"/>
          <w:shd w:val="clear" w:fill="FFFFFF"/>
        </w:rPr>
        <w:t>根据《重庆市行政规范性文件管理办法》（重庆市人民政府令第329</w:t>
      </w:r>
      <w:r>
        <w:rPr>
          <w:rFonts w:hint="eastAsia" w:ascii="Times New Roman" w:hAnsi="Times New Roman" w:eastAsia="仿宋" w:cs="Times New Roman"/>
          <w:color w:val="333333"/>
          <w:sz w:val="32"/>
          <w:szCs w:val="32"/>
          <w:shd w:val="clear" w:fill="FFFFFF"/>
        </w:rPr>
        <w:t>号）的相关规定，县</w:t>
      </w:r>
      <w:r>
        <w:rPr>
          <w:rFonts w:hint="eastAsia" w:ascii="Times New Roman" w:hAnsi="Times New Roman" w:eastAsia="仿宋" w:cs="Times New Roman"/>
          <w:color w:val="333333"/>
          <w:sz w:val="32"/>
          <w:szCs w:val="32"/>
          <w:shd w:val="clear" w:fill="FFFFFF"/>
          <w:lang w:eastAsia="zh-CN"/>
        </w:rPr>
        <w:t>应急局</w:t>
      </w:r>
      <w:r>
        <w:rPr>
          <w:rFonts w:hint="eastAsia" w:ascii="Times New Roman" w:hAnsi="Times New Roman" w:eastAsia="仿宋" w:cs="Times New Roman"/>
          <w:color w:val="333333"/>
          <w:sz w:val="32"/>
          <w:szCs w:val="32"/>
          <w:shd w:val="clear" w:fill="FFFFFF"/>
        </w:rPr>
        <w:t>决定对</w:t>
      </w:r>
      <w:r>
        <w:rPr>
          <w:rFonts w:hint="eastAsia" w:ascii="Times New Roman" w:hAnsi="Times New Roman" w:eastAsia="仿宋" w:cs="Times New Roman"/>
          <w:color w:val="333333"/>
          <w:sz w:val="32"/>
          <w:szCs w:val="32"/>
          <w:shd w:val="clear" w:fill="FFFFFF"/>
          <w:lang w:eastAsia="zh-CN"/>
        </w:rPr>
        <w:t>《石柱土家族自治县应急管理局</w:t>
      </w:r>
      <w:r>
        <w:rPr>
          <w:rFonts w:hint="eastAsia" w:ascii="Times New Roman" w:hAnsi="Times New Roman" w:eastAsia="仿宋" w:cs="Times New Roman"/>
          <w:color w:val="333333"/>
          <w:sz w:val="32"/>
          <w:szCs w:val="32"/>
          <w:shd w:val="clear" w:fill="FFFFFF"/>
          <w:lang w:val="en-US" w:eastAsia="zh-CN"/>
        </w:rPr>
        <w:t xml:space="preserve"> </w:t>
      </w:r>
      <w:r>
        <w:rPr>
          <w:rFonts w:hint="eastAsia" w:ascii="Times New Roman" w:hAnsi="Times New Roman" w:eastAsia="仿宋" w:cs="Times New Roman"/>
          <w:color w:val="333333"/>
          <w:sz w:val="32"/>
          <w:szCs w:val="32"/>
          <w:shd w:val="clear" w:fill="FFFFFF"/>
          <w:lang w:eastAsia="zh-CN"/>
        </w:rPr>
        <w:t>关于印发石柱县危险化学品建设项目准入审查机制的通知》（石应急发〔2025〕20号）</w:t>
      </w:r>
      <w:r>
        <w:rPr>
          <w:rFonts w:hint="eastAsia" w:ascii="Times New Roman" w:hAnsi="Times New Roman" w:eastAsia="仿宋" w:cs="Times New Roman"/>
          <w:color w:val="333333"/>
          <w:sz w:val="32"/>
          <w:szCs w:val="32"/>
          <w:shd w:val="clear" w:fill="FFFFFF"/>
        </w:rPr>
        <w:t>行政规范性文件予以废止。</w:t>
      </w:r>
    </w:p>
    <w:p w14:paraId="15B0E0FF">
      <w:pPr>
        <w:pStyle w:val="9"/>
        <w:keepNext w:val="0"/>
        <w:keepLines w:val="0"/>
        <w:widowControl/>
        <w:suppressLineNumbers w:val="0"/>
        <w:spacing w:before="0" w:beforeAutospacing="0" w:after="600" w:afterAutospacing="0" w:line="570" w:lineRule="atLeast"/>
        <w:ind w:left="0" w:right="0" w:firstLine="420"/>
        <w:jc w:val="left"/>
        <w:rPr>
          <w:rFonts w:hint="eastAsia" w:ascii="仿宋" w:hAnsi="仿宋" w:eastAsia="仿宋" w:cs="仿宋"/>
          <w:sz w:val="31"/>
          <w:szCs w:val="31"/>
        </w:rPr>
      </w:pPr>
      <w:r>
        <w:rPr>
          <w:rFonts w:hint="eastAsia" w:ascii="方正仿宋_GBK" w:hAnsi="方正仿宋_GBK" w:eastAsia="方正仿宋_GBK" w:cs="方正仿宋_GBK"/>
          <w:color w:val="333333"/>
          <w:sz w:val="32"/>
          <w:szCs w:val="32"/>
          <w:shd w:val="clear" w:fill="FFFFFF"/>
        </w:rPr>
        <w:t>本决定自印发之日起施行。</w:t>
      </w:r>
    </w:p>
    <w:p w14:paraId="7D2268C9">
      <w:pPr>
        <w:rPr>
          <w:rFonts w:hint="eastAsia"/>
          <w:lang w:eastAsia="zh-CN"/>
        </w:rPr>
      </w:pPr>
    </w:p>
    <w:p w14:paraId="2B6EF05E">
      <w:pPr>
        <w:ind w:firstLine="3840" w:firstLineChars="1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石柱土家族自治县应急管理局</w:t>
      </w:r>
    </w:p>
    <w:p w14:paraId="03BA8E7A">
      <w:pPr>
        <w:ind w:firstLine="4480" w:firstLineChars="14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2025年12月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en-US" w:eastAsia="zh-CN"/>
        </w:rPr>
        <w:t>日</w:t>
      </w:r>
    </w:p>
    <w:p w14:paraId="34823FD7">
      <w:pPr>
        <w:pStyle w:val="2"/>
        <w:rPr>
          <w:rFonts w:hint="eastAsia"/>
        </w:rPr>
      </w:pPr>
    </w:p>
    <w:p w14:paraId="1970EB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14:paraId="1FABE0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（此页无正文）</w:t>
      </w:r>
    </w:p>
    <w:p w14:paraId="42B489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14:paraId="72D7B52E">
      <w:pPr>
        <w:pStyle w:val="9"/>
        <w:bidi w:val="0"/>
        <w:rPr>
          <w:rFonts w:hint="eastAsia"/>
          <w:lang w:val="en-US" w:eastAsia="zh-CN"/>
        </w:rPr>
      </w:pPr>
    </w:p>
    <w:p w14:paraId="0C0BB230">
      <w:pPr>
        <w:pStyle w:val="2"/>
        <w:rPr>
          <w:rFonts w:hint="eastAsia" w:ascii="方正仿宋_GBK" w:hAnsi="方正仿宋_GBK" w:eastAsia="方正仿宋_GBK" w:cs="方正仿宋_GBK"/>
          <w:sz w:val="32"/>
          <w:szCs w:val="32"/>
          <w:lang w:val="en-US" w:eastAsia="zh-CN"/>
        </w:rPr>
      </w:pPr>
    </w:p>
    <w:p w14:paraId="0821654D">
      <w:pPr>
        <w:pStyle w:val="15"/>
        <w:rPr>
          <w:rFonts w:hint="eastAsia" w:ascii="方正仿宋_GBK" w:hAnsi="方正仿宋_GBK" w:eastAsia="方正仿宋_GBK" w:cs="方正仿宋_GBK"/>
          <w:sz w:val="32"/>
          <w:szCs w:val="32"/>
          <w:lang w:val="en-US" w:eastAsia="zh-CN"/>
        </w:rPr>
      </w:pPr>
    </w:p>
    <w:p w14:paraId="438DF72D">
      <w:pPr>
        <w:pStyle w:val="15"/>
        <w:rPr>
          <w:rFonts w:hint="eastAsia" w:ascii="方正仿宋_GBK" w:hAnsi="方正仿宋_GBK" w:eastAsia="方正仿宋_GBK" w:cs="方正仿宋_GBK"/>
          <w:sz w:val="32"/>
          <w:szCs w:val="32"/>
          <w:lang w:val="en-US" w:eastAsia="zh-CN"/>
        </w:rPr>
      </w:pPr>
    </w:p>
    <w:p w14:paraId="63788377">
      <w:pPr>
        <w:pStyle w:val="15"/>
        <w:rPr>
          <w:rFonts w:hint="eastAsia" w:ascii="方正仿宋_GBK" w:hAnsi="方正仿宋_GBK" w:eastAsia="方正仿宋_GBK" w:cs="方正仿宋_GBK"/>
          <w:sz w:val="32"/>
          <w:szCs w:val="32"/>
          <w:lang w:val="en-US" w:eastAsia="zh-CN"/>
        </w:rPr>
      </w:pPr>
    </w:p>
    <w:p w14:paraId="79C66591">
      <w:pPr>
        <w:pStyle w:val="15"/>
        <w:rPr>
          <w:rFonts w:hint="eastAsia" w:ascii="方正仿宋_GBK" w:hAnsi="方正仿宋_GBK" w:eastAsia="方正仿宋_GBK" w:cs="方正仿宋_GBK"/>
          <w:sz w:val="32"/>
          <w:szCs w:val="32"/>
          <w:lang w:val="en-US" w:eastAsia="zh-CN"/>
        </w:rPr>
      </w:pPr>
    </w:p>
    <w:p w14:paraId="57C22B36">
      <w:pPr>
        <w:pStyle w:val="15"/>
        <w:rPr>
          <w:rFonts w:hint="eastAsia" w:ascii="方正仿宋_GBK" w:hAnsi="方正仿宋_GBK" w:eastAsia="方正仿宋_GBK" w:cs="方正仿宋_GBK"/>
          <w:sz w:val="32"/>
          <w:szCs w:val="32"/>
          <w:lang w:val="en-US" w:eastAsia="zh-CN"/>
        </w:rPr>
      </w:pPr>
    </w:p>
    <w:p w14:paraId="46A39413">
      <w:pPr>
        <w:pStyle w:val="15"/>
        <w:rPr>
          <w:rFonts w:hint="eastAsia" w:ascii="方正仿宋_GBK" w:hAnsi="方正仿宋_GBK" w:eastAsia="方正仿宋_GBK" w:cs="方正仿宋_GBK"/>
          <w:sz w:val="32"/>
          <w:szCs w:val="32"/>
          <w:lang w:val="en-US" w:eastAsia="zh-CN"/>
        </w:rPr>
      </w:pPr>
    </w:p>
    <w:p w14:paraId="2320E5E9">
      <w:pPr>
        <w:pStyle w:val="15"/>
        <w:rPr>
          <w:rFonts w:hint="eastAsia" w:ascii="方正仿宋_GBK" w:hAnsi="方正仿宋_GBK" w:eastAsia="方正仿宋_GBK" w:cs="方正仿宋_GBK"/>
          <w:sz w:val="32"/>
          <w:szCs w:val="32"/>
          <w:lang w:val="en-US" w:eastAsia="zh-CN"/>
        </w:rPr>
      </w:pPr>
    </w:p>
    <w:p w14:paraId="488B781A">
      <w:pPr>
        <w:pStyle w:val="15"/>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2E3EEBB5">
      <w:pPr>
        <w:pStyle w:val="15"/>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51A29CDF">
      <w:pPr>
        <w:pStyle w:val="15"/>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57821DFE">
      <w:pPr>
        <w:pStyle w:val="15"/>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446DD8DA">
      <w:pPr>
        <w:pStyle w:val="15"/>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279D9880">
      <w:pPr>
        <w:pStyle w:val="15"/>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47F12E0A">
      <w:pPr>
        <w:pStyle w:val="15"/>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0310EDB6">
      <w:pPr>
        <w:pStyle w:val="15"/>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2C959A79">
      <w:pPr>
        <w:pStyle w:val="15"/>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49877FBA">
      <w:pPr>
        <w:keepNext w:val="0"/>
        <w:keepLines w:val="0"/>
        <w:pageBreakBefore w:val="0"/>
        <w:widowControl w:val="0"/>
        <w:pBdr>
          <w:top w:val="single" w:color="auto" w:sz="4" w:space="1"/>
          <w:bottom w:val="single" w:color="auto" w:sz="4" w:space="1"/>
          <w:between w:val="single" w:color="auto" w:sz="4" w:space="1"/>
        </w:pBdr>
        <w:kinsoku/>
        <w:wordWrap/>
        <w:overflowPunct/>
        <w:topLinePunct w:val="0"/>
        <w:autoSpaceDE/>
        <w:autoSpaceDN/>
        <w:bidi w:val="0"/>
        <w:adjustRightInd/>
        <w:snapToGrid/>
        <w:spacing w:line="594" w:lineRule="exact"/>
        <w:ind w:firstLine="280" w:firstLineChars="1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000000"/>
          <w:kern w:val="0"/>
          <w:sz w:val="28"/>
          <w:szCs w:val="28"/>
        </w:rPr>
        <w:t>石柱土家族自治县</w:t>
      </w:r>
      <w:r>
        <w:rPr>
          <w:rFonts w:hint="eastAsia" w:ascii="方正仿宋_GBK" w:hAnsi="方正仿宋_GBK" w:eastAsia="方正仿宋_GBK" w:cs="方正仿宋_GBK"/>
          <w:color w:val="000000"/>
          <w:kern w:val="0"/>
          <w:sz w:val="28"/>
          <w:szCs w:val="28"/>
          <w:lang w:eastAsia="zh-CN"/>
        </w:rPr>
        <w:t>应急管理局</w:t>
      </w:r>
      <w:r>
        <w:rPr>
          <w:rFonts w:hint="eastAsia" w:ascii="方正仿宋_GBK" w:hAnsi="方正仿宋_GBK" w:eastAsia="方正仿宋_GBK" w:cs="方正仿宋_GBK"/>
          <w:color w:val="000000"/>
          <w:kern w:val="0"/>
          <w:sz w:val="28"/>
          <w:szCs w:val="28"/>
        </w:rPr>
        <w:t xml:space="preserve">办公室 </w:t>
      </w:r>
      <w:r>
        <w:rPr>
          <w:rFonts w:hint="eastAsia" w:ascii="方正仿宋_GBK" w:hAnsi="方正仿宋_GBK" w:eastAsia="方正仿宋_GBK" w:cs="方正仿宋_GBK"/>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color w:val="000000"/>
          <w:kern w:val="0"/>
          <w:sz w:val="28"/>
          <w:szCs w:val="28"/>
        </w:rPr>
        <w:t>20</w:t>
      </w:r>
      <w:r>
        <w:rPr>
          <w:rFonts w:hint="default" w:ascii="Times New Roman" w:hAnsi="Times New Roman" w:eastAsia="方正仿宋_GBK" w:cs="Times New Roman"/>
          <w:color w:val="000000"/>
          <w:kern w:val="0"/>
          <w:sz w:val="28"/>
          <w:szCs w:val="28"/>
          <w:lang w:val="en-US" w:eastAsia="zh-CN"/>
        </w:rPr>
        <w:t>25</w:t>
      </w:r>
      <w:r>
        <w:rPr>
          <w:rFonts w:hint="default" w:ascii="Times New Roman" w:hAnsi="Times New Roman" w:eastAsia="方正仿宋_GBK" w:cs="Times New Roman"/>
          <w:color w:val="000000"/>
          <w:kern w:val="0"/>
          <w:sz w:val="28"/>
          <w:szCs w:val="28"/>
        </w:rPr>
        <w:t>年</w:t>
      </w:r>
      <w:r>
        <w:rPr>
          <w:rFonts w:hint="default" w:ascii="Times New Roman" w:hAnsi="Times New Roman" w:eastAsia="方正仿宋_GBK" w:cs="Times New Roman"/>
          <w:color w:val="000000"/>
          <w:kern w:val="0"/>
          <w:sz w:val="28"/>
          <w:szCs w:val="28"/>
          <w:lang w:val="en-US" w:eastAsia="zh-CN"/>
        </w:rPr>
        <w:t>12</w:t>
      </w:r>
      <w:r>
        <w:rPr>
          <w:rFonts w:hint="default" w:ascii="Times New Roman" w:hAnsi="Times New Roman" w:eastAsia="方正仿宋_GBK" w:cs="Times New Roman"/>
          <w:color w:val="000000"/>
          <w:kern w:val="0"/>
          <w:sz w:val="28"/>
          <w:szCs w:val="28"/>
        </w:rPr>
        <w:t>月</w:t>
      </w:r>
      <w:r>
        <w:rPr>
          <w:rFonts w:hint="eastAsia" w:ascii="Times New Roman" w:hAnsi="Times New Roman" w:eastAsia="方正仿宋_GBK" w:cs="Times New Roman"/>
          <w:color w:val="000000"/>
          <w:kern w:val="0"/>
          <w:sz w:val="28"/>
          <w:szCs w:val="28"/>
          <w:lang w:val="en-US" w:eastAsia="zh-CN"/>
        </w:rPr>
        <w:t>22</w:t>
      </w:r>
      <w:bookmarkStart w:id="0" w:name="_GoBack"/>
      <w:bookmarkEnd w:id="0"/>
      <w:r>
        <w:rPr>
          <w:rFonts w:hint="default" w:ascii="Times New Roman" w:hAnsi="Times New Roman" w:eastAsia="方正仿宋_GBK" w:cs="Times New Roman"/>
          <w:color w:val="000000"/>
          <w:kern w:val="0"/>
          <w:sz w:val="28"/>
          <w:szCs w:val="28"/>
        </w:rPr>
        <w:t>日印发</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5A1F33E4-8972-40F3-BA45-1DF855A1B2DD}"/>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embedRegular r:id="rId2" w:fontKey="{49178336-B058-4232-A5C0-764499E1A8CA}"/>
  </w:font>
  <w:font w:name="Helvetica">
    <w:altName w:val="Arial"/>
    <w:panose1 w:val="020B0504020202030204"/>
    <w:charset w:val="00"/>
    <w:family w:val="swiss"/>
    <w:pitch w:val="default"/>
    <w:sig w:usb0="00000000"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847442FD-FD14-4ECD-AD87-6501B5C4F6AC}"/>
  </w:font>
  <w:font w:name="方正仿宋_GBK">
    <w:panose1 w:val="03000509000000000000"/>
    <w:charset w:val="86"/>
    <w:family w:val="script"/>
    <w:pitch w:val="default"/>
    <w:sig w:usb0="00000001" w:usb1="080E0000" w:usb2="00000000" w:usb3="00000000" w:csb0="00040000" w:csb1="00000000"/>
    <w:embedRegular r:id="rId4" w:fontKey="{55B45993-0672-470A-9092-00E621DEB1F3}"/>
  </w:font>
  <w:font w:name="仿宋">
    <w:panose1 w:val="02010609060101010101"/>
    <w:charset w:val="86"/>
    <w:family w:val="auto"/>
    <w:pitch w:val="default"/>
    <w:sig w:usb0="800002BF" w:usb1="38CF7CFA" w:usb2="00000016" w:usb3="00000000" w:csb0="00040001" w:csb1="00000000"/>
    <w:embedRegular r:id="rId5" w:fontKey="{A89AA49B-9658-49C4-9467-138F2D8E12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77AF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632257">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14:paraId="4E632257">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F1CD2"/>
    <w:rsid w:val="111A5964"/>
    <w:rsid w:val="14DD0AC6"/>
    <w:rsid w:val="207C4DF9"/>
    <w:rsid w:val="39CB405E"/>
    <w:rsid w:val="3B82768E"/>
    <w:rsid w:val="46304997"/>
    <w:rsid w:val="4F9F38BD"/>
    <w:rsid w:val="57FB18AC"/>
    <w:rsid w:val="69C11624"/>
    <w:rsid w:val="712E7F73"/>
    <w:rsid w:val="7BC23F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opLinePunct w:val="0"/>
      <w:adjustRightInd/>
      <w:spacing w:after="120" w:afterAutospacing="0"/>
      <w:ind w:firstLine="0" w:firstLineChars="0"/>
    </w:pPr>
    <w:rPr>
      <w:rFonts w:ascii="Calibri" w:hAnsi="Calibri" w:cs="Times New Roman"/>
      <w:kern w:val="0"/>
    </w:rPr>
  </w:style>
  <w:style w:type="paragraph" w:styleId="3">
    <w:name w:val="index 4"/>
    <w:basedOn w:val="1"/>
    <w:next w:val="1"/>
    <w:qFormat/>
    <w:uiPriority w:val="0"/>
    <w:pPr>
      <w:ind w:left="1120" w:hanging="280"/>
      <w:jc w:val="left"/>
    </w:pPr>
    <w:rPr>
      <w:rFonts w:ascii="Times New Roman" w:hAnsi="Times New Roman"/>
      <w:sz w:val="20"/>
      <w:szCs w:val="20"/>
    </w:rPr>
  </w:style>
  <w:style w:type="paragraph" w:styleId="4">
    <w:name w:val="footer"/>
    <w:basedOn w:val="1"/>
    <w:next w:val="5"/>
    <w:qFormat/>
    <w:uiPriority w:val="99"/>
    <w:pPr>
      <w:tabs>
        <w:tab w:val="center" w:pos="4153"/>
        <w:tab w:val="right" w:pos="8306"/>
      </w:tabs>
      <w:snapToGrid w:val="0"/>
    </w:pPr>
    <w:rPr>
      <w:sz w:val="18"/>
      <w:szCs w:val="18"/>
    </w:rPr>
  </w:style>
  <w:style w:type="paragraph" w:customStyle="1" w:styleId="5">
    <w:name w:val="报告正文"/>
    <w:basedOn w:val="6"/>
    <w:next w:val="3"/>
    <w:qFormat/>
    <w:uiPriority w:val="0"/>
    <w:pPr>
      <w:spacing w:after="0" w:line="600" w:lineRule="exact"/>
      <w:ind w:firstLine="200" w:firstLineChars="200"/>
      <w:jc w:val="left"/>
    </w:pPr>
    <w:rPr>
      <w:rFonts w:ascii="宋体" w:hAnsi="宋体"/>
      <w:color w:val="000000"/>
      <w:kern w:val="0"/>
      <w:sz w:val="28"/>
      <w:szCs w:val="24"/>
      <w:lang w:bidi="en-US"/>
    </w:rPr>
  </w:style>
  <w:style w:type="paragraph" w:styleId="6">
    <w:name w:val="Body Text First Indent"/>
    <w:basedOn w:val="2"/>
    <w:unhideWhenUsed/>
    <w:qFormat/>
    <w:uiPriority w:val="99"/>
    <w:pPr>
      <w:ind w:firstLine="420" w:firstLineChars="1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9">
    <w:name w:val="Normal (Web)"/>
    <w:basedOn w:val="1"/>
    <w:qFormat/>
    <w:uiPriority w:val="99"/>
    <w:pPr>
      <w:spacing w:before="100" w:beforeAutospacing="1" w:after="100" w:afterAutospacing="1"/>
    </w:pPr>
    <w:rPr>
      <w:rFonts w:ascii="宋体" w:hAnsi="宋体" w:cs="宋体"/>
      <w:lang w:eastAsia="zh-CN"/>
    </w:rPr>
  </w:style>
  <w:style w:type="character" w:styleId="12">
    <w:name w:val="page number"/>
    <w:basedOn w:val="11"/>
    <w:qFormat/>
    <w:uiPriority w:val="99"/>
    <w:rPr>
      <w:rFonts w:cs="Times New Roman"/>
    </w:rPr>
  </w:style>
  <w:style w:type="paragraph" w:customStyle="1" w:styleId="13">
    <w:name w:val="Default"/>
    <w:next w:val="1"/>
    <w:qFormat/>
    <w:uiPriority w:val="0"/>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 w:type="paragraph" w:customStyle="1" w:styleId="14">
    <w:name w:val="Message Header1"/>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customStyle="1" w:styleId="15">
    <w:name w:val="默认"/>
    <w:qFormat/>
    <w:uiPriority w:val="0"/>
    <w:rPr>
      <w:rFonts w:ascii="Helvetica" w:hAnsi="Helvetica" w:eastAsia="Helvetica" w:cs="Helvetica"/>
      <w:color w:val="000000"/>
      <w:sz w:val="22"/>
      <w:szCs w:val="22"/>
      <w:lang w:val="en-US" w:eastAsia="zh-CN" w:bidi="ar-SA"/>
    </w:rPr>
  </w:style>
  <w:style w:type="paragraph" w:styleId="16">
    <w:name w:val="List Paragraph"/>
    <w:basedOn w:val="1"/>
    <w:qFormat/>
    <w:uiPriority w:val="99"/>
    <w:pPr>
      <w:ind w:left="720"/>
      <w:contextualSpacing/>
    </w:pPr>
  </w:style>
  <w:style w:type="paragraph" w:customStyle="1" w:styleId="17">
    <w:name w:val="Char Char Char Char Char Char Char Char Char Char Char Char Char Char Char Char Char Char Char Char Char Char Char Char Char Char Char Char Char Char Char Char Char"/>
    <w:basedOn w:val="1"/>
    <w:qFormat/>
    <w:uiPriority w:val="99"/>
    <w:pPr>
      <w:spacing w:after="160" w:line="240" w:lineRule="exact"/>
    </w:pPr>
    <w:rPr>
      <w:rFonts w:ascii="Verdana" w:hAnsi="Verdana" w:eastAsia="仿宋_GB2312" w:cs="Verdan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648</Words>
  <Characters>694</Characters>
  <Lines>0</Lines>
  <Paragraphs>0</Paragraphs>
  <TotalTime>1</TotalTime>
  <ScaleCrop>false</ScaleCrop>
  <LinksUpToDate>false</LinksUpToDate>
  <CharactersWithSpaces>784</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2025-11-10T06:09:00Z</dcterms:created>
  <dc:creator>Administrator</dc:creator>
  <cp:lastModifiedBy>Administrator</cp:lastModifiedBy>
  <cp:lastPrinted>2025-11-12T01:05:00Z</cp:lastPrinted>
  <dcterms:modified xsi:type="dcterms:W3CDTF">2025-12-22T03:49:41Z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KSOTemplateDocerSaveRecord">
    <vt:lpwstr>eyJoZGlkIjoiNTgwY2M0MzIxYzUwZWY1MDY5MzI0NDUyNTU3YTlkODEiLCJ1c2VySWQiOiIyMTY3NDM4ODIifQ==</vt:lpwstr>
  </property>
  <property fmtid="{D5CDD505-2E9C-101B-9397-08002B2CF9AE}" pid="4" name="ICV">
    <vt:lpwstr>13E6C7B79276406BA764D966CFBA3E19_13</vt:lpwstr>
  </property>
</Properties>
</file>