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EFD" w:rsidRDefault="00F32973">
      <w:pPr>
        <w:spacing w:line="680" w:lineRule="exact"/>
        <w:rPr>
          <w:b/>
          <w:bCs/>
        </w:rPr>
      </w:pPr>
      <w:r>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8" type="#_x0000_t136" style="position:absolute;left:0;text-align:left;margin-left:0;margin-top:31.25pt;width:442.5pt;height:48pt;z-index:251658240;mso-wrap-distance-left:9pt;mso-wrap-distance-top:0;mso-wrap-distance-right:9pt;mso-wrap-distance-bottom:0;mso-width-relative:page;mso-height-relative:page" fillcolor="red" strokecolor="red">
            <v:textpath style="font-family:&quot;方正小标宋_GBK&quot;;font-weight:bold" trim="t" fitpath="t" string="石柱土家族自治县应急管理局文件"/>
            <w10:wrap type="square"/>
          </v:shape>
        </w:pict>
      </w:r>
    </w:p>
    <w:p w:rsidR="00623EFD" w:rsidRDefault="00F32973">
      <w:pPr>
        <w:jc w:val="center"/>
        <w:rPr>
          <w:rFonts w:ascii="方正仿宋_GBK"/>
        </w:rPr>
      </w:pPr>
      <w:r>
        <w:rPr>
          <w:rFonts w:ascii="方正仿宋_GBK" w:hint="eastAsia"/>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344805</wp:posOffset>
                </wp:positionV>
                <wp:extent cx="5576570" cy="0"/>
                <wp:effectExtent l="0" t="13970" r="5080" b="24130"/>
                <wp:wrapNone/>
                <wp:docPr id="1" name="直线 6"/>
                <wp:cNvGraphicFramePr/>
                <a:graphic xmlns:a="http://schemas.openxmlformats.org/drawingml/2006/main">
                  <a:graphicData uri="http://schemas.microsoft.com/office/word/2010/wordprocessingShape">
                    <wps:wsp>
                      <wps:cNvCnPr/>
                      <wps:spPr>
                        <a:xfrm>
                          <a:off x="0" y="0"/>
                          <a:ext cx="557657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6" o:spid="_x0000_s1026" o:spt="20" style="position:absolute;left:0pt;margin-left:0.75pt;margin-top:27.15pt;height:0pt;width:439.1pt;z-index:251659264;mso-width-relative:page;mso-height-relative:page;" filled="f" stroked="t" coordsize="21600,21600" o:gfxdata="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Yd8B/UAAAABwEAAA8AAAAAAAAAAQAgAAAAIgAAAGRy&#10;cy9kb3ducmV2LnhtbFBLAQIUABQAAAAIAIdO4kCgsexN0AEAAI4DAAAOAAAAAAAAAAEAIAAAACMB&#10;AABkcnMvZTJvRG9jLnhtbFBLBQYAAAAABgAGAFkBAABlBQAAAAA=&#10;">
                <v:fill on="f" focussize="0,0"/>
                <v:stroke weight="2.25pt" color="#FF0000" joinstyle="round"/>
                <v:imagedata o:title=""/>
                <o:lock v:ext="edit" aspectratio="f"/>
              </v:line>
            </w:pict>
          </mc:Fallback>
        </mc:AlternateContent>
      </w:r>
      <w:r>
        <w:rPr>
          <w:rFonts w:ascii="方正仿宋_GBK" w:hAnsi="方正仿宋_GBK" w:cs="方正仿宋_GBK" w:hint="eastAsia"/>
          <w:szCs w:val="32"/>
        </w:rPr>
        <w:t>石应急</w:t>
      </w:r>
      <w:r>
        <w:rPr>
          <w:rFonts w:ascii="方正仿宋_GBK" w:hAnsi="方正仿宋_GBK" w:cs="方正仿宋_GBK" w:hint="eastAsia"/>
          <w:szCs w:val="32"/>
        </w:rPr>
        <w:t>发</w:t>
      </w:r>
      <w:r>
        <w:rPr>
          <w:rFonts w:ascii="方正仿宋_GBK" w:hAnsi="方正仿宋_GBK" w:cs="方正仿宋_GBK" w:hint="eastAsia"/>
          <w:szCs w:val="32"/>
        </w:rPr>
        <w:t>〔</w:t>
      </w:r>
      <w:r>
        <w:rPr>
          <w:rFonts w:ascii="方正仿宋_GBK" w:hAnsi="方正仿宋_GBK" w:cs="方正仿宋_GBK" w:hint="eastAsia"/>
          <w:szCs w:val="32"/>
        </w:rPr>
        <w:t>20</w:t>
      </w:r>
      <w:r>
        <w:rPr>
          <w:rFonts w:ascii="方正仿宋_GBK" w:hAnsi="方正仿宋_GBK" w:cs="方正仿宋_GBK" w:hint="eastAsia"/>
          <w:szCs w:val="32"/>
        </w:rPr>
        <w:t>24</w:t>
      </w:r>
      <w:r>
        <w:rPr>
          <w:rFonts w:ascii="方正仿宋_GBK" w:hAnsi="方正仿宋_GBK" w:cs="方正仿宋_GBK" w:hint="eastAsia"/>
          <w:szCs w:val="32"/>
        </w:rPr>
        <w:t>〕</w:t>
      </w:r>
      <w:r>
        <w:rPr>
          <w:rFonts w:ascii="方正仿宋_GBK" w:hAnsi="方正仿宋_GBK" w:cs="方正仿宋_GBK" w:hint="eastAsia"/>
          <w:szCs w:val="32"/>
        </w:rPr>
        <w:t>3</w:t>
      </w:r>
      <w:r>
        <w:rPr>
          <w:rFonts w:ascii="方正仿宋_GBK" w:hAnsi="方正仿宋_GBK" w:cs="方正仿宋_GBK" w:hint="eastAsia"/>
          <w:szCs w:val="32"/>
        </w:rPr>
        <w:t>6</w:t>
      </w:r>
      <w:r>
        <w:rPr>
          <w:rFonts w:ascii="方正仿宋_GBK" w:hAnsi="方正仿宋_GBK" w:cs="方正仿宋_GBK" w:hint="eastAsia"/>
          <w:szCs w:val="32"/>
        </w:rPr>
        <w:t>号</w:t>
      </w:r>
    </w:p>
    <w:p w:rsidR="00623EFD" w:rsidRDefault="00623EFD">
      <w:pPr>
        <w:spacing w:line="596" w:lineRule="exact"/>
        <w:jc w:val="center"/>
        <w:rPr>
          <w:rFonts w:ascii="方正小标宋_GBK" w:eastAsia="方正小标宋_GBK"/>
          <w:snapToGrid w:val="0"/>
          <w:sz w:val="44"/>
          <w:szCs w:val="44"/>
        </w:rPr>
      </w:pPr>
    </w:p>
    <w:p w:rsidR="00623EFD" w:rsidRDefault="00623EFD">
      <w:pPr>
        <w:pStyle w:val="Default"/>
        <w:autoSpaceDE/>
        <w:autoSpaceDN/>
        <w:adjustRightInd/>
      </w:pPr>
    </w:p>
    <w:p w:rsidR="00623EFD" w:rsidRDefault="00F32973">
      <w:pPr>
        <w:snapToGrid w:val="0"/>
        <w:jc w:val="center"/>
        <w:rPr>
          <w:rFonts w:eastAsia="方正小标宋_GBK"/>
          <w:color w:val="000000"/>
          <w:kern w:val="0"/>
          <w:sz w:val="44"/>
          <w:szCs w:val="44"/>
        </w:rPr>
      </w:pPr>
      <w:r>
        <w:rPr>
          <w:rFonts w:eastAsia="方正小标宋_GBK" w:hint="eastAsia"/>
          <w:color w:val="000000"/>
          <w:kern w:val="0"/>
          <w:sz w:val="44"/>
          <w:szCs w:val="44"/>
        </w:rPr>
        <w:t>石柱土家族自治县应急管理局</w:t>
      </w:r>
    </w:p>
    <w:p w:rsidR="00623EFD" w:rsidRDefault="00F32973">
      <w:pPr>
        <w:spacing w:line="594" w:lineRule="exact"/>
        <w:jc w:val="center"/>
        <w:rPr>
          <w:rFonts w:eastAsia="方正小标宋_GBK"/>
          <w:sz w:val="44"/>
          <w:szCs w:val="44"/>
        </w:rPr>
      </w:pPr>
      <w:r>
        <w:rPr>
          <w:rFonts w:eastAsia="方正小标宋_GBK"/>
          <w:sz w:val="44"/>
          <w:szCs w:val="44"/>
        </w:rPr>
        <w:t>转发</w:t>
      </w:r>
      <w:r>
        <w:rPr>
          <w:rFonts w:eastAsia="方正小标宋_GBK"/>
          <w:kern w:val="0"/>
          <w:sz w:val="44"/>
          <w:szCs w:val="44"/>
        </w:rPr>
        <w:t>重庆市应急管理局</w:t>
      </w:r>
      <w:r>
        <w:rPr>
          <w:rFonts w:eastAsia="方正小标宋_GBK"/>
          <w:sz w:val="44"/>
          <w:szCs w:val="44"/>
        </w:rPr>
        <w:t>《</w:t>
      </w:r>
      <w:r>
        <w:rPr>
          <w:rFonts w:eastAsia="方正小标宋_GBK" w:hint="eastAsia"/>
          <w:color w:val="000000"/>
          <w:kern w:val="0"/>
          <w:sz w:val="44"/>
          <w:szCs w:val="44"/>
        </w:rPr>
        <w:t>关于加强高温汛</w:t>
      </w:r>
      <w:r>
        <w:rPr>
          <w:rFonts w:eastAsia="方正小标宋_GBK"/>
          <w:color w:val="000000"/>
          <w:kern w:val="0"/>
          <w:sz w:val="44"/>
          <w:szCs w:val="44"/>
        </w:rPr>
        <w:t>期</w:t>
      </w:r>
      <w:r>
        <w:rPr>
          <w:rFonts w:eastAsia="方正小标宋_GBK" w:hint="eastAsia"/>
          <w:color w:val="000000"/>
          <w:kern w:val="0"/>
          <w:sz w:val="44"/>
          <w:szCs w:val="44"/>
        </w:rPr>
        <w:t>化工和危险化学品企业安全生产工作</w:t>
      </w:r>
      <w:r>
        <w:rPr>
          <w:rFonts w:eastAsia="方正小标宋_GBK"/>
          <w:sz w:val="44"/>
          <w:szCs w:val="44"/>
        </w:rPr>
        <w:t>通知</w:t>
      </w:r>
      <w:r>
        <w:rPr>
          <w:rFonts w:eastAsia="方正小标宋_GBK"/>
          <w:sz w:val="44"/>
          <w:szCs w:val="44"/>
        </w:rPr>
        <w:t>》的</w:t>
      </w:r>
    </w:p>
    <w:p w:rsidR="00623EFD" w:rsidRDefault="00F32973">
      <w:pPr>
        <w:spacing w:line="594" w:lineRule="exact"/>
        <w:jc w:val="center"/>
        <w:rPr>
          <w:rFonts w:eastAsia="方正小标宋_GBK"/>
          <w:sz w:val="44"/>
          <w:szCs w:val="44"/>
        </w:rPr>
      </w:pPr>
      <w:r>
        <w:rPr>
          <w:rFonts w:eastAsia="方正小标宋_GBK"/>
          <w:sz w:val="44"/>
          <w:szCs w:val="44"/>
        </w:rPr>
        <w:t>通</w:t>
      </w:r>
      <w:r>
        <w:rPr>
          <w:rFonts w:eastAsia="方正小标宋_GBK" w:hint="eastAsia"/>
          <w:sz w:val="44"/>
          <w:szCs w:val="44"/>
        </w:rPr>
        <w:t xml:space="preserve">    </w:t>
      </w:r>
      <w:r>
        <w:rPr>
          <w:rFonts w:eastAsia="方正小标宋_GBK"/>
          <w:sz w:val="44"/>
          <w:szCs w:val="44"/>
        </w:rPr>
        <w:t>知</w:t>
      </w:r>
    </w:p>
    <w:p w:rsidR="00623EFD" w:rsidRDefault="00623EFD">
      <w:pPr>
        <w:rPr>
          <w:rStyle w:val="UserStyle1Char"/>
          <w:rFonts w:ascii="方正仿宋_GBK" w:cs="方正仿宋_GBK"/>
          <w:color w:val="000000"/>
          <w:sz w:val="32"/>
          <w:szCs w:val="32"/>
        </w:rPr>
      </w:pPr>
    </w:p>
    <w:p w:rsidR="00623EFD" w:rsidRDefault="00F32973">
      <w:pPr>
        <w:rPr>
          <w:rStyle w:val="UserStyle1Char"/>
          <w:rFonts w:ascii="方正仿宋_GBK" w:cs="方正仿宋_GBK"/>
          <w:color w:val="000000"/>
          <w:sz w:val="32"/>
          <w:szCs w:val="32"/>
        </w:rPr>
      </w:pPr>
      <w:r>
        <w:rPr>
          <w:rStyle w:val="UserStyle1Char"/>
          <w:rFonts w:ascii="方正仿宋_GBK" w:cs="方正仿宋_GBK" w:hint="eastAsia"/>
          <w:color w:val="000000"/>
          <w:sz w:val="32"/>
          <w:szCs w:val="32"/>
        </w:rPr>
        <w:t>各</w:t>
      </w:r>
      <w:r>
        <w:rPr>
          <w:rStyle w:val="UserStyle1Char"/>
          <w:rFonts w:ascii="方正仿宋_GBK" w:cs="方正仿宋_GBK" w:hint="eastAsia"/>
          <w:color w:val="000000"/>
          <w:sz w:val="32"/>
          <w:szCs w:val="32"/>
        </w:rPr>
        <w:t>乡镇</w:t>
      </w:r>
      <w:r>
        <w:rPr>
          <w:rStyle w:val="UserStyle1Char"/>
          <w:rFonts w:ascii="方正仿宋_GBK" w:cs="方正仿宋_GBK" w:hint="eastAsia"/>
          <w:color w:val="000000"/>
          <w:sz w:val="32"/>
          <w:szCs w:val="32"/>
        </w:rPr>
        <w:t>（</w:t>
      </w:r>
      <w:r>
        <w:rPr>
          <w:rStyle w:val="UserStyle1Char"/>
          <w:rFonts w:ascii="方正仿宋_GBK" w:cs="方正仿宋_GBK" w:hint="eastAsia"/>
          <w:color w:val="000000"/>
          <w:sz w:val="32"/>
          <w:szCs w:val="32"/>
        </w:rPr>
        <w:t>街道</w:t>
      </w:r>
      <w:r>
        <w:rPr>
          <w:rStyle w:val="UserStyle1Char"/>
          <w:rFonts w:ascii="方正仿宋_GBK" w:cs="方正仿宋_GBK" w:hint="eastAsia"/>
          <w:color w:val="000000"/>
          <w:sz w:val="32"/>
          <w:szCs w:val="32"/>
        </w:rPr>
        <w:t>）</w:t>
      </w:r>
      <w:r>
        <w:rPr>
          <w:rStyle w:val="UserStyle1Char"/>
          <w:rFonts w:ascii="方正仿宋_GBK" w:cs="方正仿宋_GBK" w:hint="eastAsia"/>
          <w:color w:val="000000"/>
          <w:sz w:val="32"/>
          <w:szCs w:val="32"/>
        </w:rPr>
        <w:t>人民政府（办事处）、县级有关部门、县工业园区</w:t>
      </w:r>
      <w:r>
        <w:rPr>
          <w:rStyle w:val="UserStyle1Char"/>
          <w:rFonts w:ascii="方正仿宋_GBK" w:cs="方正仿宋_GBK" w:hint="eastAsia"/>
          <w:color w:val="000000"/>
          <w:sz w:val="32"/>
          <w:szCs w:val="32"/>
        </w:rPr>
        <w:t>，有关</w:t>
      </w:r>
      <w:r>
        <w:rPr>
          <w:rStyle w:val="UserStyle1Char"/>
          <w:rFonts w:ascii="方正仿宋_GBK" w:cs="方正仿宋_GBK" w:hint="eastAsia"/>
          <w:color w:val="000000"/>
          <w:sz w:val="32"/>
          <w:szCs w:val="32"/>
        </w:rPr>
        <w:t>危险化学品</w:t>
      </w:r>
      <w:r>
        <w:rPr>
          <w:rStyle w:val="UserStyle1Char"/>
          <w:rFonts w:ascii="方正仿宋_GBK" w:cs="方正仿宋_GBK" w:hint="eastAsia"/>
          <w:color w:val="000000"/>
          <w:sz w:val="32"/>
          <w:szCs w:val="32"/>
        </w:rPr>
        <w:t>企业：</w:t>
      </w:r>
    </w:p>
    <w:p w:rsidR="00623EFD" w:rsidRDefault="00F32973">
      <w:pPr>
        <w:spacing w:line="594" w:lineRule="exact"/>
        <w:jc w:val="left"/>
        <w:rPr>
          <w:rStyle w:val="UserStyle1Char"/>
          <w:rFonts w:ascii="方正仿宋_GBK" w:cs="方正仿宋_GBK"/>
          <w:color w:val="000000"/>
          <w:sz w:val="32"/>
          <w:szCs w:val="32"/>
        </w:rPr>
      </w:pPr>
      <w:r>
        <w:rPr>
          <w:rStyle w:val="UserStyle1Char"/>
          <w:rFonts w:ascii="方正仿宋_GBK" w:cs="方正仿宋_GBK" w:hint="eastAsia"/>
          <w:color w:val="000000"/>
          <w:sz w:val="32"/>
          <w:szCs w:val="32"/>
        </w:rPr>
        <w:t xml:space="preserve">    </w:t>
      </w:r>
      <w:r>
        <w:rPr>
          <w:rStyle w:val="UserStyle1Char"/>
          <w:rFonts w:ascii="方正仿宋_GBK" w:cs="方正仿宋_GBK" w:hint="eastAsia"/>
          <w:color w:val="000000"/>
          <w:sz w:val="32"/>
          <w:szCs w:val="32"/>
        </w:rPr>
        <w:t>为认真贯彻落</w:t>
      </w:r>
      <w:proofErr w:type="gramStart"/>
      <w:r>
        <w:rPr>
          <w:rStyle w:val="UserStyle1Char"/>
          <w:rFonts w:ascii="方正仿宋_GBK" w:cs="方正仿宋_GBK" w:hint="eastAsia"/>
          <w:color w:val="000000"/>
          <w:sz w:val="32"/>
          <w:szCs w:val="32"/>
        </w:rPr>
        <w:t>实</w:t>
      </w:r>
      <w:r>
        <w:rPr>
          <w:rFonts w:eastAsia="仿宋"/>
          <w:szCs w:val="32"/>
        </w:rPr>
        <w:t>习近</w:t>
      </w:r>
      <w:proofErr w:type="gramEnd"/>
      <w:r>
        <w:rPr>
          <w:rFonts w:eastAsia="仿宋"/>
          <w:szCs w:val="32"/>
        </w:rPr>
        <w:t>平总书记关于安全生产的重要</w:t>
      </w:r>
      <w:r>
        <w:rPr>
          <w:rFonts w:eastAsia="仿宋" w:hint="eastAsia"/>
          <w:szCs w:val="32"/>
        </w:rPr>
        <w:t>论述</w:t>
      </w:r>
      <w:r>
        <w:rPr>
          <w:rFonts w:eastAsia="仿宋"/>
          <w:szCs w:val="32"/>
        </w:rPr>
        <w:t>，切实把确保人民群众生命安全放在第一位落到实处</w:t>
      </w:r>
      <w:r>
        <w:rPr>
          <w:rFonts w:eastAsia="仿宋" w:hint="eastAsia"/>
          <w:szCs w:val="32"/>
        </w:rPr>
        <w:t>，进一步深化危险化学品领域</w:t>
      </w:r>
      <w:proofErr w:type="gramStart"/>
      <w:r>
        <w:rPr>
          <w:rFonts w:eastAsia="仿宋" w:hint="eastAsia"/>
          <w:szCs w:val="32"/>
        </w:rPr>
        <w:t>治本攻坚</w:t>
      </w:r>
      <w:proofErr w:type="gramEnd"/>
      <w:r>
        <w:rPr>
          <w:rFonts w:eastAsia="仿宋" w:hint="eastAsia"/>
          <w:szCs w:val="32"/>
        </w:rPr>
        <w:t>三年专项整治行动，扎实抓好高温期间危险化学品安全生产工作，坚决防范事故，</w:t>
      </w:r>
      <w:r>
        <w:rPr>
          <w:rStyle w:val="UserStyle1Char"/>
          <w:rFonts w:ascii="方正仿宋_GBK" w:cs="方正仿宋_GBK" w:hint="eastAsia"/>
          <w:color w:val="000000"/>
          <w:sz w:val="32"/>
          <w:szCs w:val="32"/>
        </w:rPr>
        <w:t>现</w:t>
      </w:r>
      <w:r>
        <w:rPr>
          <w:rStyle w:val="UserStyle1Char"/>
          <w:rFonts w:ascii="方正仿宋_GBK" w:hAnsi="方正仿宋_GBK" w:cs="方正仿宋_GBK" w:hint="eastAsia"/>
          <w:color w:val="000000"/>
          <w:sz w:val="32"/>
          <w:szCs w:val="32"/>
        </w:rPr>
        <w:t>将</w:t>
      </w:r>
      <w:r>
        <w:rPr>
          <w:rFonts w:ascii="方正仿宋_GBK" w:hAnsi="方正仿宋_GBK" w:cs="方正仿宋_GBK" w:hint="eastAsia"/>
          <w:kern w:val="0"/>
          <w:szCs w:val="32"/>
        </w:rPr>
        <w:t>重庆市应急管理局</w:t>
      </w:r>
      <w:r>
        <w:rPr>
          <w:rFonts w:ascii="方正仿宋_GBK" w:hAnsi="方正仿宋_GBK" w:cs="方正仿宋_GBK" w:hint="eastAsia"/>
          <w:szCs w:val="32"/>
        </w:rPr>
        <w:t>《</w:t>
      </w:r>
      <w:r>
        <w:rPr>
          <w:rFonts w:ascii="方正仿宋_GBK" w:hAnsi="方正仿宋_GBK" w:cs="方正仿宋_GBK" w:hint="eastAsia"/>
          <w:color w:val="000000"/>
          <w:kern w:val="0"/>
          <w:szCs w:val="32"/>
        </w:rPr>
        <w:t>关于加强高温汛</w:t>
      </w:r>
      <w:r>
        <w:rPr>
          <w:rFonts w:ascii="方正仿宋_GBK" w:hAnsi="方正仿宋_GBK" w:cs="方正仿宋_GBK" w:hint="eastAsia"/>
          <w:color w:val="000000"/>
          <w:kern w:val="0"/>
          <w:szCs w:val="32"/>
        </w:rPr>
        <w:t>期</w:t>
      </w:r>
      <w:r>
        <w:rPr>
          <w:rFonts w:ascii="方正仿宋_GBK" w:hAnsi="方正仿宋_GBK" w:cs="方正仿宋_GBK" w:hint="eastAsia"/>
          <w:color w:val="000000"/>
          <w:kern w:val="0"/>
          <w:szCs w:val="32"/>
        </w:rPr>
        <w:t>化工和危险化学品企业安全生产工作</w:t>
      </w:r>
      <w:r>
        <w:rPr>
          <w:rFonts w:ascii="方正仿宋_GBK" w:hAnsi="方正仿宋_GBK" w:cs="方正仿宋_GBK" w:hint="eastAsia"/>
          <w:color w:val="000000"/>
          <w:kern w:val="0"/>
          <w:szCs w:val="32"/>
        </w:rPr>
        <w:t>的</w:t>
      </w:r>
      <w:r>
        <w:rPr>
          <w:rFonts w:ascii="方正仿宋_GBK" w:hAnsi="方正仿宋_GBK" w:cs="方正仿宋_GBK" w:hint="eastAsia"/>
          <w:szCs w:val="32"/>
        </w:rPr>
        <w:t>通知</w:t>
      </w:r>
      <w:r>
        <w:rPr>
          <w:rFonts w:ascii="方正仿宋_GBK" w:hAnsi="方正仿宋_GBK" w:cs="方正仿宋_GBK" w:hint="eastAsia"/>
          <w:szCs w:val="32"/>
        </w:rPr>
        <w:t>》</w:t>
      </w:r>
      <w:r>
        <w:rPr>
          <w:rFonts w:ascii="方正仿宋_GBK" w:cs="方正仿宋_GBK" w:hint="eastAsia"/>
          <w:szCs w:val="32"/>
        </w:rPr>
        <w:t>（</w:t>
      </w:r>
      <w:r>
        <w:rPr>
          <w:rFonts w:ascii="方正仿宋_GBK" w:cs="方正仿宋_GBK" w:hint="eastAsia"/>
          <w:szCs w:val="32"/>
        </w:rPr>
        <w:t>渝应急发</w:t>
      </w:r>
      <w:r>
        <w:rPr>
          <w:rFonts w:ascii="方正仿宋_GBK" w:cs="方正仿宋_GBK" w:hint="eastAsia"/>
          <w:szCs w:val="32"/>
        </w:rPr>
        <w:t>〔</w:t>
      </w:r>
      <w:r>
        <w:rPr>
          <w:rFonts w:ascii="方正仿宋_GBK" w:cs="方正仿宋_GBK" w:hint="eastAsia"/>
          <w:szCs w:val="32"/>
        </w:rPr>
        <w:t>202</w:t>
      </w:r>
      <w:r>
        <w:rPr>
          <w:rFonts w:ascii="方正仿宋_GBK" w:cs="方正仿宋_GBK" w:hint="eastAsia"/>
          <w:szCs w:val="32"/>
        </w:rPr>
        <w:t>4</w:t>
      </w:r>
      <w:r>
        <w:rPr>
          <w:rFonts w:ascii="方正仿宋_GBK" w:cs="方正仿宋_GBK" w:hint="eastAsia"/>
          <w:szCs w:val="32"/>
        </w:rPr>
        <w:t>〕</w:t>
      </w:r>
      <w:r>
        <w:rPr>
          <w:rFonts w:ascii="方正仿宋_GBK" w:cs="方正仿宋_GBK" w:hint="eastAsia"/>
          <w:szCs w:val="32"/>
        </w:rPr>
        <w:t>82</w:t>
      </w:r>
      <w:r>
        <w:rPr>
          <w:rFonts w:ascii="方正仿宋_GBK" w:cs="方正仿宋_GBK" w:hint="eastAsia"/>
          <w:szCs w:val="32"/>
        </w:rPr>
        <w:t>号）</w:t>
      </w:r>
      <w:r>
        <w:rPr>
          <w:rStyle w:val="UserStyle1Char"/>
          <w:rFonts w:ascii="方正仿宋_GBK" w:cs="方正仿宋_GBK" w:hint="eastAsia"/>
          <w:color w:val="000000"/>
          <w:sz w:val="32"/>
          <w:szCs w:val="32"/>
        </w:rPr>
        <w:t>转发你们</w:t>
      </w:r>
      <w:r>
        <w:rPr>
          <w:rStyle w:val="UserStyle1Char"/>
          <w:rFonts w:ascii="方正仿宋_GBK" w:cs="方正仿宋_GBK" w:hint="eastAsia"/>
          <w:color w:val="000000"/>
          <w:sz w:val="32"/>
          <w:szCs w:val="32"/>
        </w:rPr>
        <w:t>。一是摸清本辖区（行业）</w:t>
      </w:r>
      <w:proofErr w:type="gramStart"/>
      <w:r>
        <w:rPr>
          <w:rStyle w:val="UserStyle1Char"/>
          <w:rFonts w:ascii="方正仿宋_GBK" w:cs="方正仿宋_GBK" w:hint="eastAsia"/>
          <w:color w:val="000000"/>
          <w:sz w:val="32"/>
          <w:szCs w:val="32"/>
        </w:rPr>
        <w:t>内危险</w:t>
      </w:r>
      <w:proofErr w:type="gramEnd"/>
      <w:r>
        <w:rPr>
          <w:rStyle w:val="UserStyle1Char"/>
          <w:rFonts w:ascii="方正仿宋_GBK" w:cs="方正仿宋_GBK" w:hint="eastAsia"/>
          <w:color w:val="000000"/>
          <w:sz w:val="32"/>
          <w:szCs w:val="32"/>
        </w:rPr>
        <w:t>化学品种类数量、涉及单位（企业）和风险隐患等实际底</w:t>
      </w:r>
      <w:r>
        <w:rPr>
          <w:rStyle w:val="UserStyle1Char"/>
          <w:rFonts w:ascii="方正仿宋_GBK" w:cs="方正仿宋_GBK" w:hint="eastAsia"/>
          <w:color w:val="000000"/>
          <w:sz w:val="32"/>
          <w:szCs w:val="32"/>
        </w:rPr>
        <w:lastRenderedPageBreak/>
        <w:t>数，建立危险化学品安全</w:t>
      </w:r>
      <w:proofErr w:type="gramStart"/>
      <w:r>
        <w:rPr>
          <w:rStyle w:val="UserStyle1Char"/>
          <w:rFonts w:ascii="方正仿宋_GBK" w:cs="方正仿宋_GBK" w:hint="eastAsia"/>
          <w:color w:val="000000"/>
          <w:sz w:val="32"/>
          <w:szCs w:val="32"/>
        </w:rPr>
        <w:t>监管台</w:t>
      </w:r>
      <w:proofErr w:type="gramEnd"/>
      <w:r>
        <w:rPr>
          <w:rStyle w:val="UserStyle1Char"/>
          <w:rFonts w:ascii="方正仿宋_GBK" w:cs="方正仿宋_GBK" w:hint="eastAsia"/>
          <w:color w:val="000000"/>
          <w:sz w:val="32"/>
          <w:szCs w:val="32"/>
        </w:rPr>
        <w:t>帐；二是针对高温期间危险化学品的装运卸载、储存、使用等环节和安全设施设备开展隐患排查治理；三是扎实抓好检维修、特殊作业、装卸作业等重点动态安全监管；四是强化企业安全生产主体责任和属地监管责任的落实，并结合涉及危险化学品有关单位和企业的实际，抓好贯彻落实。</w:t>
      </w:r>
    </w:p>
    <w:p w:rsidR="00623EFD" w:rsidRDefault="00623EFD">
      <w:pPr>
        <w:pStyle w:val="Default"/>
      </w:pPr>
    </w:p>
    <w:p w:rsidR="00623EFD" w:rsidRDefault="00F32973">
      <w:pPr>
        <w:spacing w:line="594" w:lineRule="exact"/>
        <w:jc w:val="center"/>
        <w:rPr>
          <w:rFonts w:ascii="方正仿宋_GBK" w:hAnsi="方正仿宋_GBK" w:cs="方正仿宋_GBK"/>
          <w:color w:val="000000"/>
          <w:szCs w:val="32"/>
          <w:lang w:bidi="ar"/>
        </w:rPr>
      </w:pPr>
      <w:r>
        <w:rPr>
          <w:rFonts w:ascii="方正仿宋_GBK" w:hAnsi="方正仿宋_GBK" w:cs="方正仿宋_GBK" w:hint="eastAsia"/>
          <w:kern w:val="0"/>
          <w:szCs w:val="32"/>
        </w:rPr>
        <w:t xml:space="preserve">    </w:t>
      </w:r>
      <w:r>
        <w:rPr>
          <w:rFonts w:ascii="方正仿宋_GBK" w:hAnsi="方正仿宋_GBK" w:cs="方正仿宋_GBK" w:hint="eastAsia"/>
          <w:kern w:val="0"/>
          <w:szCs w:val="32"/>
        </w:rPr>
        <w:t>附件：重庆市应急管理局</w:t>
      </w:r>
      <w:r>
        <w:rPr>
          <w:rFonts w:ascii="方正仿宋_GBK" w:hAnsi="方正仿宋_GBK" w:cs="方正仿宋_GBK" w:hint="eastAsia"/>
          <w:szCs w:val="32"/>
        </w:rPr>
        <w:t>《</w:t>
      </w:r>
      <w:r>
        <w:rPr>
          <w:rFonts w:ascii="方正仿宋_GBK" w:hAnsi="方正仿宋_GBK" w:cs="方正仿宋_GBK" w:hint="eastAsia"/>
          <w:color w:val="000000"/>
          <w:kern w:val="0"/>
          <w:szCs w:val="32"/>
        </w:rPr>
        <w:t>关于加强高温汛</w:t>
      </w:r>
      <w:r>
        <w:rPr>
          <w:rFonts w:ascii="方正仿宋_GBK" w:hAnsi="方正仿宋_GBK" w:cs="方正仿宋_GBK" w:hint="eastAsia"/>
          <w:color w:val="000000"/>
          <w:kern w:val="0"/>
          <w:szCs w:val="32"/>
        </w:rPr>
        <w:t>期</w:t>
      </w:r>
      <w:r>
        <w:rPr>
          <w:rFonts w:ascii="方正仿宋_GBK" w:hAnsi="方正仿宋_GBK" w:cs="方正仿宋_GBK" w:hint="eastAsia"/>
          <w:color w:val="000000"/>
          <w:kern w:val="0"/>
          <w:szCs w:val="32"/>
        </w:rPr>
        <w:t>化工和危险化学品企业安全生产工作</w:t>
      </w:r>
      <w:r>
        <w:rPr>
          <w:rFonts w:ascii="方正仿宋_GBK" w:hAnsi="方正仿宋_GBK" w:cs="方正仿宋_GBK" w:hint="eastAsia"/>
          <w:szCs w:val="32"/>
        </w:rPr>
        <w:t>通知</w:t>
      </w:r>
      <w:r>
        <w:rPr>
          <w:rFonts w:ascii="方正仿宋_GBK" w:hAnsi="方正仿宋_GBK" w:cs="方正仿宋_GBK" w:hint="eastAsia"/>
          <w:szCs w:val="32"/>
        </w:rPr>
        <w:t>》</w:t>
      </w:r>
    </w:p>
    <w:p w:rsidR="00623EFD" w:rsidRDefault="00623EFD">
      <w:pPr>
        <w:ind w:firstLineChars="200" w:firstLine="632"/>
        <w:jc w:val="center"/>
        <w:rPr>
          <w:rFonts w:ascii="方正仿宋_GBK" w:hAnsi="方正仿宋_GBK" w:cs="方正仿宋_GBK"/>
          <w:color w:val="000000"/>
          <w:szCs w:val="32"/>
          <w:lang w:bidi="ar"/>
        </w:rPr>
      </w:pPr>
    </w:p>
    <w:p w:rsidR="00623EFD" w:rsidRDefault="00F32973">
      <w:pPr>
        <w:ind w:firstLineChars="200" w:firstLine="632"/>
        <w:jc w:val="center"/>
        <w:rPr>
          <w:rFonts w:ascii="方正仿宋_GBK" w:cs="方正仿宋_GBK"/>
          <w:color w:val="000000"/>
          <w:szCs w:val="32"/>
          <w:lang w:bidi="ar"/>
        </w:rPr>
      </w:pPr>
      <w:r>
        <w:rPr>
          <w:rFonts w:ascii="方正仿宋_GBK" w:cs="方正仿宋_GBK" w:hint="eastAsia"/>
          <w:color w:val="000000"/>
          <w:szCs w:val="32"/>
          <w:lang w:bidi="ar"/>
        </w:rPr>
        <w:t xml:space="preserve">                        </w:t>
      </w:r>
    </w:p>
    <w:p w:rsidR="00623EFD" w:rsidRDefault="00623EFD">
      <w:pPr>
        <w:ind w:firstLineChars="200" w:firstLine="632"/>
        <w:jc w:val="center"/>
        <w:rPr>
          <w:rFonts w:ascii="方正仿宋_GBK" w:cs="方正仿宋_GBK"/>
          <w:color w:val="000000"/>
          <w:szCs w:val="32"/>
          <w:lang w:bidi="ar"/>
        </w:rPr>
      </w:pPr>
    </w:p>
    <w:p w:rsidR="00623EFD" w:rsidRDefault="00F32973">
      <w:pPr>
        <w:ind w:firstLineChars="200" w:firstLine="632"/>
        <w:jc w:val="center"/>
        <w:rPr>
          <w:rFonts w:ascii="方正仿宋_GBK" w:cs="方正仿宋_GBK"/>
          <w:color w:val="000000"/>
          <w:szCs w:val="32"/>
        </w:rPr>
      </w:pPr>
      <w:r>
        <w:rPr>
          <w:rFonts w:ascii="方正仿宋_GBK" w:cs="方正仿宋_GBK" w:hint="eastAsia"/>
          <w:color w:val="000000"/>
          <w:szCs w:val="32"/>
          <w:lang w:bidi="ar"/>
        </w:rPr>
        <w:t xml:space="preserve">               </w:t>
      </w:r>
      <w:r>
        <w:rPr>
          <w:rFonts w:ascii="方正仿宋_GBK" w:hAnsi="方正仿宋_GBK" w:cs="方正仿宋_GBK" w:hint="eastAsia"/>
          <w:color w:val="000000"/>
          <w:kern w:val="0"/>
          <w:szCs w:val="32"/>
        </w:rPr>
        <w:t>石柱土家族自治县应急管理局</w:t>
      </w:r>
      <w:r>
        <w:rPr>
          <w:rFonts w:ascii="方正仿宋_GBK" w:hAnsi="方正仿宋_GBK" w:cs="方正仿宋_GBK" w:hint="eastAsia"/>
          <w:color w:val="000000"/>
          <w:szCs w:val="32"/>
          <w:lang w:bidi="ar"/>
        </w:rPr>
        <w:t xml:space="preserve">   </w:t>
      </w:r>
      <w:r>
        <w:rPr>
          <w:rFonts w:ascii="方正仿宋_GBK" w:cs="方正仿宋_GBK" w:hint="eastAsia"/>
          <w:color w:val="000000"/>
          <w:szCs w:val="32"/>
          <w:lang w:bidi="ar"/>
        </w:rPr>
        <w:t xml:space="preserve">                      </w:t>
      </w:r>
    </w:p>
    <w:p w:rsidR="00623EFD" w:rsidRDefault="00F32973">
      <w:pPr>
        <w:pStyle w:val="Default"/>
        <w:autoSpaceDE/>
        <w:autoSpaceDN/>
        <w:ind w:rightChars="400" w:right="1264" w:firstLine="641"/>
        <w:jc w:val="center"/>
        <w:rPr>
          <w:rFonts w:ascii="方正仿宋_GBK" w:eastAsia="方正仿宋_GBK" w:cs="方正仿宋_GBK"/>
          <w:sz w:val="32"/>
          <w:szCs w:val="32"/>
        </w:rPr>
      </w:pP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 xml:space="preserve">                 </w:t>
      </w:r>
      <w:r>
        <w:rPr>
          <w:rFonts w:ascii="方正仿宋_GBK" w:eastAsia="方正仿宋_GBK" w:cs="方正仿宋_GBK" w:hint="eastAsia"/>
          <w:sz w:val="32"/>
          <w:szCs w:val="32"/>
        </w:rPr>
        <w:t>202</w:t>
      </w:r>
      <w:r>
        <w:rPr>
          <w:rFonts w:ascii="方正仿宋_GBK" w:eastAsia="方正仿宋_GBK" w:cs="方正仿宋_GBK" w:hint="eastAsia"/>
          <w:sz w:val="32"/>
          <w:szCs w:val="32"/>
        </w:rPr>
        <w:t>4</w:t>
      </w:r>
      <w:r>
        <w:rPr>
          <w:rFonts w:ascii="方正仿宋_GBK" w:eastAsia="方正仿宋_GBK" w:cs="方正仿宋_GBK" w:hint="eastAsia"/>
          <w:sz w:val="32"/>
          <w:szCs w:val="32"/>
        </w:rPr>
        <w:t>年</w:t>
      </w:r>
      <w:r>
        <w:rPr>
          <w:rFonts w:ascii="方正仿宋_GBK" w:eastAsia="方正仿宋_GBK" w:cs="方正仿宋_GBK" w:hint="eastAsia"/>
          <w:sz w:val="32"/>
          <w:szCs w:val="32"/>
        </w:rPr>
        <w:t>8</w:t>
      </w:r>
      <w:r>
        <w:rPr>
          <w:rFonts w:ascii="方正仿宋_GBK" w:eastAsia="方正仿宋_GBK" w:cs="方正仿宋_GBK" w:hint="eastAsia"/>
          <w:sz w:val="32"/>
          <w:szCs w:val="32"/>
        </w:rPr>
        <w:t>月</w:t>
      </w:r>
      <w:r>
        <w:rPr>
          <w:rFonts w:ascii="方正仿宋_GBK" w:eastAsia="方正仿宋_GBK" w:cs="方正仿宋_GBK" w:hint="eastAsia"/>
          <w:sz w:val="32"/>
          <w:szCs w:val="32"/>
        </w:rPr>
        <w:t>15</w:t>
      </w:r>
      <w:r>
        <w:rPr>
          <w:rFonts w:ascii="方正仿宋_GBK" w:eastAsia="方正仿宋_GBK" w:cs="方正仿宋_GBK" w:hint="eastAsia"/>
          <w:sz w:val="32"/>
          <w:szCs w:val="32"/>
        </w:rPr>
        <w:t>日</w:t>
      </w:r>
    </w:p>
    <w:p w:rsidR="00F20679" w:rsidRDefault="00F20679" w:rsidP="00F20679">
      <w:pPr>
        <w:spacing w:line="594" w:lineRule="exact"/>
        <w:ind w:firstLineChars="250" w:firstLine="790"/>
        <w:rPr>
          <w:rFonts w:ascii="方正仿宋_GBK" w:cs="方正仿宋_GBK" w:hint="eastAsia"/>
          <w:szCs w:val="32"/>
        </w:rPr>
      </w:pPr>
    </w:p>
    <w:p w:rsidR="00F20679" w:rsidRDefault="00F20679" w:rsidP="00F20679">
      <w:pPr>
        <w:spacing w:line="594" w:lineRule="exact"/>
        <w:ind w:firstLineChars="250" w:firstLine="790"/>
        <w:rPr>
          <w:rFonts w:ascii="方正仿宋_GBK" w:cs="方正仿宋_GBK" w:hint="eastAsia"/>
          <w:szCs w:val="32"/>
        </w:rPr>
      </w:pPr>
    </w:p>
    <w:p w:rsidR="00F20679" w:rsidRDefault="00F20679" w:rsidP="00F20679">
      <w:pPr>
        <w:spacing w:line="594" w:lineRule="exact"/>
        <w:ind w:firstLineChars="250" w:firstLine="790"/>
        <w:rPr>
          <w:rFonts w:ascii="方正仿宋_GBK" w:cs="方正仿宋_GBK" w:hint="eastAsia"/>
          <w:szCs w:val="32"/>
        </w:rPr>
      </w:pPr>
    </w:p>
    <w:p w:rsidR="00623EFD" w:rsidRDefault="00F20679" w:rsidP="00F20679">
      <w:pPr>
        <w:spacing w:line="594" w:lineRule="exact"/>
        <w:ind w:firstLineChars="1774" w:firstLine="5604"/>
        <w:rPr>
          <w:rFonts w:cs="方正仿宋_GBK"/>
          <w:color w:val="000000"/>
        </w:rPr>
      </w:pPr>
      <w:bookmarkStart w:id="0" w:name="_GoBack"/>
      <w:bookmarkEnd w:id="0"/>
      <w:r>
        <w:rPr>
          <w:rFonts w:ascii="方正仿宋_GBK" w:cs="方正仿宋_GBK" w:hint="eastAsia"/>
          <w:szCs w:val="32"/>
        </w:rPr>
        <w:t>(主动公开)</w:t>
      </w:r>
      <w:r w:rsidR="00F32973">
        <w:rPr>
          <w:rFonts w:ascii="方正仿宋_GBK" w:cs="方正仿宋_GBK" w:hint="eastAsia"/>
          <w:szCs w:val="32"/>
        </w:rPr>
        <w:br w:type="page"/>
      </w:r>
      <w:r w:rsidR="00F32973">
        <w:rPr>
          <w:rFonts w:ascii="方正黑体_GBK" w:eastAsia="方正黑体_GBK" w:hAnsi="方正黑体_GBK" w:cs="方正黑体_GBK" w:hint="eastAsia"/>
          <w:kern w:val="0"/>
          <w:szCs w:val="32"/>
        </w:rPr>
        <w:lastRenderedPageBreak/>
        <w:t>附件</w:t>
      </w:r>
    </w:p>
    <w:p w:rsidR="00623EFD" w:rsidRDefault="00623EFD">
      <w:pPr>
        <w:spacing w:line="594" w:lineRule="exact"/>
        <w:ind w:firstLine="640"/>
        <w:rPr>
          <w:rFonts w:cs="方正仿宋_GBK"/>
          <w:color w:val="000000"/>
        </w:rPr>
      </w:pPr>
    </w:p>
    <w:p w:rsidR="00623EFD" w:rsidRDefault="00F32973">
      <w:pPr>
        <w:spacing w:line="594" w:lineRule="exact"/>
        <w:jc w:val="center"/>
        <w:rPr>
          <w:rFonts w:eastAsia="方正小标宋_GBK"/>
          <w:kern w:val="0"/>
          <w:sz w:val="44"/>
          <w:szCs w:val="44"/>
        </w:rPr>
      </w:pPr>
      <w:r>
        <w:rPr>
          <w:rFonts w:eastAsia="方正小标宋_GBK"/>
          <w:kern w:val="0"/>
          <w:sz w:val="44"/>
          <w:szCs w:val="44"/>
        </w:rPr>
        <w:t>重庆市应急管理局</w:t>
      </w:r>
    </w:p>
    <w:p w:rsidR="00623EFD" w:rsidRDefault="00F32973">
      <w:pPr>
        <w:overflowPunct w:val="0"/>
        <w:snapToGrid w:val="0"/>
        <w:spacing w:line="594" w:lineRule="exact"/>
        <w:jc w:val="center"/>
        <w:rPr>
          <w:rFonts w:eastAsia="方正小标宋_GBK"/>
          <w:color w:val="000000"/>
          <w:kern w:val="0"/>
          <w:sz w:val="44"/>
          <w:szCs w:val="44"/>
        </w:rPr>
      </w:pPr>
      <w:r>
        <w:rPr>
          <w:rFonts w:eastAsia="方正小标宋_GBK" w:hint="eastAsia"/>
          <w:color w:val="000000"/>
          <w:kern w:val="0"/>
          <w:sz w:val="44"/>
          <w:szCs w:val="44"/>
        </w:rPr>
        <w:t>关于加强高温汛</w:t>
      </w:r>
      <w:r>
        <w:rPr>
          <w:rFonts w:eastAsia="方正小标宋_GBK"/>
          <w:color w:val="000000"/>
          <w:kern w:val="0"/>
          <w:sz w:val="44"/>
          <w:szCs w:val="44"/>
        </w:rPr>
        <w:t>期</w:t>
      </w:r>
      <w:r>
        <w:rPr>
          <w:rFonts w:eastAsia="方正小标宋_GBK" w:hint="eastAsia"/>
          <w:color w:val="000000"/>
          <w:kern w:val="0"/>
          <w:sz w:val="44"/>
          <w:szCs w:val="44"/>
        </w:rPr>
        <w:t>化工和危险化学品企业</w:t>
      </w:r>
    </w:p>
    <w:p w:rsidR="00623EFD" w:rsidRDefault="00F32973">
      <w:pPr>
        <w:overflowPunct w:val="0"/>
        <w:snapToGrid w:val="0"/>
        <w:spacing w:line="594" w:lineRule="exact"/>
        <w:jc w:val="center"/>
        <w:rPr>
          <w:rFonts w:eastAsia="方正小标宋_GBK"/>
          <w:color w:val="000000"/>
          <w:kern w:val="0"/>
          <w:sz w:val="44"/>
          <w:szCs w:val="44"/>
        </w:rPr>
      </w:pPr>
      <w:r>
        <w:rPr>
          <w:rFonts w:eastAsia="方正小标宋_GBK" w:hint="eastAsia"/>
          <w:color w:val="000000"/>
          <w:kern w:val="0"/>
          <w:sz w:val="44"/>
          <w:szCs w:val="44"/>
        </w:rPr>
        <w:t>安全生产工作的通知</w:t>
      </w:r>
    </w:p>
    <w:p w:rsidR="00623EFD" w:rsidRDefault="00623EFD">
      <w:pPr>
        <w:spacing w:line="594" w:lineRule="atLeast"/>
      </w:pPr>
    </w:p>
    <w:p w:rsidR="00623EFD" w:rsidRDefault="00F32973">
      <w:pPr>
        <w:spacing w:line="594" w:lineRule="atLeast"/>
        <w:rPr>
          <w:szCs w:val="32"/>
        </w:rPr>
      </w:pPr>
      <w:r>
        <w:rPr>
          <w:szCs w:val="32"/>
        </w:rPr>
        <w:t>各区县（自治县）</w:t>
      </w:r>
      <w:r>
        <w:rPr>
          <w:rFonts w:hint="eastAsia"/>
          <w:szCs w:val="32"/>
        </w:rPr>
        <w:t>应急管理局</w:t>
      </w:r>
      <w:r>
        <w:rPr>
          <w:szCs w:val="32"/>
        </w:rPr>
        <w:t>，有关单位：</w:t>
      </w:r>
    </w:p>
    <w:p w:rsidR="00623EFD" w:rsidRDefault="00F32973">
      <w:pPr>
        <w:spacing w:line="594" w:lineRule="atLeast"/>
        <w:ind w:firstLineChars="200" w:firstLine="632"/>
        <w:rPr>
          <w:rFonts w:cs="方正仿宋_GBK"/>
          <w:szCs w:val="32"/>
          <w:lang w:val="en"/>
        </w:rPr>
      </w:pPr>
      <w:r>
        <w:rPr>
          <w:rFonts w:cs="方正仿宋_GBK" w:hint="eastAsia"/>
          <w:szCs w:val="32"/>
        </w:rPr>
        <w:t>当前正值</w:t>
      </w:r>
      <w:r>
        <w:rPr>
          <w:rFonts w:cs="方正仿宋_GBK" w:hint="eastAsia"/>
          <w:szCs w:val="32"/>
        </w:rPr>
        <w:t>高温</w:t>
      </w:r>
      <w:r>
        <w:rPr>
          <w:rFonts w:cs="方正仿宋_GBK" w:hint="eastAsia"/>
          <w:szCs w:val="32"/>
        </w:rPr>
        <w:t>汛期，高温、雷电、</w:t>
      </w:r>
      <w:r>
        <w:rPr>
          <w:rFonts w:cs="方正仿宋_GBK" w:hint="eastAsia"/>
          <w:szCs w:val="32"/>
        </w:rPr>
        <w:t>强降雨</w:t>
      </w:r>
      <w:r>
        <w:rPr>
          <w:rFonts w:cs="方正仿宋_GBK" w:hint="eastAsia"/>
          <w:szCs w:val="32"/>
        </w:rPr>
        <w:t>等极端天气</w:t>
      </w:r>
      <w:r>
        <w:rPr>
          <w:rFonts w:cs="方正仿宋_GBK" w:hint="eastAsia"/>
          <w:szCs w:val="32"/>
        </w:rPr>
        <w:t>给</w:t>
      </w:r>
      <w:r>
        <w:rPr>
          <w:rFonts w:cs="方正仿宋_GBK" w:hint="eastAsia"/>
          <w:kern w:val="0"/>
          <w:szCs w:val="32"/>
          <w:lang w:bidi="ar"/>
        </w:rPr>
        <w:t>化工和</w:t>
      </w:r>
      <w:r>
        <w:rPr>
          <w:rFonts w:cs="方正仿宋_GBK" w:hint="eastAsia"/>
          <w:kern w:val="0"/>
          <w:szCs w:val="32"/>
          <w:lang w:bidi="ar"/>
        </w:rPr>
        <w:t>危险化学品</w:t>
      </w:r>
      <w:r>
        <w:rPr>
          <w:rFonts w:cs="方正仿宋_GBK" w:hint="eastAsia"/>
          <w:kern w:val="0"/>
          <w:szCs w:val="32"/>
          <w:lang w:bidi="ar"/>
        </w:rPr>
        <w:t>企业</w:t>
      </w:r>
      <w:r>
        <w:rPr>
          <w:rFonts w:cs="方正仿宋_GBK" w:hint="eastAsia"/>
          <w:kern w:val="0"/>
          <w:szCs w:val="32"/>
          <w:lang w:bidi="ar"/>
        </w:rPr>
        <w:t>安全生产</w:t>
      </w:r>
      <w:r>
        <w:rPr>
          <w:rFonts w:cs="方正仿宋_GBK" w:hint="eastAsia"/>
          <w:kern w:val="0"/>
          <w:szCs w:val="32"/>
          <w:lang w:bidi="ar"/>
        </w:rPr>
        <w:t>带来较大的环境风险，叠加停电限电</w:t>
      </w:r>
      <w:r>
        <w:rPr>
          <w:rFonts w:cs="方正仿宋_GBK"/>
          <w:kern w:val="0"/>
          <w:szCs w:val="32"/>
          <w:lang w:bidi="ar"/>
        </w:rPr>
        <w:t>等</w:t>
      </w:r>
      <w:r>
        <w:rPr>
          <w:rFonts w:cs="方正仿宋_GBK" w:hint="eastAsia"/>
          <w:kern w:val="0"/>
          <w:szCs w:val="32"/>
          <w:lang w:bidi="ar"/>
        </w:rPr>
        <w:t>不确定性因素和高频次的检维修等危险作业，化工和危险化学品事故风险明显升高。</w:t>
      </w:r>
      <w:r>
        <w:rPr>
          <w:rFonts w:cs="方正仿宋_GBK" w:hint="eastAsia"/>
          <w:kern w:val="0"/>
          <w:szCs w:val="32"/>
          <w:lang w:bidi="ar"/>
        </w:rPr>
        <w:t>为</w:t>
      </w:r>
      <w:r>
        <w:rPr>
          <w:rFonts w:cs="方正仿宋_GBK" w:hint="eastAsia"/>
          <w:szCs w:val="32"/>
        </w:rPr>
        <w:t>加强高温汛期</w:t>
      </w:r>
      <w:r>
        <w:rPr>
          <w:rFonts w:cs="方正仿宋_GBK" w:hint="eastAsia"/>
          <w:szCs w:val="32"/>
        </w:rPr>
        <w:t>化工和危险化学品领域</w:t>
      </w:r>
      <w:r>
        <w:rPr>
          <w:rFonts w:cs="方正仿宋_GBK" w:hint="eastAsia"/>
          <w:szCs w:val="32"/>
        </w:rPr>
        <w:t>安全生产工作，</w:t>
      </w:r>
      <w:r>
        <w:rPr>
          <w:szCs w:val="32"/>
        </w:rPr>
        <w:t>现提出如下</w:t>
      </w:r>
      <w:r>
        <w:rPr>
          <w:rFonts w:hint="eastAsia"/>
          <w:szCs w:val="32"/>
        </w:rPr>
        <w:t>工作</w:t>
      </w:r>
      <w:r>
        <w:rPr>
          <w:szCs w:val="32"/>
        </w:rPr>
        <w:t>要求，请认真抓好贯彻落实。</w:t>
      </w:r>
    </w:p>
    <w:p w:rsidR="00623EFD" w:rsidRDefault="00F32973">
      <w:pPr>
        <w:spacing w:line="594" w:lineRule="atLeast"/>
        <w:ind w:firstLineChars="200" w:firstLine="632"/>
        <w:rPr>
          <w:rFonts w:eastAsia="方正黑体_GBK" w:cs="方正黑体_GBK"/>
          <w:szCs w:val="32"/>
        </w:rPr>
      </w:pPr>
      <w:r>
        <w:rPr>
          <w:rFonts w:eastAsia="方正黑体_GBK" w:cs="方正黑体_GBK" w:hint="eastAsia"/>
          <w:szCs w:val="32"/>
        </w:rPr>
        <w:t>一、全面</w:t>
      </w:r>
      <w:proofErr w:type="gramStart"/>
      <w:r>
        <w:rPr>
          <w:rFonts w:eastAsia="方正黑体_GBK" w:cs="方正黑体_GBK" w:hint="eastAsia"/>
          <w:szCs w:val="32"/>
        </w:rPr>
        <w:t>研</w:t>
      </w:r>
      <w:proofErr w:type="gramEnd"/>
      <w:r>
        <w:rPr>
          <w:rFonts w:eastAsia="方正黑体_GBK" w:cs="方正黑体_GBK" w:hint="eastAsia"/>
          <w:szCs w:val="32"/>
        </w:rPr>
        <w:t>判夏季安全风险，切实增强</w:t>
      </w:r>
      <w:r>
        <w:rPr>
          <w:rFonts w:eastAsia="方正黑体_GBK" w:cs="方正黑体_GBK" w:hint="eastAsia"/>
          <w:szCs w:val="32"/>
        </w:rPr>
        <w:t>风险</w:t>
      </w:r>
      <w:r>
        <w:rPr>
          <w:rFonts w:eastAsia="方正黑体_GBK" w:cs="方正黑体_GBK" w:hint="eastAsia"/>
          <w:szCs w:val="32"/>
        </w:rPr>
        <w:t>防范</w:t>
      </w:r>
      <w:r>
        <w:rPr>
          <w:rFonts w:eastAsia="方正黑体_GBK" w:cs="方正黑体_GBK" w:hint="eastAsia"/>
          <w:szCs w:val="32"/>
        </w:rPr>
        <w:t>意识</w:t>
      </w:r>
    </w:p>
    <w:p w:rsidR="00623EFD" w:rsidRDefault="00F32973">
      <w:pPr>
        <w:suppressAutoHyphens/>
        <w:spacing w:line="594" w:lineRule="atLeast"/>
        <w:ind w:firstLineChars="200" w:firstLine="632"/>
        <w:rPr>
          <w:rFonts w:cs="方正仿宋_GBK"/>
          <w:szCs w:val="32"/>
        </w:rPr>
      </w:pPr>
      <w:r>
        <w:rPr>
          <w:rFonts w:cs="方正仿宋_GBK" w:hint="eastAsia"/>
          <w:szCs w:val="32"/>
        </w:rPr>
        <w:t>高温</w:t>
      </w:r>
      <w:proofErr w:type="gramStart"/>
      <w:r>
        <w:rPr>
          <w:rFonts w:cs="方正仿宋_GBK" w:hint="eastAsia"/>
          <w:szCs w:val="32"/>
        </w:rPr>
        <w:t>汛期</w:t>
      </w:r>
      <w:r>
        <w:rPr>
          <w:rFonts w:cs="方正仿宋_GBK" w:hint="eastAsia"/>
          <w:szCs w:val="32"/>
        </w:rPr>
        <w:t>对</w:t>
      </w:r>
      <w:proofErr w:type="gramEnd"/>
      <w:r>
        <w:rPr>
          <w:rFonts w:cs="方正仿宋_GBK" w:hint="eastAsia"/>
          <w:szCs w:val="32"/>
        </w:rPr>
        <w:t>化工和危险化学品生产安全管</w:t>
      </w:r>
      <w:proofErr w:type="gramStart"/>
      <w:r>
        <w:rPr>
          <w:rFonts w:cs="方正仿宋_GBK" w:hint="eastAsia"/>
          <w:szCs w:val="32"/>
        </w:rPr>
        <w:t>控</w:t>
      </w:r>
      <w:r>
        <w:rPr>
          <w:rFonts w:cs="方正仿宋_GBK"/>
          <w:szCs w:val="32"/>
        </w:rPr>
        <w:t>带来</w:t>
      </w:r>
      <w:proofErr w:type="gramEnd"/>
      <w:r>
        <w:rPr>
          <w:rFonts w:cs="方正仿宋_GBK" w:hint="eastAsia"/>
          <w:szCs w:val="32"/>
        </w:rPr>
        <w:t>严峻挑战，一是</w:t>
      </w:r>
      <w:r>
        <w:rPr>
          <w:rFonts w:cs="方正仿宋_GBK" w:hint="eastAsia"/>
          <w:color w:val="000000"/>
          <w:szCs w:val="32"/>
          <w:lang w:bidi="ar"/>
        </w:rPr>
        <w:t>高温天气将增大</w:t>
      </w:r>
      <w:r>
        <w:rPr>
          <w:rFonts w:cs="方正仿宋_GBK" w:hint="eastAsia"/>
          <w:color w:val="000000"/>
          <w:szCs w:val="32"/>
          <w:lang w:bidi="ar"/>
        </w:rPr>
        <w:t>硝酸铵、硝化棉、过氧化物等易燃易爆</w:t>
      </w:r>
      <w:proofErr w:type="gramStart"/>
      <w:r>
        <w:rPr>
          <w:rFonts w:cs="方正仿宋_GBK" w:hint="eastAsia"/>
          <w:color w:val="000000"/>
          <w:szCs w:val="32"/>
          <w:lang w:bidi="ar"/>
        </w:rPr>
        <w:t>危化品</w:t>
      </w:r>
      <w:proofErr w:type="gramEnd"/>
      <w:r>
        <w:rPr>
          <w:rFonts w:cs="方正仿宋_GBK" w:hint="eastAsia"/>
          <w:color w:val="000000"/>
          <w:szCs w:val="32"/>
          <w:lang w:bidi="ar"/>
        </w:rPr>
        <w:t>储存风险；二是将增</w:t>
      </w:r>
      <w:r>
        <w:rPr>
          <w:rFonts w:cs="方正仿宋_GBK"/>
          <w:color w:val="000000"/>
          <w:szCs w:val="32"/>
          <w:lang w:bidi="ar"/>
        </w:rPr>
        <w:t>加</w:t>
      </w:r>
      <w:proofErr w:type="gramStart"/>
      <w:r>
        <w:rPr>
          <w:rFonts w:cs="方正仿宋_GBK" w:hint="eastAsia"/>
          <w:color w:val="000000"/>
          <w:szCs w:val="32"/>
          <w:lang w:bidi="ar"/>
        </w:rPr>
        <w:t>危化品</w:t>
      </w:r>
      <w:proofErr w:type="gramEnd"/>
      <w:r>
        <w:rPr>
          <w:rFonts w:cs="方正仿宋_GBK" w:hint="eastAsia"/>
          <w:color w:val="000000"/>
          <w:szCs w:val="32"/>
          <w:lang w:bidi="ar"/>
        </w:rPr>
        <w:t>挥发，</w:t>
      </w:r>
      <w:r>
        <w:rPr>
          <w:rFonts w:cs="方正仿宋_GBK"/>
          <w:color w:val="000000"/>
          <w:szCs w:val="32"/>
          <w:lang w:bidi="ar"/>
        </w:rPr>
        <w:t>部分液体</w:t>
      </w:r>
      <w:proofErr w:type="gramStart"/>
      <w:r>
        <w:rPr>
          <w:rFonts w:cs="方正仿宋_GBK" w:hint="eastAsia"/>
          <w:color w:val="000000"/>
          <w:szCs w:val="32"/>
          <w:lang w:bidi="ar"/>
        </w:rPr>
        <w:t>危化品</w:t>
      </w:r>
      <w:proofErr w:type="gramEnd"/>
      <w:r>
        <w:rPr>
          <w:rFonts w:cs="方正仿宋_GBK" w:hint="eastAsia"/>
          <w:color w:val="000000"/>
          <w:szCs w:val="32"/>
          <w:lang w:bidi="ar"/>
        </w:rPr>
        <w:t>从</w:t>
      </w:r>
      <w:r>
        <w:rPr>
          <w:rFonts w:cs="方正仿宋_GBK" w:hint="eastAsia"/>
          <w:color w:val="000000"/>
          <w:szCs w:val="32"/>
          <w:lang w:bidi="ar"/>
        </w:rPr>
        <w:t>储罐</w:t>
      </w:r>
      <w:r>
        <w:rPr>
          <w:rFonts w:cs="方正仿宋_GBK" w:hint="eastAsia"/>
          <w:color w:val="000000"/>
          <w:szCs w:val="32"/>
          <w:lang w:bidi="ar"/>
        </w:rPr>
        <w:t>呼吸阀</w:t>
      </w:r>
      <w:r>
        <w:rPr>
          <w:rFonts w:cs="方正仿宋_GBK"/>
          <w:color w:val="000000"/>
          <w:szCs w:val="32"/>
          <w:lang w:bidi="ar"/>
        </w:rPr>
        <w:t>外溢</w:t>
      </w:r>
      <w:r>
        <w:rPr>
          <w:rFonts w:cs="方正仿宋_GBK" w:hint="eastAsia"/>
          <w:color w:val="000000"/>
          <w:szCs w:val="32"/>
          <w:lang w:bidi="ar"/>
        </w:rPr>
        <w:t>风险升高，部分通风不良区域</w:t>
      </w:r>
      <w:r>
        <w:rPr>
          <w:rFonts w:cs="方正仿宋_GBK"/>
          <w:color w:val="000000"/>
          <w:szCs w:val="32"/>
          <w:lang w:bidi="ar"/>
        </w:rPr>
        <w:t>人员</w:t>
      </w:r>
      <w:r>
        <w:rPr>
          <w:rFonts w:cs="方正仿宋_GBK" w:hint="eastAsia"/>
          <w:color w:val="000000"/>
          <w:szCs w:val="32"/>
          <w:lang w:bidi="ar"/>
        </w:rPr>
        <w:t>中毒风险</w:t>
      </w:r>
      <w:r>
        <w:rPr>
          <w:rFonts w:cs="方正仿宋_GBK"/>
          <w:color w:val="000000"/>
          <w:szCs w:val="32"/>
          <w:lang w:bidi="ar"/>
        </w:rPr>
        <w:t>增</w:t>
      </w:r>
      <w:r>
        <w:rPr>
          <w:rFonts w:cs="方正仿宋_GBK" w:hint="eastAsia"/>
          <w:color w:val="000000"/>
          <w:szCs w:val="32"/>
          <w:lang w:bidi="ar"/>
        </w:rPr>
        <w:t>大；三是动火、受限空间等特殊作业、装卸车作业风险明显升高；四是强降雨对</w:t>
      </w:r>
      <w:r>
        <w:rPr>
          <w:rFonts w:cs="方正仿宋_GBK" w:hint="eastAsia"/>
          <w:color w:val="000000"/>
          <w:szCs w:val="32"/>
          <w:lang w:bidi="ar"/>
        </w:rPr>
        <w:t>临河靠山危化企业带来</w:t>
      </w:r>
      <w:r>
        <w:rPr>
          <w:rFonts w:cs="方正仿宋_GBK"/>
          <w:color w:val="000000"/>
          <w:szCs w:val="32"/>
          <w:lang w:bidi="ar"/>
        </w:rPr>
        <w:t>水灾</w:t>
      </w:r>
      <w:r>
        <w:rPr>
          <w:rFonts w:cs="方正仿宋_GBK" w:hint="eastAsia"/>
          <w:color w:val="000000"/>
          <w:szCs w:val="32"/>
          <w:lang w:bidi="ar"/>
        </w:rPr>
        <w:t>地灾风险，</w:t>
      </w:r>
      <w:proofErr w:type="gramStart"/>
      <w:r>
        <w:rPr>
          <w:rFonts w:cs="方正仿宋_GBK" w:hint="eastAsia"/>
          <w:color w:val="000000"/>
          <w:szCs w:val="32"/>
          <w:lang w:bidi="ar"/>
        </w:rPr>
        <w:t>对遇湿</w:t>
      </w:r>
      <w:proofErr w:type="gramEnd"/>
      <w:r>
        <w:rPr>
          <w:rFonts w:cs="方正仿宋_GBK" w:hint="eastAsia"/>
          <w:color w:val="000000"/>
          <w:szCs w:val="32"/>
          <w:lang w:bidi="ar"/>
        </w:rPr>
        <w:t>易燃危化品库房、</w:t>
      </w:r>
      <w:r>
        <w:rPr>
          <w:rFonts w:cs="方正仿宋_GBK"/>
          <w:color w:val="000000"/>
          <w:szCs w:val="32"/>
          <w:lang w:bidi="ar"/>
        </w:rPr>
        <w:t>防雷措施不到位的</w:t>
      </w:r>
      <w:r>
        <w:rPr>
          <w:rFonts w:cs="方正仿宋_GBK" w:hint="eastAsia"/>
          <w:color w:val="000000"/>
          <w:szCs w:val="32"/>
          <w:lang w:bidi="ar"/>
        </w:rPr>
        <w:t>化工装置、给排水和供配电系统、化工码头趸船系泊</w:t>
      </w:r>
      <w:r>
        <w:rPr>
          <w:rFonts w:cs="方正仿宋_GBK" w:hint="eastAsia"/>
          <w:color w:val="000000"/>
          <w:szCs w:val="32"/>
          <w:lang w:bidi="ar"/>
        </w:rPr>
        <w:t>等</w:t>
      </w:r>
      <w:r>
        <w:rPr>
          <w:rFonts w:cs="方正仿宋_GBK"/>
          <w:color w:val="000000"/>
          <w:szCs w:val="32"/>
          <w:lang w:bidi="ar"/>
        </w:rPr>
        <w:t>构成</w:t>
      </w:r>
      <w:r>
        <w:rPr>
          <w:rFonts w:cs="方正仿宋_GBK" w:hint="eastAsia"/>
          <w:color w:val="000000"/>
          <w:szCs w:val="32"/>
          <w:lang w:bidi="ar"/>
        </w:rPr>
        <w:t>直接威胁</w:t>
      </w:r>
      <w:r>
        <w:rPr>
          <w:rFonts w:cs="方正仿宋_GBK" w:hint="eastAsia"/>
          <w:color w:val="000000"/>
          <w:szCs w:val="32"/>
          <w:lang w:bidi="ar"/>
        </w:rPr>
        <w:t>；五是部分地区可能面临停电限电，</w:t>
      </w:r>
      <w:r>
        <w:rPr>
          <w:rFonts w:cs="方正仿宋_GBK" w:hint="eastAsia"/>
          <w:color w:val="000000"/>
          <w:szCs w:val="32"/>
          <w:lang w:bidi="ar"/>
        </w:rPr>
        <w:lastRenderedPageBreak/>
        <w:t>对消防、安全监测控制等</w:t>
      </w:r>
      <w:r>
        <w:rPr>
          <w:rFonts w:cs="方正仿宋_GBK"/>
          <w:color w:val="000000"/>
          <w:szCs w:val="32"/>
          <w:lang w:bidi="ar"/>
        </w:rPr>
        <w:t>高等级</w:t>
      </w:r>
      <w:r>
        <w:rPr>
          <w:rFonts w:cs="方正仿宋_GBK" w:hint="eastAsia"/>
          <w:color w:val="000000"/>
          <w:szCs w:val="32"/>
          <w:lang w:bidi="ar"/>
        </w:rPr>
        <w:t>用电负荷</w:t>
      </w:r>
      <w:r>
        <w:rPr>
          <w:rFonts w:cs="方正仿宋_GBK"/>
          <w:color w:val="000000"/>
          <w:szCs w:val="32"/>
          <w:lang w:bidi="ar"/>
        </w:rPr>
        <w:t>设备正常运行</w:t>
      </w:r>
      <w:r>
        <w:rPr>
          <w:rFonts w:cs="方正仿宋_GBK" w:hint="eastAsia"/>
          <w:color w:val="000000"/>
          <w:szCs w:val="32"/>
          <w:lang w:bidi="ar"/>
        </w:rPr>
        <w:t>带来挑战。</w:t>
      </w:r>
    </w:p>
    <w:p w:rsidR="00623EFD" w:rsidRDefault="00F32973">
      <w:pPr>
        <w:overflowPunct w:val="0"/>
        <w:spacing w:line="594" w:lineRule="atLeast"/>
        <w:ind w:firstLineChars="200" w:firstLine="632"/>
        <w:rPr>
          <w:rFonts w:cs="方正仿宋_GBK"/>
          <w:szCs w:val="32"/>
        </w:rPr>
      </w:pPr>
      <w:r>
        <w:rPr>
          <w:rFonts w:cs="方正仿宋_GBK" w:hint="eastAsia"/>
          <w:szCs w:val="32"/>
        </w:rPr>
        <w:t>各</w:t>
      </w:r>
      <w:r>
        <w:rPr>
          <w:rFonts w:cs="方正仿宋_GBK" w:hint="eastAsia"/>
          <w:szCs w:val="32"/>
        </w:rPr>
        <w:t>区县</w:t>
      </w:r>
      <w:r>
        <w:rPr>
          <w:rFonts w:cs="方正仿宋_GBK" w:hint="eastAsia"/>
          <w:szCs w:val="32"/>
          <w:lang w:val="en"/>
        </w:rPr>
        <w:t>应急管理局</w:t>
      </w:r>
      <w:r>
        <w:rPr>
          <w:rFonts w:cs="方正仿宋_GBK" w:hint="eastAsia"/>
          <w:szCs w:val="32"/>
        </w:rPr>
        <w:t>务必</w:t>
      </w:r>
      <w:r>
        <w:rPr>
          <w:rFonts w:cs="方正仿宋_GBK" w:hint="eastAsia"/>
          <w:szCs w:val="32"/>
          <w:lang w:val="en"/>
        </w:rPr>
        <w:t>高度警觉、</w:t>
      </w:r>
      <w:r>
        <w:rPr>
          <w:rFonts w:cs="方正仿宋_GBK" w:hint="eastAsia"/>
          <w:szCs w:val="32"/>
        </w:rPr>
        <w:t>进一步增强忧患意识</w:t>
      </w:r>
      <w:r>
        <w:rPr>
          <w:rFonts w:cs="方正仿宋_GBK" w:hint="eastAsia"/>
          <w:szCs w:val="32"/>
          <w:lang w:val="en"/>
        </w:rPr>
        <w:t>，</w:t>
      </w:r>
      <w:r>
        <w:rPr>
          <w:rFonts w:cs="方正仿宋_GBK" w:hint="eastAsia"/>
          <w:szCs w:val="32"/>
        </w:rPr>
        <w:t>把</w:t>
      </w:r>
      <w:r>
        <w:rPr>
          <w:rFonts w:cs="方正仿宋_GBK" w:hint="eastAsia"/>
          <w:szCs w:val="32"/>
        </w:rPr>
        <w:t>防控</w:t>
      </w:r>
      <w:r>
        <w:rPr>
          <w:rFonts w:cs="方正仿宋_GBK" w:hint="eastAsia"/>
          <w:szCs w:val="32"/>
        </w:rPr>
        <w:t>化工和</w:t>
      </w:r>
      <w:r>
        <w:rPr>
          <w:rFonts w:cs="方正仿宋_GBK" w:hint="eastAsia"/>
          <w:szCs w:val="32"/>
        </w:rPr>
        <w:t>危险化学品重大安全风险摆在</w:t>
      </w:r>
      <w:r>
        <w:rPr>
          <w:rFonts w:cs="方正仿宋_GBK" w:hint="eastAsia"/>
          <w:szCs w:val="32"/>
        </w:rPr>
        <w:t>更加</w:t>
      </w:r>
      <w:r>
        <w:rPr>
          <w:rFonts w:cs="方正仿宋_GBK" w:hint="eastAsia"/>
          <w:szCs w:val="32"/>
        </w:rPr>
        <w:t>突出</w:t>
      </w:r>
      <w:r>
        <w:rPr>
          <w:rFonts w:cs="方正仿宋_GBK" w:hint="eastAsia"/>
          <w:szCs w:val="32"/>
        </w:rPr>
        <w:t>的</w:t>
      </w:r>
      <w:r>
        <w:rPr>
          <w:rFonts w:cs="方正仿宋_GBK" w:hint="eastAsia"/>
          <w:szCs w:val="32"/>
        </w:rPr>
        <w:t>位置，</w:t>
      </w:r>
      <w:r>
        <w:rPr>
          <w:rFonts w:cs="方正仿宋_GBK" w:hint="eastAsia"/>
          <w:szCs w:val="32"/>
        </w:rPr>
        <w:t>压实</w:t>
      </w:r>
      <w:r>
        <w:rPr>
          <w:rFonts w:cs="方正仿宋_GBK" w:hint="eastAsia"/>
          <w:szCs w:val="32"/>
        </w:rPr>
        <w:t>属地监管责任</w:t>
      </w:r>
      <w:r>
        <w:rPr>
          <w:rFonts w:cs="方正仿宋_GBK" w:hint="eastAsia"/>
          <w:szCs w:val="32"/>
        </w:rPr>
        <w:t>和</w:t>
      </w:r>
      <w:r>
        <w:rPr>
          <w:rFonts w:cs="方正仿宋_GBK" w:hint="eastAsia"/>
          <w:szCs w:val="32"/>
        </w:rPr>
        <w:t>企业主体责任，</w:t>
      </w:r>
      <w:r>
        <w:rPr>
          <w:rFonts w:cs="方正仿宋_GBK" w:hint="eastAsia"/>
          <w:szCs w:val="32"/>
        </w:rPr>
        <w:t>全面</w:t>
      </w:r>
      <w:proofErr w:type="gramStart"/>
      <w:r>
        <w:rPr>
          <w:rFonts w:cs="方正仿宋_GBK" w:hint="eastAsia"/>
          <w:szCs w:val="32"/>
        </w:rPr>
        <w:t>研</w:t>
      </w:r>
      <w:proofErr w:type="gramEnd"/>
      <w:r>
        <w:rPr>
          <w:rFonts w:cs="方正仿宋_GBK" w:hint="eastAsia"/>
          <w:szCs w:val="32"/>
        </w:rPr>
        <w:t>判化工和危险化学品企业高温汛期面临的安全风险，及时发布</w:t>
      </w:r>
      <w:r>
        <w:rPr>
          <w:rFonts w:cs="方正仿宋_GBK" w:hint="eastAsia"/>
          <w:szCs w:val="32"/>
        </w:rPr>
        <w:t>气象预报和灾害预警信息，</w:t>
      </w:r>
      <w:r>
        <w:rPr>
          <w:rFonts w:cs="方正仿宋_GBK" w:hint="eastAsia"/>
          <w:szCs w:val="32"/>
        </w:rPr>
        <w:t>督促企业</w:t>
      </w:r>
      <w:r>
        <w:rPr>
          <w:rFonts w:cs="方正仿宋_GBK" w:hint="eastAsia"/>
          <w:szCs w:val="32"/>
        </w:rPr>
        <w:t>针对</w:t>
      </w:r>
      <w:r>
        <w:rPr>
          <w:rFonts w:cs="方正仿宋_GBK" w:hint="eastAsia"/>
          <w:szCs w:val="32"/>
        </w:rPr>
        <w:t>性制定并落实</w:t>
      </w:r>
      <w:r>
        <w:rPr>
          <w:rFonts w:cs="方正仿宋_GBK" w:hint="eastAsia"/>
          <w:color w:val="000000"/>
          <w:szCs w:val="32"/>
          <w:lang w:bidi="ar"/>
        </w:rPr>
        <w:t>防火防爆、防雨防潮、防雷防静电</w:t>
      </w:r>
      <w:r>
        <w:rPr>
          <w:rFonts w:cs="方正仿宋_GBK" w:hint="eastAsia"/>
          <w:color w:val="000000"/>
          <w:szCs w:val="32"/>
          <w:lang w:bidi="ar"/>
        </w:rPr>
        <w:t>、</w:t>
      </w:r>
      <w:r>
        <w:rPr>
          <w:rFonts w:cs="方正仿宋_GBK" w:hint="eastAsia"/>
          <w:color w:val="000000"/>
          <w:szCs w:val="32"/>
          <w:lang w:bidi="ar"/>
        </w:rPr>
        <w:t>防中毒防中暑等安全</w:t>
      </w:r>
      <w:r>
        <w:rPr>
          <w:rFonts w:cs="方正仿宋_GBK" w:hint="eastAsia"/>
          <w:color w:val="000000"/>
          <w:szCs w:val="32"/>
          <w:lang w:bidi="ar"/>
        </w:rPr>
        <w:t>措施，</w:t>
      </w:r>
      <w:r>
        <w:rPr>
          <w:rFonts w:cs="方正仿宋_GBK" w:hint="eastAsia"/>
          <w:szCs w:val="32"/>
        </w:rPr>
        <w:t>做到早预警、早准备、早防范，确保化工和危险化学品企业夏季高温汛期安全。</w:t>
      </w:r>
    </w:p>
    <w:p w:rsidR="00623EFD" w:rsidRDefault="00F32973">
      <w:pPr>
        <w:spacing w:line="594" w:lineRule="atLeast"/>
        <w:ind w:firstLineChars="200" w:firstLine="632"/>
        <w:rPr>
          <w:rFonts w:eastAsia="方正黑体_GBK" w:cs="方正黑体_GBK"/>
          <w:szCs w:val="32"/>
        </w:rPr>
      </w:pPr>
      <w:r>
        <w:rPr>
          <w:rFonts w:eastAsia="方正黑体_GBK" w:cs="方正黑体_GBK" w:hint="eastAsia"/>
          <w:szCs w:val="32"/>
        </w:rPr>
        <w:t>二、采取有力措施防控夏季安全风险</w:t>
      </w:r>
    </w:p>
    <w:p w:rsidR="00623EFD" w:rsidRDefault="00F32973">
      <w:pPr>
        <w:overflowPunct w:val="0"/>
        <w:autoSpaceDE w:val="0"/>
        <w:spacing w:line="594" w:lineRule="atLeast"/>
        <w:ind w:firstLineChars="200" w:firstLine="632"/>
        <w:rPr>
          <w:rFonts w:cs="方正仿宋_GBK"/>
          <w:color w:val="FF0000"/>
          <w:szCs w:val="32"/>
        </w:rPr>
      </w:pPr>
      <w:r>
        <w:rPr>
          <w:rFonts w:eastAsia="方正楷体_GBK" w:cs="方正楷体_GBK"/>
          <w:color w:val="000000"/>
          <w:szCs w:val="32"/>
          <w:lang w:bidi="ar"/>
        </w:rPr>
        <w:t>（一）加强重大危险源安全防范</w:t>
      </w:r>
      <w:r>
        <w:rPr>
          <w:rFonts w:eastAsia="方正楷体_GBK" w:cs="方正楷体_GBK"/>
          <w:color w:val="000000"/>
          <w:szCs w:val="32"/>
          <w:lang w:bidi="ar"/>
        </w:rPr>
        <w:t>。</w:t>
      </w:r>
      <w:r>
        <w:rPr>
          <w:rFonts w:cs="方正仿宋_GBK"/>
          <w:szCs w:val="32"/>
          <w:lang w:bidi="ar"/>
        </w:rPr>
        <w:t>开展</w:t>
      </w:r>
      <w:r>
        <w:rPr>
          <w:rFonts w:cs="方正仿宋_GBK"/>
          <w:color w:val="000000"/>
          <w:szCs w:val="32"/>
          <w:lang w:bidi="ar"/>
        </w:rPr>
        <w:t>重大危险</w:t>
      </w:r>
      <w:proofErr w:type="gramStart"/>
      <w:r>
        <w:rPr>
          <w:rFonts w:cs="方正仿宋_GBK"/>
          <w:color w:val="000000"/>
          <w:szCs w:val="32"/>
          <w:lang w:bidi="ar"/>
        </w:rPr>
        <w:t>源检查</w:t>
      </w:r>
      <w:proofErr w:type="gramEnd"/>
      <w:r>
        <w:rPr>
          <w:rFonts w:cs="方正仿宋_GBK"/>
          <w:color w:val="000000"/>
          <w:szCs w:val="32"/>
          <w:lang w:bidi="ar"/>
        </w:rPr>
        <w:t>督导市级抽查，加快推进</w:t>
      </w:r>
      <w:r>
        <w:rPr>
          <w:rFonts w:cs="方正仿宋_GBK"/>
          <w:szCs w:val="32"/>
          <w:lang w:bidi="ar"/>
        </w:rPr>
        <w:t>企业</w:t>
      </w:r>
      <w:r>
        <w:rPr>
          <w:rFonts w:cs="方正仿宋_GBK"/>
          <w:szCs w:val="32"/>
          <w:lang w:bidi="ar"/>
        </w:rPr>
        <w:t>自查、交叉检查</w:t>
      </w:r>
      <w:r>
        <w:rPr>
          <w:rFonts w:cs="方正仿宋_GBK"/>
          <w:szCs w:val="32"/>
          <w:lang w:bidi="ar"/>
        </w:rPr>
        <w:t>和市级抽查发现</w:t>
      </w:r>
      <w:r>
        <w:rPr>
          <w:rFonts w:cs="方正仿宋_GBK"/>
          <w:szCs w:val="32"/>
          <w:lang w:bidi="ar"/>
        </w:rPr>
        <w:t>问题隐患整改</w:t>
      </w:r>
      <w:r>
        <w:rPr>
          <w:rFonts w:cs="方正仿宋_GBK"/>
          <w:szCs w:val="32"/>
          <w:lang w:bidi="ar"/>
        </w:rPr>
        <w:t>，</w:t>
      </w:r>
      <w:r>
        <w:rPr>
          <w:szCs w:val="32"/>
          <w:lang w:bidi="ar"/>
        </w:rPr>
        <w:t>8</w:t>
      </w:r>
      <w:r>
        <w:rPr>
          <w:rFonts w:cs="方正仿宋_GBK"/>
          <w:szCs w:val="32"/>
          <w:lang w:bidi="ar"/>
        </w:rPr>
        <w:t>月底基本完成隐患整改。定期通报危险化学品安全风险监测预警系统报警预警数据，督导重大危险源企业及时处置消警，排查整改报警暴露出的违章作业、设备故障、设计缺陷等深层次隐患。</w:t>
      </w:r>
      <w:r>
        <w:rPr>
          <w:rFonts w:cs="方正仿宋_GBK"/>
          <w:szCs w:val="32"/>
          <w:lang w:bidi="ar"/>
        </w:rPr>
        <w:t>压紧压实重大危险源包保责任</w:t>
      </w:r>
      <w:r>
        <w:rPr>
          <w:rFonts w:cs="方正仿宋_GBK"/>
          <w:szCs w:val="32"/>
          <w:lang w:bidi="ar"/>
        </w:rPr>
        <w:t>制</w:t>
      </w:r>
      <w:r>
        <w:rPr>
          <w:rFonts w:cs="方正仿宋_GBK"/>
          <w:szCs w:val="32"/>
          <w:lang w:bidi="ar"/>
        </w:rPr>
        <w:t>，</w:t>
      </w:r>
      <w:r>
        <w:rPr>
          <w:rFonts w:cs="方正仿宋_GBK"/>
          <w:szCs w:val="32"/>
          <w:lang w:bidi="ar"/>
        </w:rPr>
        <w:t>落实高温汛期各项安全风险防控</w:t>
      </w:r>
      <w:r>
        <w:rPr>
          <w:rFonts w:cs="方正仿宋_GBK"/>
          <w:szCs w:val="32"/>
          <w:lang w:bidi="ar"/>
        </w:rPr>
        <w:t>措施，</w:t>
      </w:r>
      <w:r>
        <w:rPr>
          <w:rFonts w:cs="方正仿宋_GBK"/>
          <w:szCs w:val="32"/>
          <w:lang w:bidi="ar"/>
        </w:rPr>
        <w:t>确保</w:t>
      </w:r>
      <w:r>
        <w:rPr>
          <w:rFonts w:cs="方正仿宋_GBK"/>
          <w:szCs w:val="32"/>
          <w:lang w:bidi="ar"/>
        </w:rPr>
        <w:t>重大危险源</w:t>
      </w:r>
      <w:r>
        <w:rPr>
          <w:rFonts w:cs="方正仿宋_GBK"/>
          <w:szCs w:val="32"/>
          <w:lang w:bidi="ar"/>
        </w:rPr>
        <w:t>安全可靠运行。</w:t>
      </w:r>
    </w:p>
    <w:p w:rsidR="00623EFD" w:rsidRDefault="00F32973">
      <w:pPr>
        <w:overflowPunct w:val="0"/>
        <w:autoSpaceDE w:val="0"/>
        <w:spacing w:line="594" w:lineRule="atLeast"/>
        <w:ind w:firstLineChars="200" w:firstLine="632"/>
        <w:rPr>
          <w:rFonts w:cs="方正仿宋_GBK"/>
          <w:szCs w:val="32"/>
          <w:lang w:bidi="ar"/>
        </w:rPr>
      </w:pPr>
      <w:r>
        <w:rPr>
          <w:rFonts w:eastAsia="方正楷体_GBK" w:cs="方正楷体_GBK"/>
          <w:color w:val="000000"/>
          <w:szCs w:val="32"/>
          <w:lang w:bidi="ar"/>
        </w:rPr>
        <w:t>（二）强化特殊危险化学品管控</w:t>
      </w:r>
      <w:r>
        <w:rPr>
          <w:rFonts w:eastAsia="方正楷体_GBK" w:cs="方正楷体_GBK"/>
          <w:color w:val="000000"/>
          <w:szCs w:val="32"/>
          <w:lang w:bidi="ar"/>
        </w:rPr>
        <w:t>。</w:t>
      </w:r>
      <w:r>
        <w:rPr>
          <w:rFonts w:cs="方正仿宋_GBK"/>
          <w:szCs w:val="32"/>
          <w:lang w:bidi="ar"/>
        </w:rPr>
        <w:t>硝酸铵、硝化棉、氯酸钾等</w:t>
      </w:r>
      <w:r>
        <w:rPr>
          <w:rFonts w:cs="方正仿宋_GBK"/>
          <w:szCs w:val="32"/>
          <w:lang w:bidi="ar"/>
        </w:rPr>
        <w:t>特别管</w:t>
      </w:r>
      <w:proofErr w:type="gramStart"/>
      <w:r>
        <w:rPr>
          <w:rFonts w:cs="方正仿宋_GBK"/>
          <w:szCs w:val="32"/>
          <w:lang w:bidi="ar"/>
        </w:rPr>
        <w:t>控危险</w:t>
      </w:r>
      <w:proofErr w:type="gramEnd"/>
      <w:r>
        <w:rPr>
          <w:rFonts w:cs="方正仿宋_GBK"/>
          <w:szCs w:val="32"/>
          <w:lang w:bidi="ar"/>
        </w:rPr>
        <w:t>化学品</w:t>
      </w:r>
      <w:r>
        <w:rPr>
          <w:rFonts w:cs="方正仿宋_GBK"/>
          <w:szCs w:val="32"/>
          <w:lang w:bidi="ar"/>
        </w:rPr>
        <w:t>和电石、金属钠等遇湿易燃危险化学品，具有</w:t>
      </w:r>
      <w:r>
        <w:rPr>
          <w:rFonts w:cs="方正仿宋_GBK"/>
          <w:szCs w:val="32"/>
          <w:lang w:bidi="ar"/>
        </w:rPr>
        <w:t>固有危险性高、</w:t>
      </w:r>
      <w:r>
        <w:rPr>
          <w:rFonts w:cs="方正仿宋_GBK"/>
          <w:szCs w:val="32"/>
          <w:lang w:bidi="ar"/>
        </w:rPr>
        <w:t>环境敏感性强等特点，要严格执行</w:t>
      </w:r>
      <w:r>
        <w:rPr>
          <w:rFonts w:cs="方正仿宋_GBK"/>
          <w:szCs w:val="32"/>
          <w:lang w:bidi="ar"/>
        </w:rPr>
        <w:t>《硝酸铵安全技术规范》《工业用硝化纤维素安全技术规范》</w:t>
      </w:r>
      <w:r>
        <w:rPr>
          <w:rFonts w:cs="方正仿宋_GBK"/>
          <w:szCs w:val="32"/>
          <w:lang w:bidi="ar"/>
        </w:rPr>
        <w:t>《易燃易爆性商品储存养护条件》</w:t>
      </w:r>
      <w:r>
        <w:rPr>
          <w:rFonts w:cs="方正仿宋_GBK"/>
          <w:szCs w:val="32"/>
          <w:lang w:bidi="ar"/>
        </w:rPr>
        <w:t>等</w:t>
      </w:r>
      <w:r>
        <w:rPr>
          <w:rFonts w:cs="方正仿宋_GBK"/>
          <w:szCs w:val="32"/>
          <w:lang w:bidi="ar"/>
        </w:rPr>
        <w:t>标准规范</w:t>
      </w:r>
      <w:r>
        <w:rPr>
          <w:rFonts w:cs="方正仿宋_GBK"/>
          <w:szCs w:val="32"/>
          <w:lang w:bidi="ar"/>
        </w:rPr>
        <w:t>，</w:t>
      </w:r>
      <w:r>
        <w:rPr>
          <w:rFonts w:cs="方正仿宋_GBK"/>
          <w:szCs w:val="32"/>
          <w:lang w:bidi="ar"/>
        </w:rPr>
        <w:t>重点加强温度、湿度的控制，</w:t>
      </w:r>
      <w:r>
        <w:rPr>
          <w:rFonts w:cs="方正仿宋_GBK"/>
          <w:szCs w:val="32"/>
          <w:lang w:bidi="ar"/>
        </w:rPr>
        <w:lastRenderedPageBreak/>
        <w:t>根据情况采取减少储存量、增加检查频次等管控措施，并确保各类安全设施完好有效。易燃液体储罐应采取喷淋降温，调节呼吸阀压力等措施，减少危化品挥发外溢。</w:t>
      </w:r>
      <w:r>
        <w:rPr>
          <w:rFonts w:cs="方正仿宋_GBK"/>
          <w:szCs w:val="32"/>
          <w:lang w:bidi="ar"/>
        </w:rPr>
        <w:t xml:space="preserve"> </w:t>
      </w:r>
    </w:p>
    <w:p w:rsidR="00623EFD" w:rsidRDefault="00F32973">
      <w:pPr>
        <w:overflowPunct w:val="0"/>
        <w:autoSpaceDE w:val="0"/>
        <w:spacing w:line="594" w:lineRule="atLeast"/>
        <w:ind w:firstLineChars="200" w:firstLine="632"/>
        <w:rPr>
          <w:rFonts w:cs="方正仿宋_GBK"/>
          <w:szCs w:val="32"/>
        </w:rPr>
      </w:pPr>
      <w:r>
        <w:rPr>
          <w:rFonts w:eastAsia="方正楷体_GBK" w:cs="方正楷体_GBK"/>
          <w:color w:val="000000"/>
          <w:szCs w:val="32"/>
          <w:lang w:bidi="ar"/>
        </w:rPr>
        <w:t>（三）</w:t>
      </w:r>
      <w:proofErr w:type="gramStart"/>
      <w:r>
        <w:rPr>
          <w:rFonts w:eastAsia="方正楷体_GBK" w:cs="方正楷体_GBK"/>
          <w:color w:val="000000"/>
          <w:szCs w:val="32"/>
          <w:lang w:bidi="ar"/>
        </w:rPr>
        <w:t>严格检</w:t>
      </w:r>
      <w:proofErr w:type="gramEnd"/>
      <w:r>
        <w:rPr>
          <w:rFonts w:eastAsia="方正楷体_GBK" w:cs="方正楷体_GBK"/>
          <w:color w:val="000000"/>
          <w:szCs w:val="32"/>
          <w:lang w:bidi="ar"/>
        </w:rPr>
        <w:t>维修等高风险作业管理</w:t>
      </w:r>
      <w:r>
        <w:rPr>
          <w:rFonts w:eastAsia="方正楷体_GBK" w:cs="方正楷体_GBK"/>
          <w:color w:val="000000"/>
          <w:szCs w:val="32"/>
          <w:lang w:bidi="ar"/>
        </w:rPr>
        <w:t>。</w:t>
      </w:r>
      <w:r>
        <w:rPr>
          <w:rFonts w:cs="方正仿宋_GBK"/>
          <w:color w:val="000000"/>
          <w:szCs w:val="32"/>
          <w:shd w:val="clear" w:color="auto" w:fill="FFFFFF"/>
        </w:rPr>
        <w:t>严格执行</w:t>
      </w:r>
      <w:r>
        <w:rPr>
          <w:rFonts w:cs="方正仿宋_GBK"/>
          <w:szCs w:val="32"/>
        </w:rPr>
        <w:t>《关于在重点时段严格管理动火、涉易燃易爆物品等高风险作业的紧急通知》（</w:t>
      </w:r>
      <w:proofErr w:type="gramStart"/>
      <w:r>
        <w:rPr>
          <w:rFonts w:cs="方正仿宋_GBK"/>
          <w:szCs w:val="32"/>
        </w:rPr>
        <w:t>渝安办</w:t>
      </w:r>
      <w:proofErr w:type="gramEnd"/>
      <w:r>
        <w:rPr>
          <w:rFonts w:cs="方正仿宋_GBK"/>
          <w:szCs w:val="32"/>
        </w:rPr>
        <w:t>〔</w:t>
      </w:r>
      <w:r>
        <w:rPr>
          <w:szCs w:val="32"/>
        </w:rPr>
        <w:t>2023</w:t>
      </w:r>
      <w:r>
        <w:rPr>
          <w:rFonts w:cs="方正仿宋_GBK"/>
          <w:szCs w:val="32"/>
        </w:rPr>
        <w:t>〕</w:t>
      </w:r>
      <w:r>
        <w:rPr>
          <w:szCs w:val="32"/>
        </w:rPr>
        <w:t>41</w:t>
      </w:r>
      <w:r>
        <w:rPr>
          <w:rFonts w:cs="方正仿宋_GBK"/>
          <w:szCs w:val="32"/>
        </w:rPr>
        <w:t>号）</w:t>
      </w:r>
      <w:r>
        <w:rPr>
          <w:rFonts w:cs="方正仿宋_GBK"/>
          <w:szCs w:val="32"/>
        </w:rPr>
        <w:t>和《危险化学品企业特殊作业安全规范》等要求，</w:t>
      </w:r>
      <w:r>
        <w:rPr>
          <w:rFonts w:cs="方正仿宋_GBK"/>
          <w:szCs w:val="32"/>
        </w:rPr>
        <w:t>加强</w:t>
      </w:r>
      <w:r>
        <w:rPr>
          <w:rFonts w:cs="方正仿宋_GBK"/>
          <w:szCs w:val="32"/>
        </w:rPr>
        <w:t>检维修、</w:t>
      </w:r>
      <w:r>
        <w:rPr>
          <w:rFonts w:cs="方正仿宋_GBK"/>
          <w:szCs w:val="32"/>
        </w:rPr>
        <w:t>特殊作业</w:t>
      </w:r>
      <w:r>
        <w:rPr>
          <w:rFonts w:cs="方正仿宋_GBK"/>
          <w:szCs w:val="32"/>
        </w:rPr>
        <w:t>、装卸车等高危作业管理和承包商</w:t>
      </w:r>
      <w:r>
        <w:rPr>
          <w:rFonts w:cs="方正仿宋_GBK"/>
          <w:szCs w:val="32"/>
        </w:rPr>
        <w:t>管理</w:t>
      </w:r>
      <w:r>
        <w:rPr>
          <w:rFonts w:cs="方正仿宋_GBK"/>
          <w:kern w:val="0"/>
          <w:szCs w:val="32"/>
        </w:rPr>
        <w:t>，</w:t>
      </w:r>
      <w:r>
        <w:rPr>
          <w:rFonts w:cs="方正仿宋_GBK"/>
          <w:kern w:val="0"/>
          <w:szCs w:val="32"/>
        </w:rPr>
        <w:t>坚决杜绝无证作业、未经审批作业、无监护作业、未在动火点分析即动火作业等突出违法行为。要加快建设特殊作业管理系统，尽快实现特殊作业全程电子监控。企业应根据气象状况合理安排户外作业、装卸车作业，减少高温时段和夜间作业，</w:t>
      </w:r>
      <w:r>
        <w:rPr>
          <w:rFonts w:cs="方正仿宋_GBK"/>
          <w:szCs w:val="32"/>
        </w:rPr>
        <w:t>原则上节假日期间不实施检</w:t>
      </w:r>
      <w:r>
        <w:rPr>
          <w:rFonts w:cs="方正仿宋_GBK"/>
          <w:szCs w:val="32"/>
        </w:rPr>
        <w:t>维</w:t>
      </w:r>
      <w:r>
        <w:rPr>
          <w:rFonts w:cs="方正仿宋_GBK"/>
          <w:szCs w:val="32"/>
        </w:rPr>
        <w:t>修作业，必须实施的，严格按规定升级管理</w:t>
      </w:r>
      <w:r>
        <w:rPr>
          <w:rFonts w:cs="方正仿宋_GBK"/>
          <w:szCs w:val="32"/>
        </w:rPr>
        <w:t>。加强对承包商作业人员的安全培训和作业监护，</w:t>
      </w:r>
      <w:r>
        <w:rPr>
          <w:rFonts w:cs="方正仿宋_GBK"/>
          <w:szCs w:val="32"/>
        </w:rPr>
        <w:t>严禁</w:t>
      </w:r>
      <w:r>
        <w:rPr>
          <w:rFonts w:cs="方正仿宋_GBK"/>
          <w:szCs w:val="32"/>
        </w:rPr>
        <w:t>以包代管。</w:t>
      </w:r>
    </w:p>
    <w:p w:rsidR="00623EFD" w:rsidRDefault="00F32973">
      <w:pPr>
        <w:overflowPunct w:val="0"/>
        <w:autoSpaceDE w:val="0"/>
        <w:spacing w:line="594" w:lineRule="atLeast"/>
        <w:ind w:firstLineChars="200" w:firstLine="632"/>
        <w:rPr>
          <w:rFonts w:cs="方正仿宋_GBK"/>
          <w:szCs w:val="32"/>
          <w:lang w:bidi="ar"/>
        </w:rPr>
      </w:pPr>
      <w:r>
        <w:rPr>
          <w:rFonts w:eastAsia="方正楷体_GBK" w:cs="方正楷体_GBK"/>
          <w:color w:val="000000"/>
          <w:szCs w:val="32"/>
          <w:lang w:bidi="ar"/>
        </w:rPr>
        <w:t>（四）科学处置各类异常工况</w:t>
      </w:r>
      <w:r>
        <w:rPr>
          <w:rFonts w:eastAsia="方正楷体_GBK" w:cs="方正楷体_GBK"/>
          <w:color w:val="000000"/>
          <w:szCs w:val="32"/>
          <w:lang w:bidi="ar"/>
        </w:rPr>
        <w:t>。</w:t>
      </w:r>
      <w:r>
        <w:rPr>
          <w:rFonts w:cs="方正仿宋_GBK"/>
          <w:szCs w:val="32"/>
        </w:rPr>
        <w:t>严格</w:t>
      </w:r>
      <w:r>
        <w:rPr>
          <w:rFonts w:cs="方正仿宋_GBK"/>
          <w:szCs w:val="32"/>
        </w:rPr>
        <w:t>执行</w:t>
      </w:r>
      <w:r>
        <w:rPr>
          <w:rFonts w:cs="方正仿宋_GBK"/>
          <w:szCs w:val="32"/>
          <w:lang w:bidi="ar"/>
        </w:rPr>
        <w:t>《化工企业生产过程异常工况安全处置准则（试行）》，</w:t>
      </w:r>
      <w:r>
        <w:rPr>
          <w:rFonts w:cs="方正仿宋_GBK"/>
          <w:szCs w:val="32"/>
          <w:lang w:bidi="ar"/>
        </w:rPr>
        <w:t>及时修订操作规程、应急预案（或现场处置方案），细化异常工况判定标准、处置程序和授权规则，组织异常工况处置的应急演练，确保一线岗位人员在面临异常工况的情况下会操作、能应急。企业负责人要组织管理技术人员</w:t>
      </w:r>
      <w:proofErr w:type="gramStart"/>
      <w:r>
        <w:rPr>
          <w:rFonts w:cs="方正仿宋_GBK"/>
          <w:szCs w:val="32"/>
          <w:lang w:bidi="ar"/>
        </w:rPr>
        <w:t>研</w:t>
      </w:r>
      <w:proofErr w:type="gramEnd"/>
      <w:r>
        <w:rPr>
          <w:rFonts w:cs="方正仿宋_GBK"/>
          <w:szCs w:val="32"/>
          <w:lang w:bidi="ar"/>
        </w:rPr>
        <w:t>判极端恶劣天气对装置运行的影响，可将部分极端气象纳入异常工况判定标准，遇异常工况及时退守安全状态。</w:t>
      </w:r>
      <w:r>
        <w:rPr>
          <w:rFonts w:cs="方正仿宋_GBK"/>
          <w:szCs w:val="32"/>
          <w:lang w:bidi="ar"/>
        </w:rPr>
        <w:t xml:space="preserve"> </w:t>
      </w:r>
    </w:p>
    <w:p w:rsidR="00623EFD" w:rsidRDefault="00F32973">
      <w:pPr>
        <w:overflowPunct w:val="0"/>
        <w:autoSpaceDE w:val="0"/>
        <w:spacing w:line="594" w:lineRule="atLeast"/>
        <w:ind w:firstLineChars="200" w:firstLine="632"/>
        <w:rPr>
          <w:rFonts w:cs="方正仿宋_GBK"/>
          <w:color w:val="FF0000"/>
          <w:szCs w:val="32"/>
        </w:rPr>
      </w:pPr>
      <w:r>
        <w:rPr>
          <w:rFonts w:eastAsia="方正楷体_GBK" w:cs="方正楷体_GBK"/>
          <w:color w:val="000000"/>
          <w:szCs w:val="32"/>
          <w:lang w:bidi="ar"/>
        </w:rPr>
        <w:lastRenderedPageBreak/>
        <w:t>（五）落实安全</w:t>
      </w:r>
      <w:r>
        <w:rPr>
          <w:rFonts w:eastAsia="方正楷体_GBK" w:cs="方正楷体_GBK"/>
          <w:color w:val="000000"/>
          <w:szCs w:val="32"/>
          <w:lang w:bidi="ar"/>
        </w:rPr>
        <w:t>分级</w:t>
      </w:r>
      <w:r>
        <w:rPr>
          <w:rFonts w:eastAsia="方正楷体_GBK" w:cs="方正楷体_GBK"/>
          <w:color w:val="000000"/>
          <w:szCs w:val="32"/>
          <w:lang w:bidi="ar"/>
        </w:rPr>
        <w:t>风险防范和隐患排查治理</w:t>
      </w:r>
      <w:r>
        <w:rPr>
          <w:rFonts w:eastAsia="方正楷体_GBK" w:cs="方正楷体_GBK"/>
          <w:color w:val="000000"/>
          <w:szCs w:val="32"/>
          <w:lang w:bidi="ar"/>
        </w:rPr>
        <w:t>双重预防</w:t>
      </w:r>
      <w:r>
        <w:rPr>
          <w:rFonts w:eastAsia="方正楷体_GBK" w:cs="方正楷体_GBK"/>
          <w:color w:val="000000"/>
          <w:szCs w:val="32"/>
          <w:lang w:bidi="ar"/>
        </w:rPr>
        <w:t>机制</w:t>
      </w:r>
      <w:r>
        <w:rPr>
          <w:rFonts w:eastAsia="方正楷体_GBK" w:cs="方正楷体_GBK"/>
          <w:color w:val="000000"/>
          <w:szCs w:val="32"/>
          <w:lang w:bidi="ar"/>
        </w:rPr>
        <w:t>。</w:t>
      </w:r>
      <w:r>
        <w:rPr>
          <w:rFonts w:cs="方正仿宋_GBK"/>
          <w:szCs w:val="32"/>
          <w:lang w:bidi="ar"/>
        </w:rPr>
        <w:t>企业要进</w:t>
      </w:r>
      <w:r>
        <w:rPr>
          <w:rFonts w:cs="方正仿宋_GBK"/>
          <w:szCs w:val="32"/>
          <w:lang w:bidi="ar"/>
        </w:rPr>
        <w:t>一步优</w:t>
      </w:r>
      <w:r>
        <w:rPr>
          <w:rFonts w:cs="方正仿宋_GBK"/>
          <w:szCs w:val="32"/>
          <w:lang w:bidi="ar"/>
        </w:rPr>
        <w:t>化风险清单和隐患清单，将与高温汛期气象风险关联的生产安全风险纳入企业的风险清单和隐患清单，作为风险防范和隐患排查的重点内容，开展日周月隐患排查治理。各区县要运用好双重预防机制数字化平台，督促企业加大隐患自查自改力度，提高重大隐患发现率、整改率，对长期未发现录入隐患的企业开展专项督导</w:t>
      </w:r>
      <w:r>
        <w:rPr>
          <w:rFonts w:cs="方正仿宋_GBK"/>
          <w:szCs w:val="32"/>
          <w:lang w:bidi="ar"/>
        </w:rPr>
        <w:t>。</w:t>
      </w:r>
    </w:p>
    <w:p w:rsidR="00623EFD" w:rsidRDefault="00F32973">
      <w:pPr>
        <w:overflowPunct w:val="0"/>
        <w:autoSpaceDE w:val="0"/>
        <w:spacing w:line="594" w:lineRule="atLeast"/>
        <w:ind w:firstLineChars="200" w:firstLine="632"/>
        <w:rPr>
          <w:rFonts w:cs="方正仿宋_GBK"/>
          <w:szCs w:val="32"/>
        </w:rPr>
      </w:pPr>
      <w:r>
        <w:rPr>
          <w:rFonts w:eastAsia="方正楷体_GBK" w:cs="方正楷体_GBK"/>
          <w:color w:val="000000"/>
          <w:szCs w:val="32"/>
          <w:lang w:bidi="ar"/>
        </w:rPr>
        <w:t>（六）严格监管执法</w:t>
      </w:r>
      <w:r>
        <w:rPr>
          <w:rFonts w:eastAsia="方正楷体_GBK" w:cs="方正楷体_GBK"/>
          <w:color w:val="000000"/>
          <w:szCs w:val="32"/>
          <w:lang w:bidi="ar"/>
        </w:rPr>
        <w:t>。</w:t>
      </w:r>
      <w:r>
        <w:rPr>
          <w:rFonts w:cs="方正仿宋_GBK"/>
          <w:color w:val="000000"/>
          <w:szCs w:val="32"/>
          <w:shd w:val="clear" w:color="auto" w:fill="FFFFFF"/>
          <w:lang w:bidi="ar"/>
        </w:rPr>
        <w:t>各区县</w:t>
      </w:r>
      <w:r>
        <w:rPr>
          <w:rFonts w:cs="方正仿宋_GBK"/>
          <w:color w:val="000000"/>
          <w:szCs w:val="32"/>
          <w:shd w:val="clear" w:color="auto" w:fill="FFFFFF"/>
          <w:lang w:bidi="ar"/>
        </w:rPr>
        <w:t>要将防范高温汛期安全风险作为执法检查的重点，加强重大危险源管控、高危作业管理、特殊危化品储存、异常工况处置、双防控机制运行等关键环节的检查执法，综合运用数字化系统线上巡查和线下检查等方式，提高发</w:t>
      </w:r>
      <w:r>
        <w:rPr>
          <w:rFonts w:cs="方正仿宋_GBK"/>
          <w:color w:val="000000"/>
          <w:szCs w:val="32"/>
          <w:shd w:val="clear" w:color="auto" w:fill="FFFFFF"/>
          <w:lang w:bidi="ar"/>
        </w:rPr>
        <w:t>现问题的质量和效率，严厉查处各类安全生产违法行为，对典型违法行为在一定范围内通报。要督促重点企业</w:t>
      </w:r>
      <w:r>
        <w:rPr>
          <w:rFonts w:cs="方正仿宋_GBK"/>
          <w:bCs/>
          <w:szCs w:val="32"/>
          <w:lang w:bidi="ar"/>
        </w:rPr>
        <w:t>落实高危细分领域、产业</w:t>
      </w:r>
      <w:r>
        <w:rPr>
          <w:rFonts w:cs="方正仿宋_GBK"/>
          <w:bCs/>
          <w:szCs w:val="32"/>
          <w:lang w:bidi="ar"/>
        </w:rPr>
        <w:t>转移等</w:t>
      </w:r>
      <w:r>
        <w:rPr>
          <w:rFonts w:cs="方正仿宋_GBK"/>
          <w:bCs/>
          <w:szCs w:val="32"/>
          <w:lang w:bidi="ar"/>
        </w:rPr>
        <w:t>专项整治工作要求，</w:t>
      </w:r>
      <w:r>
        <w:rPr>
          <w:rFonts w:cs="方正仿宋_GBK"/>
          <w:bCs/>
          <w:szCs w:val="32"/>
          <w:lang w:bidi="ar"/>
        </w:rPr>
        <w:t>举一反三整改同类隐患</w:t>
      </w:r>
      <w:r>
        <w:rPr>
          <w:rFonts w:cs="方正仿宋_GBK"/>
          <w:color w:val="000000"/>
          <w:szCs w:val="32"/>
          <w:shd w:val="clear" w:color="auto" w:fill="FFFFFF"/>
          <w:lang w:bidi="ar"/>
        </w:rPr>
        <w:t>。</w:t>
      </w:r>
      <w:r>
        <w:rPr>
          <w:rFonts w:cs="方正仿宋_GBK"/>
          <w:bCs/>
          <w:szCs w:val="32"/>
          <w:lang w:bidi="ar"/>
        </w:rPr>
        <w:t>发动企业内部员工举报安全生产违法行为，及时</w:t>
      </w:r>
      <w:r>
        <w:rPr>
          <w:rFonts w:cs="方正仿宋_GBK"/>
          <w:szCs w:val="32"/>
          <w:lang w:bidi="ar"/>
        </w:rPr>
        <w:t>兑现举报奖励，</w:t>
      </w:r>
      <w:r>
        <w:rPr>
          <w:rFonts w:cs="方正仿宋_GBK"/>
          <w:szCs w:val="32"/>
          <w:lang w:bidi="ar"/>
        </w:rPr>
        <w:t>会同相关部门</w:t>
      </w:r>
      <w:r>
        <w:rPr>
          <w:rFonts w:cs="方正仿宋_GBK"/>
          <w:bCs/>
          <w:szCs w:val="32"/>
          <w:lang w:bidi="ar"/>
        </w:rPr>
        <w:t>深入开展</w:t>
      </w:r>
      <w:r>
        <w:rPr>
          <w:rFonts w:cs="方正仿宋_GBK"/>
          <w:bCs/>
          <w:szCs w:val="32"/>
          <w:lang w:bidi="ar"/>
        </w:rPr>
        <w:t>成品油、</w:t>
      </w:r>
      <w:proofErr w:type="gramStart"/>
      <w:r>
        <w:rPr>
          <w:rFonts w:cs="方正仿宋_GBK"/>
          <w:bCs/>
          <w:szCs w:val="32"/>
          <w:lang w:bidi="ar"/>
        </w:rPr>
        <w:t>醇基液体</w:t>
      </w:r>
      <w:proofErr w:type="gramEnd"/>
      <w:r>
        <w:rPr>
          <w:rFonts w:cs="方正仿宋_GBK"/>
          <w:bCs/>
          <w:szCs w:val="32"/>
          <w:lang w:bidi="ar"/>
        </w:rPr>
        <w:t>燃料等领域</w:t>
      </w:r>
      <w:r>
        <w:rPr>
          <w:rFonts w:cs="方正仿宋_GBK" w:hint="eastAsia"/>
          <w:bCs/>
          <w:szCs w:val="32"/>
          <w:lang w:bidi="ar"/>
        </w:rPr>
        <w:t>“</w:t>
      </w:r>
      <w:r>
        <w:rPr>
          <w:rFonts w:cs="方正仿宋_GBK"/>
          <w:bCs/>
          <w:szCs w:val="32"/>
          <w:lang w:bidi="ar"/>
        </w:rPr>
        <w:t>打非治违</w:t>
      </w:r>
      <w:r>
        <w:rPr>
          <w:rFonts w:cs="方正仿宋_GBK" w:hint="eastAsia"/>
          <w:bCs/>
          <w:szCs w:val="32"/>
          <w:lang w:bidi="ar"/>
        </w:rPr>
        <w:t>”</w:t>
      </w:r>
      <w:r>
        <w:rPr>
          <w:rFonts w:cs="方正仿宋_GBK"/>
          <w:bCs/>
          <w:szCs w:val="32"/>
          <w:lang w:bidi="ar"/>
        </w:rPr>
        <w:t>。</w:t>
      </w:r>
    </w:p>
    <w:p w:rsidR="00623EFD" w:rsidRDefault="00F32973">
      <w:pPr>
        <w:spacing w:line="594" w:lineRule="atLeast"/>
        <w:ind w:firstLineChars="200" w:firstLine="632"/>
        <w:rPr>
          <w:rFonts w:eastAsia="方正黑体_GBK" w:cs="方正黑体_GBK"/>
          <w:szCs w:val="32"/>
        </w:rPr>
      </w:pPr>
      <w:r>
        <w:rPr>
          <w:rFonts w:eastAsia="方正黑体_GBK" w:cs="方正黑体_GBK" w:hint="eastAsia"/>
          <w:szCs w:val="32"/>
        </w:rPr>
        <w:t>三、做好应对极端天气的应急准备</w:t>
      </w:r>
    </w:p>
    <w:p w:rsidR="00623EFD" w:rsidRDefault="00F32973">
      <w:pPr>
        <w:overflowPunct w:val="0"/>
        <w:autoSpaceDE w:val="0"/>
        <w:spacing w:line="594" w:lineRule="atLeast"/>
        <w:ind w:firstLineChars="200" w:firstLine="632"/>
        <w:rPr>
          <w:rFonts w:cs="方正仿宋_GBK"/>
          <w:szCs w:val="32"/>
          <w:shd w:val="clear" w:color="auto" w:fill="FFFFFF"/>
          <w:lang w:bidi="ar"/>
        </w:rPr>
      </w:pPr>
      <w:r>
        <w:rPr>
          <w:rFonts w:eastAsia="方正楷体_GBK" w:cs="方正楷体_GBK"/>
          <w:color w:val="000000"/>
          <w:szCs w:val="32"/>
          <w:lang w:bidi="ar"/>
        </w:rPr>
        <w:t>（一）全面摸排自然灾害与安全生产耦合风险。</w:t>
      </w:r>
      <w:r>
        <w:rPr>
          <w:rFonts w:cs="方正仿宋_GBK"/>
          <w:color w:val="000000"/>
          <w:szCs w:val="32"/>
          <w:shd w:val="clear" w:color="auto" w:fill="FFFFFF"/>
          <w:lang w:bidi="ar"/>
        </w:rPr>
        <w:t>各区县要全面排查</w:t>
      </w:r>
      <w:r>
        <w:rPr>
          <w:rFonts w:cs="方正仿宋_GBK"/>
          <w:color w:val="000000"/>
          <w:szCs w:val="32"/>
          <w:shd w:val="clear" w:color="auto" w:fill="FFFFFF"/>
          <w:lang w:bidi="ar"/>
        </w:rPr>
        <w:t>临河靠山危化企业</w:t>
      </w:r>
      <w:r>
        <w:rPr>
          <w:rFonts w:cs="方正仿宋_GBK"/>
          <w:color w:val="000000"/>
          <w:szCs w:val="32"/>
          <w:shd w:val="clear" w:color="auto" w:fill="FFFFFF"/>
          <w:lang w:bidi="ar"/>
        </w:rPr>
        <w:t>（含加油站、气体充装企业）、遇湿易燃危化品仓库、危化品码头等风险点，按照底线思维</w:t>
      </w:r>
      <w:proofErr w:type="gramStart"/>
      <w:r>
        <w:rPr>
          <w:rFonts w:cs="方正仿宋_GBK"/>
          <w:color w:val="000000"/>
          <w:szCs w:val="32"/>
          <w:shd w:val="clear" w:color="auto" w:fill="FFFFFF"/>
          <w:lang w:bidi="ar"/>
        </w:rPr>
        <w:t>研</w:t>
      </w:r>
      <w:proofErr w:type="gramEnd"/>
      <w:r>
        <w:rPr>
          <w:rFonts w:cs="方正仿宋_GBK"/>
          <w:color w:val="000000"/>
          <w:szCs w:val="32"/>
          <w:shd w:val="clear" w:color="auto" w:fill="FFFFFF"/>
          <w:lang w:bidi="ar"/>
        </w:rPr>
        <w:t>判可能产生的自然灾害与安全生产耦合风险，落实</w:t>
      </w:r>
      <w:r>
        <w:rPr>
          <w:rFonts w:cs="方正仿宋_GBK" w:hint="eastAsia"/>
          <w:color w:val="000000"/>
          <w:szCs w:val="32"/>
          <w:shd w:val="clear" w:color="auto" w:fill="FFFFFF"/>
          <w:lang w:bidi="ar"/>
        </w:rPr>
        <w:t>“</w:t>
      </w:r>
      <w:proofErr w:type="gramStart"/>
      <w:r>
        <w:rPr>
          <w:rFonts w:cs="方正仿宋_GBK"/>
          <w:color w:val="000000"/>
          <w:szCs w:val="32"/>
          <w:shd w:val="clear" w:color="auto" w:fill="FFFFFF"/>
          <w:lang w:bidi="ar"/>
        </w:rPr>
        <w:t>一</w:t>
      </w:r>
      <w:proofErr w:type="gramEnd"/>
      <w:r>
        <w:rPr>
          <w:rFonts w:cs="方正仿宋_GBK"/>
          <w:color w:val="000000"/>
          <w:szCs w:val="32"/>
          <w:shd w:val="clear" w:color="auto" w:fill="FFFFFF"/>
          <w:lang w:bidi="ar"/>
        </w:rPr>
        <w:t>企一册</w:t>
      </w:r>
      <w:r>
        <w:rPr>
          <w:rFonts w:cs="方正仿宋_GBK" w:hint="eastAsia"/>
          <w:color w:val="000000"/>
          <w:szCs w:val="32"/>
          <w:shd w:val="clear" w:color="auto" w:fill="FFFFFF"/>
          <w:lang w:bidi="ar"/>
        </w:rPr>
        <w:t>”</w:t>
      </w:r>
      <w:r>
        <w:rPr>
          <w:rFonts w:cs="方正仿宋_GBK"/>
          <w:color w:val="000000"/>
          <w:szCs w:val="32"/>
          <w:shd w:val="clear" w:color="auto" w:fill="FFFFFF"/>
          <w:lang w:bidi="ar"/>
        </w:rPr>
        <w:t>的风险管控清</w:t>
      </w:r>
      <w:r>
        <w:rPr>
          <w:rFonts w:cs="方正仿宋_GBK"/>
          <w:color w:val="000000"/>
          <w:szCs w:val="32"/>
          <w:shd w:val="clear" w:color="auto" w:fill="FFFFFF"/>
          <w:lang w:bidi="ar"/>
        </w:rPr>
        <w:lastRenderedPageBreak/>
        <w:t>单（于</w:t>
      </w:r>
      <w:r>
        <w:rPr>
          <w:color w:val="000000"/>
          <w:szCs w:val="32"/>
          <w:shd w:val="clear" w:color="auto" w:fill="FFFFFF"/>
          <w:lang w:bidi="ar"/>
        </w:rPr>
        <w:t>8</w:t>
      </w:r>
      <w:r>
        <w:rPr>
          <w:rFonts w:cs="方正仿宋_GBK"/>
          <w:color w:val="000000"/>
          <w:szCs w:val="32"/>
          <w:shd w:val="clear" w:color="auto" w:fill="FFFFFF"/>
          <w:lang w:bidi="ar"/>
        </w:rPr>
        <w:t>月</w:t>
      </w:r>
      <w:r>
        <w:rPr>
          <w:color w:val="000000"/>
          <w:szCs w:val="32"/>
          <w:shd w:val="clear" w:color="auto" w:fill="FFFFFF"/>
          <w:lang w:bidi="ar"/>
        </w:rPr>
        <w:t>9</w:t>
      </w:r>
      <w:r>
        <w:rPr>
          <w:rFonts w:cs="方正仿宋_GBK"/>
          <w:color w:val="000000"/>
          <w:szCs w:val="32"/>
          <w:shd w:val="clear" w:color="auto" w:fill="FFFFFF"/>
          <w:lang w:bidi="ar"/>
        </w:rPr>
        <w:t>日报危化处袁崇杰，邮箱：</w:t>
      </w:r>
      <w:r>
        <w:rPr>
          <w:rFonts w:eastAsia="微软雅黑"/>
          <w:color w:val="171A1D"/>
          <w:szCs w:val="32"/>
          <w:shd w:val="clear" w:color="auto" w:fill="FFFFFF"/>
        </w:rPr>
        <w:t>cqa</w:t>
      </w:r>
      <w:r>
        <w:rPr>
          <w:rFonts w:eastAsia="微软雅黑"/>
          <w:szCs w:val="32"/>
          <w:shd w:val="clear" w:color="auto" w:fill="FFFFFF"/>
        </w:rPr>
        <w:t>jjwhc@</w:t>
      </w:r>
      <w:hyperlink r:id="rId8" w:tgtFrame="_blank" w:history="1">
        <w:r>
          <w:rPr>
            <w:rStyle w:val="ab"/>
            <w:rFonts w:eastAsia="微软雅黑"/>
            <w:color w:val="auto"/>
            <w:szCs w:val="32"/>
            <w:u w:val="none"/>
            <w:shd w:val="clear" w:color="auto" w:fill="FFFFFF"/>
          </w:rPr>
          <w:t>163.com</w:t>
        </w:r>
      </w:hyperlink>
      <w:r>
        <w:rPr>
          <w:rFonts w:cs="方正仿宋_GBK"/>
          <w:szCs w:val="32"/>
          <w:shd w:val="clear" w:color="auto" w:fill="FFFFFF"/>
          <w:lang w:bidi="ar"/>
        </w:rPr>
        <w:t>）。</w:t>
      </w:r>
    </w:p>
    <w:p w:rsidR="00623EFD" w:rsidRDefault="00F32973">
      <w:pPr>
        <w:pStyle w:val="a8"/>
        <w:autoSpaceDE w:val="0"/>
        <w:autoSpaceDN w:val="0"/>
        <w:spacing w:before="0" w:beforeAutospacing="0" w:after="0" w:afterAutospacing="0" w:line="594" w:lineRule="atLeast"/>
        <w:rPr>
          <w:kern w:val="2"/>
          <w:sz w:val="32"/>
          <w:szCs w:val="32"/>
        </w:rPr>
      </w:pPr>
      <w:r>
        <w:rPr>
          <w:rFonts w:eastAsia="方正楷体_GBK" w:cs="方正楷体_GBK"/>
          <w:color w:val="000000"/>
          <w:kern w:val="2"/>
          <w:sz w:val="32"/>
          <w:szCs w:val="32"/>
          <w:lang w:bidi="ar"/>
        </w:rPr>
        <w:t xml:space="preserve">   </w:t>
      </w:r>
      <w:r>
        <w:rPr>
          <w:rFonts w:eastAsia="方正楷体_GBK" w:cs="方正楷体_GBK" w:hint="eastAsia"/>
          <w:color w:val="000000"/>
          <w:kern w:val="2"/>
          <w:sz w:val="32"/>
          <w:szCs w:val="32"/>
          <w:lang w:bidi="ar"/>
        </w:rPr>
        <w:t xml:space="preserve"> </w:t>
      </w:r>
      <w:r>
        <w:rPr>
          <w:rFonts w:eastAsia="方正楷体_GBK" w:cs="方正楷体_GBK"/>
          <w:color w:val="000000"/>
          <w:kern w:val="2"/>
          <w:sz w:val="32"/>
          <w:szCs w:val="32"/>
          <w:lang w:bidi="ar"/>
        </w:rPr>
        <w:t>（二）</w:t>
      </w:r>
      <w:r>
        <w:rPr>
          <w:rFonts w:eastAsia="方正楷体_GBK" w:cs="方正楷体_GBK"/>
          <w:color w:val="000000"/>
          <w:kern w:val="2"/>
          <w:sz w:val="32"/>
          <w:szCs w:val="32"/>
          <w:lang w:bidi="ar"/>
        </w:rPr>
        <w:t>完善化工和危化领域强降雨</w:t>
      </w:r>
      <w:r>
        <w:rPr>
          <w:rFonts w:eastAsia="方正楷体_GBK" w:cs="方正楷体_GBK"/>
          <w:color w:val="000000"/>
          <w:kern w:val="2"/>
          <w:sz w:val="32"/>
          <w:szCs w:val="32"/>
          <w:lang w:bidi="ar"/>
        </w:rPr>
        <w:t>递进预警响应</w:t>
      </w:r>
      <w:r>
        <w:rPr>
          <w:rFonts w:eastAsia="方正楷体_GBK" w:cs="方正楷体_GBK"/>
          <w:color w:val="000000"/>
          <w:kern w:val="2"/>
          <w:sz w:val="32"/>
          <w:szCs w:val="32"/>
          <w:lang w:bidi="ar"/>
        </w:rPr>
        <w:t>指南</w:t>
      </w:r>
      <w:r>
        <w:rPr>
          <w:rFonts w:eastAsia="方正楷体_GBK" w:cs="方正楷体_GBK"/>
          <w:color w:val="000000"/>
          <w:kern w:val="2"/>
          <w:sz w:val="32"/>
          <w:szCs w:val="32"/>
          <w:lang w:bidi="ar"/>
        </w:rPr>
        <w:t>。</w:t>
      </w:r>
      <w:r>
        <w:rPr>
          <w:rFonts w:cs="方正仿宋_GBK"/>
          <w:color w:val="000000"/>
          <w:kern w:val="2"/>
          <w:sz w:val="32"/>
          <w:szCs w:val="32"/>
          <w:shd w:val="clear" w:color="auto" w:fill="FFFFFF"/>
          <w:lang w:bidi="ar"/>
        </w:rPr>
        <w:t>按照分段分层分类分级</w:t>
      </w:r>
      <w:r>
        <w:rPr>
          <w:rFonts w:cs="方正仿宋_GBK"/>
          <w:color w:val="000000"/>
          <w:kern w:val="2"/>
          <w:sz w:val="32"/>
          <w:szCs w:val="32"/>
          <w:shd w:val="clear" w:color="auto" w:fill="FFFFFF"/>
          <w:lang w:bidi="ar"/>
        </w:rPr>
        <w:t>应急处置的要求，</w:t>
      </w:r>
      <w:r>
        <w:rPr>
          <w:kern w:val="2"/>
          <w:sz w:val="32"/>
          <w:szCs w:val="32"/>
          <w:lang w:bidi="ar"/>
        </w:rPr>
        <w:t>各区县要结合实际</w:t>
      </w:r>
      <w:r>
        <w:rPr>
          <w:kern w:val="2"/>
          <w:sz w:val="32"/>
          <w:szCs w:val="32"/>
          <w:lang w:bidi="ar"/>
        </w:rPr>
        <w:t>，完善化工和危化</w:t>
      </w:r>
      <w:proofErr w:type="gramStart"/>
      <w:r>
        <w:rPr>
          <w:kern w:val="2"/>
          <w:sz w:val="32"/>
          <w:szCs w:val="32"/>
          <w:lang w:bidi="ar"/>
        </w:rPr>
        <w:t>品领域</w:t>
      </w:r>
      <w:r>
        <w:rPr>
          <w:rFonts w:cs="方正仿宋_GBK"/>
          <w:color w:val="000000"/>
          <w:kern w:val="2"/>
          <w:sz w:val="32"/>
          <w:szCs w:val="32"/>
          <w:shd w:val="clear" w:color="auto" w:fill="FFFFFF"/>
          <w:lang w:bidi="ar"/>
        </w:rPr>
        <w:t>强</w:t>
      </w:r>
      <w:proofErr w:type="gramEnd"/>
      <w:r>
        <w:rPr>
          <w:rFonts w:cs="方正仿宋_GBK"/>
          <w:color w:val="000000"/>
          <w:kern w:val="2"/>
          <w:sz w:val="32"/>
          <w:szCs w:val="32"/>
          <w:shd w:val="clear" w:color="auto" w:fill="FFFFFF"/>
          <w:lang w:bidi="ar"/>
        </w:rPr>
        <w:t>降雨递进预警</w:t>
      </w:r>
      <w:r>
        <w:rPr>
          <w:rFonts w:cs="方正仿宋_GBK"/>
          <w:color w:val="000000"/>
          <w:kern w:val="2"/>
          <w:sz w:val="32"/>
          <w:szCs w:val="32"/>
          <w:shd w:val="clear" w:color="auto" w:fill="FFFFFF"/>
          <w:lang w:bidi="ar"/>
        </w:rPr>
        <w:t>响应指南（随后发布征求意见稿）</w:t>
      </w:r>
      <w:r>
        <w:rPr>
          <w:kern w:val="2"/>
          <w:sz w:val="32"/>
          <w:szCs w:val="32"/>
          <w:lang w:bidi="ar"/>
        </w:rPr>
        <w:t>，</w:t>
      </w:r>
      <w:r>
        <w:rPr>
          <w:kern w:val="2"/>
          <w:sz w:val="32"/>
          <w:szCs w:val="32"/>
          <w:lang w:bidi="ar"/>
        </w:rPr>
        <w:t>并在实践中不断修正完善</w:t>
      </w:r>
      <w:r>
        <w:rPr>
          <w:rFonts w:cs="方正仿宋_GBK"/>
          <w:kern w:val="2"/>
          <w:sz w:val="32"/>
          <w:szCs w:val="32"/>
          <w:lang w:bidi="ar"/>
        </w:rPr>
        <w:t>。</w:t>
      </w:r>
    </w:p>
    <w:p w:rsidR="00623EFD" w:rsidRDefault="00F32973">
      <w:pPr>
        <w:overflowPunct w:val="0"/>
        <w:autoSpaceDE w:val="0"/>
        <w:spacing w:line="594" w:lineRule="atLeast"/>
        <w:ind w:firstLineChars="200" w:firstLine="632"/>
        <w:rPr>
          <w:szCs w:val="32"/>
        </w:rPr>
      </w:pPr>
      <w:r>
        <w:rPr>
          <w:rFonts w:eastAsia="方正楷体_GBK" w:cs="方正楷体_GBK"/>
          <w:color w:val="000000"/>
          <w:szCs w:val="32"/>
          <w:lang w:bidi="ar"/>
        </w:rPr>
        <w:t>（三）加强</w:t>
      </w:r>
      <w:r>
        <w:rPr>
          <w:rFonts w:eastAsia="方正楷体_GBK" w:cs="方正楷体_GBK"/>
          <w:color w:val="000000"/>
          <w:szCs w:val="32"/>
          <w:lang w:bidi="ar"/>
        </w:rPr>
        <w:t>各层级</w:t>
      </w:r>
      <w:r>
        <w:rPr>
          <w:rFonts w:eastAsia="方正楷体_GBK" w:cs="方正楷体_GBK"/>
          <w:color w:val="000000"/>
          <w:szCs w:val="32"/>
          <w:lang w:bidi="ar"/>
        </w:rPr>
        <w:t>应急准备工作。</w:t>
      </w:r>
      <w:r>
        <w:rPr>
          <w:rFonts w:cs="方正仿宋_GBK"/>
          <w:szCs w:val="32"/>
          <w:lang w:bidi="ar"/>
        </w:rPr>
        <w:t>严格落实领导带班值班制度，加强应急值班值守</w:t>
      </w:r>
      <w:r>
        <w:rPr>
          <w:rFonts w:cs="方正仿宋_GBK"/>
          <w:szCs w:val="32"/>
          <w:lang w:bidi="ar"/>
        </w:rPr>
        <w:t>，做好人员、物资、装备和专业技术力量的应急准备，</w:t>
      </w:r>
      <w:r>
        <w:rPr>
          <w:rFonts w:cs="方正仿宋_GBK"/>
          <w:szCs w:val="32"/>
          <w:lang w:bidi="ar"/>
        </w:rPr>
        <w:t>确保突发情况能第一时间科学处置。</w:t>
      </w:r>
    </w:p>
    <w:p w:rsidR="00623EFD" w:rsidRDefault="00F32973">
      <w:pPr>
        <w:pStyle w:val="BodyText1I2"/>
        <w:widowControl/>
        <w:spacing w:line="594" w:lineRule="atLeast"/>
        <w:ind w:leftChars="0" w:left="0" w:firstLine="632"/>
        <w:rPr>
          <w:rFonts w:ascii="Times New Roman" w:eastAsia="方正黑体_GBK" w:hAnsi="Times New Roman" w:cs="方正黑体_GBK"/>
          <w:color w:val="000000"/>
          <w:kern w:val="0"/>
          <w:szCs w:val="32"/>
        </w:rPr>
      </w:pPr>
      <w:r>
        <w:rPr>
          <w:rFonts w:ascii="Times New Roman" w:eastAsia="方正黑体_GBK" w:hAnsi="Times New Roman" w:cs="方正黑体_GBK" w:hint="eastAsia"/>
          <w:color w:val="000000"/>
          <w:kern w:val="0"/>
          <w:szCs w:val="32"/>
        </w:rPr>
        <w:t>四</w:t>
      </w:r>
      <w:r>
        <w:rPr>
          <w:rFonts w:ascii="Times New Roman" w:eastAsia="方正黑体_GBK" w:hAnsi="Times New Roman" w:cs="方正黑体_GBK" w:hint="eastAsia"/>
          <w:color w:val="000000"/>
          <w:kern w:val="0"/>
          <w:szCs w:val="32"/>
        </w:rPr>
        <w:t>、工作要求</w:t>
      </w:r>
    </w:p>
    <w:p w:rsidR="00623EFD" w:rsidRDefault="00F32973">
      <w:pPr>
        <w:spacing w:line="594" w:lineRule="atLeast"/>
        <w:ind w:firstLineChars="200" w:firstLine="632"/>
        <w:rPr>
          <w:rFonts w:cs="方正仿宋_GBK"/>
          <w:color w:val="000000"/>
          <w:szCs w:val="32"/>
        </w:rPr>
      </w:pPr>
      <w:r>
        <w:rPr>
          <w:rFonts w:eastAsia="方正楷体_GBK" w:cs="方正楷体_GBK" w:hint="eastAsia"/>
          <w:color w:val="000000"/>
          <w:szCs w:val="32"/>
          <w:lang w:bidi="ar"/>
        </w:rPr>
        <w:t>（一）加强组织领导</w:t>
      </w:r>
      <w:r>
        <w:rPr>
          <w:rFonts w:eastAsia="方正楷体_GBK" w:cs="方正楷体_GBK" w:hint="eastAsia"/>
          <w:b/>
          <w:bCs/>
          <w:color w:val="000000"/>
          <w:szCs w:val="32"/>
          <w:lang w:bidi="ar"/>
        </w:rPr>
        <w:t>。</w:t>
      </w:r>
      <w:r>
        <w:rPr>
          <w:rFonts w:cs="方正仿宋_GBK" w:hint="eastAsia"/>
          <w:color w:val="000000"/>
          <w:szCs w:val="32"/>
          <w:lang w:bidi="ar"/>
        </w:rPr>
        <w:t>各</w:t>
      </w:r>
      <w:r>
        <w:rPr>
          <w:rFonts w:cs="方正仿宋_GBK" w:hint="eastAsia"/>
          <w:color w:val="000000"/>
          <w:szCs w:val="32"/>
          <w:lang w:bidi="ar"/>
        </w:rPr>
        <w:t>区县</w:t>
      </w:r>
      <w:r>
        <w:rPr>
          <w:rFonts w:cs="方正仿宋_GBK" w:hint="eastAsia"/>
          <w:color w:val="000000"/>
          <w:szCs w:val="32"/>
          <w:lang w:bidi="ar"/>
        </w:rPr>
        <w:t>、</w:t>
      </w:r>
      <w:r>
        <w:rPr>
          <w:rFonts w:cs="方正仿宋_GBK" w:hint="eastAsia"/>
          <w:color w:val="000000"/>
          <w:szCs w:val="32"/>
          <w:lang w:bidi="ar"/>
        </w:rPr>
        <w:t>各企业</w:t>
      </w:r>
      <w:r>
        <w:rPr>
          <w:rFonts w:cs="方正仿宋_GBK" w:hint="eastAsia"/>
          <w:color w:val="000000"/>
          <w:szCs w:val="32"/>
          <w:lang w:bidi="ar"/>
        </w:rPr>
        <w:t>要认真学</w:t>
      </w:r>
      <w:proofErr w:type="gramStart"/>
      <w:r>
        <w:rPr>
          <w:rFonts w:cs="方正仿宋_GBK" w:hint="eastAsia"/>
          <w:color w:val="000000"/>
          <w:szCs w:val="32"/>
          <w:lang w:bidi="ar"/>
        </w:rPr>
        <w:t>习习近</w:t>
      </w:r>
      <w:proofErr w:type="gramEnd"/>
      <w:r>
        <w:rPr>
          <w:rFonts w:cs="方正仿宋_GBK" w:hint="eastAsia"/>
          <w:color w:val="000000"/>
          <w:szCs w:val="32"/>
          <w:lang w:bidi="ar"/>
        </w:rPr>
        <w:t>平总书记关于安全生产重要指示精神，</w:t>
      </w:r>
      <w:r>
        <w:rPr>
          <w:rFonts w:cs="方正仿宋_GBK"/>
          <w:color w:val="000000"/>
          <w:szCs w:val="32"/>
          <w:lang w:bidi="ar"/>
        </w:rPr>
        <w:t>贯彻党中央关于防汛抗洪救灾工作要求，</w:t>
      </w:r>
      <w:r>
        <w:rPr>
          <w:rFonts w:cs="方正仿宋_GBK" w:hint="eastAsia"/>
          <w:color w:val="000000"/>
          <w:szCs w:val="32"/>
          <w:lang w:bidi="ar"/>
        </w:rPr>
        <w:t>提高防范化解</w:t>
      </w:r>
      <w:r>
        <w:rPr>
          <w:rFonts w:cs="方正仿宋_GBK" w:hint="eastAsia"/>
          <w:color w:val="000000"/>
          <w:szCs w:val="32"/>
          <w:lang w:bidi="ar"/>
        </w:rPr>
        <w:t>危险化学品</w:t>
      </w:r>
      <w:r>
        <w:rPr>
          <w:rFonts w:cs="方正仿宋_GBK" w:hint="eastAsia"/>
          <w:color w:val="000000"/>
          <w:szCs w:val="32"/>
          <w:lang w:bidi="ar"/>
        </w:rPr>
        <w:t>重大安全风险的政治站位和思想认识</w:t>
      </w:r>
      <w:r>
        <w:rPr>
          <w:rFonts w:cs="方正仿宋_GBK"/>
          <w:color w:val="000000"/>
          <w:szCs w:val="32"/>
          <w:lang w:bidi="ar"/>
        </w:rPr>
        <w:t>，加强组织领导，强化风险管控，</w:t>
      </w:r>
      <w:r>
        <w:rPr>
          <w:rFonts w:cs="方正仿宋_GBK"/>
          <w:color w:val="000000"/>
          <w:szCs w:val="32"/>
          <w:lang w:bidi="ar"/>
        </w:rPr>
        <w:t>把高温汛期各项</w:t>
      </w:r>
      <w:r>
        <w:rPr>
          <w:rFonts w:cs="方正仿宋_GBK" w:hint="eastAsia"/>
          <w:color w:val="000000"/>
          <w:szCs w:val="32"/>
          <w:lang w:bidi="ar"/>
        </w:rPr>
        <w:t>工作</w:t>
      </w:r>
      <w:r>
        <w:rPr>
          <w:rFonts w:cs="方正仿宋_GBK" w:hint="eastAsia"/>
          <w:color w:val="000000"/>
          <w:szCs w:val="32"/>
          <w:lang w:bidi="ar"/>
        </w:rPr>
        <w:t>措施落实</w:t>
      </w:r>
      <w:r>
        <w:rPr>
          <w:rFonts w:cs="方正仿宋_GBK" w:hint="eastAsia"/>
          <w:color w:val="000000"/>
          <w:szCs w:val="32"/>
          <w:lang w:bidi="ar"/>
        </w:rPr>
        <w:t>到位。</w:t>
      </w:r>
    </w:p>
    <w:p w:rsidR="00623EFD" w:rsidRDefault="00F32973">
      <w:pPr>
        <w:spacing w:line="594" w:lineRule="atLeast"/>
        <w:ind w:firstLineChars="200" w:firstLine="632"/>
        <w:rPr>
          <w:rFonts w:cs="方正仿宋_GBK"/>
          <w:color w:val="000000"/>
          <w:szCs w:val="32"/>
          <w:lang w:bidi="ar"/>
        </w:rPr>
      </w:pPr>
      <w:r>
        <w:rPr>
          <w:rFonts w:eastAsia="方正楷体_GBK" w:cs="方正楷体_GBK" w:hint="eastAsia"/>
          <w:color w:val="000000"/>
          <w:szCs w:val="32"/>
          <w:lang w:bidi="ar"/>
        </w:rPr>
        <w:t>（二）加强专业指导。</w:t>
      </w:r>
      <w:r>
        <w:rPr>
          <w:rFonts w:cs="方正仿宋_GBK"/>
          <w:color w:val="000000"/>
          <w:szCs w:val="32"/>
          <w:lang w:bidi="ar"/>
        </w:rPr>
        <w:t>各区县、化工园区可根据实际情况，组织专家对重点企业的风险防范工作开展指导服务，对重大隐患整改进行复核验收，对重大险情处置提供专家建议，提高安全风险管控和应急处置的针对性，有效性。</w:t>
      </w:r>
      <w:r>
        <w:rPr>
          <w:rFonts w:cs="方正仿宋_GBK"/>
          <w:color w:val="000000"/>
          <w:szCs w:val="32"/>
          <w:lang w:bidi="ar"/>
        </w:rPr>
        <w:t xml:space="preserve"> </w:t>
      </w:r>
    </w:p>
    <w:p w:rsidR="00623EFD" w:rsidRDefault="00F32973">
      <w:pPr>
        <w:pStyle w:val="BodyText1I2"/>
        <w:widowControl/>
        <w:spacing w:line="594" w:lineRule="atLeast"/>
        <w:ind w:leftChars="0" w:left="0" w:firstLine="632"/>
        <w:rPr>
          <w:rFonts w:ascii="Times New Roman" w:eastAsia="方正仿宋_GBK" w:hAnsi="Times New Roman" w:cs="方正仿宋_GBK"/>
          <w:color w:val="000000"/>
          <w:szCs w:val="32"/>
          <w:lang w:bidi="ar"/>
        </w:rPr>
      </w:pPr>
      <w:r>
        <w:rPr>
          <w:rFonts w:ascii="Times New Roman" w:eastAsia="方正楷体_GBK" w:hAnsi="Times New Roman" w:cs="方正楷体_GBK" w:hint="eastAsia"/>
          <w:color w:val="000000"/>
          <w:szCs w:val="32"/>
          <w:lang w:bidi="ar"/>
        </w:rPr>
        <w:t>（</w:t>
      </w:r>
      <w:r>
        <w:rPr>
          <w:rFonts w:ascii="Times New Roman" w:eastAsia="方正楷体_GBK" w:hAnsi="Times New Roman" w:cs="方正楷体_GBK"/>
          <w:color w:val="000000"/>
          <w:szCs w:val="32"/>
          <w:lang w:bidi="ar"/>
        </w:rPr>
        <w:t>三</w:t>
      </w:r>
      <w:r>
        <w:rPr>
          <w:rFonts w:ascii="Times New Roman" w:eastAsia="方正楷体_GBK" w:hAnsi="Times New Roman" w:cs="方正楷体_GBK" w:hint="eastAsia"/>
          <w:color w:val="000000"/>
          <w:szCs w:val="32"/>
          <w:lang w:bidi="ar"/>
        </w:rPr>
        <w:t>）加强工作督导。</w:t>
      </w:r>
      <w:r>
        <w:rPr>
          <w:rFonts w:ascii="Times New Roman" w:eastAsia="方正仿宋_GBK" w:hAnsi="Times New Roman" w:cs="方正仿宋_GBK" w:hint="eastAsia"/>
          <w:color w:val="000000"/>
          <w:szCs w:val="32"/>
          <w:lang w:bidi="ar"/>
        </w:rPr>
        <w:t>各</w:t>
      </w:r>
      <w:r>
        <w:rPr>
          <w:rFonts w:ascii="Times New Roman" w:eastAsia="方正仿宋_GBK" w:hAnsi="Times New Roman" w:cs="方正仿宋_GBK" w:hint="eastAsia"/>
          <w:color w:val="000000"/>
          <w:szCs w:val="32"/>
          <w:lang w:bidi="ar"/>
        </w:rPr>
        <w:t>区县</w:t>
      </w:r>
      <w:r>
        <w:rPr>
          <w:rFonts w:ascii="Times New Roman" w:eastAsia="方正仿宋_GBK" w:hAnsi="Times New Roman" w:cs="方正仿宋_GBK" w:hint="eastAsia"/>
          <w:color w:val="000000"/>
          <w:szCs w:val="32"/>
        </w:rPr>
        <w:t>要</w:t>
      </w:r>
      <w:r>
        <w:rPr>
          <w:rFonts w:ascii="Times New Roman" w:eastAsia="方正仿宋_GBK" w:hAnsi="Times New Roman" w:cs="方正仿宋_GBK" w:hint="eastAsia"/>
          <w:color w:val="000000"/>
          <w:szCs w:val="32"/>
        </w:rPr>
        <w:t>加大</w:t>
      </w:r>
      <w:r>
        <w:rPr>
          <w:rFonts w:ascii="Times New Roman" w:eastAsia="方正仿宋_GBK" w:hAnsi="Times New Roman" w:cs="方正仿宋_GBK"/>
          <w:color w:val="000000"/>
          <w:szCs w:val="32"/>
        </w:rPr>
        <w:t>工作督导力度，坚持点面结合，既全面调度掌握园区及辖区企业工作进度，又加强对重点企业、重大隐患的专项检查，对夏季安全风险防范不到位的企</w:t>
      </w:r>
      <w:r>
        <w:rPr>
          <w:rFonts w:ascii="Times New Roman" w:eastAsia="方正仿宋_GBK" w:hAnsi="Times New Roman" w:cs="方正仿宋_GBK"/>
          <w:color w:val="000000"/>
          <w:szCs w:val="32"/>
        </w:rPr>
        <w:lastRenderedPageBreak/>
        <w:t>业采取通报批评、警示约谈、行政处罚等措施，保障化工和危险化学品领域生产安全</w:t>
      </w:r>
      <w:r>
        <w:rPr>
          <w:rFonts w:ascii="Times New Roman" w:eastAsia="方正仿宋_GBK" w:hAnsi="Times New Roman" w:cs="方正仿宋_GBK" w:hint="eastAsia"/>
          <w:color w:val="000000"/>
          <w:szCs w:val="32"/>
        </w:rPr>
        <w:t>。</w:t>
      </w:r>
      <w:r>
        <w:rPr>
          <w:rFonts w:ascii="Times New Roman" w:eastAsia="方正仿宋_GBK" w:hAnsi="Times New Roman" w:cs="方正仿宋_GBK" w:hint="eastAsia"/>
          <w:color w:val="000000"/>
          <w:szCs w:val="32"/>
        </w:rPr>
        <w:t>市</w:t>
      </w:r>
      <w:r>
        <w:rPr>
          <w:rFonts w:ascii="Times New Roman" w:eastAsia="方正仿宋_GBK" w:hAnsi="Times New Roman" w:cs="方正仿宋_GBK" w:hint="eastAsia"/>
          <w:color w:val="000000"/>
          <w:szCs w:val="32"/>
        </w:rPr>
        <w:t>应急管理局</w:t>
      </w:r>
      <w:r>
        <w:rPr>
          <w:rFonts w:ascii="Times New Roman" w:eastAsia="方正仿宋_GBK" w:hAnsi="Times New Roman" w:cs="方正仿宋_GBK" w:hint="eastAsia"/>
          <w:color w:val="000000"/>
          <w:szCs w:val="32"/>
        </w:rPr>
        <w:t>将</w:t>
      </w:r>
      <w:r>
        <w:rPr>
          <w:rFonts w:ascii="Times New Roman" w:eastAsia="方正仿宋_GBK" w:hAnsi="Times New Roman" w:cs="方正仿宋_GBK"/>
          <w:color w:val="000000"/>
          <w:szCs w:val="32"/>
        </w:rPr>
        <w:t>结合重大危险</w:t>
      </w:r>
      <w:proofErr w:type="gramStart"/>
      <w:r>
        <w:rPr>
          <w:rFonts w:ascii="Times New Roman" w:eastAsia="方正仿宋_GBK" w:hAnsi="Times New Roman" w:cs="方正仿宋_GBK"/>
          <w:color w:val="000000"/>
          <w:szCs w:val="32"/>
        </w:rPr>
        <w:t>源检查</w:t>
      </w:r>
      <w:proofErr w:type="gramEnd"/>
      <w:r>
        <w:rPr>
          <w:rFonts w:ascii="Times New Roman" w:eastAsia="方正仿宋_GBK" w:hAnsi="Times New Roman" w:cs="方正仿宋_GBK"/>
          <w:color w:val="000000"/>
          <w:szCs w:val="32"/>
        </w:rPr>
        <w:t>督导市级抽查、专家指导服务等工作，对重点区县风险防范情况进行专项督导。</w:t>
      </w:r>
      <w:r>
        <w:rPr>
          <w:rFonts w:ascii="Times New Roman" w:eastAsia="方正仿宋_GBK" w:hAnsi="Times New Roman" w:cs="方正仿宋_GBK" w:hint="eastAsia"/>
          <w:color w:val="000000"/>
          <w:szCs w:val="32"/>
          <w:lang w:bidi="ar"/>
        </w:rPr>
        <w:t>请各区县应急管理局迅速将本通知精神传达至相关企业。</w:t>
      </w:r>
    </w:p>
    <w:p w:rsidR="00623EFD" w:rsidRDefault="00F32973">
      <w:pPr>
        <w:spacing w:line="594" w:lineRule="atLeast"/>
        <w:rPr>
          <w:rFonts w:eastAsia="方正楷体_GBK" w:cs="方正楷体_GBK"/>
          <w:color w:val="000000"/>
          <w:szCs w:val="32"/>
          <w:lang w:bidi="ar"/>
        </w:rPr>
      </w:pPr>
      <w:r>
        <w:rPr>
          <w:rFonts w:eastAsia="方正楷体_GBK" w:cs="方正楷体_GBK"/>
          <w:color w:val="000000"/>
          <w:szCs w:val="32"/>
          <w:lang w:bidi="ar"/>
        </w:rPr>
        <w:t xml:space="preserve">    </w:t>
      </w:r>
    </w:p>
    <w:p w:rsidR="00623EFD" w:rsidRDefault="00623EFD">
      <w:pPr>
        <w:spacing w:line="594" w:lineRule="atLeast"/>
        <w:rPr>
          <w:szCs w:val="32"/>
        </w:rPr>
      </w:pPr>
    </w:p>
    <w:p w:rsidR="00623EFD" w:rsidRDefault="00623EFD">
      <w:pPr>
        <w:pStyle w:val="Default"/>
        <w:adjustRightInd/>
        <w:spacing w:line="594" w:lineRule="atLeast"/>
        <w:rPr>
          <w:rFonts w:ascii="Times New Roman"/>
        </w:rPr>
      </w:pPr>
    </w:p>
    <w:p w:rsidR="00623EFD" w:rsidRDefault="00F32973" w:rsidP="00F20679">
      <w:pPr>
        <w:spacing w:line="594" w:lineRule="atLeast"/>
        <w:ind w:firstLineChars="1700" w:firstLine="5370"/>
        <w:rPr>
          <w:szCs w:val="32"/>
        </w:rPr>
      </w:pPr>
      <w:r>
        <w:rPr>
          <w:szCs w:val="32"/>
        </w:rPr>
        <w:t>重庆市</w:t>
      </w:r>
      <w:r>
        <w:rPr>
          <w:rFonts w:hint="eastAsia"/>
          <w:szCs w:val="32"/>
        </w:rPr>
        <w:t>应急管理局</w:t>
      </w:r>
    </w:p>
    <w:p w:rsidR="00623EFD" w:rsidRDefault="00F32973">
      <w:pPr>
        <w:spacing w:line="594" w:lineRule="atLeast"/>
        <w:ind w:rightChars="400" w:right="1264"/>
        <w:jc w:val="right"/>
        <w:rPr>
          <w:szCs w:val="32"/>
        </w:rPr>
      </w:pPr>
      <w:r>
        <w:rPr>
          <w:rFonts w:hint="eastAsia"/>
          <w:szCs w:val="32"/>
        </w:rPr>
        <w:t xml:space="preserve">  </w:t>
      </w:r>
      <w:r>
        <w:rPr>
          <w:szCs w:val="32"/>
        </w:rPr>
        <w:t>202</w:t>
      </w:r>
      <w:r>
        <w:rPr>
          <w:rFonts w:hint="eastAsia"/>
          <w:szCs w:val="32"/>
        </w:rPr>
        <w:t>4</w:t>
      </w:r>
      <w:r>
        <w:rPr>
          <w:szCs w:val="32"/>
        </w:rPr>
        <w:t>年</w:t>
      </w:r>
      <w:r>
        <w:rPr>
          <w:szCs w:val="32"/>
        </w:rPr>
        <w:t>8</w:t>
      </w:r>
      <w:r>
        <w:rPr>
          <w:szCs w:val="32"/>
        </w:rPr>
        <w:t>月</w:t>
      </w:r>
      <w:r>
        <w:rPr>
          <w:rFonts w:hint="eastAsia"/>
          <w:szCs w:val="32"/>
        </w:rPr>
        <w:t>2</w:t>
      </w:r>
      <w:r>
        <w:rPr>
          <w:szCs w:val="32"/>
        </w:rPr>
        <w:t>日</w:t>
      </w:r>
    </w:p>
    <w:p w:rsidR="00623EFD" w:rsidRDefault="00623EFD">
      <w:pPr>
        <w:spacing w:line="600" w:lineRule="exact"/>
        <w:ind w:rightChars="-94" w:right="-297"/>
      </w:pPr>
    </w:p>
    <w:p w:rsidR="00623EFD" w:rsidRDefault="00623EFD">
      <w:pPr>
        <w:pStyle w:val="a6"/>
      </w:pPr>
    </w:p>
    <w:p w:rsidR="00623EFD" w:rsidRDefault="00623EFD">
      <w:pPr>
        <w:pStyle w:val="a0"/>
      </w:pPr>
    </w:p>
    <w:p w:rsidR="00623EFD" w:rsidRDefault="00623EFD">
      <w:pPr>
        <w:pStyle w:val="ac"/>
      </w:pPr>
    </w:p>
    <w:p w:rsidR="00623EFD" w:rsidRDefault="00623EFD">
      <w:pPr>
        <w:pStyle w:val="ac"/>
      </w:pPr>
    </w:p>
    <w:p w:rsidR="00623EFD" w:rsidRDefault="00623EFD">
      <w:pPr>
        <w:pStyle w:val="ac"/>
      </w:pPr>
    </w:p>
    <w:p w:rsidR="00623EFD" w:rsidRDefault="00623EFD">
      <w:pPr>
        <w:pStyle w:val="ac"/>
      </w:pPr>
    </w:p>
    <w:p w:rsidR="00623EFD" w:rsidRDefault="00623EFD">
      <w:pPr>
        <w:pStyle w:val="ac"/>
      </w:pPr>
    </w:p>
    <w:p w:rsidR="00623EFD" w:rsidRDefault="00623EFD">
      <w:pPr>
        <w:pStyle w:val="ac"/>
      </w:pPr>
    </w:p>
    <w:p w:rsidR="00623EFD" w:rsidRDefault="00623EFD">
      <w:pPr>
        <w:pStyle w:val="ac"/>
      </w:pPr>
    </w:p>
    <w:p w:rsidR="00623EFD" w:rsidRDefault="00F32973">
      <w:pPr>
        <w:ind w:firstLineChars="100" w:firstLine="276"/>
      </w:pPr>
      <w:r>
        <w:rPr>
          <w:rFonts w:ascii="方正仿宋_GBK" w:hAnsi="方正仿宋_GBK" w:cs="方正仿宋_GBK" w:hint="eastAsia"/>
          <w:sz w:val="28"/>
          <w:szCs w:val="28"/>
        </w:rPr>
        <w:t>石柱土家族自治县</w:t>
      </w:r>
      <w:r>
        <w:rPr>
          <w:rFonts w:ascii="方正仿宋_GBK" w:hAnsi="方正仿宋_GBK" w:cs="方正仿宋_GBK" w:hint="eastAsia"/>
          <w:color w:val="000000"/>
          <w:sz w:val="28"/>
          <w:szCs w:val="28"/>
        </w:rPr>
        <w:t>应急管理</w:t>
      </w:r>
      <w:r>
        <w:rPr>
          <w:rFonts w:ascii="方正仿宋_GBK" w:hAnsi="方正仿宋_GBK" w:cs="方正仿宋_GBK" w:hint="eastAsia"/>
          <w:sz w:val="28"/>
          <w:szCs w:val="28"/>
        </w:rPr>
        <w:t>局</w:t>
      </w:r>
      <w:r>
        <w:rPr>
          <w:rFonts w:ascii="方正仿宋_GBK" w:hAnsi="方正仿宋_GBK" w:cs="方正仿宋_GBK"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50pt;z-index:251660288;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ofTdNAAAAACAQAADwAAAAAAAAAB&#10;ACAAAAAiAAAAZHJzL2Rvd25yZXYueG1sUEsBAhQAFAAAAAgAh07iQN+oExLfAQAApAMAAA4AAAAA&#10;AAAAAQAgAAAAHwEAAGRycy9lMm9Eb2MueG1sUEsFBgAAAAAGAAYAWQEAAHAFAAAAAA==&#10;">
                <v:fill on="f" focussize="0,0"/>
                <v:stroke color="#000000" joinstyle="round"/>
                <v:imagedata o:title=""/>
                <o:lock v:ext="edit" aspectratio="f"/>
              </v:line>
            </w:pict>
          </mc:Fallback>
        </mc:AlternateContent>
      </w:r>
      <w:r>
        <w:rPr>
          <w:rFonts w:ascii="方正仿宋_GBK" w:hAnsi="方正仿宋_GBK" w:cs="方正仿宋_GBK"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9.8pt;height:0pt;width:450pt;z-index:251661312;mso-width-relative:page;mso-height-relative:page;" filled="f" stroked="t" coordsize="21600,21600" o:gfxdata="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732IHUAAAABgEAAA8AAAAA&#10;AAAAAQAgAAAAIgAAAGRycy9kb3ducmV2LnhtbFBLAQIUABQAAAAIAIdO4kAQKwjJ3wEAAKQDAAAO&#10;AAAAAAAAAAEAIAAAACMBAABkcnMvZTJvRG9jLnhtbFBLBQYAAAAABgAGAFkBAAB0BQAAAAA=&#10;">
                <v:fill on="f" focussize="0,0"/>
                <v:stroke color="#000000" joinstyle="round"/>
                <v:imagedata o:title=""/>
                <o:lock v:ext="edit" aspectratio="f"/>
              </v:line>
            </w:pict>
          </mc:Fallback>
        </mc:AlternateContent>
      </w:r>
      <w:r>
        <w:rPr>
          <w:rFonts w:ascii="方正仿宋_GBK" w:hAnsi="方正仿宋_GBK" w:cs="方正仿宋_GBK" w:hint="eastAsia"/>
          <w:sz w:val="28"/>
          <w:szCs w:val="28"/>
        </w:rPr>
        <w:t>办公室</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20</w:t>
      </w:r>
      <w:r>
        <w:rPr>
          <w:rFonts w:ascii="方正仿宋_GBK" w:hAnsi="方正仿宋_GBK" w:cs="方正仿宋_GBK" w:hint="eastAsia"/>
          <w:color w:val="000000"/>
          <w:sz w:val="28"/>
          <w:szCs w:val="28"/>
        </w:rPr>
        <w:t>24</w:t>
      </w:r>
      <w:r>
        <w:rPr>
          <w:rFonts w:ascii="方正仿宋_GBK" w:hAnsi="方正仿宋_GBK" w:cs="方正仿宋_GBK" w:hint="eastAsia"/>
          <w:sz w:val="28"/>
          <w:szCs w:val="28"/>
        </w:rPr>
        <w:t>年</w:t>
      </w:r>
      <w:r>
        <w:rPr>
          <w:rFonts w:ascii="方正仿宋_GBK" w:hAnsi="方正仿宋_GBK" w:cs="方正仿宋_GBK" w:hint="eastAsia"/>
          <w:sz w:val="28"/>
          <w:szCs w:val="28"/>
        </w:rPr>
        <w:t>8</w:t>
      </w:r>
      <w:r>
        <w:rPr>
          <w:rFonts w:ascii="方正仿宋_GBK" w:hAnsi="方正仿宋_GBK" w:cs="方正仿宋_GBK" w:hint="eastAsia"/>
          <w:sz w:val="28"/>
          <w:szCs w:val="28"/>
        </w:rPr>
        <w:t>月</w:t>
      </w:r>
      <w:r>
        <w:rPr>
          <w:rFonts w:ascii="方正仿宋_GBK" w:hAnsi="方正仿宋_GBK" w:cs="方正仿宋_GBK" w:hint="eastAsia"/>
          <w:sz w:val="28"/>
          <w:szCs w:val="28"/>
        </w:rPr>
        <w:t>15</w:t>
      </w:r>
      <w:r>
        <w:rPr>
          <w:rFonts w:ascii="方正仿宋_GBK" w:hAnsi="方正仿宋_GBK" w:cs="方正仿宋_GBK" w:hint="eastAsia"/>
          <w:sz w:val="28"/>
          <w:szCs w:val="28"/>
        </w:rPr>
        <w:t>日印</w:t>
      </w:r>
      <w:r>
        <w:rPr>
          <w:rFonts w:hint="eastAsia"/>
        </w:rPr>
        <w:tab/>
      </w:r>
    </w:p>
    <w:p w:rsidR="00623EFD" w:rsidRDefault="00623EFD">
      <w:pPr>
        <w:pStyle w:val="ac"/>
      </w:pPr>
    </w:p>
    <w:sectPr w:rsidR="00623EFD">
      <w:footerReference w:type="even" r:id="rId9"/>
      <w:footerReference w:type="default" r:id="rId10"/>
      <w:pgSz w:w="11906" w:h="16838"/>
      <w:pgMar w:top="2098" w:right="1474" w:bottom="1984" w:left="1587" w:header="851" w:footer="1474" w:gutter="0"/>
      <w:pgNumType w:fmt="numberInDash"/>
      <w:cols w:space="720"/>
      <w:docGrid w:type="linesAndChars" w:linePitch="579" w:charSpace="-8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73" w:rsidRDefault="00F32973">
      <w:r>
        <w:separator/>
      </w:r>
    </w:p>
  </w:endnote>
  <w:endnote w:type="continuationSeparator" w:id="0">
    <w:p w:rsidR="00F32973" w:rsidRDefault="00F3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FD" w:rsidRDefault="00F32973">
    <w:pPr>
      <w:pStyle w:val="a5"/>
      <w:ind w:firstLineChars="100" w:firstLine="280"/>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23EFD" w:rsidRDefault="00F32973">
                          <w:pPr>
                            <w:pStyle w:val="a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20679">
                            <w:rPr>
                              <w:noProof/>
                              <w:sz w:val="28"/>
                              <w:szCs w:val="28"/>
                            </w:rPr>
                            <w:t>- 2 -</w:t>
                          </w:r>
                          <w:r>
                            <w:rPr>
                              <w:rFonts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Dn39xzuwEAAFYDAAAOAAAAAAAAAAAAAAAAAC4CAABkcnMvZTJvRG9j&#10;LnhtbFBLAQItABQABgAIAAAAIQAMSvDu1gAAAAUBAAAPAAAAAAAAAAAAAAAAABUEAABkcnMvZG93&#10;bnJldi54bWxQSwUGAAAAAAQABADzAAAAGAUAAAAA&#10;" filled="f" stroked="f">
              <v:textbox style="mso-fit-shape-to-text:t" inset="0,0,0,0">
                <w:txbxContent>
                  <w:p w:rsidR="00623EFD" w:rsidRDefault="00F32973">
                    <w:pPr>
                      <w:pStyle w:val="a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20679">
                      <w:rPr>
                        <w:noProof/>
                        <w:sz w:val="28"/>
                        <w:szCs w:val="28"/>
                      </w:rPr>
                      <w:t>- 2 -</w:t>
                    </w:r>
                    <w:r>
                      <w:rPr>
                        <w:rFonts w:hint="eastAsia"/>
                        <w:sz w:val="28"/>
                        <w:szCs w:val="28"/>
                      </w:rPr>
                      <w:fldChar w:fldCharType="end"/>
                    </w:r>
                  </w:p>
                </w:txbxContent>
              </v:textbox>
              <w10:wrap anchorx="margin"/>
            </v:shape>
          </w:pict>
        </mc:Fallback>
      </mc:AlternateContent>
    </w:r>
    <w:r>
      <w:rPr>
        <w:rFonts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EFD" w:rsidRDefault="00F32973">
    <w:pPr>
      <w:pStyle w:val="a5"/>
      <w:wordWrap w:val="0"/>
      <w:ind w:firstLineChars="100" w:firstLine="280"/>
      <w:jc w:val="right"/>
      <w:rPr>
        <w:rFonts w:eastAsia="宋体"/>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23EFD" w:rsidRDefault="00F32973">
                          <w:pPr>
                            <w:pStyle w:val="a5"/>
                          </w:pPr>
                          <w:r>
                            <w:rPr>
                              <w:rFonts w:hint="eastAsia"/>
                            </w:rPr>
                            <w:fldChar w:fldCharType="begin"/>
                          </w:r>
                          <w:r>
                            <w:rPr>
                              <w:rFonts w:hint="eastAsia"/>
                            </w:rPr>
                            <w:instrText xml:space="preserve"> PAGE  \* MERGEFORMAT </w:instrText>
                          </w:r>
                          <w:r>
                            <w:rPr>
                              <w:rFonts w:hint="eastAsia"/>
                            </w:rPr>
                            <w:fldChar w:fldCharType="separate"/>
                          </w:r>
                          <w:r w:rsidR="00F20679">
                            <w:rPr>
                              <w:noProof/>
                            </w:rPr>
                            <w:t>- 3 -</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OsTmRa9AQAAXQMAAA4AAAAAAAAAAAAAAAAALgIAAGRycy9lMm9E&#10;b2MueG1sUEsBAi0AFAAGAAgAAAAhAAxK8O7WAAAABQEAAA8AAAAAAAAAAAAAAAAAFwQAAGRycy9k&#10;b3ducmV2LnhtbFBLBQYAAAAABAAEAPMAAAAaBQAAAAA=&#10;" filled="f" stroked="f">
              <v:textbox style="mso-fit-shape-to-text:t" inset="0,0,0,0">
                <w:txbxContent>
                  <w:p w:rsidR="00623EFD" w:rsidRDefault="00F32973">
                    <w:pPr>
                      <w:pStyle w:val="a5"/>
                    </w:pPr>
                    <w:r>
                      <w:rPr>
                        <w:rFonts w:hint="eastAsia"/>
                      </w:rPr>
                      <w:fldChar w:fldCharType="begin"/>
                    </w:r>
                    <w:r>
                      <w:rPr>
                        <w:rFonts w:hint="eastAsia"/>
                      </w:rPr>
                      <w:instrText xml:space="preserve"> PAGE  \* MERGEFORMAT </w:instrText>
                    </w:r>
                    <w:r>
                      <w:rPr>
                        <w:rFonts w:hint="eastAsia"/>
                      </w:rPr>
                      <w:fldChar w:fldCharType="separate"/>
                    </w:r>
                    <w:r w:rsidR="00F20679">
                      <w:rPr>
                        <w:noProof/>
                      </w:rPr>
                      <w:t>- 3 -</w:t>
                    </w:r>
                    <w:r>
                      <w:rPr>
                        <w:rFonts w:hint="eastAsia"/>
                      </w:rPr>
                      <w:fldChar w:fldCharType="end"/>
                    </w:r>
                  </w:p>
                </w:txbxContent>
              </v:textbox>
              <w10:wrap anchorx="margin"/>
            </v:shape>
          </w:pict>
        </mc:Fallback>
      </mc:AlternateContent>
    </w:r>
    <w:r>
      <w:rPr>
        <w:rFonts w:eastAsia="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73" w:rsidRDefault="00F32973">
      <w:r>
        <w:separator/>
      </w:r>
    </w:p>
  </w:footnote>
  <w:footnote w:type="continuationSeparator" w:id="0">
    <w:p w:rsidR="00F32973" w:rsidRDefault="00F32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OGIwZTE2ZjU1ZmM3ZDdjYTkwZjVhODNjNWNhNzUifQ=="/>
  </w:docVars>
  <w:rsids>
    <w:rsidRoot w:val="00623EFD"/>
    <w:rsid w:val="00623EFD"/>
    <w:rsid w:val="00F20679"/>
    <w:rsid w:val="00F32973"/>
    <w:rsid w:val="33555388"/>
    <w:rsid w:val="5B014DCA"/>
    <w:rsid w:val="64E35759"/>
    <w:rsid w:val="7AE65689"/>
    <w:rsid w:val="7B1F73BD"/>
    <w:rsid w:val="7F27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rFonts w:eastAsia="方正仿宋_GBK"/>
      <w:kern w:val="2"/>
      <w:sz w:val="32"/>
      <w:szCs w:val="24"/>
    </w:rPr>
  </w:style>
  <w:style w:type="paragraph" w:styleId="4">
    <w:name w:val="heading 4"/>
    <w:basedOn w:val="a"/>
    <w:next w:val="a"/>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rPr>
      <w:rFonts w:ascii="Calibri" w:hAnsi="Calibri"/>
      <w:kern w:val="0"/>
    </w:rPr>
  </w:style>
  <w:style w:type="paragraph" w:styleId="a4">
    <w:name w:val="Body Text Indent"/>
    <w:basedOn w:val="a"/>
    <w:pPr>
      <w:ind w:firstLineChars="200" w:firstLine="200"/>
    </w:pPr>
    <w:rPr>
      <w:snapToGrid w:val="0"/>
      <w:kern w:val="0"/>
    </w:rPr>
  </w:style>
  <w:style w:type="paragraph" w:styleId="a5">
    <w:name w:val="footer"/>
    <w:basedOn w:val="a"/>
    <w:next w:val="51"/>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6">
    <w:name w:val="header"/>
    <w:basedOn w:val="a"/>
    <w:pPr>
      <w:tabs>
        <w:tab w:val="center" w:pos="4153"/>
        <w:tab w:val="right" w:pos="8306"/>
      </w:tabs>
      <w:snapToGrid w:val="0"/>
    </w:pPr>
    <w:rPr>
      <w:sz w:val="18"/>
    </w:rPr>
  </w:style>
  <w:style w:type="paragraph" w:styleId="a7">
    <w:name w:val="Message Header"/>
    <w:basedOn w:val="a"/>
    <w:next w:val="a"/>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sz w:val="24"/>
    </w:rPr>
  </w:style>
  <w:style w:type="paragraph" w:styleId="a8">
    <w:name w:val="Normal (Web)"/>
    <w:basedOn w:val="a"/>
    <w:next w:val="a"/>
    <w:qFormat/>
    <w:pPr>
      <w:spacing w:before="100" w:beforeAutospacing="1" w:after="100" w:afterAutospacing="1"/>
      <w:jc w:val="left"/>
    </w:pPr>
    <w:rPr>
      <w:kern w:val="0"/>
      <w:sz w:val="24"/>
    </w:rPr>
  </w:style>
  <w:style w:type="paragraph" w:styleId="a9">
    <w:name w:val="Body Text First Indent"/>
    <w:basedOn w:val="a0"/>
    <w:pPr>
      <w:spacing w:line="500" w:lineRule="exact"/>
      <w:ind w:firstLine="420"/>
    </w:pPr>
    <w:rPr>
      <w:rFonts w:eastAsia="宋体"/>
      <w:sz w:val="28"/>
    </w:rPr>
  </w:style>
  <w:style w:type="character" w:styleId="aa">
    <w:name w:val="Strong"/>
    <w:rPr>
      <w:b/>
      <w:bCs/>
      <w:sz w:val="24"/>
    </w:rPr>
  </w:style>
  <w:style w:type="character" w:styleId="ab">
    <w:name w:val="Hyperlink"/>
    <w:basedOn w:val="a1"/>
    <w:rPr>
      <w:color w:val="0000FF"/>
      <w:u w:val="single"/>
    </w:rPr>
  </w:style>
  <w:style w:type="paragraph" w:customStyle="1" w:styleId="MessageHeader1">
    <w:name w:val="Message Header1"/>
    <w:basedOn w:val="a"/>
    <w:next w:val="a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customStyle="1" w:styleId="BodyText1I2">
    <w:name w:val="BodyText1I2"/>
    <w:basedOn w:val="a"/>
    <w:qFormat/>
    <w:pPr>
      <w:ind w:leftChars="200" w:left="200" w:firstLineChars="200" w:firstLine="200"/>
    </w:pPr>
    <w:rPr>
      <w:rFonts w:ascii="Calibri" w:eastAsia="宋体" w:hAnsi="Calibri"/>
    </w:rPr>
  </w:style>
  <w:style w:type="paragraph" w:customStyle="1" w:styleId="ac">
    <w:name w:val="默认"/>
    <w:qFormat/>
    <w:rPr>
      <w:rFonts w:ascii="Helvetica" w:eastAsia="Helvetica" w:hAnsi="Helvetica" w:cs="Helvetica"/>
      <w:color w:val="000000"/>
      <w:sz w:val="22"/>
      <w:szCs w:val="22"/>
    </w:rPr>
  </w:style>
  <w:style w:type="paragraph" w:customStyle="1" w:styleId="UserStyle1">
    <w:name w:val="UserStyle_1"/>
    <w:basedOn w:val="a"/>
    <w:link w:val="UserStyle1Char"/>
    <w:pPr>
      <w:spacing w:line="360" w:lineRule="auto"/>
      <w:ind w:firstLineChars="200" w:firstLine="200"/>
      <w:textAlignment w:val="baseline"/>
    </w:pPr>
    <w:rPr>
      <w:rFonts w:ascii="宋体" w:hAnsi="宋体"/>
      <w:sz w:val="24"/>
    </w:rPr>
  </w:style>
  <w:style w:type="paragraph" w:customStyle="1" w:styleId="Default">
    <w:name w:val="Default"/>
    <w:next w:val="a"/>
    <w:pPr>
      <w:widowControl w:val="0"/>
      <w:autoSpaceDE w:val="0"/>
      <w:autoSpaceDN w:val="0"/>
      <w:adjustRightInd w:val="0"/>
    </w:pPr>
    <w:rPr>
      <w:rFonts w:ascii="仿宋_GB2312" w:eastAsia="仿宋_GB2312" w:cs="仿宋_GB2312"/>
      <w:color w:val="000000"/>
      <w:sz w:val="24"/>
      <w:szCs w:val="24"/>
    </w:rPr>
  </w:style>
  <w:style w:type="character" w:customStyle="1" w:styleId="UserStyle1Char">
    <w:name w:val="UserStyle_1 Char"/>
    <w:basedOn w:val="a1"/>
    <w:link w:val="UserStyle1"/>
    <w:rPr>
      <w:rFonts w:ascii="宋体" w:eastAsia="方正仿宋_GBK" w:hAnsi="宋体"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rFonts w:eastAsia="方正仿宋_GBK"/>
      <w:kern w:val="2"/>
      <w:sz w:val="32"/>
      <w:szCs w:val="24"/>
    </w:rPr>
  </w:style>
  <w:style w:type="paragraph" w:styleId="4">
    <w:name w:val="heading 4"/>
    <w:basedOn w:val="a"/>
    <w:next w:val="a"/>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rPr>
      <w:rFonts w:ascii="Calibri" w:hAnsi="Calibri"/>
      <w:kern w:val="0"/>
    </w:rPr>
  </w:style>
  <w:style w:type="paragraph" w:styleId="a4">
    <w:name w:val="Body Text Indent"/>
    <w:basedOn w:val="a"/>
    <w:pPr>
      <w:ind w:firstLineChars="200" w:firstLine="200"/>
    </w:pPr>
    <w:rPr>
      <w:snapToGrid w:val="0"/>
      <w:kern w:val="0"/>
    </w:rPr>
  </w:style>
  <w:style w:type="paragraph" w:styleId="a5">
    <w:name w:val="footer"/>
    <w:basedOn w:val="a"/>
    <w:next w:val="51"/>
    <w:pPr>
      <w:tabs>
        <w:tab w:val="center" w:pos="4153"/>
        <w:tab w:val="right" w:pos="8306"/>
      </w:tabs>
      <w:snapToGrid w:val="0"/>
      <w:jc w:val="left"/>
    </w:pPr>
    <w:rPr>
      <w:sz w:val="18"/>
      <w:szCs w:val="18"/>
    </w:rPr>
  </w:style>
  <w:style w:type="paragraph" w:customStyle="1" w:styleId="51">
    <w:name w:val="索引 51"/>
    <w:basedOn w:val="a"/>
    <w:next w:val="a"/>
    <w:qFormat/>
    <w:pPr>
      <w:ind w:left="1680"/>
    </w:pPr>
  </w:style>
  <w:style w:type="paragraph" w:styleId="a6">
    <w:name w:val="header"/>
    <w:basedOn w:val="a"/>
    <w:pPr>
      <w:tabs>
        <w:tab w:val="center" w:pos="4153"/>
        <w:tab w:val="right" w:pos="8306"/>
      </w:tabs>
      <w:snapToGrid w:val="0"/>
    </w:pPr>
    <w:rPr>
      <w:sz w:val="18"/>
    </w:rPr>
  </w:style>
  <w:style w:type="paragraph" w:styleId="a7">
    <w:name w:val="Message Header"/>
    <w:basedOn w:val="a"/>
    <w:next w:val="a"/>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sz w:val="24"/>
    </w:rPr>
  </w:style>
  <w:style w:type="paragraph" w:styleId="a8">
    <w:name w:val="Normal (Web)"/>
    <w:basedOn w:val="a"/>
    <w:next w:val="a"/>
    <w:qFormat/>
    <w:pPr>
      <w:spacing w:before="100" w:beforeAutospacing="1" w:after="100" w:afterAutospacing="1"/>
      <w:jc w:val="left"/>
    </w:pPr>
    <w:rPr>
      <w:kern w:val="0"/>
      <w:sz w:val="24"/>
    </w:rPr>
  </w:style>
  <w:style w:type="paragraph" w:styleId="a9">
    <w:name w:val="Body Text First Indent"/>
    <w:basedOn w:val="a0"/>
    <w:pPr>
      <w:spacing w:line="500" w:lineRule="exact"/>
      <w:ind w:firstLine="420"/>
    </w:pPr>
    <w:rPr>
      <w:rFonts w:eastAsia="宋体"/>
      <w:sz w:val="28"/>
    </w:rPr>
  </w:style>
  <w:style w:type="character" w:styleId="aa">
    <w:name w:val="Strong"/>
    <w:rPr>
      <w:b/>
      <w:bCs/>
      <w:sz w:val="24"/>
    </w:rPr>
  </w:style>
  <w:style w:type="character" w:styleId="ab">
    <w:name w:val="Hyperlink"/>
    <w:basedOn w:val="a1"/>
    <w:rPr>
      <w:color w:val="0000FF"/>
      <w:u w:val="single"/>
    </w:rPr>
  </w:style>
  <w:style w:type="paragraph" w:customStyle="1" w:styleId="MessageHeader1">
    <w:name w:val="Message Header1"/>
    <w:basedOn w:val="a"/>
    <w:next w:val="a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customStyle="1" w:styleId="BodyText1I2">
    <w:name w:val="BodyText1I2"/>
    <w:basedOn w:val="a"/>
    <w:qFormat/>
    <w:pPr>
      <w:ind w:leftChars="200" w:left="200" w:firstLineChars="200" w:firstLine="200"/>
    </w:pPr>
    <w:rPr>
      <w:rFonts w:ascii="Calibri" w:eastAsia="宋体" w:hAnsi="Calibri"/>
    </w:rPr>
  </w:style>
  <w:style w:type="paragraph" w:customStyle="1" w:styleId="ac">
    <w:name w:val="默认"/>
    <w:qFormat/>
    <w:rPr>
      <w:rFonts w:ascii="Helvetica" w:eastAsia="Helvetica" w:hAnsi="Helvetica" w:cs="Helvetica"/>
      <w:color w:val="000000"/>
      <w:sz w:val="22"/>
      <w:szCs w:val="22"/>
    </w:rPr>
  </w:style>
  <w:style w:type="paragraph" w:customStyle="1" w:styleId="UserStyle1">
    <w:name w:val="UserStyle_1"/>
    <w:basedOn w:val="a"/>
    <w:link w:val="UserStyle1Char"/>
    <w:pPr>
      <w:spacing w:line="360" w:lineRule="auto"/>
      <w:ind w:firstLineChars="200" w:firstLine="200"/>
      <w:textAlignment w:val="baseline"/>
    </w:pPr>
    <w:rPr>
      <w:rFonts w:ascii="宋体" w:hAnsi="宋体"/>
      <w:sz w:val="24"/>
    </w:rPr>
  </w:style>
  <w:style w:type="paragraph" w:customStyle="1" w:styleId="Default">
    <w:name w:val="Default"/>
    <w:next w:val="a"/>
    <w:pPr>
      <w:widowControl w:val="0"/>
      <w:autoSpaceDE w:val="0"/>
      <w:autoSpaceDN w:val="0"/>
      <w:adjustRightInd w:val="0"/>
    </w:pPr>
    <w:rPr>
      <w:rFonts w:ascii="仿宋_GB2312" w:eastAsia="仿宋_GB2312" w:cs="仿宋_GB2312"/>
      <w:color w:val="000000"/>
      <w:sz w:val="24"/>
      <w:szCs w:val="24"/>
    </w:rPr>
  </w:style>
  <w:style w:type="character" w:customStyle="1" w:styleId="UserStyle1Char">
    <w:name w:val="UserStyle_1 Char"/>
    <w:basedOn w:val="a1"/>
    <w:link w:val="UserStyle1"/>
    <w:rPr>
      <w:rFonts w:ascii="宋体" w:eastAsia="方正仿宋_GBK" w:hAnsi="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525</Words>
  <Characters>2999</Characters>
  <Application>Microsoft Office Word</Application>
  <DocSecurity>0</DocSecurity>
  <Lines>24</Lines>
  <Paragraphs>7</Paragraphs>
  <ScaleCrop>false</ScaleCrop>
  <Company>Microsoft</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dcterms:created xsi:type="dcterms:W3CDTF">2014-10-29T12:08:00Z</dcterms:created>
  <dcterms:modified xsi:type="dcterms:W3CDTF">2024-11-29T01:39:00Z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2052-10.8.0.6206</vt:lpwstr>
  </property>
  <property fmtid="{D5CDD505-2E9C-101B-9397-08002B2CF9AE}" pid="3" name="KSOProductBuildVer">
    <vt:lpwstr>2052-11.1.0.9021</vt:lpwstr>
  </property>
  <property fmtid="{D5CDD505-2E9C-101B-9397-08002B2CF9AE}" pid="4" name="ICV">
    <vt:lpwstr>F9EAE07323714D478412EB80E0B8B0F0_12</vt:lpwstr>
  </property>
</Properties>
</file>