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37FD" w:rsidRPr="003C15BA" w:rsidRDefault="003C15BA" w:rsidP="003C15BA">
      <w:pPr>
        <w:spacing w:line="600" w:lineRule="exact"/>
        <w:jc w:val="center"/>
        <w:rPr>
          <w:rFonts w:ascii="方正小标宋_GBK" w:eastAsia="方正小标宋_GBK" w:hint="eastAsia"/>
          <w:sz w:val="44"/>
          <w:szCs w:val="44"/>
        </w:rPr>
      </w:pPr>
      <w:r w:rsidRPr="003C15BA">
        <w:rPr>
          <w:rFonts w:ascii="方正小标宋_GBK" w:eastAsia="方正小标宋_GBK" w:cs="方正小标宋_GBK" w:hint="eastAsia"/>
          <w:sz w:val="44"/>
          <w:szCs w:val="44"/>
          <w:lang w:bidi="ar"/>
        </w:rPr>
        <w:t>石柱土家族自治县卫生健康委员会</w:t>
      </w:r>
    </w:p>
    <w:p w:rsidR="007037FD" w:rsidRPr="003C15BA" w:rsidRDefault="003C15BA" w:rsidP="003C15BA">
      <w:pPr>
        <w:widowControl/>
        <w:spacing w:line="600" w:lineRule="exact"/>
        <w:jc w:val="center"/>
        <w:rPr>
          <w:rFonts w:ascii="方正小标宋_GBK" w:eastAsia="方正小标宋_GBK" w:hint="eastAsia"/>
        </w:rPr>
      </w:pPr>
      <w:r w:rsidRPr="003C15BA">
        <w:rPr>
          <w:rFonts w:ascii="方正小标宋_GBK" w:eastAsia="方正小标宋_GBK" w:hint="eastAsia"/>
          <w:sz w:val="44"/>
          <w:szCs w:val="44"/>
          <w:lang w:bidi="ar"/>
        </w:rPr>
        <w:t>20</w:t>
      </w:r>
      <w:r w:rsidRPr="003C15BA">
        <w:rPr>
          <w:rFonts w:ascii="方正小标宋_GBK" w:eastAsia="方正小标宋_GBK" w:hint="eastAsia"/>
          <w:sz w:val="44"/>
          <w:szCs w:val="44"/>
          <w:lang w:bidi="ar"/>
        </w:rPr>
        <w:t>24</w:t>
      </w:r>
      <w:r w:rsidRPr="003C15BA">
        <w:rPr>
          <w:rFonts w:ascii="方正小标宋_GBK" w:eastAsia="方正小标宋_GBK" w:hint="eastAsia"/>
          <w:sz w:val="44"/>
          <w:szCs w:val="44"/>
          <w:lang w:bidi="ar"/>
        </w:rPr>
        <w:t>年部门预算情况说明</w:t>
      </w:r>
    </w:p>
    <w:p w:rsidR="007037FD" w:rsidRPr="003C15BA" w:rsidRDefault="007037FD" w:rsidP="003C15BA">
      <w:pPr>
        <w:spacing w:line="560" w:lineRule="exact"/>
        <w:ind w:firstLineChars="200" w:firstLine="632"/>
        <w:jc w:val="left"/>
        <w:rPr>
          <w:rFonts w:eastAsia="方正小标宋_GBK"/>
          <w:szCs w:val="32"/>
        </w:rPr>
      </w:pPr>
    </w:p>
    <w:p w:rsidR="007037FD" w:rsidRPr="003C15BA" w:rsidRDefault="003C15BA" w:rsidP="003C15BA">
      <w:pPr>
        <w:spacing w:line="560" w:lineRule="exact"/>
        <w:ind w:firstLineChars="200" w:firstLine="632"/>
        <w:rPr>
          <w:rFonts w:eastAsia="方正黑体_GBK"/>
          <w:szCs w:val="32"/>
        </w:rPr>
      </w:pPr>
      <w:r w:rsidRPr="003C15BA">
        <w:rPr>
          <w:rFonts w:eastAsia="方正黑体_GBK"/>
          <w:szCs w:val="32"/>
        </w:rPr>
        <w:t>一、单位基本情况</w:t>
      </w:r>
    </w:p>
    <w:p w:rsidR="007037FD" w:rsidRPr="003C15BA" w:rsidRDefault="003C15BA" w:rsidP="003C15BA">
      <w:pPr>
        <w:spacing w:line="560" w:lineRule="exact"/>
        <w:ind w:firstLineChars="200" w:firstLine="632"/>
        <w:rPr>
          <w:rFonts w:eastAsia="方正楷体_GBK"/>
          <w:szCs w:val="32"/>
        </w:rPr>
      </w:pPr>
      <w:r w:rsidRPr="003C15BA">
        <w:rPr>
          <w:rFonts w:eastAsia="方正楷体_GBK"/>
          <w:szCs w:val="32"/>
        </w:rPr>
        <w:t>（一）职能职责</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lang w:bidi="ar"/>
        </w:rPr>
        <w:t>1.</w:t>
      </w:r>
      <w:r w:rsidRPr="003C15BA">
        <w:rPr>
          <w:rFonts w:eastAsia="方正仿宋_GBK"/>
          <w:color w:val="000000"/>
          <w:szCs w:val="32"/>
          <w:lang w:bidi="ar"/>
        </w:rPr>
        <w:t>贯彻执行党和国家卫生健康的方针政策和法律法规，</w:t>
      </w:r>
      <w:r w:rsidRPr="003C15BA">
        <w:rPr>
          <w:rFonts w:eastAsia="方正仿宋_GBK"/>
          <w:szCs w:val="32"/>
          <w:lang w:bidi="ar"/>
        </w:rPr>
        <w:t>拟订卫生健康规范性文件。统筹规划全县卫生健康资源配置。制定并组织实施推进全县卫生健康基本公共服务均等化、普惠化、便捷化和公共资源向基层延伸等政策措施。负责县级卫生健康领域综合执法，具体执法交由执法队伍承担，并以部门的名义统一执法。</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lang w:bidi="ar"/>
        </w:rPr>
        <w:t>2.</w:t>
      </w:r>
      <w:r w:rsidRPr="003C15BA">
        <w:rPr>
          <w:rFonts w:eastAsia="方正仿宋_GBK"/>
          <w:szCs w:val="32"/>
          <w:lang w:bidi="ar"/>
        </w:rPr>
        <w:t>协调推进全县深化医药卫生体制改革，研究提出深化医药卫生体制改革重大政策、措施的建议。组织深化公立医院综合改革，推进管办分离，健全现代医院管理制度，制定并组织实施推动全县卫生健康公共服务提供主体多元化、提供方式多样化的政策措施，提出医疗服务和药品价格政策的建议。</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lang w:bidi="ar"/>
        </w:rPr>
        <w:t>3.</w:t>
      </w:r>
      <w:r w:rsidRPr="003C15BA">
        <w:rPr>
          <w:rFonts w:eastAsia="方正仿宋_GBK"/>
          <w:szCs w:val="32"/>
          <w:lang w:bidi="ar"/>
        </w:rPr>
        <w:t>制定并组织落实全县疾病预防控制规划、免疫规划以及严重危害人民健康的公共卫生问题的干预措施，根据国家检疫传染病和监测传染病目录开展相关工作。负责全县卫生应急工作，组织指导全县突发公共卫生事件的预防控制和各类突发公共事件的医疗卫生救援。</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lang w:bidi="ar"/>
        </w:rPr>
        <w:t>4.</w:t>
      </w:r>
      <w:r w:rsidRPr="003C15BA">
        <w:rPr>
          <w:rFonts w:eastAsia="方正仿宋_GBK"/>
          <w:szCs w:val="32"/>
          <w:lang w:bidi="ar"/>
        </w:rPr>
        <w:t>组织拟订</w:t>
      </w:r>
      <w:r w:rsidRPr="003C15BA">
        <w:rPr>
          <w:rFonts w:eastAsia="方正仿宋_GBK"/>
          <w:szCs w:val="32"/>
          <w:lang w:bidi="ar"/>
        </w:rPr>
        <w:t>并协调落实应对人口老龄化政策措施，负责推进全县老年健康服务体系建设和医养结合工作。承担石柱土家族自</w:t>
      </w:r>
      <w:r w:rsidRPr="003C15BA">
        <w:rPr>
          <w:rFonts w:eastAsia="方正仿宋_GBK"/>
          <w:szCs w:val="32"/>
          <w:lang w:bidi="ar"/>
        </w:rPr>
        <w:lastRenderedPageBreak/>
        <w:t>治县老龄工作委员会的日常工作。</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lang w:bidi="ar"/>
        </w:rPr>
        <w:t>5.</w:t>
      </w:r>
      <w:r w:rsidRPr="003C15BA">
        <w:rPr>
          <w:rFonts w:eastAsia="方正仿宋_GBK"/>
          <w:szCs w:val="32"/>
          <w:lang w:bidi="ar"/>
        </w:rPr>
        <w:t>贯彻落实国家药物政策和国家基本药物制度，开展药品使用监测、临床综合评价和短缺药品预警，执行国家基本药物目录。组织实施食品安全风险监测评估，负责食源性疾病及与食品安全事故有关的流行病学调查。</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lang w:bidi="ar"/>
        </w:rPr>
        <w:t>6.</w:t>
      </w:r>
      <w:r w:rsidRPr="003C15BA">
        <w:rPr>
          <w:rFonts w:eastAsia="方正仿宋_GBK"/>
          <w:szCs w:val="32"/>
          <w:lang w:bidi="ar"/>
        </w:rPr>
        <w:t>负责职责范围内的职业卫生、医疗卫生、放射卫生、环境卫生、学校卫生、公共场所卫生、饮用水卫生及涉水产品、消毒产品等卫生健康相关产品的监督管理，负责传染病防治监督，健全全县卫生健康综合监督</w:t>
      </w:r>
      <w:r w:rsidRPr="003C15BA">
        <w:rPr>
          <w:rFonts w:eastAsia="方正仿宋_GBK"/>
          <w:szCs w:val="32"/>
          <w:lang w:bidi="ar"/>
        </w:rPr>
        <w:t>体系。负责卫生健康机构安全监督管理。根据《烟草控制框架公约》做好相关工作。</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lang w:bidi="ar"/>
        </w:rPr>
        <w:t>7.</w:t>
      </w:r>
      <w:r w:rsidRPr="003C15BA">
        <w:rPr>
          <w:rFonts w:eastAsia="方正仿宋_GBK"/>
          <w:szCs w:val="32"/>
          <w:lang w:bidi="ar"/>
        </w:rPr>
        <w:t>拟订全县医疗机构、医疗服务行业管理办法并监督实施，建立医疗服务评价和监督管理体系。会同有关部门贯彻执行国家卫生健康专业技术人员资格标准。制定并组织实施医疗服务规范和卫生健康专业技术人员执业规则、服务规范。</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lang w:bidi="ar"/>
        </w:rPr>
        <w:t>8.</w:t>
      </w:r>
      <w:r w:rsidRPr="003C15BA">
        <w:rPr>
          <w:rFonts w:eastAsia="方正仿宋_GBK"/>
          <w:szCs w:val="32"/>
          <w:lang w:bidi="ar"/>
        </w:rPr>
        <w:t>负责计划生育管理和服务工作，开展人口监测预警，研究提出人口与家庭发展相关政策建议，落实计划生育政策。</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lang w:bidi="ar"/>
        </w:rPr>
        <w:t>9.</w:t>
      </w:r>
      <w:r w:rsidRPr="003C15BA">
        <w:rPr>
          <w:rFonts w:eastAsia="方正仿宋_GBK"/>
          <w:szCs w:val="32"/>
          <w:lang w:bidi="ar"/>
        </w:rPr>
        <w:t>负责机关、直属单位和行业社会组织党建工作。负责全县卫生健康工作，负责基层医疗卫生、妇幼健康服务体系和全科医生队伍建设</w:t>
      </w:r>
      <w:r w:rsidRPr="003C15BA">
        <w:rPr>
          <w:rFonts w:eastAsia="方正仿宋_GBK"/>
          <w:szCs w:val="32"/>
          <w:lang w:bidi="ar"/>
        </w:rPr>
        <w:t>，推进卫生健康科技创新发展。承担健康扶贫工程相关工作。</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lang w:bidi="ar"/>
        </w:rPr>
        <w:t>10.</w:t>
      </w:r>
      <w:r w:rsidRPr="003C15BA">
        <w:rPr>
          <w:rFonts w:eastAsia="方正仿宋_GBK"/>
          <w:szCs w:val="32"/>
          <w:lang w:bidi="ar"/>
        </w:rPr>
        <w:t>负责县级保健对象和县级高层次人才的医疗保健工作；负责在全县召开的重要会议、重大活动的卫生保障工作；承担县委、</w:t>
      </w:r>
      <w:r w:rsidRPr="003C15BA">
        <w:rPr>
          <w:rFonts w:eastAsia="方正仿宋_GBK"/>
          <w:szCs w:val="32"/>
          <w:lang w:bidi="ar"/>
        </w:rPr>
        <w:lastRenderedPageBreak/>
        <w:t>县政府指定的有关保健医疗方面的工作任务及相关事项。</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lang w:bidi="ar"/>
        </w:rPr>
        <w:t>11.</w:t>
      </w:r>
      <w:r w:rsidRPr="003C15BA">
        <w:rPr>
          <w:rFonts w:eastAsia="方正仿宋_GBK"/>
          <w:szCs w:val="32"/>
          <w:lang w:bidi="ar"/>
        </w:rPr>
        <w:t>负责拟订全县中医药中长期发展规划，并纳入全县卫生健康事业发展总体规划和战略目标。</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lang w:bidi="ar"/>
        </w:rPr>
        <w:t>12.</w:t>
      </w:r>
      <w:r w:rsidRPr="003C15BA">
        <w:rPr>
          <w:rFonts w:eastAsia="方正仿宋_GBK"/>
          <w:szCs w:val="32"/>
          <w:lang w:bidi="ar"/>
        </w:rPr>
        <w:t>建立健全基层运行新机制和乡村医生管理制度。负责全县医疗机构、母婴保健机构、采供血机构行业管理和监督实施。</w:t>
      </w:r>
    </w:p>
    <w:p w:rsidR="007037FD" w:rsidRPr="003C15BA" w:rsidRDefault="003C15BA" w:rsidP="003C15BA">
      <w:pPr>
        <w:widowControl/>
        <w:spacing w:line="560" w:lineRule="exact"/>
        <w:jc w:val="left"/>
        <w:rPr>
          <w:rFonts w:eastAsia="方正仿宋_GBK"/>
          <w:szCs w:val="32"/>
        </w:rPr>
      </w:pPr>
      <w:r w:rsidRPr="003C15BA">
        <w:rPr>
          <w:rFonts w:eastAsia="方正楷体_GBK"/>
          <w:szCs w:val="32"/>
          <w:lang w:bidi="ar"/>
        </w:rPr>
        <w:t>13.</w:t>
      </w:r>
      <w:r w:rsidRPr="003C15BA">
        <w:rPr>
          <w:rFonts w:eastAsia="方正仿宋_GBK"/>
          <w:szCs w:val="32"/>
          <w:lang w:bidi="ar"/>
        </w:rPr>
        <w:t>完成县委和县政府交办的其他任务。</w:t>
      </w:r>
    </w:p>
    <w:p w:rsidR="007037FD" w:rsidRPr="003C15BA" w:rsidRDefault="003C15BA" w:rsidP="003C15BA">
      <w:pPr>
        <w:spacing w:line="560" w:lineRule="exact"/>
        <w:ind w:firstLineChars="200" w:firstLine="632"/>
        <w:rPr>
          <w:rFonts w:eastAsia="方正楷体_GBK"/>
          <w:szCs w:val="32"/>
        </w:rPr>
      </w:pPr>
      <w:r w:rsidRPr="003C15BA">
        <w:rPr>
          <w:rFonts w:eastAsia="方正楷体_GBK"/>
          <w:szCs w:val="32"/>
        </w:rPr>
        <w:t>（二）单位构成</w:t>
      </w:r>
    </w:p>
    <w:p w:rsidR="007037FD" w:rsidRPr="003C15BA" w:rsidRDefault="003C15BA" w:rsidP="003C15BA">
      <w:pPr>
        <w:spacing w:line="560" w:lineRule="exact"/>
        <w:ind w:firstLineChars="200" w:firstLine="632"/>
        <w:rPr>
          <w:rFonts w:eastAsia="方正仿宋_GBK"/>
          <w:szCs w:val="32"/>
        </w:rPr>
      </w:pPr>
      <w:r w:rsidRPr="003C15BA">
        <w:rPr>
          <w:rFonts w:eastAsia="方正仿宋_GBK"/>
          <w:szCs w:val="32"/>
          <w:lang w:bidi="ar"/>
        </w:rPr>
        <w:t>本部门共计</w:t>
      </w:r>
      <w:r w:rsidRPr="003C15BA">
        <w:rPr>
          <w:rFonts w:eastAsia="方正仿宋_GBK"/>
          <w:szCs w:val="32"/>
          <w:lang w:bidi="ar"/>
        </w:rPr>
        <w:t>44</w:t>
      </w:r>
      <w:r w:rsidRPr="003C15BA">
        <w:rPr>
          <w:rFonts w:eastAsia="方正仿宋_GBK"/>
          <w:szCs w:val="32"/>
          <w:lang w:bidi="ar"/>
        </w:rPr>
        <w:t>个独立编制机构，</w:t>
      </w:r>
      <w:r w:rsidRPr="003C15BA">
        <w:rPr>
          <w:rFonts w:eastAsia="方正仿宋_GBK"/>
          <w:szCs w:val="32"/>
          <w:lang w:bidi="ar"/>
        </w:rPr>
        <w:t>44</w:t>
      </w:r>
      <w:r w:rsidRPr="003C15BA">
        <w:rPr>
          <w:rFonts w:eastAsia="方正仿宋_GBK"/>
          <w:szCs w:val="32"/>
          <w:lang w:bidi="ar"/>
        </w:rPr>
        <w:t>个独立核算二级单位，其中</w:t>
      </w:r>
      <w:r w:rsidRPr="003C15BA">
        <w:rPr>
          <w:rFonts w:eastAsia="方正仿宋_GBK"/>
          <w:szCs w:val="32"/>
          <w:lang w:bidi="ar"/>
        </w:rPr>
        <w:t>3</w:t>
      </w:r>
      <w:r w:rsidRPr="003C15BA">
        <w:rPr>
          <w:rFonts w:eastAsia="方正仿宋_GBK"/>
          <w:szCs w:val="32"/>
          <w:lang w:bidi="ar"/>
        </w:rPr>
        <w:t>家公立医院；</w:t>
      </w:r>
      <w:r w:rsidRPr="003C15BA">
        <w:rPr>
          <w:rFonts w:eastAsia="方正仿宋_GBK"/>
          <w:szCs w:val="32"/>
          <w:lang w:bidi="ar"/>
        </w:rPr>
        <w:t>33</w:t>
      </w:r>
      <w:r w:rsidRPr="003C15BA">
        <w:rPr>
          <w:rFonts w:eastAsia="方正仿宋_GBK"/>
          <w:szCs w:val="32"/>
          <w:lang w:bidi="ar"/>
        </w:rPr>
        <w:t>家基层医疗机构（其中</w:t>
      </w:r>
      <w:r w:rsidRPr="003C15BA">
        <w:rPr>
          <w:rFonts w:eastAsia="方正仿宋_GBK"/>
          <w:szCs w:val="32"/>
          <w:lang w:bidi="ar"/>
        </w:rPr>
        <w:t>3</w:t>
      </w:r>
      <w:r w:rsidRPr="003C15BA">
        <w:rPr>
          <w:rFonts w:eastAsia="方正仿宋_GBK"/>
          <w:szCs w:val="32"/>
          <w:lang w:bidi="ar"/>
        </w:rPr>
        <w:t>家社区卫生服务中心）；</w:t>
      </w:r>
      <w:r w:rsidRPr="003C15BA">
        <w:rPr>
          <w:rFonts w:eastAsia="方正仿宋_GBK"/>
          <w:szCs w:val="32"/>
          <w:lang w:bidi="ar"/>
        </w:rPr>
        <w:t>8</w:t>
      </w:r>
      <w:r w:rsidRPr="003C15BA">
        <w:rPr>
          <w:rFonts w:eastAsia="方正仿宋_GBK"/>
          <w:szCs w:val="32"/>
          <w:lang w:bidi="ar"/>
        </w:rPr>
        <w:t>个卫生机构，分别是卫健委（本级）、卫生健康综合行政执法支队、县疾病预防控制中心、卫生应急救援中心、卫生健康信息中心、基层医疗卫生服务自治县、职业健康安全服务中心、精神卫生中心。</w:t>
      </w:r>
    </w:p>
    <w:p w:rsidR="007037FD" w:rsidRPr="003C15BA" w:rsidRDefault="003C15BA" w:rsidP="003C15BA">
      <w:pPr>
        <w:spacing w:line="560" w:lineRule="exact"/>
        <w:ind w:firstLineChars="200" w:firstLine="632"/>
        <w:rPr>
          <w:rFonts w:eastAsia="方正黑体_GBK"/>
          <w:szCs w:val="32"/>
        </w:rPr>
      </w:pPr>
      <w:r w:rsidRPr="003C15BA">
        <w:rPr>
          <w:rFonts w:eastAsia="方正黑体_GBK"/>
          <w:szCs w:val="32"/>
        </w:rPr>
        <w:t>二、部门收支总体情况</w:t>
      </w:r>
    </w:p>
    <w:p w:rsidR="007037FD" w:rsidRPr="003C15BA" w:rsidRDefault="003C15BA" w:rsidP="003C15BA">
      <w:pPr>
        <w:spacing w:line="560" w:lineRule="exact"/>
        <w:ind w:firstLineChars="200" w:firstLine="632"/>
        <w:rPr>
          <w:rFonts w:eastAsia="方正仿宋_GBK"/>
          <w:szCs w:val="32"/>
          <w:highlight w:val="yellow"/>
        </w:rPr>
      </w:pPr>
      <w:r w:rsidRPr="003C15BA">
        <w:rPr>
          <w:rFonts w:eastAsia="方正楷体_GBK"/>
          <w:szCs w:val="32"/>
        </w:rPr>
        <w:t>（一）收入预算：</w:t>
      </w:r>
      <w:r w:rsidRPr="003C15BA">
        <w:rPr>
          <w:rFonts w:eastAsia="方正仿宋_GBK"/>
          <w:szCs w:val="32"/>
        </w:rPr>
        <w:t>202</w:t>
      </w:r>
      <w:r w:rsidRPr="003C15BA">
        <w:rPr>
          <w:rFonts w:eastAsia="方正仿宋_GBK"/>
          <w:szCs w:val="32"/>
        </w:rPr>
        <w:t>4</w:t>
      </w:r>
      <w:r w:rsidRPr="003C15BA">
        <w:rPr>
          <w:rFonts w:eastAsia="方正仿宋_GBK"/>
          <w:szCs w:val="32"/>
        </w:rPr>
        <w:t>年年初预算数</w:t>
      </w:r>
      <w:r w:rsidRPr="003C15BA">
        <w:rPr>
          <w:rFonts w:eastAsia="方正仿宋_GBK"/>
          <w:szCs w:val="32"/>
        </w:rPr>
        <w:t>124153.27</w:t>
      </w:r>
      <w:r w:rsidRPr="003C15BA">
        <w:rPr>
          <w:rFonts w:eastAsia="方正仿宋_GBK"/>
          <w:szCs w:val="32"/>
        </w:rPr>
        <w:t>万元，其中：一般公共预算拨款</w:t>
      </w:r>
      <w:r w:rsidRPr="003C15BA">
        <w:rPr>
          <w:rFonts w:eastAsia="方正仿宋_GBK"/>
          <w:szCs w:val="32"/>
        </w:rPr>
        <w:t>23568.00</w:t>
      </w:r>
      <w:r w:rsidRPr="003C15BA">
        <w:rPr>
          <w:rFonts w:eastAsia="方正仿宋_GBK"/>
          <w:szCs w:val="32"/>
        </w:rPr>
        <w:t>万元，政府性基金预算拨款</w:t>
      </w:r>
      <w:r w:rsidRPr="003C15BA">
        <w:rPr>
          <w:rFonts w:eastAsia="方正仿宋_GBK"/>
          <w:szCs w:val="32"/>
        </w:rPr>
        <w:t>3550.00</w:t>
      </w:r>
      <w:r w:rsidRPr="003C15BA">
        <w:rPr>
          <w:rFonts w:eastAsia="方正仿宋_GBK"/>
          <w:szCs w:val="32"/>
        </w:rPr>
        <w:t>万元，事业收入资金</w:t>
      </w:r>
      <w:r w:rsidRPr="003C15BA">
        <w:rPr>
          <w:rFonts w:eastAsia="方正仿宋_GBK"/>
          <w:szCs w:val="32"/>
        </w:rPr>
        <w:t>97035.27</w:t>
      </w:r>
      <w:r w:rsidRPr="003C15BA">
        <w:rPr>
          <w:rFonts w:eastAsia="方正仿宋_GBK"/>
          <w:szCs w:val="32"/>
        </w:rPr>
        <w:t>万元；收入</w:t>
      </w:r>
      <w:r w:rsidRPr="003C15BA">
        <w:rPr>
          <w:rFonts w:eastAsia="方正仿宋_GBK"/>
          <w:szCs w:val="32"/>
        </w:rPr>
        <w:t>比</w:t>
      </w:r>
      <w:r w:rsidRPr="003C15BA">
        <w:rPr>
          <w:rFonts w:eastAsia="方正仿宋_GBK"/>
          <w:szCs w:val="32"/>
        </w:rPr>
        <w:t>2023</w:t>
      </w:r>
      <w:r w:rsidRPr="003C15BA">
        <w:rPr>
          <w:rFonts w:eastAsia="方正仿宋_GBK"/>
          <w:szCs w:val="32"/>
        </w:rPr>
        <w:t>年</w:t>
      </w:r>
      <w:r w:rsidRPr="003C15BA">
        <w:rPr>
          <w:rFonts w:eastAsia="方正仿宋_GBK"/>
          <w:szCs w:val="32"/>
        </w:rPr>
        <w:t>增加</w:t>
      </w:r>
      <w:r w:rsidRPr="003C15BA">
        <w:rPr>
          <w:rFonts w:eastAsia="方正仿宋_GBK"/>
          <w:szCs w:val="32"/>
        </w:rPr>
        <w:t>-7892.66</w:t>
      </w:r>
      <w:r w:rsidRPr="003C15BA">
        <w:rPr>
          <w:rFonts w:eastAsia="方正仿宋_GBK"/>
          <w:szCs w:val="32"/>
        </w:rPr>
        <w:t>万元，主要是一般公共预算拨款增加</w:t>
      </w:r>
      <w:r w:rsidRPr="003C15BA">
        <w:rPr>
          <w:rFonts w:eastAsia="方正仿宋_GBK"/>
          <w:szCs w:val="32"/>
        </w:rPr>
        <w:t>-789.44</w:t>
      </w:r>
      <w:r w:rsidRPr="003C15BA">
        <w:rPr>
          <w:rFonts w:eastAsia="方正仿宋_GBK"/>
          <w:szCs w:val="32"/>
        </w:rPr>
        <w:t>万元</w:t>
      </w:r>
      <w:r w:rsidRPr="003C15BA">
        <w:rPr>
          <w:rFonts w:eastAsia="方正仿宋_GBK"/>
          <w:szCs w:val="32"/>
        </w:rPr>
        <w:t>，</w:t>
      </w:r>
      <w:r w:rsidRPr="003C15BA">
        <w:rPr>
          <w:rFonts w:eastAsia="方正仿宋_GBK"/>
          <w:szCs w:val="32"/>
        </w:rPr>
        <w:t>政府性基金预算拨款增加</w:t>
      </w:r>
      <w:r w:rsidRPr="003C15BA">
        <w:rPr>
          <w:rFonts w:eastAsia="方正仿宋_GBK"/>
          <w:szCs w:val="32"/>
        </w:rPr>
        <w:t>-8950.00</w:t>
      </w:r>
      <w:r w:rsidRPr="003C15BA">
        <w:rPr>
          <w:rFonts w:eastAsia="方正仿宋_GBK"/>
          <w:szCs w:val="32"/>
        </w:rPr>
        <w:t>万元，事业收入增加</w:t>
      </w:r>
      <w:r w:rsidRPr="003C15BA">
        <w:rPr>
          <w:rFonts w:eastAsia="方正仿宋_GBK"/>
          <w:szCs w:val="32"/>
        </w:rPr>
        <w:t>1846.78</w:t>
      </w:r>
      <w:r w:rsidRPr="003C15BA">
        <w:rPr>
          <w:rFonts w:eastAsia="方正仿宋_GBK"/>
          <w:szCs w:val="32"/>
        </w:rPr>
        <w:t>万元</w:t>
      </w:r>
      <w:r w:rsidRPr="003C15BA">
        <w:rPr>
          <w:rFonts w:eastAsia="方正仿宋_GBK"/>
          <w:szCs w:val="32"/>
        </w:rPr>
        <w:t>。</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rPr>
        <w:t>（二）支出预算：</w:t>
      </w:r>
      <w:r w:rsidRPr="003C15BA">
        <w:rPr>
          <w:rFonts w:eastAsia="方正仿宋_GBK"/>
          <w:szCs w:val="32"/>
        </w:rPr>
        <w:t>202</w:t>
      </w:r>
      <w:r w:rsidRPr="003C15BA">
        <w:rPr>
          <w:rFonts w:eastAsia="方正仿宋_GBK"/>
          <w:szCs w:val="32"/>
        </w:rPr>
        <w:t>4</w:t>
      </w:r>
      <w:r w:rsidRPr="003C15BA">
        <w:rPr>
          <w:rFonts w:eastAsia="方正仿宋_GBK"/>
          <w:szCs w:val="32"/>
        </w:rPr>
        <w:t>年年初预算数</w:t>
      </w:r>
      <w:r w:rsidRPr="003C15BA">
        <w:rPr>
          <w:rFonts w:eastAsia="方正仿宋_GBK"/>
          <w:szCs w:val="32"/>
        </w:rPr>
        <w:t>132045.93</w:t>
      </w:r>
      <w:r w:rsidRPr="003C15BA">
        <w:rPr>
          <w:rFonts w:eastAsia="方正仿宋_GBK"/>
          <w:szCs w:val="32"/>
        </w:rPr>
        <w:t>万元，其中：一般公共服务支出</w:t>
      </w:r>
      <w:r w:rsidRPr="003C15BA">
        <w:rPr>
          <w:rFonts w:eastAsia="方正仿宋_GBK"/>
          <w:szCs w:val="32"/>
        </w:rPr>
        <w:t>91.21</w:t>
      </w:r>
      <w:r w:rsidRPr="003C15BA">
        <w:rPr>
          <w:rFonts w:eastAsia="方正仿宋_GBK"/>
          <w:szCs w:val="32"/>
        </w:rPr>
        <w:t>万元，教育支出</w:t>
      </w:r>
      <w:r w:rsidRPr="003C15BA">
        <w:rPr>
          <w:rFonts w:eastAsia="方正仿宋_GBK"/>
          <w:szCs w:val="32"/>
        </w:rPr>
        <w:t>24.00</w:t>
      </w:r>
      <w:r w:rsidRPr="003C15BA">
        <w:rPr>
          <w:rFonts w:eastAsia="方正仿宋_GBK"/>
          <w:szCs w:val="32"/>
        </w:rPr>
        <w:t>万元，</w:t>
      </w:r>
      <w:r w:rsidRPr="003C15BA">
        <w:rPr>
          <w:rFonts w:eastAsia="方正仿宋_GBK"/>
          <w:szCs w:val="32"/>
        </w:rPr>
        <w:t>科学技术支出</w:t>
      </w:r>
      <w:r w:rsidRPr="003C15BA">
        <w:rPr>
          <w:rFonts w:eastAsia="方正仿宋_GBK"/>
          <w:szCs w:val="32"/>
        </w:rPr>
        <w:t>154.45</w:t>
      </w:r>
      <w:r w:rsidRPr="003C15BA">
        <w:rPr>
          <w:rFonts w:eastAsia="方正仿宋_GBK"/>
          <w:szCs w:val="32"/>
        </w:rPr>
        <w:t>万元，</w:t>
      </w:r>
      <w:r w:rsidRPr="003C15BA">
        <w:rPr>
          <w:rFonts w:eastAsia="方正仿宋_GBK"/>
          <w:szCs w:val="32"/>
        </w:rPr>
        <w:t>社会保障和就业支出</w:t>
      </w:r>
      <w:r w:rsidRPr="003C15BA">
        <w:rPr>
          <w:rFonts w:eastAsia="方正仿宋_GBK"/>
          <w:szCs w:val="32"/>
        </w:rPr>
        <w:t>4704.78</w:t>
      </w:r>
      <w:r w:rsidRPr="003C15BA">
        <w:rPr>
          <w:rFonts w:eastAsia="方正仿宋_GBK"/>
          <w:szCs w:val="32"/>
        </w:rPr>
        <w:t>万元，卫生健康支</w:t>
      </w:r>
      <w:r w:rsidRPr="003C15BA">
        <w:rPr>
          <w:rFonts w:eastAsia="方正仿宋_GBK"/>
          <w:szCs w:val="32"/>
        </w:rPr>
        <w:lastRenderedPageBreak/>
        <w:t>出</w:t>
      </w:r>
      <w:r w:rsidRPr="003C15BA">
        <w:rPr>
          <w:rFonts w:eastAsia="方正仿宋_GBK"/>
          <w:szCs w:val="32"/>
        </w:rPr>
        <w:t>114110.33</w:t>
      </w:r>
      <w:r w:rsidRPr="003C15BA">
        <w:rPr>
          <w:rFonts w:eastAsia="方正仿宋_GBK"/>
          <w:szCs w:val="32"/>
        </w:rPr>
        <w:t>万元，住房保障支出</w:t>
      </w:r>
      <w:r w:rsidRPr="003C15BA">
        <w:rPr>
          <w:rFonts w:eastAsia="方正仿宋_GBK"/>
          <w:szCs w:val="32"/>
        </w:rPr>
        <w:t>1480.40</w:t>
      </w:r>
      <w:r w:rsidRPr="003C15BA">
        <w:rPr>
          <w:rFonts w:eastAsia="方正仿宋_GBK"/>
          <w:szCs w:val="32"/>
        </w:rPr>
        <w:t>万元</w:t>
      </w:r>
      <w:r w:rsidRPr="003C15BA">
        <w:rPr>
          <w:rFonts w:eastAsia="方正仿宋_GBK"/>
          <w:szCs w:val="32"/>
        </w:rPr>
        <w:t>，其他支出</w:t>
      </w:r>
      <w:r w:rsidRPr="003C15BA">
        <w:rPr>
          <w:rFonts w:eastAsia="方正仿宋_GBK"/>
          <w:szCs w:val="32"/>
        </w:rPr>
        <w:t>3550.00</w:t>
      </w:r>
      <w:r w:rsidRPr="003C15BA">
        <w:rPr>
          <w:rFonts w:eastAsia="方正仿宋_GBK"/>
          <w:szCs w:val="32"/>
        </w:rPr>
        <w:t>万元</w:t>
      </w:r>
      <w:r w:rsidRPr="003C15BA">
        <w:rPr>
          <w:rFonts w:eastAsia="方正仿宋_GBK"/>
          <w:szCs w:val="32"/>
        </w:rPr>
        <w:t>；支出</w:t>
      </w:r>
      <w:r w:rsidRPr="003C15BA">
        <w:rPr>
          <w:rFonts w:eastAsia="方正仿宋_GBK"/>
          <w:szCs w:val="32"/>
        </w:rPr>
        <w:t>比</w:t>
      </w:r>
      <w:r w:rsidRPr="003C15BA">
        <w:rPr>
          <w:rFonts w:eastAsia="方正仿宋_GBK"/>
          <w:szCs w:val="32"/>
        </w:rPr>
        <w:t>2023</w:t>
      </w:r>
      <w:r w:rsidRPr="003C15BA">
        <w:rPr>
          <w:rFonts w:eastAsia="方正仿宋_GBK"/>
          <w:szCs w:val="32"/>
        </w:rPr>
        <w:t>年</w:t>
      </w:r>
      <w:r w:rsidRPr="003C15BA">
        <w:rPr>
          <w:rFonts w:eastAsia="方正仿宋_GBK"/>
          <w:szCs w:val="32"/>
        </w:rPr>
        <w:t>增加</w:t>
      </w:r>
      <w:r w:rsidRPr="003C15BA">
        <w:rPr>
          <w:rFonts w:eastAsia="方正仿宋_GBK"/>
          <w:szCs w:val="32"/>
        </w:rPr>
        <w:t>-7892.66</w:t>
      </w:r>
      <w:r w:rsidRPr="003C15BA">
        <w:rPr>
          <w:rFonts w:eastAsia="方正仿宋_GBK"/>
          <w:szCs w:val="32"/>
        </w:rPr>
        <w:t>万元，主要是基本支出增加</w:t>
      </w:r>
      <w:r w:rsidRPr="003C15BA">
        <w:rPr>
          <w:rFonts w:eastAsia="方正仿宋_GBK"/>
          <w:szCs w:val="32"/>
        </w:rPr>
        <w:t>2189.50</w:t>
      </w:r>
      <w:r w:rsidRPr="003C15BA">
        <w:rPr>
          <w:rFonts w:eastAsia="方正仿宋_GBK"/>
          <w:szCs w:val="32"/>
        </w:rPr>
        <w:t>万元，项目支出增加</w:t>
      </w:r>
      <w:r w:rsidRPr="003C15BA">
        <w:rPr>
          <w:rFonts w:eastAsia="方正仿宋_GBK"/>
          <w:szCs w:val="32"/>
        </w:rPr>
        <w:t>-10082.16</w:t>
      </w:r>
      <w:r w:rsidRPr="003C15BA">
        <w:rPr>
          <w:rFonts w:eastAsia="方正仿宋_GBK"/>
          <w:szCs w:val="32"/>
        </w:rPr>
        <w:t>元。</w:t>
      </w:r>
    </w:p>
    <w:p w:rsidR="007037FD" w:rsidRPr="003C15BA" w:rsidRDefault="003C15BA" w:rsidP="003C15BA">
      <w:pPr>
        <w:spacing w:line="560" w:lineRule="exact"/>
        <w:ind w:firstLineChars="200" w:firstLine="632"/>
        <w:rPr>
          <w:rFonts w:eastAsia="方正黑体_GBK"/>
          <w:szCs w:val="32"/>
        </w:rPr>
      </w:pPr>
      <w:r w:rsidRPr="003C15BA">
        <w:rPr>
          <w:rFonts w:eastAsia="方正黑体_GBK"/>
          <w:szCs w:val="32"/>
        </w:rPr>
        <w:t>三、部门预算情况说明</w:t>
      </w:r>
    </w:p>
    <w:p w:rsidR="007037FD" w:rsidRPr="003C15BA" w:rsidRDefault="003C15BA" w:rsidP="003C15BA">
      <w:pPr>
        <w:spacing w:line="560" w:lineRule="exact"/>
        <w:ind w:firstLineChars="200" w:firstLine="632"/>
        <w:rPr>
          <w:rFonts w:eastAsia="方正仿宋_GBK"/>
          <w:szCs w:val="32"/>
        </w:rPr>
      </w:pPr>
      <w:r w:rsidRPr="003C15BA">
        <w:rPr>
          <w:rFonts w:eastAsia="方正仿宋_GBK"/>
          <w:szCs w:val="32"/>
        </w:rPr>
        <w:t>202</w:t>
      </w:r>
      <w:r w:rsidRPr="003C15BA">
        <w:rPr>
          <w:rFonts w:eastAsia="方正仿宋_GBK"/>
          <w:szCs w:val="32"/>
        </w:rPr>
        <w:t>4</w:t>
      </w:r>
      <w:r w:rsidRPr="003C15BA">
        <w:rPr>
          <w:rFonts w:eastAsia="方正仿宋_GBK"/>
          <w:szCs w:val="32"/>
        </w:rPr>
        <w:t>年一般公共预算财政拨款收入</w:t>
      </w:r>
      <w:r w:rsidRPr="003C15BA">
        <w:rPr>
          <w:rFonts w:eastAsia="方正仿宋_GBK"/>
          <w:szCs w:val="32"/>
        </w:rPr>
        <w:t>23568.00</w:t>
      </w:r>
      <w:r w:rsidRPr="003C15BA">
        <w:rPr>
          <w:rFonts w:eastAsia="方正仿宋_GBK"/>
          <w:szCs w:val="32"/>
        </w:rPr>
        <w:t>万元，一般公共预算财政拨款支出</w:t>
      </w:r>
      <w:r w:rsidRPr="003C15BA">
        <w:rPr>
          <w:rFonts w:eastAsia="方正仿宋_GBK"/>
          <w:szCs w:val="32"/>
        </w:rPr>
        <w:t>23568.00</w:t>
      </w:r>
      <w:r w:rsidRPr="003C15BA">
        <w:rPr>
          <w:rFonts w:eastAsia="方正仿宋_GBK"/>
          <w:szCs w:val="32"/>
        </w:rPr>
        <w:t>万元，比</w:t>
      </w:r>
      <w:r w:rsidRPr="003C15BA">
        <w:rPr>
          <w:rFonts w:eastAsia="方正仿宋_GBK"/>
          <w:szCs w:val="32"/>
        </w:rPr>
        <w:t>202</w:t>
      </w:r>
      <w:r w:rsidRPr="003C15BA">
        <w:rPr>
          <w:rFonts w:eastAsia="方正仿宋_GBK"/>
          <w:szCs w:val="32"/>
        </w:rPr>
        <w:t>3</w:t>
      </w:r>
      <w:r w:rsidRPr="003C15BA">
        <w:rPr>
          <w:rFonts w:eastAsia="方正仿宋_GBK"/>
          <w:szCs w:val="32"/>
        </w:rPr>
        <w:t>年增加</w:t>
      </w:r>
      <w:r w:rsidRPr="003C15BA">
        <w:rPr>
          <w:rFonts w:eastAsia="方正仿宋_GBK"/>
          <w:szCs w:val="32"/>
        </w:rPr>
        <w:t>-789.44</w:t>
      </w:r>
      <w:r w:rsidRPr="003C15BA">
        <w:rPr>
          <w:rFonts w:eastAsia="方正仿宋_GBK"/>
          <w:szCs w:val="32"/>
        </w:rPr>
        <w:t>万元。其中：基本支出</w:t>
      </w:r>
      <w:r w:rsidRPr="003C15BA">
        <w:rPr>
          <w:rFonts w:eastAsia="方正仿宋_GBK"/>
          <w:szCs w:val="32"/>
        </w:rPr>
        <w:t>12098.50</w:t>
      </w:r>
      <w:r w:rsidRPr="003C15BA">
        <w:rPr>
          <w:rFonts w:eastAsia="方正仿宋_GBK"/>
          <w:szCs w:val="32"/>
        </w:rPr>
        <w:t>万元，主要用于保障</w:t>
      </w:r>
      <w:r w:rsidRPr="003C15BA">
        <w:rPr>
          <w:rFonts w:eastAsia="方正仿宋_GBK"/>
          <w:szCs w:val="32"/>
          <w:lang w:bidi="ar"/>
        </w:rPr>
        <w:t>本部门</w:t>
      </w:r>
      <w:r w:rsidRPr="003C15BA">
        <w:rPr>
          <w:rFonts w:eastAsia="方正仿宋_GBK"/>
          <w:szCs w:val="32"/>
          <w:lang w:bidi="ar"/>
        </w:rPr>
        <w:t>44</w:t>
      </w:r>
      <w:r w:rsidRPr="003C15BA">
        <w:rPr>
          <w:rFonts w:eastAsia="方正仿宋_GBK"/>
          <w:szCs w:val="32"/>
          <w:lang w:bidi="ar"/>
        </w:rPr>
        <w:t>个二级预算单位</w:t>
      </w:r>
      <w:r w:rsidRPr="003C15BA">
        <w:rPr>
          <w:rFonts w:eastAsia="方正仿宋_GBK"/>
          <w:szCs w:val="32"/>
        </w:rPr>
        <w:t>在职人员工资福利及社会保险缴费、离休人员离休费、退休人员补助等，保障部门正常运转的各项商品服务支出，比</w:t>
      </w:r>
      <w:r w:rsidRPr="003C15BA">
        <w:rPr>
          <w:rFonts w:eastAsia="方正仿宋_GBK"/>
          <w:szCs w:val="32"/>
        </w:rPr>
        <w:t>202</w:t>
      </w:r>
      <w:r w:rsidRPr="003C15BA">
        <w:rPr>
          <w:rFonts w:eastAsia="方正仿宋_GBK"/>
          <w:szCs w:val="32"/>
        </w:rPr>
        <w:t>3</w:t>
      </w:r>
      <w:r w:rsidRPr="003C15BA">
        <w:rPr>
          <w:rFonts w:eastAsia="方正仿宋_GBK"/>
          <w:szCs w:val="32"/>
        </w:rPr>
        <w:t>年增加</w:t>
      </w:r>
      <w:r w:rsidRPr="003C15BA">
        <w:rPr>
          <w:rFonts w:eastAsia="方正仿宋_GBK"/>
          <w:szCs w:val="32"/>
        </w:rPr>
        <w:t>342.72</w:t>
      </w:r>
      <w:r w:rsidRPr="003C15BA">
        <w:rPr>
          <w:rFonts w:eastAsia="方正仿宋_GBK"/>
          <w:szCs w:val="32"/>
        </w:rPr>
        <w:t>万元，主要原因是</w:t>
      </w:r>
      <w:r w:rsidRPr="003C15BA">
        <w:rPr>
          <w:rFonts w:eastAsia="方正仿宋_GBK"/>
          <w:szCs w:val="32"/>
          <w:lang w:bidi="ar"/>
        </w:rPr>
        <w:t>人员经费标准增加</w:t>
      </w:r>
      <w:r w:rsidRPr="003C15BA">
        <w:rPr>
          <w:rFonts w:eastAsia="方正仿宋_GBK"/>
          <w:szCs w:val="32"/>
        </w:rPr>
        <w:t>；项目支出</w:t>
      </w:r>
      <w:r w:rsidRPr="003C15BA">
        <w:rPr>
          <w:rFonts w:eastAsia="方正仿宋_GBK"/>
          <w:szCs w:val="32"/>
        </w:rPr>
        <w:t>11469.50</w:t>
      </w:r>
      <w:r w:rsidRPr="003C15BA">
        <w:rPr>
          <w:rFonts w:eastAsia="方正仿宋_GBK"/>
          <w:szCs w:val="32"/>
        </w:rPr>
        <w:t>万元，主要用于</w:t>
      </w:r>
      <w:r w:rsidRPr="003C15BA">
        <w:rPr>
          <w:rFonts w:eastAsia="方正仿宋_GBK"/>
          <w:szCs w:val="32"/>
        </w:rPr>
        <w:t>基本公共卫生服务、精神卫生工作、病媒生物防治、计划生育扶助、干部保健、重大传染病防控、医疗服务与保障能力提升等</w:t>
      </w:r>
      <w:r w:rsidRPr="003C15BA">
        <w:rPr>
          <w:rFonts w:eastAsia="方正仿宋_GBK"/>
          <w:szCs w:val="32"/>
        </w:rPr>
        <w:t>重点工作，比</w:t>
      </w:r>
      <w:r w:rsidRPr="003C15BA">
        <w:rPr>
          <w:rFonts w:eastAsia="方正仿宋_GBK"/>
          <w:szCs w:val="32"/>
        </w:rPr>
        <w:t>202</w:t>
      </w:r>
      <w:r w:rsidRPr="003C15BA">
        <w:rPr>
          <w:rFonts w:eastAsia="方正仿宋_GBK"/>
          <w:szCs w:val="32"/>
        </w:rPr>
        <w:t>3</w:t>
      </w:r>
      <w:r w:rsidRPr="003C15BA">
        <w:rPr>
          <w:rFonts w:eastAsia="方正仿宋_GBK"/>
          <w:szCs w:val="32"/>
        </w:rPr>
        <w:t>年增加</w:t>
      </w:r>
      <w:r w:rsidRPr="003C15BA">
        <w:rPr>
          <w:rFonts w:eastAsia="方正仿宋_GBK"/>
          <w:szCs w:val="32"/>
        </w:rPr>
        <w:t>-1132.16</w:t>
      </w:r>
      <w:r w:rsidRPr="003C15BA">
        <w:rPr>
          <w:rFonts w:eastAsia="方正仿宋_GBK"/>
          <w:szCs w:val="32"/>
        </w:rPr>
        <w:t>万元，主要原因是</w:t>
      </w:r>
      <w:r w:rsidRPr="003C15BA">
        <w:rPr>
          <w:rFonts w:eastAsia="方正仿宋_GBK"/>
          <w:szCs w:val="32"/>
        </w:rPr>
        <w:t>重大传染病防控项目预算资金减少约</w:t>
      </w:r>
      <w:r w:rsidRPr="003C15BA">
        <w:rPr>
          <w:rFonts w:eastAsia="方正仿宋_GBK"/>
          <w:szCs w:val="32"/>
        </w:rPr>
        <w:t>380.00</w:t>
      </w:r>
      <w:r w:rsidRPr="003C15BA">
        <w:rPr>
          <w:rFonts w:eastAsia="方正仿宋_GBK"/>
          <w:szCs w:val="32"/>
        </w:rPr>
        <w:t>万元、医疗服务与保障能力提升项目上级转移支付本年暂未纳入预算</w:t>
      </w:r>
      <w:r w:rsidRPr="003C15BA">
        <w:rPr>
          <w:rFonts w:eastAsia="方正仿宋_GBK"/>
          <w:szCs w:val="32"/>
        </w:rPr>
        <w:t>。</w:t>
      </w:r>
    </w:p>
    <w:p w:rsidR="007037FD" w:rsidRPr="003C15BA" w:rsidRDefault="003C15BA" w:rsidP="003C15BA">
      <w:pPr>
        <w:spacing w:line="560" w:lineRule="exact"/>
        <w:ind w:firstLineChars="200" w:firstLine="632"/>
        <w:rPr>
          <w:rFonts w:eastAsia="方正仿宋_GBK"/>
          <w:szCs w:val="32"/>
        </w:rPr>
      </w:pPr>
      <w:r w:rsidRPr="003C15BA">
        <w:rPr>
          <w:rFonts w:eastAsia="方正仿宋_GBK"/>
          <w:szCs w:val="32"/>
        </w:rPr>
        <w:t>202</w:t>
      </w:r>
      <w:r w:rsidRPr="003C15BA">
        <w:rPr>
          <w:rFonts w:eastAsia="方正仿宋_GBK"/>
          <w:szCs w:val="32"/>
        </w:rPr>
        <w:t>4</w:t>
      </w:r>
      <w:r w:rsidRPr="003C15BA">
        <w:rPr>
          <w:rFonts w:eastAsia="方正仿宋_GBK"/>
          <w:szCs w:val="32"/>
        </w:rPr>
        <w:t>年政府性基金预算财政拨款收入</w:t>
      </w:r>
      <w:r w:rsidRPr="003C15BA">
        <w:rPr>
          <w:rFonts w:eastAsia="方正仿宋_GBK"/>
          <w:szCs w:val="32"/>
        </w:rPr>
        <w:t>3550.00</w:t>
      </w:r>
      <w:r w:rsidRPr="003C15BA">
        <w:rPr>
          <w:rFonts w:eastAsia="方正仿宋_GBK"/>
          <w:szCs w:val="32"/>
        </w:rPr>
        <w:t>万元，政府性基金预算支出</w:t>
      </w:r>
      <w:r w:rsidRPr="003C15BA">
        <w:rPr>
          <w:rFonts w:eastAsia="方正仿宋_GBK"/>
          <w:szCs w:val="32"/>
        </w:rPr>
        <w:t>3550.00</w:t>
      </w:r>
      <w:r w:rsidRPr="003C15BA">
        <w:rPr>
          <w:rFonts w:eastAsia="方正仿宋_GBK"/>
          <w:szCs w:val="32"/>
        </w:rPr>
        <w:t>万元，主要用于</w:t>
      </w:r>
      <w:r w:rsidRPr="003C15BA">
        <w:rPr>
          <w:rFonts w:eastAsia="方正仿宋_GBK"/>
          <w:szCs w:val="32"/>
        </w:rPr>
        <w:t>精神专科医院建设等</w:t>
      </w:r>
      <w:r w:rsidRPr="003C15BA">
        <w:rPr>
          <w:rFonts w:eastAsia="方正仿宋_GBK"/>
          <w:szCs w:val="32"/>
        </w:rPr>
        <w:t>重点工作，比</w:t>
      </w:r>
      <w:r w:rsidRPr="003C15BA">
        <w:rPr>
          <w:rFonts w:eastAsia="方正仿宋_GBK"/>
          <w:szCs w:val="32"/>
        </w:rPr>
        <w:t>2023</w:t>
      </w:r>
      <w:r w:rsidRPr="003C15BA">
        <w:rPr>
          <w:rFonts w:eastAsia="方正仿宋_GBK"/>
          <w:szCs w:val="32"/>
        </w:rPr>
        <w:t>年增加</w:t>
      </w:r>
      <w:r w:rsidRPr="003C15BA">
        <w:rPr>
          <w:rFonts w:eastAsia="方正仿宋_GBK"/>
          <w:szCs w:val="32"/>
        </w:rPr>
        <w:t>-8950.00</w:t>
      </w:r>
      <w:r w:rsidRPr="003C15BA">
        <w:rPr>
          <w:rFonts w:eastAsia="方正仿宋_GBK"/>
          <w:szCs w:val="32"/>
        </w:rPr>
        <w:t>万元，主要原因是</w:t>
      </w:r>
      <w:r w:rsidRPr="003C15BA">
        <w:rPr>
          <w:rFonts w:eastAsia="方正仿宋_GBK"/>
          <w:szCs w:val="32"/>
        </w:rPr>
        <w:t>2023</w:t>
      </w:r>
      <w:r w:rsidRPr="003C15BA">
        <w:rPr>
          <w:rFonts w:eastAsia="方正仿宋_GBK"/>
          <w:szCs w:val="32"/>
        </w:rPr>
        <w:t>年度实施的部分在建工程本年暂不投资资金</w:t>
      </w:r>
      <w:r w:rsidRPr="003C15BA">
        <w:rPr>
          <w:rFonts w:eastAsia="方正仿宋_GBK"/>
          <w:szCs w:val="32"/>
        </w:rPr>
        <w:t>。</w:t>
      </w:r>
    </w:p>
    <w:p w:rsidR="007037FD" w:rsidRPr="003C15BA" w:rsidRDefault="003C15BA" w:rsidP="003C15BA">
      <w:pPr>
        <w:spacing w:line="560" w:lineRule="exact"/>
        <w:ind w:firstLineChars="200" w:firstLine="632"/>
        <w:rPr>
          <w:rFonts w:eastAsia="方正黑体_GBK"/>
          <w:szCs w:val="32"/>
        </w:rPr>
      </w:pPr>
      <w:r w:rsidRPr="003C15BA">
        <w:rPr>
          <w:rFonts w:eastAsia="方正黑体_GBK"/>
          <w:szCs w:val="32"/>
        </w:rPr>
        <w:t>四、</w:t>
      </w:r>
      <w:r w:rsidRPr="003C15BA">
        <w:rPr>
          <w:rFonts w:eastAsia="方正黑体_GBK"/>
          <w:szCs w:val="32"/>
        </w:rPr>
        <w:t>“</w:t>
      </w:r>
      <w:r w:rsidRPr="003C15BA">
        <w:rPr>
          <w:rFonts w:eastAsia="方正黑体_GBK"/>
          <w:szCs w:val="32"/>
        </w:rPr>
        <w:t>三</w:t>
      </w:r>
      <w:r w:rsidRPr="003C15BA">
        <w:rPr>
          <w:rFonts w:eastAsia="方正黑体_GBK"/>
          <w:szCs w:val="32"/>
        </w:rPr>
        <w:t>公</w:t>
      </w:r>
      <w:r w:rsidRPr="003C15BA">
        <w:rPr>
          <w:rFonts w:eastAsia="方正黑体_GBK"/>
          <w:szCs w:val="32"/>
        </w:rPr>
        <w:t>”</w:t>
      </w:r>
      <w:r w:rsidRPr="003C15BA">
        <w:rPr>
          <w:rFonts w:eastAsia="方正黑体_GBK"/>
          <w:szCs w:val="32"/>
        </w:rPr>
        <w:t>经费情况说明</w:t>
      </w:r>
    </w:p>
    <w:p w:rsidR="007037FD" w:rsidRPr="003C15BA" w:rsidRDefault="003C15BA" w:rsidP="003C15BA">
      <w:pPr>
        <w:spacing w:line="560" w:lineRule="exact"/>
        <w:ind w:firstLineChars="200" w:firstLine="632"/>
        <w:rPr>
          <w:rFonts w:eastAsia="方正仿宋_GBK"/>
          <w:szCs w:val="32"/>
        </w:rPr>
      </w:pPr>
      <w:r w:rsidRPr="003C15BA">
        <w:rPr>
          <w:rFonts w:eastAsia="方正仿宋_GBK"/>
          <w:szCs w:val="32"/>
        </w:rPr>
        <w:t>202</w:t>
      </w:r>
      <w:r w:rsidRPr="003C15BA">
        <w:rPr>
          <w:rFonts w:eastAsia="方正仿宋_GBK"/>
          <w:szCs w:val="32"/>
        </w:rPr>
        <w:t>4</w:t>
      </w:r>
      <w:r w:rsidRPr="003C15BA">
        <w:rPr>
          <w:rFonts w:eastAsia="方正仿宋_GBK"/>
          <w:szCs w:val="32"/>
        </w:rPr>
        <w:t>年</w:t>
      </w:r>
      <w:r w:rsidRPr="003C15BA">
        <w:rPr>
          <w:rFonts w:eastAsia="方正仿宋_GBK"/>
          <w:szCs w:val="32"/>
        </w:rPr>
        <w:t>“</w:t>
      </w:r>
      <w:r w:rsidRPr="003C15BA">
        <w:rPr>
          <w:rFonts w:eastAsia="方正仿宋_GBK"/>
          <w:szCs w:val="32"/>
        </w:rPr>
        <w:t>三公</w:t>
      </w:r>
      <w:r w:rsidRPr="003C15BA">
        <w:rPr>
          <w:rFonts w:eastAsia="方正仿宋_GBK"/>
          <w:szCs w:val="32"/>
        </w:rPr>
        <w:t>”</w:t>
      </w:r>
      <w:r w:rsidRPr="003C15BA">
        <w:rPr>
          <w:rFonts w:eastAsia="方正仿宋_GBK"/>
          <w:szCs w:val="32"/>
        </w:rPr>
        <w:t>经费预算</w:t>
      </w:r>
      <w:r w:rsidRPr="003C15BA">
        <w:rPr>
          <w:rFonts w:eastAsia="方正仿宋_GBK"/>
          <w:szCs w:val="32"/>
        </w:rPr>
        <w:t>33.94</w:t>
      </w:r>
      <w:r w:rsidRPr="003C15BA">
        <w:rPr>
          <w:rFonts w:eastAsia="方正仿宋_GBK"/>
          <w:szCs w:val="32"/>
        </w:rPr>
        <w:t>万元，比</w:t>
      </w:r>
      <w:r w:rsidRPr="003C15BA">
        <w:rPr>
          <w:rFonts w:eastAsia="方正仿宋_GBK"/>
          <w:szCs w:val="32"/>
        </w:rPr>
        <w:t>2023</w:t>
      </w:r>
      <w:r w:rsidRPr="003C15BA">
        <w:rPr>
          <w:rFonts w:eastAsia="方正仿宋_GBK"/>
          <w:szCs w:val="32"/>
        </w:rPr>
        <w:t>年</w:t>
      </w:r>
      <w:r w:rsidRPr="003C15BA">
        <w:rPr>
          <w:rFonts w:eastAsia="方正仿宋_GBK"/>
          <w:szCs w:val="32"/>
        </w:rPr>
        <w:t>增加</w:t>
      </w:r>
      <w:r w:rsidRPr="003C15BA">
        <w:rPr>
          <w:rFonts w:eastAsia="方正仿宋_GBK"/>
          <w:szCs w:val="32"/>
        </w:rPr>
        <w:t>0.50</w:t>
      </w:r>
      <w:r w:rsidRPr="003C15BA">
        <w:rPr>
          <w:rFonts w:eastAsia="方正仿宋_GBK"/>
          <w:szCs w:val="32"/>
        </w:rPr>
        <w:t>万元。其中：因公出国（境）费用</w:t>
      </w:r>
      <w:r w:rsidRPr="003C15BA">
        <w:rPr>
          <w:rFonts w:eastAsia="方正仿宋_GBK"/>
          <w:szCs w:val="32"/>
        </w:rPr>
        <w:t>0</w:t>
      </w:r>
      <w:r w:rsidRPr="003C15BA">
        <w:rPr>
          <w:rFonts w:eastAsia="方正仿宋_GBK"/>
          <w:szCs w:val="32"/>
        </w:rPr>
        <w:t>万元，比</w:t>
      </w:r>
      <w:r w:rsidRPr="003C15BA">
        <w:rPr>
          <w:rFonts w:eastAsia="方正仿宋_GBK"/>
          <w:szCs w:val="32"/>
        </w:rPr>
        <w:t>2023</w:t>
      </w:r>
      <w:r w:rsidRPr="003C15BA">
        <w:rPr>
          <w:rFonts w:eastAsia="方正仿宋_GBK"/>
          <w:szCs w:val="32"/>
        </w:rPr>
        <w:t>年减少</w:t>
      </w:r>
      <w:r w:rsidRPr="003C15BA">
        <w:rPr>
          <w:rFonts w:eastAsia="方正仿宋_GBK"/>
          <w:szCs w:val="32"/>
        </w:rPr>
        <w:t>0</w:t>
      </w:r>
      <w:r w:rsidRPr="003C15BA">
        <w:rPr>
          <w:rFonts w:eastAsia="方正仿宋_GBK"/>
          <w:szCs w:val="32"/>
        </w:rPr>
        <w:t>万元；</w:t>
      </w:r>
      <w:r w:rsidRPr="003C15BA">
        <w:rPr>
          <w:rFonts w:eastAsia="方正仿宋_GBK"/>
          <w:szCs w:val="32"/>
        </w:rPr>
        <w:lastRenderedPageBreak/>
        <w:t>公务接待费</w:t>
      </w:r>
      <w:r w:rsidRPr="003C15BA">
        <w:rPr>
          <w:rFonts w:eastAsia="方正仿宋_GBK"/>
          <w:szCs w:val="32"/>
        </w:rPr>
        <w:t>10.50</w:t>
      </w:r>
      <w:r w:rsidRPr="003C15BA">
        <w:rPr>
          <w:rFonts w:eastAsia="方正仿宋_GBK"/>
          <w:szCs w:val="32"/>
        </w:rPr>
        <w:t>万元，比</w:t>
      </w:r>
      <w:r w:rsidRPr="003C15BA">
        <w:rPr>
          <w:rFonts w:eastAsia="方正仿宋_GBK"/>
          <w:szCs w:val="32"/>
        </w:rPr>
        <w:t>2023</w:t>
      </w:r>
      <w:r w:rsidRPr="003C15BA">
        <w:rPr>
          <w:rFonts w:eastAsia="方正仿宋_GBK"/>
          <w:szCs w:val="32"/>
        </w:rPr>
        <w:t>年减少</w:t>
      </w:r>
      <w:r w:rsidRPr="003C15BA">
        <w:rPr>
          <w:rFonts w:eastAsia="方正仿宋_GBK"/>
          <w:szCs w:val="32"/>
        </w:rPr>
        <w:t>0</w:t>
      </w:r>
      <w:r w:rsidRPr="003C15BA">
        <w:rPr>
          <w:rFonts w:eastAsia="方正仿宋_GBK"/>
          <w:szCs w:val="32"/>
        </w:rPr>
        <w:t>万元；公务用车运行维护费</w:t>
      </w:r>
      <w:r w:rsidRPr="003C15BA">
        <w:rPr>
          <w:rFonts w:eastAsia="方正仿宋_GBK"/>
          <w:szCs w:val="32"/>
        </w:rPr>
        <w:t>23.44</w:t>
      </w:r>
      <w:r w:rsidRPr="003C15BA">
        <w:rPr>
          <w:rFonts w:eastAsia="方正仿宋_GBK"/>
          <w:szCs w:val="32"/>
        </w:rPr>
        <w:t>万元，比</w:t>
      </w:r>
      <w:r w:rsidRPr="003C15BA">
        <w:rPr>
          <w:rFonts w:eastAsia="方正仿宋_GBK"/>
          <w:szCs w:val="32"/>
        </w:rPr>
        <w:t>2023</w:t>
      </w:r>
      <w:r w:rsidRPr="003C15BA">
        <w:rPr>
          <w:rFonts w:eastAsia="方正仿宋_GBK"/>
          <w:szCs w:val="32"/>
        </w:rPr>
        <w:t>年</w:t>
      </w:r>
      <w:r w:rsidRPr="003C15BA">
        <w:rPr>
          <w:rFonts w:eastAsia="方正仿宋_GBK"/>
          <w:szCs w:val="32"/>
        </w:rPr>
        <w:t>增加</w:t>
      </w:r>
      <w:r w:rsidRPr="003C15BA">
        <w:rPr>
          <w:rFonts w:eastAsia="方正仿宋_GBK"/>
          <w:szCs w:val="32"/>
        </w:rPr>
        <w:t>0.50</w:t>
      </w:r>
      <w:r w:rsidRPr="003C15BA">
        <w:rPr>
          <w:rFonts w:eastAsia="方正仿宋_GBK"/>
          <w:szCs w:val="32"/>
        </w:rPr>
        <w:t>万元，主要原因是</w:t>
      </w:r>
      <w:r w:rsidRPr="003C15BA">
        <w:rPr>
          <w:rFonts w:eastAsia="方正仿宋_GBK"/>
          <w:szCs w:val="32"/>
        </w:rPr>
        <w:t>保健院</w:t>
      </w:r>
      <w:r w:rsidRPr="003C15BA">
        <w:rPr>
          <w:rFonts w:eastAsia="方正仿宋_GBK"/>
          <w:szCs w:val="32"/>
        </w:rPr>
        <w:t>2024</w:t>
      </w:r>
      <w:r w:rsidRPr="003C15BA">
        <w:rPr>
          <w:rFonts w:eastAsia="方正仿宋_GBK"/>
          <w:szCs w:val="32"/>
        </w:rPr>
        <w:t>年度下乡开展妇幼保健检查工作计划增多</w:t>
      </w:r>
      <w:r w:rsidRPr="003C15BA">
        <w:rPr>
          <w:rFonts w:eastAsia="方正仿宋_GBK"/>
          <w:szCs w:val="32"/>
        </w:rPr>
        <w:t>；公务用车购置费</w:t>
      </w:r>
      <w:r w:rsidRPr="003C15BA">
        <w:rPr>
          <w:rFonts w:eastAsia="方正仿宋_GBK"/>
          <w:szCs w:val="32"/>
        </w:rPr>
        <w:t>0</w:t>
      </w:r>
      <w:r w:rsidRPr="003C15BA">
        <w:rPr>
          <w:rFonts w:eastAsia="方正仿宋_GBK"/>
          <w:szCs w:val="32"/>
        </w:rPr>
        <w:t>万元，比</w:t>
      </w:r>
      <w:r w:rsidRPr="003C15BA">
        <w:rPr>
          <w:rFonts w:eastAsia="方正仿宋_GBK"/>
          <w:szCs w:val="32"/>
        </w:rPr>
        <w:t>2023</w:t>
      </w:r>
      <w:r w:rsidRPr="003C15BA">
        <w:rPr>
          <w:rFonts w:eastAsia="方正仿宋_GBK"/>
          <w:szCs w:val="32"/>
        </w:rPr>
        <w:t>年减少</w:t>
      </w:r>
      <w:r w:rsidRPr="003C15BA">
        <w:rPr>
          <w:rFonts w:eastAsia="方正仿宋_GBK"/>
          <w:szCs w:val="32"/>
        </w:rPr>
        <w:t>0</w:t>
      </w:r>
      <w:r w:rsidRPr="003C15BA">
        <w:rPr>
          <w:rFonts w:eastAsia="方正仿宋_GBK"/>
          <w:szCs w:val="32"/>
        </w:rPr>
        <w:t>万元</w:t>
      </w:r>
      <w:r w:rsidRPr="003C15BA">
        <w:rPr>
          <w:rFonts w:eastAsia="方正仿宋_GBK"/>
          <w:szCs w:val="32"/>
        </w:rPr>
        <w:t>。</w:t>
      </w:r>
    </w:p>
    <w:p w:rsidR="007037FD" w:rsidRPr="003C15BA" w:rsidRDefault="003C15BA" w:rsidP="003C15BA">
      <w:pPr>
        <w:spacing w:line="560" w:lineRule="exact"/>
        <w:ind w:firstLineChars="200" w:firstLine="632"/>
        <w:rPr>
          <w:rFonts w:eastAsia="方正黑体_GBK"/>
          <w:szCs w:val="32"/>
        </w:rPr>
      </w:pPr>
      <w:r w:rsidRPr="003C15BA">
        <w:rPr>
          <w:rFonts w:eastAsia="方正黑体_GBK"/>
          <w:szCs w:val="32"/>
        </w:rPr>
        <w:t>五、其他重要事项的情况说明</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rPr>
        <w:t>（一）</w:t>
      </w:r>
      <w:r w:rsidRPr="003C15BA">
        <w:rPr>
          <w:rFonts w:eastAsia="方正楷体_GBK"/>
          <w:szCs w:val="32"/>
        </w:rPr>
        <w:t>机关运行经费。</w:t>
      </w:r>
      <w:r w:rsidRPr="003C15BA">
        <w:rPr>
          <w:rFonts w:eastAsia="方正仿宋_GBK"/>
          <w:szCs w:val="32"/>
        </w:rPr>
        <w:t>202</w:t>
      </w:r>
      <w:r w:rsidRPr="003C15BA">
        <w:rPr>
          <w:rFonts w:eastAsia="方正仿宋_GBK"/>
          <w:szCs w:val="32"/>
        </w:rPr>
        <w:t>4</w:t>
      </w:r>
      <w:r w:rsidRPr="003C15BA">
        <w:rPr>
          <w:rFonts w:eastAsia="方正仿宋_GBK"/>
          <w:szCs w:val="32"/>
        </w:rPr>
        <w:t>年</w:t>
      </w:r>
      <w:r w:rsidRPr="003C15BA">
        <w:rPr>
          <w:rFonts w:eastAsia="方正仿宋_GBK"/>
          <w:szCs w:val="32"/>
        </w:rPr>
        <w:t>我部门</w:t>
      </w:r>
      <w:r w:rsidRPr="003C15BA">
        <w:rPr>
          <w:rFonts w:eastAsia="方正仿宋_GBK"/>
          <w:szCs w:val="32"/>
        </w:rPr>
        <w:t>一般公共预算财政拨款运行经费</w:t>
      </w:r>
      <w:r w:rsidRPr="003C15BA">
        <w:rPr>
          <w:rFonts w:eastAsia="方正仿宋_GBK"/>
          <w:szCs w:val="32"/>
        </w:rPr>
        <w:t>185.22</w:t>
      </w:r>
      <w:r w:rsidRPr="003C15BA">
        <w:rPr>
          <w:rFonts w:eastAsia="方正仿宋_GBK"/>
          <w:szCs w:val="32"/>
        </w:rPr>
        <w:t>万元，</w:t>
      </w:r>
      <w:r w:rsidRPr="003C15BA">
        <w:rPr>
          <w:rFonts w:eastAsia="方正仿宋_GBK"/>
          <w:szCs w:val="32"/>
        </w:rPr>
        <w:t>比</w:t>
      </w:r>
      <w:r w:rsidRPr="003C15BA">
        <w:rPr>
          <w:rFonts w:eastAsia="方正仿宋_GBK"/>
          <w:szCs w:val="32"/>
        </w:rPr>
        <w:t>2023</w:t>
      </w:r>
      <w:r w:rsidRPr="003C15BA">
        <w:rPr>
          <w:rFonts w:eastAsia="方正仿宋_GBK"/>
          <w:szCs w:val="32"/>
        </w:rPr>
        <w:t>年</w:t>
      </w:r>
      <w:r w:rsidRPr="003C15BA">
        <w:rPr>
          <w:rFonts w:eastAsia="方正仿宋_GBK"/>
          <w:szCs w:val="32"/>
        </w:rPr>
        <w:t>增加</w:t>
      </w:r>
      <w:r w:rsidRPr="003C15BA">
        <w:rPr>
          <w:rFonts w:eastAsia="方正仿宋_GBK"/>
          <w:szCs w:val="32"/>
        </w:rPr>
        <w:t>5.43</w:t>
      </w:r>
      <w:r w:rsidRPr="003C15BA">
        <w:rPr>
          <w:rFonts w:eastAsia="方正仿宋_GBK"/>
          <w:szCs w:val="32"/>
        </w:rPr>
        <w:t>万元；主要用于办公费、印刷费、邮电费、水电</w:t>
      </w:r>
      <w:r w:rsidRPr="003C15BA">
        <w:rPr>
          <w:rFonts w:eastAsia="方正仿宋_GBK"/>
          <w:szCs w:val="32"/>
        </w:rPr>
        <w:t>费、物管费、差旅费、会议费、培训费及其他商品和服务支出等。</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rPr>
        <w:t>（二）</w:t>
      </w:r>
      <w:r w:rsidRPr="003C15BA">
        <w:rPr>
          <w:rFonts w:eastAsia="方正楷体_GBK"/>
          <w:szCs w:val="32"/>
        </w:rPr>
        <w:t>政府采购情况。</w:t>
      </w:r>
      <w:r w:rsidRPr="003C15BA">
        <w:rPr>
          <w:rFonts w:eastAsia="方正仿宋_GBK"/>
          <w:szCs w:val="32"/>
        </w:rPr>
        <w:t>所属各预算单位政府采购预算总额</w:t>
      </w:r>
      <w:r w:rsidRPr="003C15BA">
        <w:rPr>
          <w:rFonts w:eastAsia="方正仿宋_GBK"/>
          <w:szCs w:val="32"/>
        </w:rPr>
        <w:t>12841.37</w:t>
      </w:r>
      <w:r w:rsidRPr="003C15BA">
        <w:rPr>
          <w:rFonts w:eastAsia="方正仿宋_GBK"/>
          <w:szCs w:val="32"/>
        </w:rPr>
        <w:t>万元：政府采购货物预算</w:t>
      </w:r>
      <w:r w:rsidRPr="003C15BA">
        <w:rPr>
          <w:rFonts w:eastAsia="方正仿宋_GBK"/>
          <w:szCs w:val="32"/>
        </w:rPr>
        <w:t>9050.15</w:t>
      </w:r>
      <w:r w:rsidRPr="003C15BA">
        <w:rPr>
          <w:rFonts w:eastAsia="方正仿宋_GBK"/>
          <w:szCs w:val="32"/>
        </w:rPr>
        <w:t>万元、政府采购工程预算</w:t>
      </w:r>
      <w:r w:rsidRPr="003C15BA">
        <w:rPr>
          <w:rFonts w:eastAsia="方正仿宋_GBK"/>
          <w:szCs w:val="32"/>
        </w:rPr>
        <w:t>1540.00</w:t>
      </w:r>
      <w:r w:rsidRPr="003C15BA">
        <w:rPr>
          <w:rFonts w:eastAsia="方正仿宋_GBK"/>
          <w:szCs w:val="32"/>
        </w:rPr>
        <w:t>万元、政府采购服务预算</w:t>
      </w:r>
      <w:r w:rsidRPr="003C15BA">
        <w:rPr>
          <w:rFonts w:eastAsia="方正仿宋_GBK"/>
          <w:szCs w:val="32"/>
        </w:rPr>
        <w:t>2251.22</w:t>
      </w:r>
      <w:r w:rsidRPr="003C15BA">
        <w:rPr>
          <w:rFonts w:eastAsia="方正仿宋_GBK"/>
          <w:szCs w:val="32"/>
        </w:rPr>
        <w:t>万元；其中一般公共预算拨款政府采购</w:t>
      </w:r>
      <w:r w:rsidRPr="003C15BA">
        <w:rPr>
          <w:rFonts w:eastAsia="方正仿宋_GBK"/>
          <w:szCs w:val="32"/>
        </w:rPr>
        <w:t>3535.23</w:t>
      </w:r>
      <w:r w:rsidRPr="003C15BA">
        <w:rPr>
          <w:rFonts w:eastAsia="方正仿宋_GBK"/>
          <w:szCs w:val="32"/>
        </w:rPr>
        <w:t>万元：政府采购货物预算</w:t>
      </w:r>
      <w:r w:rsidRPr="003C15BA">
        <w:rPr>
          <w:rFonts w:eastAsia="方正仿宋_GBK"/>
          <w:szCs w:val="32"/>
        </w:rPr>
        <w:t>2604.01</w:t>
      </w:r>
      <w:r w:rsidRPr="003C15BA">
        <w:rPr>
          <w:rFonts w:eastAsia="方正仿宋_GBK"/>
          <w:szCs w:val="32"/>
        </w:rPr>
        <w:t>万元、政府采购工程预算</w:t>
      </w:r>
      <w:r w:rsidRPr="003C15BA">
        <w:rPr>
          <w:rFonts w:eastAsia="方正仿宋_GBK"/>
          <w:szCs w:val="32"/>
        </w:rPr>
        <w:t>550.00</w:t>
      </w:r>
      <w:r w:rsidRPr="003C15BA">
        <w:rPr>
          <w:rFonts w:eastAsia="方正仿宋_GBK"/>
          <w:szCs w:val="32"/>
        </w:rPr>
        <w:t>万元、政府采购服务预算</w:t>
      </w:r>
      <w:r w:rsidRPr="003C15BA">
        <w:rPr>
          <w:rFonts w:eastAsia="方正仿宋_GBK"/>
          <w:szCs w:val="32"/>
        </w:rPr>
        <w:t>381.22</w:t>
      </w:r>
      <w:r w:rsidRPr="003C15BA">
        <w:rPr>
          <w:rFonts w:eastAsia="方正仿宋_GBK"/>
          <w:szCs w:val="32"/>
        </w:rPr>
        <w:t>万元。</w:t>
      </w:r>
    </w:p>
    <w:p w:rsidR="007037FD" w:rsidRPr="003C15BA" w:rsidRDefault="003C15BA" w:rsidP="003C15BA">
      <w:pPr>
        <w:spacing w:line="560" w:lineRule="exact"/>
        <w:ind w:leftChars="50" w:left="158" w:firstLineChars="200" w:firstLine="632"/>
        <w:rPr>
          <w:rFonts w:eastAsia="方正仿宋_GBK"/>
          <w:szCs w:val="32"/>
        </w:rPr>
      </w:pPr>
      <w:r w:rsidRPr="003C15BA">
        <w:rPr>
          <w:rFonts w:eastAsia="方正楷体_GBK"/>
          <w:szCs w:val="32"/>
        </w:rPr>
        <w:t>（三）</w:t>
      </w:r>
      <w:r w:rsidRPr="003C15BA">
        <w:rPr>
          <w:rFonts w:eastAsia="方正楷体_GBK"/>
          <w:szCs w:val="32"/>
        </w:rPr>
        <w:t>绩效目标设置情况。</w:t>
      </w:r>
      <w:r w:rsidRPr="003C15BA">
        <w:rPr>
          <w:rFonts w:eastAsia="方正仿宋_GBK"/>
          <w:szCs w:val="32"/>
        </w:rPr>
        <w:t>202</w:t>
      </w:r>
      <w:r w:rsidRPr="003C15BA">
        <w:rPr>
          <w:rFonts w:eastAsia="方正仿宋_GBK"/>
          <w:szCs w:val="32"/>
        </w:rPr>
        <w:t>4</w:t>
      </w:r>
      <w:r w:rsidRPr="003C15BA">
        <w:rPr>
          <w:rFonts w:eastAsia="方正仿宋_GBK"/>
          <w:szCs w:val="32"/>
        </w:rPr>
        <w:t>年项目支出均实行了绩效目标管理，涉及一般公共</w:t>
      </w:r>
      <w:r w:rsidRPr="003C15BA">
        <w:rPr>
          <w:rFonts w:eastAsia="方正仿宋_GBK"/>
          <w:szCs w:val="32"/>
        </w:rPr>
        <w:t>预算财政拨款</w:t>
      </w:r>
      <w:r w:rsidRPr="003C15BA">
        <w:rPr>
          <w:rFonts w:eastAsia="方正仿宋_GBK"/>
          <w:szCs w:val="32"/>
        </w:rPr>
        <w:t>9397.12</w:t>
      </w:r>
      <w:r w:rsidRPr="003C15BA">
        <w:rPr>
          <w:rFonts w:eastAsia="方正仿宋_GBK"/>
          <w:szCs w:val="32"/>
        </w:rPr>
        <w:t>万元。</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rPr>
        <w:t>（四）</w:t>
      </w:r>
      <w:r w:rsidRPr="003C15BA">
        <w:rPr>
          <w:rFonts w:eastAsia="方正楷体_GBK"/>
          <w:szCs w:val="32"/>
        </w:rPr>
        <w:t>国有资产占有使用情况。</w:t>
      </w:r>
      <w:r w:rsidRPr="003C15BA">
        <w:rPr>
          <w:rFonts w:eastAsia="方正仿宋_GBK"/>
          <w:szCs w:val="32"/>
        </w:rPr>
        <w:t>截止</w:t>
      </w:r>
      <w:r w:rsidRPr="003C15BA">
        <w:rPr>
          <w:rFonts w:eastAsia="方正仿宋_GBK"/>
          <w:szCs w:val="32"/>
        </w:rPr>
        <w:t>202</w:t>
      </w:r>
      <w:r w:rsidRPr="003C15BA">
        <w:rPr>
          <w:rFonts w:eastAsia="方正仿宋_GBK"/>
          <w:szCs w:val="32"/>
        </w:rPr>
        <w:t>3</w:t>
      </w:r>
      <w:r w:rsidRPr="003C15BA">
        <w:rPr>
          <w:rFonts w:eastAsia="方正仿宋_GBK"/>
          <w:szCs w:val="32"/>
        </w:rPr>
        <w:t>年</w:t>
      </w:r>
      <w:r w:rsidRPr="003C15BA">
        <w:rPr>
          <w:rFonts w:eastAsia="方正仿宋_GBK"/>
          <w:szCs w:val="32"/>
        </w:rPr>
        <w:t>12</w:t>
      </w:r>
      <w:r w:rsidRPr="003C15BA">
        <w:rPr>
          <w:rFonts w:eastAsia="方正仿宋_GBK"/>
          <w:szCs w:val="32"/>
        </w:rPr>
        <w:t>月，所属各预算单位共有车辆</w:t>
      </w:r>
      <w:r w:rsidRPr="003C15BA">
        <w:rPr>
          <w:rFonts w:eastAsia="方正仿宋_GBK"/>
          <w:szCs w:val="32"/>
        </w:rPr>
        <w:t>76</w:t>
      </w:r>
      <w:r w:rsidRPr="003C15BA">
        <w:rPr>
          <w:rFonts w:eastAsia="方正仿宋_GBK"/>
          <w:szCs w:val="32"/>
        </w:rPr>
        <w:t>辆，其中一般公务用车</w:t>
      </w:r>
      <w:r w:rsidRPr="003C15BA">
        <w:rPr>
          <w:rFonts w:eastAsia="方正仿宋_GBK"/>
          <w:szCs w:val="32"/>
        </w:rPr>
        <w:t>0</w:t>
      </w:r>
      <w:r w:rsidRPr="003C15BA">
        <w:rPr>
          <w:rFonts w:eastAsia="方正仿宋_GBK"/>
          <w:szCs w:val="32"/>
        </w:rPr>
        <w:t>辆、执勤执法用车</w:t>
      </w:r>
      <w:r w:rsidRPr="003C15BA">
        <w:rPr>
          <w:rFonts w:eastAsia="方正仿宋_GBK"/>
          <w:szCs w:val="32"/>
        </w:rPr>
        <w:t>0</w:t>
      </w:r>
      <w:r w:rsidRPr="003C15BA">
        <w:rPr>
          <w:rFonts w:eastAsia="方正仿宋_GBK"/>
          <w:szCs w:val="32"/>
        </w:rPr>
        <w:t>辆</w:t>
      </w:r>
      <w:r w:rsidRPr="003C15BA">
        <w:rPr>
          <w:rFonts w:eastAsia="方正仿宋_GBK"/>
          <w:szCs w:val="32"/>
        </w:rPr>
        <w:t>、</w:t>
      </w:r>
      <w:r w:rsidRPr="003C15BA">
        <w:rPr>
          <w:rFonts w:eastAsia="方正仿宋_GBK"/>
          <w:szCs w:val="32"/>
          <w:lang w:bidi="ar"/>
        </w:rPr>
        <w:t>应急保障用车</w:t>
      </w:r>
      <w:r w:rsidRPr="003C15BA">
        <w:rPr>
          <w:rFonts w:eastAsia="方正仿宋_GBK"/>
          <w:szCs w:val="32"/>
          <w:lang w:bidi="ar"/>
        </w:rPr>
        <w:t>5</w:t>
      </w:r>
      <w:r w:rsidRPr="003C15BA">
        <w:rPr>
          <w:rFonts w:eastAsia="方正仿宋_GBK"/>
          <w:szCs w:val="32"/>
          <w:lang w:bidi="ar"/>
        </w:rPr>
        <w:t>辆、特种专业技术用车</w:t>
      </w:r>
      <w:r w:rsidRPr="003C15BA">
        <w:rPr>
          <w:rFonts w:eastAsia="方正仿宋_GBK"/>
          <w:szCs w:val="32"/>
          <w:lang w:bidi="ar"/>
        </w:rPr>
        <w:t>71</w:t>
      </w:r>
      <w:r w:rsidRPr="003C15BA">
        <w:rPr>
          <w:rFonts w:eastAsia="方正仿宋_GBK"/>
          <w:szCs w:val="32"/>
          <w:lang w:bidi="ar"/>
        </w:rPr>
        <w:t>量</w:t>
      </w:r>
      <w:r w:rsidRPr="003C15BA">
        <w:rPr>
          <w:rFonts w:eastAsia="方正仿宋_GBK"/>
          <w:szCs w:val="32"/>
        </w:rPr>
        <w:t>。</w:t>
      </w:r>
    </w:p>
    <w:p w:rsidR="007037FD" w:rsidRPr="003C15BA" w:rsidRDefault="003C15BA" w:rsidP="003C15BA">
      <w:pPr>
        <w:spacing w:line="560" w:lineRule="exact"/>
        <w:ind w:firstLineChars="200" w:firstLine="632"/>
        <w:rPr>
          <w:rFonts w:eastAsia="方正黑体_GBK"/>
          <w:szCs w:val="32"/>
        </w:rPr>
      </w:pPr>
      <w:r w:rsidRPr="003C15BA">
        <w:rPr>
          <w:rFonts w:eastAsia="方正黑体_GBK"/>
          <w:szCs w:val="32"/>
        </w:rPr>
        <w:t>六、专业性名词解释</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rPr>
        <w:t>（一）财政拨款收入</w:t>
      </w:r>
      <w:r w:rsidRPr="003C15BA">
        <w:rPr>
          <w:rFonts w:eastAsia="方正仿宋_GBK"/>
          <w:szCs w:val="32"/>
        </w:rPr>
        <w:t>：指本年度从本级财政部门取得的财政</w:t>
      </w:r>
      <w:r w:rsidRPr="003C15BA">
        <w:rPr>
          <w:rFonts w:eastAsia="方正仿宋_GBK"/>
          <w:szCs w:val="32"/>
        </w:rPr>
        <w:lastRenderedPageBreak/>
        <w:t>拨款，包括一般公共预算财政拨款</w:t>
      </w:r>
      <w:r w:rsidRPr="003C15BA">
        <w:rPr>
          <w:rFonts w:eastAsia="方正仿宋_GBK"/>
          <w:szCs w:val="32"/>
        </w:rPr>
        <w:t>、</w:t>
      </w:r>
      <w:r w:rsidRPr="003C15BA">
        <w:rPr>
          <w:rFonts w:eastAsia="方正仿宋_GBK"/>
          <w:szCs w:val="32"/>
        </w:rPr>
        <w:t>政府性基金预算财政拨款和</w:t>
      </w:r>
      <w:r w:rsidRPr="003C15BA">
        <w:rPr>
          <w:rFonts w:eastAsia="方正仿宋_GBK"/>
          <w:szCs w:val="32"/>
        </w:rPr>
        <w:t>国有资本经营预算</w:t>
      </w:r>
      <w:r w:rsidRPr="003C15BA">
        <w:rPr>
          <w:rFonts w:eastAsia="方正仿宋_GBK"/>
          <w:szCs w:val="32"/>
        </w:rPr>
        <w:t>财政拨款。</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rPr>
        <w:t>（二）其他收入</w:t>
      </w:r>
      <w:r w:rsidRPr="003C15BA">
        <w:rPr>
          <w:rFonts w:eastAsia="方正仿宋_GBK"/>
          <w:szCs w:val="32"/>
        </w:rPr>
        <w:t>：指单位取得的除</w:t>
      </w:r>
      <w:r w:rsidRPr="003C15BA">
        <w:rPr>
          <w:rFonts w:eastAsia="方正仿宋_GBK"/>
          <w:szCs w:val="32"/>
        </w:rPr>
        <w:t>“</w:t>
      </w:r>
      <w:r w:rsidRPr="003C15BA">
        <w:rPr>
          <w:rFonts w:eastAsia="方正仿宋_GBK"/>
          <w:szCs w:val="32"/>
        </w:rPr>
        <w:t>财政拨款收入</w:t>
      </w:r>
      <w:r w:rsidRPr="003C15BA">
        <w:rPr>
          <w:rFonts w:eastAsia="方正仿宋_GBK"/>
          <w:szCs w:val="32"/>
        </w:rPr>
        <w:t>”</w:t>
      </w:r>
      <w:r w:rsidRPr="003C15BA">
        <w:rPr>
          <w:rFonts w:eastAsia="方正仿宋_GBK"/>
          <w:szCs w:val="32"/>
        </w:rPr>
        <w:t>、</w:t>
      </w:r>
      <w:r w:rsidRPr="003C15BA">
        <w:rPr>
          <w:rFonts w:eastAsia="方正仿宋_GBK"/>
          <w:szCs w:val="32"/>
        </w:rPr>
        <w:t>“</w:t>
      </w:r>
      <w:r w:rsidRPr="003C15BA">
        <w:rPr>
          <w:rFonts w:eastAsia="方正仿宋_GBK"/>
          <w:szCs w:val="32"/>
        </w:rPr>
        <w:t>事业收入</w:t>
      </w:r>
      <w:r w:rsidRPr="003C15BA">
        <w:rPr>
          <w:rFonts w:eastAsia="方正仿宋_GBK"/>
          <w:szCs w:val="32"/>
        </w:rPr>
        <w:t>”</w:t>
      </w:r>
      <w:r w:rsidRPr="003C15BA">
        <w:rPr>
          <w:rFonts w:eastAsia="方正仿宋_GBK"/>
          <w:szCs w:val="32"/>
        </w:rPr>
        <w:t>、</w:t>
      </w:r>
      <w:r w:rsidRPr="003C15BA">
        <w:rPr>
          <w:rFonts w:eastAsia="方正仿宋_GBK"/>
          <w:szCs w:val="32"/>
        </w:rPr>
        <w:t>“</w:t>
      </w:r>
      <w:r w:rsidRPr="003C15BA">
        <w:rPr>
          <w:rFonts w:eastAsia="方正仿宋_GBK"/>
          <w:szCs w:val="32"/>
        </w:rPr>
        <w:t>经营收入</w:t>
      </w:r>
      <w:r w:rsidRPr="003C15BA">
        <w:rPr>
          <w:rFonts w:eastAsia="方正仿宋_GBK"/>
          <w:szCs w:val="32"/>
        </w:rPr>
        <w:t>”</w:t>
      </w:r>
      <w:r w:rsidRPr="003C15BA">
        <w:rPr>
          <w:rFonts w:eastAsia="方正仿宋_GBK"/>
          <w:szCs w:val="32"/>
        </w:rPr>
        <w:t>等以外的收入。</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rPr>
        <w:t>（三）基本支出</w:t>
      </w:r>
      <w:r w:rsidRPr="003C15BA">
        <w:rPr>
          <w:rFonts w:eastAsia="方正仿宋_GBK"/>
          <w:szCs w:val="32"/>
        </w:rPr>
        <w:t>：指为保障机构正常运转、完成日常工作任务而发生的人员经费和公用经费。</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rPr>
        <w:t>（四）项目支出</w:t>
      </w:r>
      <w:r w:rsidRPr="003C15BA">
        <w:rPr>
          <w:rFonts w:eastAsia="方正仿宋_GBK"/>
          <w:szCs w:val="32"/>
        </w:rPr>
        <w:t>：指在基本支出之外为完成特定行政任务和事业发展目标所发生的支出。</w:t>
      </w:r>
    </w:p>
    <w:p w:rsidR="007037FD" w:rsidRPr="003C15BA" w:rsidRDefault="003C15BA" w:rsidP="003C15BA">
      <w:pPr>
        <w:spacing w:line="560" w:lineRule="exact"/>
        <w:ind w:firstLineChars="200" w:firstLine="632"/>
        <w:rPr>
          <w:rFonts w:eastAsia="方正仿宋_GBK"/>
          <w:szCs w:val="32"/>
        </w:rPr>
      </w:pPr>
      <w:r w:rsidRPr="003C15BA">
        <w:rPr>
          <w:rFonts w:eastAsia="方正楷体_GBK"/>
          <w:szCs w:val="32"/>
        </w:rPr>
        <w:t>（五）</w:t>
      </w:r>
      <w:r w:rsidRPr="003C15BA">
        <w:rPr>
          <w:rFonts w:eastAsia="方正楷体_GBK"/>
          <w:szCs w:val="32"/>
        </w:rPr>
        <w:t>“</w:t>
      </w:r>
      <w:r w:rsidRPr="003C15BA">
        <w:rPr>
          <w:rFonts w:eastAsia="方正楷体_GBK"/>
          <w:szCs w:val="32"/>
        </w:rPr>
        <w:t>三公</w:t>
      </w:r>
      <w:r w:rsidRPr="003C15BA">
        <w:rPr>
          <w:rFonts w:eastAsia="方正楷体_GBK"/>
          <w:szCs w:val="32"/>
        </w:rPr>
        <w:t>”</w:t>
      </w:r>
      <w:r w:rsidRPr="003C15BA">
        <w:rPr>
          <w:rFonts w:eastAsia="方正楷体_GBK"/>
          <w:szCs w:val="32"/>
        </w:rPr>
        <w:t>经费</w:t>
      </w:r>
      <w:r w:rsidRPr="003C15BA">
        <w:rPr>
          <w:rFonts w:eastAsia="方正仿宋_GBK"/>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w:t>
      </w:r>
      <w:bookmarkStart w:id="0" w:name="_GoBack"/>
      <w:bookmarkEnd w:id="0"/>
      <w:r w:rsidRPr="003C15BA">
        <w:rPr>
          <w:rFonts w:eastAsia="方正仿宋_GBK"/>
          <w:szCs w:val="32"/>
        </w:rPr>
        <w:t>公务用车燃料费、维修费、过路过桥费、保险费、安全奖励费用等支出</w:t>
      </w:r>
      <w:r w:rsidRPr="003C15BA">
        <w:rPr>
          <w:rFonts w:eastAsia="方正仿宋_GBK"/>
          <w:szCs w:val="32"/>
        </w:rPr>
        <w:t>；公务接待费反映单位按规定开支的各类公务接待（含外宾接待）支出。</w:t>
      </w:r>
    </w:p>
    <w:p w:rsidR="007037FD" w:rsidRPr="003C15BA" w:rsidRDefault="007037FD" w:rsidP="003C15BA">
      <w:pPr>
        <w:spacing w:line="560" w:lineRule="exact"/>
        <w:ind w:firstLineChars="200" w:firstLine="632"/>
        <w:rPr>
          <w:rFonts w:eastAsia="方正仿宋_GBK"/>
          <w:szCs w:val="32"/>
        </w:rPr>
      </w:pPr>
    </w:p>
    <w:p w:rsidR="007037FD" w:rsidRPr="003C15BA" w:rsidRDefault="003C15BA" w:rsidP="003C15BA">
      <w:pPr>
        <w:spacing w:line="560" w:lineRule="exact"/>
        <w:jc w:val="center"/>
        <w:rPr>
          <w:rFonts w:eastAsia="方正仿宋_GBK"/>
          <w:szCs w:val="32"/>
          <w:highlight w:val="yellow"/>
        </w:rPr>
      </w:pPr>
      <w:r w:rsidRPr="003C15BA">
        <w:rPr>
          <w:rFonts w:eastAsia="方正仿宋_GBK"/>
          <w:szCs w:val="32"/>
        </w:rPr>
        <w:t>部门预算公开联系人：</w:t>
      </w:r>
      <w:r w:rsidRPr="003C15BA">
        <w:rPr>
          <w:rFonts w:eastAsia="方正仿宋_GBK"/>
          <w:szCs w:val="32"/>
        </w:rPr>
        <w:t>谭婧姣</w:t>
      </w:r>
      <w:r w:rsidRPr="003C15BA">
        <w:rPr>
          <w:rFonts w:eastAsia="方正仿宋_GBK"/>
          <w:szCs w:val="32"/>
        </w:rPr>
        <w:t>联系方式：</w:t>
      </w:r>
      <w:r w:rsidRPr="003C15BA">
        <w:rPr>
          <w:rFonts w:eastAsia="方正仿宋_GBK"/>
          <w:szCs w:val="32"/>
        </w:rPr>
        <w:t>023-</w:t>
      </w:r>
      <w:r w:rsidRPr="003C15BA">
        <w:rPr>
          <w:rFonts w:eastAsia="方正仿宋_GBK"/>
          <w:szCs w:val="32"/>
        </w:rPr>
        <w:t>73333957</w:t>
      </w:r>
    </w:p>
    <w:sectPr w:rsidR="007037FD" w:rsidRPr="003C15BA" w:rsidSect="003C15BA">
      <w:pgSz w:w="11906" w:h="16838" w:code="9"/>
      <w:pgMar w:top="2098" w:right="1474" w:bottom="1985" w:left="1588" w:header="851" w:footer="992" w:gutter="0"/>
      <w:cols w:space="72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compat>
    <w:spaceForUL/>
    <w:balanceSingleByteDoubleByteWidth/>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15BA"/>
    <w:rsid w:val="003C56C2"/>
    <w:rsid w:val="003F3271"/>
    <w:rsid w:val="00412B49"/>
    <w:rsid w:val="0048380D"/>
    <w:rsid w:val="005124F3"/>
    <w:rsid w:val="00562209"/>
    <w:rsid w:val="005A5BC6"/>
    <w:rsid w:val="006E66F0"/>
    <w:rsid w:val="007037FD"/>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E3041"/>
    <w:rsid w:val="0D7A365A"/>
    <w:rsid w:val="0FD81B30"/>
    <w:rsid w:val="133B1901"/>
    <w:rsid w:val="19DB55F5"/>
    <w:rsid w:val="1DD801A3"/>
    <w:rsid w:val="1EAF42D1"/>
    <w:rsid w:val="274B199A"/>
    <w:rsid w:val="27B44C4D"/>
    <w:rsid w:val="2A1750A8"/>
    <w:rsid w:val="2BE20CDE"/>
    <w:rsid w:val="2E1C2860"/>
    <w:rsid w:val="32513FE1"/>
    <w:rsid w:val="387110B4"/>
    <w:rsid w:val="3A720DEA"/>
    <w:rsid w:val="3B9B3520"/>
    <w:rsid w:val="489617E1"/>
    <w:rsid w:val="4D5D69EE"/>
    <w:rsid w:val="5A254D94"/>
    <w:rsid w:val="5B8E1A9F"/>
    <w:rsid w:val="5CF21E57"/>
    <w:rsid w:val="65A30990"/>
    <w:rsid w:val="67920983"/>
    <w:rsid w:val="6AA0021E"/>
    <w:rsid w:val="6E966EFC"/>
    <w:rsid w:val="71597F39"/>
    <w:rsid w:val="79CF6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5BA"/>
    <w:pPr>
      <w:widowControl w:val="0"/>
      <w:jc w:val="both"/>
    </w:pPr>
    <w:rPr>
      <w:rFonts w:ascii="Times New Roman"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snapToGrid w:val="0"/>
      <w:jc w:val="left"/>
    </w:pPr>
    <w:rPr>
      <w:sz w:val="18"/>
      <w:szCs w:val="18"/>
    </w:rPr>
  </w:style>
  <w:style w:type="paragraph" w:styleId="a5">
    <w:name w:val="header"/>
    <w:basedOn w:val="a"/>
    <w:link w:val="Char1"/>
    <w:qFormat/>
    <w:pPr>
      <w:pBdr>
        <w:bottom w:val="single" w:sz="6" w:space="1" w:color="auto"/>
      </w:pBdr>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qFormat/>
    <w:rPr>
      <w:kern w:val="2"/>
      <w:sz w:val="18"/>
      <w:szCs w:val="18"/>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paragraph" w:styleId="a7">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5BA"/>
    <w:pPr>
      <w:widowControl w:val="0"/>
      <w:jc w:val="both"/>
    </w:pPr>
    <w:rPr>
      <w:rFonts w:ascii="Times New Roman"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snapToGrid w:val="0"/>
      <w:jc w:val="left"/>
    </w:pPr>
    <w:rPr>
      <w:sz w:val="18"/>
      <w:szCs w:val="18"/>
    </w:rPr>
  </w:style>
  <w:style w:type="paragraph" w:styleId="a5">
    <w:name w:val="header"/>
    <w:basedOn w:val="a"/>
    <w:link w:val="Char1"/>
    <w:qFormat/>
    <w:pPr>
      <w:pBdr>
        <w:bottom w:val="single" w:sz="6" w:space="1" w:color="auto"/>
      </w:pBdr>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qFormat/>
    <w:rPr>
      <w:kern w:val="2"/>
      <w:sz w:val="18"/>
      <w:szCs w:val="18"/>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paragraph" w:styleId="a7">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余明群</cp:lastModifiedBy>
  <cp:revision>53</cp:revision>
  <cp:lastPrinted>2018-01-02T08:11:00Z</cp:lastPrinted>
  <dcterms:created xsi:type="dcterms:W3CDTF">2021-12-14T03:09:00Z</dcterms:created>
  <dcterms:modified xsi:type="dcterms:W3CDTF">2024-02-27T03:52:00Z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BC46DE40CF9B4776AA076014997ADBE0</vt:lpwstr>
  </property>
</Properties>
</file>