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水龙头水质监测监测点设置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（城 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市）</w:t>
      </w:r>
    </w:p>
    <w:tbl>
      <w:tblPr>
        <w:tblStyle w:val="2"/>
        <w:tblW w:w="139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541"/>
        <w:gridCol w:w="1485"/>
        <w:gridCol w:w="2655"/>
        <w:gridCol w:w="5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序号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市政水厂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供水规模（m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水样类型（出厂水/末梢水）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出厂水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双庆水厂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2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陈田螺酒店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3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县医院食堂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4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高中城食堂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5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天天香面馆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6</w:t>
            </w:r>
          </w:p>
        </w:tc>
        <w:tc>
          <w:tcPr>
            <w:tcW w:w="3541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下路街道社区卫生服务中心食堂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7</w:t>
            </w:r>
          </w:p>
        </w:tc>
        <w:tc>
          <w:tcPr>
            <w:tcW w:w="354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重庆石柱水利水电实业开发有限公司</w:t>
            </w:r>
          </w:p>
        </w:tc>
        <w:tc>
          <w:tcPr>
            <w:tcW w:w="1485" w:type="dxa"/>
            <w:vAlign w:val="bottom"/>
          </w:tcPr>
          <w:p>
            <w:pPr>
              <w:jc w:val="both"/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58000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561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原汤干海椒抄手店</w:t>
            </w:r>
          </w:p>
        </w:tc>
      </w:tr>
    </w:tbl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水龙头水质监测监测点设置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（农 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村）</w:t>
      </w:r>
    </w:p>
    <w:tbl>
      <w:tblPr>
        <w:tblStyle w:val="2"/>
        <w:tblW w:w="139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276"/>
        <w:gridCol w:w="1530"/>
        <w:gridCol w:w="2685"/>
        <w:gridCol w:w="4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序号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农村集中式供水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供水规模（m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水样类型（出厂水/末梢水）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石柱土家族自治县源通水务有限公司大歇水厂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1000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出厂水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大歇水厂内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2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石柱土家族自治县源通水务有限公司大歇水厂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1000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大歇供水站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3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石柱土家族自治县源通水务有限公司龙沙水厂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1000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出厂水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龙沙水厂内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4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石柱土家族自治县源通水务有限公司龙沙水厂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1000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龙沙卫生院食堂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5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石柱土家族自治县源通水务有限公司悦崃水厂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1000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出厂水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悦崃水厂内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6</w:t>
            </w:r>
          </w:p>
        </w:tc>
        <w:tc>
          <w:tcPr>
            <w:tcW w:w="4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石柱土家族自治县源通水务有限公司悦崃水厂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1000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末梢水</w:t>
            </w:r>
          </w:p>
        </w:tc>
        <w:tc>
          <w:tcPr>
            <w:tcW w:w="480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0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32"/>
                <w:lang w:val="en-US" w:eastAsia="zh-CN"/>
              </w:rPr>
              <w:t>悦崃卫生院食堂</w:t>
            </w:r>
          </w:p>
        </w:tc>
      </w:tr>
    </w:tbl>
    <w:p>
      <w:pPr>
        <w:jc w:val="left"/>
        <w:rPr>
          <w:rFonts w:ascii="Times New Roman" w:hAnsi="Times New Roman" w:eastAsia="方正仿宋_GBK" w:cs="Times New Roman"/>
          <w:szCs w:val="28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563"/>
        <w:gridCol w:w="941"/>
        <w:gridCol w:w="1206"/>
        <w:gridCol w:w="1209"/>
        <w:gridCol w:w="932"/>
        <w:gridCol w:w="932"/>
        <w:gridCol w:w="974"/>
        <w:gridCol w:w="650"/>
        <w:gridCol w:w="650"/>
        <w:gridCol w:w="671"/>
        <w:gridCol w:w="631"/>
        <w:gridCol w:w="737"/>
        <w:gridCol w:w="737"/>
        <w:gridCol w:w="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石柱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__区（县）__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__季度出厂水水质信息公布表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市政水厂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黑体"/>
                <w:color w:val="000000"/>
                <w:kern w:val="0"/>
                <w:sz w:val="13"/>
                <w:szCs w:val="13"/>
              </w:rPr>
              <w:t>≥0.3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黑体"/>
                <w:color w:val="000000"/>
                <w:kern w:val="0"/>
                <w:sz w:val="13"/>
                <w:szCs w:val="13"/>
              </w:rPr>
              <w:t>≥0.1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  <w:t>　</w:t>
            </w:r>
            <w:r>
              <w:rPr>
                <w:rFonts w:hint="eastAsia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重庆石柱水利水电实业开发有限公司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1.81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0.15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以下空白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</w:pP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835"/>
        <w:gridCol w:w="608"/>
        <w:gridCol w:w="1181"/>
        <w:gridCol w:w="1184"/>
        <w:gridCol w:w="932"/>
        <w:gridCol w:w="932"/>
        <w:gridCol w:w="991"/>
        <w:gridCol w:w="670"/>
        <w:gridCol w:w="670"/>
        <w:gridCol w:w="673"/>
        <w:gridCol w:w="673"/>
        <w:gridCol w:w="737"/>
        <w:gridCol w:w="737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石柱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__区（县）__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__季度出厂水水质信息公布表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（农村）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农村集中式供水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黑体"/>
                <w:color w:val="000000"/>
                <w:kern w:val="0"/>
                <w:sz w:val="13"/>
                <w:szCs w:val="13"/>
              </w:rPr>
              <w:t>≥0.3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黑体"/>
                <w:color w:val="000000"/>
                <w:kern w:val="0"/>
                <w:sz w:val="13"/>
                <w:szCs w:val="13"/>
              </w:rPr>
              <w:t>≥0.1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石柱土家族自治县源通水务有限公司大歇水厂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1.83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0.07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石柱土家族自治县源通水务有限公司龙沙水厂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1.91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0.14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石柱土家族自治县源通水务有限公司悦崃水厂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0.79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0.48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以下空白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958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a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 xml:space="preserve">.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《生活饮用水卫生标准》（GB5749-2006）规定，农村小型集中式供水（日供水量在1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000m3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以下）部分水质指标可按表4标准执行：菌类总数≤5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00CFU/ml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，色度≤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，浑浊度≤3，耗氧量≤5。</w:t>
            </w:r>
          </w:p>
        </w:tc>
      </w:tr>
    </w:tbl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</w:pP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563"/>
        <w:gridCol w:w="941"/>
        <w:gridCol w:w="1206"/>
        <w:gridCol w:w="1209"/>
        <w:gridCol w:w="932"/>
        <w:gridCol w:w="932"/>
        <w:gridCol w:w="974"/>
        <w:gridCol w:w="650"/>
        <w:gridCol w:w="650"/>
        <w:gridCol w:w="671"/>
        <w:gridCol w:w="631"/>
        <w:gridCol w:w="737"/>
        <w:gridCol w:w="737"/>
        <w:gridCol w:w="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石柱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__区（县）__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__季度水龙头水质信息公布表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城市水龙头采样点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石柱县陈田螺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酒店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1.73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0.06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石柱县医院食堂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1.73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天天香面馆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1.82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高中城食堂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1.74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下路街道社区卫生服务中心食堂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1.73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0.15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原汤干海椒抄手店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1.73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0.08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以下空白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97"/>
        <w:gridCol w:w="921"/>
        <w:gridCol w:w="1181"/>
        <w:gridCol w:w="1184"/>
        <w:gridCol w:w="932"/>
        <w:gridCol w:w="932"/>
        <w:gridCol w:w="991"/>
        <w:gridCol w:w="670"/>
        <w:gridCol w:w="670"/>
        <w:gridCol w:w="673"/>
        <w:gridCol w:w="673"/>
        <w:gridCol w:w="737"/>
        <w:gridCol w:w="737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石柱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__区（县）__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__季度水龙头水质信息公布表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（农村）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2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农村水龙头采样地点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大歇供水站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1.91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0.09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龙沙卫生院食堂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1.84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0.13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悦崃卫生院食堂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未检出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eastAsia="zh-CN"/>
              </w:rPr>
              <w:t>＜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3"/>
                <w:szCs w:val="13"/>
                <w:lang w:val="en-US" w:eastAsia="zh-CN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0.79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0.6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3"/>
                <w:szCs w:val="13"/>
                <w:lang w:val="en-US" w:eastAsia="zh-CN"/>
              </w:rPr>
              <w:t>以下空白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958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a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 xml:space="preserve">.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《生活饮用水卫生标准》（GB5749-2006）规定，农村小型集中式供水（日供水量在1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000m3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以下）部分水质指标可按表4标准执行：菌类总数≤5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00CFU/ml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，色度≤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，浑浊度≤3，耗氧量≤5。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3C0839-0B63-4EC0-B126-48CA7036A5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EAC9843-65A7-4CDD-8099-7FB6A200EFD7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CAC192D-B21C-4CEA-AD91-8DB018EC1B96}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22AEE560-EF9F-4A52-9CEF-74E60D7E061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0C67C4E9-8A6C-4664-82D4-26DB20AEAA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ZDE0OWNjMzM3NGI5NDdjNDQ4MGMxYWYzNDlmNmMifQ=="/>
  </w:docVars>
  <w:rsids>
    <w:rsidRoot w:val="00000000"/>
    <w:rsid w:val="075656A0"/>
    <w:rsid w:val="0F5A59BE"/>
    <w:rsid w:val="20F178B6"/>
    <w:rsid w:val="2DD34EE1"/>
    <w:rsid w:val="3A3A7FA3"/>
    <w:rsid w:val="3CBC50EC"/>
    <w:rsid w:val="463E2D54"/>
    <w:rsid w:val="49FF5483"/>
    <w:rsid w:val="4B166AA9"/>
    <w:rsid w:val="4CA074F9"/>
    <w:rsid w:val="4F2218D9"/>
    <w:rsid w:val="5D290C69"/>
    <w:rsid w:val="606B0CEE"/>
    <w:rsid w:val="60E35B37"/>
    <w:rsid w:val="67082FA8"/>
    <w:rsid w:val="68562FBD"/>
    <w:rsid w:val="6ACA744E"/>
    <w:rsid w:val="791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1781</Words>
  <Characters>2398</Characters>
  <Lines>0</Lines>
  <Paragraphs>0</Paragraphs>
  <TotalTime>3</TotalTime>
  <ScaleCrop>false</ScaleCrop>
  <LinksUpToDate>false</LinksUpToDate>
  <CharactersWithSpaces>2677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2019-09-23T01:21:00Z</dcterms:created>
  <dc:creator>Administrator</dc:creator>
  <cp:lastModifiedBy>锐</cp:lastModifiedBy>
  <dcterms:modified xsi:type="dcterms:W3CDTF">2023-04-10T02:25:59Z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582211259_cloud</vt:lpwstr>
  </property>
  <property fmtid="{D5CDD505-2E9C-101B-9397-08002B2CF9AE}" pid="4" name="ICV">
    <vt:lpwstr>5DF3D58DD438423BBE1C579CC5CCB77B</vt:lpwstr>
  </property>
</Properties>
</file>