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附件</w:t>
      </w:r>
    </w:p>
    <w:p>
      <w:pPr>
        <w:ind w:firstLine="723" w:firstLineChars="200"/>
        <w:jc w:val="center"/>
        <w:textAlignment w:val="baseline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/>
          <w:b/>
          <w:bCs/>
          <w:sz w:val="36"/>
          <w:szCs w:val="36"/>
        </w:rPr>
        <w:t>石柱县</w:t>
      </w:r>
      <w:r>
        <w:rPr>
          <w:rFonts w:ascii="Times New Roman" w:hAnsi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/>
          <w:b/>
          <w:bCs/>
          <w:sz w:val="36"/>
          <w:szCs w:val="36"/>
        </w:rPr>
        <w:t>2</w:t>
      </w:r>
      <w:r>
        <w:rPr>
          <w:rFonts w:ascii="Times New Roman"/>
          <w:b/>
          <w:bCs/>
          <w:sz w:val="36"/>
          <w:szCs w:val="36"/>
        </w:rPr>
        <w:t>年度招募文化工作者报名表</w:t>
      </w:r>
      <w:bookmarkEnd w:id="0"/>
    </w:p>
    <w:tbl>
      <w:tblPr>
        <w:tblStyle w:val="3"/>
        <w:tblW w:w="15101" w:type="dxa"/>
        <w:tblInd w:w="-6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93"/>
        <w:gridCol w:w="857"/>
        <w:gridCol w:w="804"/>
        <w:gridCol w:w="2470"/>
        <w:gridCol w:w="1432"/>
        <w:gridCol w:w="1391"/>
        <w:gridCol w:w="1418"/>
        <w:gridCol w:w="1309"/>
        <w:gridCol w:w="1309"/>
        <w:gridCol w:w="102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姓名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年龄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文化程度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专业专长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专业技术职称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拟服务单位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现居住地址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94780"/>
    <w:rsid w:val="588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2022-03-30T02:26:00Z</dcterms:created>
  <dc:creator>王玥琳</dc:creator>
  <cp:lastModifiedBy>王玥琳</cp:lastModifiedBy>
  <dcterms:modified xsi:type="dcterms:W3CDTF">2022-03-30T02:30:43Z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