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624" w:rsidRDefault="00EA7624" w:rsidP="001B07DE">
      <w:pPr>
        <w:widowControl/>
        <w:spacing w:line="600" w:lineRule="exact"/>
        <w:jc w:val="center"/>
        <w:rPr>
          <w:rFonts w:ascii="方正小标宋_GBK" w:eastAsia="方正小标宋_GBK" w:hAnsi="黑体" w:cs="黑体"/>
          <w:bCs/>
          <w:kern w:val="0"/>
          <w:sz w:val="44"/>
          <w:szCs w:val="44"/>
        </w:rPr>
      </w:pPr>
    </w:p>
    <w:p w:rsidR="007D76D1" w:rsidRDefault="00E7525B" w:rsidP="001B07DE">
      <w:pPr>
        <w:widowControl/>
        <w:spacing w:line="600" w:lineRule="exact"/>
        <w:jc w:val="center"/>
        <w:rPr>
          <w:rFonts w:ascii="方正小标宋_GBK" w:eastAsia="方正小标宋_GBK" w:hAnsi="黑体" w:cs="黑体"/>
          <w:kern w:val="0"/>
          <w:sz w:val="44"/>
          <w:szCs w:val="44"/>
        </w:rPr>
      </w:pPr>
      <w:r>
        <w:rPr>
          <w:rFonts w:ascii="方正小标宋_GBK" w:eastAsia="方正小标宋_GBK" w:hAnsi="黑体" w:cs="黑体" w:hint="eastAsia"/>
          <w:bCs/>
          <w:kern w:val="0"/>
          <w:sz w:val="44"/>
          <w:szCs w:val="44"/>
        </w:rPr>
        <w:t>石柱县</w:t>
      </w:r>
      <w:r w:rsidR="00E80EFC">
        <w:rPr>
          <w:rFonts w:ascii="方正小标宋_GBK" w:eastAsia="方正小标宋_GBK" w:hAnsi="黑体" w:cs="黑体" w:hint="eastAsia"/>
          <w:bCs/>
          <w:kern w:val="0"/>
          <w:sz w:val="44"/>
          <w:szCs w:val="44"/>
        </w:rPr>
        <w:t>第七次全国人口普查公报</w:t>
      </w:r>
      <w:r w:rsidR="00F35B72">
        <w:rPr>
          <w:rFonts w:ascii="楷体_GB2312" w:eastAsia="楷体_GB2312" w:hAnsi="楷体" w:cs="楷体" w:hint="eastAsia"/>
          <w:kern w:val="0"/>
          <w:sz w:val="32"/>
          <w:vertAlign w:val="superscript"/>
        </w:rPr>
        <w:t>[</w:t>
      </w:r>
      <w:r w:rsidR="00F35B72">
        <w:rPr>
          <w:rFonts w:ascii="楷体_GB2312" w:eastAsia="楷体_GB2312" w:hAnsi="楷体" w:cs="楷体"/>
          <w:kern w:val="0"/>
          <w:sz w:val="32"/>
          <w:vertAlign w:val="superscript"/>
        </w:rPr>
        <w:t>1]</w:t>
      </w:r>
      <w:r w:rsidR="00E80EFC">
        <w:rPr>
          <w:rFonts w:ascii="方正小标宋_GBK" w:eastAsia="方正小标宋_GBK" w:hAnsi="黑体" w:cs="黑体" w:hint="eastAsia"/>
          <w:bCs/>
          <w:kern w:val="0"/>
          <w:sz w:val="44"/>
          <w:szCs w:val="44"/>
        </w:rPr>
        <w:t>（第</w:t>
      </w:r>
      <w:r w:rsidR="00FF7216">
        <w:rPr>
          <w:rFonts w:ascii="方正小标宋_GBK" w:eastAsia="方正小标宋_GBK" w:hAnsi="黑体" w:cs="黑体" w:hint="eastAsia"/>
          <w:bCs/>
          <w:kern w:val="0"/>
          <w:sz w:val="44"/>
          <w:szCs w:val="44"/>
        </w:rPr>
        <w:t>五</w:t>
      </w:r>
      <w:r w:rsidR="0074659B">
        <w:rPr>
          <w:rFonts w:ascii="方正小标宋_GBK" w:eastAsia="方正小标宋_GBK" w:hAnsi="黑体" w:cs="黑体" w:hint="eastAsia"/>
          <w:bCs/>
          <w:kern w:val="0"/>
          <w:sz w:val="44"/>
          <w:szCs w:val="44"/>
        </w:rPr>
        <w:t>号）</w:t>
      </w:r>
    </w:p>
    <w:p w:rsidR="007D76D1" w:rsidRDefault="0074659B" w:rsidP="001B07DE">
      <w:pPr>
        <w:widowControl/>
        <w:spacing w:line="600" w:lineRule="exact"/>
        <w:jc w:val="center"/>
        <w:rPr>
          <w:rFonts w:ascii="方正小标宋_GBK" w:eastAsia="方正小标宋_GBK" w:hAnsi="宋体" w:cs="宋体"/>
          <w:kern w:val="0"/>
          <w:sz w:val="32"/>
          <w:szCs w:val="24"/>
        </w:rPr>
      </w:pPr>
      <w:r>
        <w:rPr>
          <w:rFonts w:ascii="方正小标宋_GBK" w:eastAsia="方正小标宋_GBK" w:hAnsi="Times New Roman" w:hint="eastAsia"/>
          <w:kern w:val="0"/>
          <w:sz w:val="32"/>
          <w:szCs w:val="20"/>
        </w:rPr>
        <w:t>——城乡人口和流动人口情况</w:t>
      </w:r>
    </w:p>
    <w:p w:rsidR="00186B4B" w:rsidRDefault="00186B4B" w:rsidP="00186B4B">
      <w:pPr>
        <w:widowControl/>
        <w:spacing w:line="400" w:lineRule="exact"/>
        <w:jc w:val="center"/>
        <w:rPr>
          <w:rFonts w:ascii="楷体_GB2312" w:eastAsia="楷体_GB2312" w:hAnsi="楷体_GB2312" w:cs="楷体_GB2312"/>
          <w:kern w:val="0"/>
          <w:sz w:val="32"/>
          <w:szCs w:val="32"/>
        </w:rPr>
      </w:pPr>
    </w:p>
    <w:p w:rsidR="00186B4B" w:rsidRDefault="00186B4B" w:rsidP="00186B4B">
      <w:pPr>
        <w:widowControl/>
        <w:spacing w:line="600" w:lineRule="exact"/>
        <w:jc w:val="center"/>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石柱土家族自治县统计局</w:t>
      </w:r>
    </w:p>
    <w:p w:rsidR="00186B4B" w:rsidRDefault="00186B4B" w:rsidP="00186B4B">
      <w:pPr>
        <w:widowControl/>
        <w:spacing w:line="600" w:lineRule="exact"/>
        <w:jc w:val="center"/>
        <w:rPr>
          <w:rFonts w:ascii="楷体_GB2312" w:eastAsia="楷体_GB2312" w:hAnsi="楷体_GB2312" w:cs="楷体_GB2312"/>
          <w:kern w:val="0"/>
          <w:sz w:val="30"/>
          <w:szCs w:val="30"/>
        </w:rPr>
      </w:pPr>
      <w:r>
        <w:rPr>
          <w:rFonts w:ascii="楷体_GB2312" w:eastAsia="楷体_GB2312" w:hAnsi="楷体_GB2312" w:cs="楷体_GB2312" w:hint="eastAsia"/>
          <w:kern w:val="0"/>
          <w:sz w:val="32"/>
          <w:szCs w:val="32"/>
        </w:rPr>
        <w:t>石柱县</w:t>
      </w:r>
      <w:r>
        <w:rPr>
          <w:rFonts w:ascii="楷体_GB2312" w:eastAsia="楷体_GB2312" w:hAnsi="楷体_GB2312" w:cs="楷体_GB2312" w:hint="eastAsia"/>
          <w:sz w:val="32"/>
          <w:szCs w:val="32"/>
        </w:rPr>
        <w:t>人民政府</w:t>
      </w:r>
      <w:r>
        <w:rPr>
          <w:rFonts w:ascii="楷体_GB2312" w:eastAsia="楷体_GB2312" w:hAnsi="楷体_GB2312" w:cs="楷体_GB2312" w:hint="eastAsia"/>
          <w:kern w:val="0"/>
          <w:sz w:val="32"/>
          <w:szCs w:val="32"/>
        </w:rPr>
        <w:t>第七次全国人口普查领导小组办公室</w:t>
      </w:r>
    </w:p>
    <w:p w:rsidR="00186B4B" w:rsidRDefault="00186B4B" w:rsidP="00186B4B">
      <w:pPr>
        <w:widowControl/>
        <w:spacing w:line="600" w:lineRule="exact"/>
        <w:jc w:val="center"/>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2021年5月25日</w:t>
      </w:r>
    </w:p>
    <w:p w:rsidR="00186B4B" w:rsidRDefault="00186B4B" w:rsidP="00186B4B">
      <w:pPr>
        <w:widowControl/>
        <w:spacing w:line="400" w:lineRule="exact"/>
        <w:ind w:firstLineChars="200" w:firstLine="640"/>
        <w:rPr>
          <w:rFonts w:ascii="Times New Roman" w:eastAsia="方正仿宋_GBK" w:hAnsi="Times New Roman"/>
          <w:kern w:val="0"/>
          <w:sz w:val="32"/>
        </w:rPr>
      </w:pPr>
    </w:p>
    <w:p w:rsidR="007D76D1" w:rsidRPr="001B07DE" w:rsidRDefault="0074659B" w:rsidP="001B07DE">
      <w:pPr>
        <w:widowControl/>
        <w:spacing w:line="600" w:lineRule="exact"/>
        <w:ind w:firstLineChars="200" w:firstLine="640"/>
        <w:rPr>
          <w:rFonts w:ascii="Times New Roman" w:eastAsia="方正仿宋_GBK" w:hAnsi="Times New Roman"/>
          <w:kern w:val="0"/>
          <w:sz w:val="32"/>
        </w:rPr>
      </w:pPr>
      <w:r w:rsidRPr="001B07DE">
        <w:rPr>
          <w:rFonts w:ascii="Times New Roman" w:eastAsia="方正仿宋_GBK" w:hAnsi="Times New Roman"/>
          <w:kern w:val="0"/>
          <w:sz w:val="32"/>
        </w:rPr>
        <w:t>根据</w:t>
      </w:r>
      <w:r w:rsidR="00E7525B">
        <w:rPr>
          <w:rFonts w:ascii="Times New Roman" w:eastAsia="方正仿宋_GBK" w:hAnsi="Times New Roman" w:hint="eastAsia"/>
          <w:kern w:val="0"/>
          <w:sz w:val="32"/>
        </w:rPr>
        <w:t>石柱县</w:t>
      </w:r>
      <w:r w:rsidRPr="001B07DE">
        <w:rPr>
          <w:rFonts w:ascii="Times New Roman" w:eastAsia="方正仿宋_GBK" w:hAnsi="Times New Roman"/>
          <w:kern w:val="0"/>
          <w:sz w:val="32"/>
        </w:rPr>
        <w:t>第七次全国人口普查结果，现将</w:t>
      </w:r>
      <w:r w:rsidRPr="001B07DE">
        <w:rPr>
          <w:rFonts w:ascii="Times New Roman" w:eastAsia="方正仿宋_GBK" w:hAnsi="Times New Roman"/>
          <w:kern w:val="0"/>
          <w:sz w:val="32"/>
        </w:rPr>
        <w:t>2020</w:t>
      </w:r>
      <w:r w:rsidRPr="001B07DE">
        <w:rPr>
          <w:rFonts w:ascii="Times New Roman" w:eastAsia="方正仿宋_GBK" w:hAnsi="Times New Roman"/>
          <w:kern w:val="0"/>
          <w:sz w:val="32"/>
        </w:rPr>
        <w:t>年</w:t>
      </w:r>
      <w:r w:rsidRPr="001B07DE">
        <w:rPr>
          <w:rFonts w:ascii="Times New Roman" w:eastAsia="方正仿宋_GBK" w:hAnsi="Times New Roman"/>
          <w:kern w:val="0"/>
          <w:sz w:val="32"/>
        </w:rPr>
        <w:t>11</w:t>
      </w:r>
      <w:r w:rsidRPr="001B07DE">
        <w:rPr>
          <w:rFonts w:ascii="Times New Roman" w:eastAsia="方正仿宋_GBK" w:hAnsi="Times New Roman"/>
          <w:kern w:val="0"/>
          <w:sz w:val="32"/>
        </w:rPr>
        <w:t>月</w:t>
      </w:r>
      <w:r w:rsidRPr="001B07DE">
        <w:rPr>
          <w:rFonts w:ascii="Times New Roman" w:eastAsia="方正仿宋_GBK" w:hAnsi="Times New Roman"/>
          <w:kern w:val="0"/>
          <w:sz w:val="32"/>
        </w:rPr>
        <w:t>1</w:t>
      </w:r>
      <w:r w:rsidRPr="001B07DE">
        <w:rPr>
          <w:rFonts w:ascii="Times New Roman" w:eastAsia="方正仿宋_GBK" w:hAnsi="Times New Roman"/>
          <w:kern w:val="0"/>
          <w:sz w:val="32"/>
        </w:rPr>
        <w:t>日零时</w:t>
      </w:r>
      <w:r w:rsidR="007F0AD8" w:rsidRPr="001B07DE">
        <w:rPr>
          <w:rFonts w:ascii="Times New Roman" w:eastAsia="方正仿宋_GBK" w:hAnsi="Times New Roman"/>
          <w:kern w:val="0"/>
          <w:sz w:val="32"/>
        </w:rPr>
        <w:t>我</w:t>
      </w:r>
      <w:r w:rsidR="00E7525B">
        <w:rPr>
          <w:rFonts w:ascii="Times New Roman" w:eastAsia="方正仿宋_GBK" w:hAnsi="Times New Roman" w:hint="eastAsia"/>
          <w:kern w:val="0"/>
          <w:sz w:val="32"/>
        </w:rPr>
        <w:t>县</w:t>
      </w:r>
      <w:r w:rsidR="007F0AD8" w:rsidRPr="001B07DE">
        <w:rPr>
          <w:rFonts w:ascii="Times New Roman" w:eastAsia="方正仿宋_GBK" w:hAnsi="Times New Roman"/>
          <w:sz w:val="32"/>
          <w:szCs w:val="40"/>
        </w:rPr>
        <w:t>常住人口</w:t>
      </w:r>
      <w:r w:rsidRPr="001B07DE">
        <w:rPr>
          <w:rFonts w:ascii="Times New Roman" w:eastAsia="方正仿宋_GBK" w:hAnsi="Times New Roman"/>
          <w:kern w:val="0"/>
          <w:sz w:val="32"/>
        </w:rPr>
        <w:t>城乡分布及流动情况公布如下：</w:t>
      </w:r>
    </w:p>
    <w:p w:rsidR="007D76D1" w:rsidRPr="001B07DE" w:rsidRDefault="0074659B" w:rsidP="001B07DE">
      <w:pPr>
        <w:spacing w:line="600" w:lineRule="exact"/>
        <w:ind w:firstLineChars="200" w:firstLine="640"/>
        <w:rPr>
          <w:rFonts w:ascii="方正黑体_GBK" w:eastAsia="方正黑体_GBK" w:hAnsi="Times New Roman"/>
          <w:kern w:val="0"/>
          <w:sz w:val="32"/>
        </w:rPr>
      </w:pPr>
      <w:r w:rsidRPr="001B07DE">
        <w:rPr>
          <w:rFonts w:ascii="方正黑体_GBK" w:eastAsia="方正黑体_GBK" w:hAnsi="Times New Roman" w:hint="eastAsia"/>
          <w:sz w:val="32"/>
          <w:szCs w:val="32"/>
        </w:rPr>
        <w:t>一、城乡</w:t>
      </w:r>
      <w:r w:rsidRPr="001B07DE">
        <w:rPr>
          <w:rFonts w:ascii="方正黑体_GBK" w:eastAsia="方正黑体_GBK" w:hAnsi="Times New Roman" w:hint="eastAsia"/>
          <w:sz w:val="32"/>
          <w:szCs w:val="32"/>
          <w:vertAlign w:val="superscript"/>
        </w:rPr>
        <w:t>[2]</w:t>
      </w:r>
      <w:r w:rsidR="007F0AD8" w:rsidRPr="001B07DE">
        <w:rPr>
          <w:rFonts w:ascii="方正黑体_GBK" w:eastAsia="方正黑体_GBK" w:hAnsi="Times New Roman" w:hint="eastAsia"/>
          <w:sz w:val="32"/>
          <w:szCs w:val="32"/>
        </w:rPr>
        <w:t>常住人</w:t>
      </w:r>
      <w:r w:rsidRPr="001B07DE">
        <w:rPr>
          <w:rFonts w:ascii="方正黑体_GBK" w:eastAsia="方正黑体_GBK" w:hAnsi="Times New Roman" w:hint="eastAsia"/>
          <w:sz w:val="32"/>
          <w:szCs w:val="32"/>
        </w:rPr>
        <w:t>口</w:t>
      </w:r>
    </w:p>
    <w:p w:rsidR="006417BB" w:rsidRPr="001B07DE" w:rsidRDefault="007F0AD8" w:rsidP="001B07DE">
      <w:pPr>
        <w:spacing w:line="600" w:lineRule="exact"/>
        <w:ind w:firstLineChars="200" w:firstLine="640"/>
        <w:rPr>
          <w:rFonts w:ascii="Times New Roman" w:eastAsia="方正仿宋_GBK" w:hAnsi="Times New Roman"/>
          <w:sz w:val="32"/>
          <w:szCs w:val="32"/>
        </w:rPr>
      </w:pPr>
      <w:r w:rsidRPr="001B07DE">
        <w:rPr>
          <w:rFonts w:ascii="Times New Roman" w:eastAsia="方正仿宋_GBK" w:hAnsi="Times New Roman"/>
          <w:kern w:val="0"/>
          <w:sz w:val="32"/>
        </w:rPr>
        <w:t>全</w:t>
      </w:r>
      <w:r w:rsidR="00066A82">
        <w:rPr>
          <w:rFonts w:ascii="Times New Roman" w:eastAsia="方正仿宋_GBK" w:hAnsi="Times New Roman" w:hint="eastAsia"/>
          <w:kern w:val="0"/>
          <w:sz w:val="32"/>
        </w:rPr>
        <w:t>县</w:t>
      </w:r>
      <w:r w:rsidRPr="001B07DE">
        <w:rPr>
          <w:rFonts w:ascii="Times New Roman" w:eastAsia="方正仿宋_GBK" w:hAnsi="Times New Roman"/>
          <w:kern w:val="0"/>
          <w:sz w:val="32"/>
        </w:rPr>
        <w:t>常住</w:t>
      </w:r>
      <w:r w:rsidR="0074659B" w:rsidRPr="001B07DE">
        <w:rPr>
          <w:rFonts w:ascii="Times New Roman" w:eastAsia="方正仿宋_GBK" w:hAnsi="Times New Roman"/>
          <w:kern w:val="0"/>
          <w:sz w:val="32"/>
        </w:rPr>
        <w:t>人口</w:t>
      </w:r>
      <w:r w:rsidR="0074659B" w:rsidRPr="001B07DE">
        <w:rPr>
          <w:rFonts w:ascii="Times New Roman" w:eastAsia="方正仿宋_GBK" w:hAnsi="Times New Roman"/>
          <w:kern w:val="0"/>
          <w:sz w:val="32"/>
          <w:vertAlign w:val="superscript"/>
        </w:rPr>
        <w:t>[3]</w:t>
      </w:r>
      <w:r w:rsidR="00FE79B8" w:rsidRPr="001B07DE">
        <w:rPr>
          <w:rFonts w:ascii="Times New Roman" w:eastAsia="方正仿宋_GBK" w:hAnsi="Times New Roman"/>
          <w:kern w:val="0"/>
          <w:sz w:val="32"/>
        </w:rPr>
        <w:t>中，居住在城镇的人口为</w:t>
      </w:r>
      <w:r w:rsidR="00D8121D">
        <w:rPr>
          <w:rFonts w:ascii="Times New Roman" w:eastAsia="方正仿宋_GBK" w:hAnsi="Times New Roman" w:hint="eastAsia"/>
          <w:kern w:val="0"/>
          <w:sz w:val="32"/>
        </w:rPr>
        <w:t>225190</w:t>
      </w:r>
      <w:r w:rsidR="0074659B" w:rsidRPr="001B07DE">
        <w:rPr>
          <w:rFonts w:ascii="Times New Roman" w:eastAsia="方正仿宋_GBK" w:hAnsi="Times New Roman"/>
          <w:kern w:val="0"/>
          <w:sz w:val="32"/>
        </w:rPr>
        <w:t>人，占</w:t>
      </w:r>
      <w:r w:rsidR="00D8121D">
        <w:rPr>
          <w:rFonts w:ascii="Times New Roman" w:eastAsia="方正仿宋_GBK" w:hAnsi="Times New Roman" w:hint="eastAsia"/>
          <w:spacing w:val="8"/>
          <w:sz w:val="32"/>
          <w:szCs w:val="32"/>
        </w:rPr>
        <w:t>57.89</w:t>
      </w:r>
      <w:r w:rsidR="0074659B" w:rsidRPr="001B07DE">
        <w:rPr>
          <w:rFonts w:ascii="Times New Roman" w:eastAsia="方正仿宋_GBK" w:hAnsi="Times New Roman"/>
          <w:kern w:val="0"/>
          <w:sz w:val="32"/>
        </w:rPr>
        <w:t>%</w:t>
      </w:r>
      <w:r w:rsidR="00FE79B8" w:rsidRPr="001B07DE">
        <w:rPr>
          <w:rFonts w:ascii="Times New Roman" w:eastAsia="方正仿宋_GBK" w:hAnsi="Times New Roman"/>
          <w:kern w:val="0"/>
          <w:sz w:val="32"/>
        </w:rPr>
        <w:t>；居住在乡村的人口为</w:t>
      </w:r>
      <w:r w:rsidR="00D8121D">
        <w:rPr>
          <w:rFonts w:ascii="Times New Roman" w:eastAsia="方正仿宋_GBK" w:hAnsi="Times New Roman" w:hint="eastAsia"/>
          <w:kern w:val="0"/>
          <w:sz w:val="32"/>
        </w:rPr>
        <w:t>163811</w:t>
      </w:r>
      <w:r w:rsidR="0074659B" w:rsidRPr="001B07DE">
        <w:rPr>
          <w:rFonts w:ascii="Times New Roman" w:eastAsia="方正仿宋_GBK" w:hAnsi="Times New Roman"/>
          <w:kern w:val="0"/>
          <w:sz w:val="32"/>
        </w:rPr>
        <w:t>人，占</w:t>
      </w:r>
      <w:r w:rsidR="00D8121D">
        <w:rPr>
          <w:rFonts w:ascii="Times New Roman" w:eastAsia="方正仿宋_GBK" w:hAnsi="Times New Roman" w:hint="eastAsia"/>
          <w:spacing w:val="8"/>
          <w:sz w:val="32"/>
          <w:szCs w:val="32"/>
        </w:rPr>
        <w:t>42.11</w:t>
      </w:r>
      <w:r w:rsidR="0074659B" w:rsidRPr="001B07DE">
        <w:rPr>
          <w:rFonts w:ascii="Times New Roman" w:eastAsia="方正仿宋_GBK" w:hAnsi="Times New Roman"/>
          <w:kern w:val="0"/>
          <w:sz w:val="32"/>
        </w:rPr>
        <w:t>%</w:t>
      </w:r>
      <w:r w:rsidR="0074659B" w:rsidRPr="001B07DE">
        <w:rPr>
          <w:rFonts w:ascii="Times New Roman" w:eastAsia="方正仿宋_GBK" w:hAnsi="Times New Roman"/>
          <w:kern w:val="0"/>
          <w:sz w:val="32"/>
        </w:rPr>
        <w:t>。</w:t>
      </w:r>
      <w:r w:rsidR="00FE79B8" w:rsidRPr="001B07DE">
        <w:rPr>
          <w:rFonts w:ascii="Times New Roman" w:eastAsia="方正仿宋_GBK" w:hAnsi="Times New Roman"/>
          <w:sz w:val="32"/>
          <w:szCs w:val="32"/>
        </w:rPr>
        <w:t>与</w:t>
      </w:r>
      <w:r w:rsidR="0074659B" w:rsidRPr="001B07DE">
        <w:rPr>
          <w:rFonts w:ascii="Times New Roman" w:eastAsia="方正仿宋_GBK" w:hAnsi="Times New Roman"/>
          <w:sz w:val="32"/>
          <w:szCs w:val="32"/>
        </w:rPr>
        <w:t>2010</w:t>
      </w:r>
      <w:r w:rsidR="0074659B" w:rsidRPr="001B07DE">
        <w:rPr>
          <w:rFonts w:ascii="Times New Roman" w:eastAsia="方正仿宋_GBK" w:hAnsi="Times New Roman"/>
          <w:sz w:val="32"/>
          <w:szCs w:val="32"/>
        </w:rPr>
        <w:t>年第六次全国人口普查相比，城镇人口</w:t>
      </w:r>
      <w:r w:rsidR="00767DEA" w:rsidRPr="001B07DE">
        <w:rPr>
          <w:rFonts w:ascii="Times New Roman" w:eastAsia="方正仿宋_GBK" w:hAnsi="Times New Roman"/>
          <w:spacing w:val="8"/>
          <w:sz w:val="32"/>
          <w:szCs w:val="32"/>
        </w:rPr>
        <w:t>增加</w:t>
      </w:r>
      <w:r w:rsidR="00BA3ACE">
        <w:rPr>
          <w:rFonts w:ascii="Times New Roman" w:eastAsia="方正仿宋_GBK" w:hAnsi="Times New Roman" w:hint="eastAsia"/>
          <w:spacing w:val="8"/>
          <w:sz w:val="32"/>
          <w:szCs w:val="32"/>
        </w:rPr>
        <w:t>90990</w:t>
      </w:r>
      <w:r w:rsidR="0074659B" w:rsidRPr="001B07DE">
        <w:rPr>
          <w:rFonts w:ascii="Times New Roman" w:eastAsia="方正仿宋_GBK" w:hAnsi="Times New Roman"/>
          <w:sz w:val="32"/>
          <w:szCs w:val="32"/>
        </w:rPr>
        <w:t>人，乡村人口</w:t>
      </w:r>
      <w:r w:rsidR="00767DEA" w:rsidRPr="001B07DE">
        <w:rPr>
          <w:rFonts w:ascii="Times New Roman" w:eastAsia="方正仿宋_GBK" w:hAnsi="Times New Roman"/>
          <w:sz w:val="32"/>
          <w:szCs w:val="32"/>
        </w:rPr>
        <w:t>减少</w:t>
      </w:r>
      <w:r w:rsidR="00BA3ACE">
        <w:rPr>
          <w:rFonts w:ascii="Times New Roman" w:eastAsia="方正仿宋_GBK" w:hAnsi="Times New Roman" w:hint="eastAsia"/>
          <w:sz w:val="32"/>
          <w:szCs w:val="32"/>
        </w:rPr>
        <w:t>117089</w:t>
      </w:r>
      <w:r w:rsidR="0074659B" w:rsidRPr="001B07DE">
        <w:rPr>
          <w:rFonts w:ascii="Times New Roman" w:eastAsia="方正仿宋_GBK" w:hAnsi="Times New Roman"/>
          <w:sz w:val="32"/>
          <w:szCs w:val="32"/>
        </w:rPr>
        <w:t>人，城镇人口比重</w:t>
      </w:r>
      <w:r w:rsidR="00767DEA" w:rsidRPr="001B07DE">
        <w:rPr>
          <w:rFonts w:ascii="Times New Roman" w:eastAsia="方正仿宋_GBK" w:hAnsi="Times New Roman"/>
          <w:spacing w:val="8"/>
          <w:sz w:val="32"/>
          <w:szCs w:val="32"/>
        </w:rPr>
        <w:t>增加</w:t>
      </w:r>
      <w:r w:rsidR="00BA3ACE">
        <w:rPr>
          <w:rFonts w:ascii="Times New Roman" w:eastAsia="方正仿宋_GBK" w:hAnsi="Times New Roman" w:hint="eastAsia"/>
          <w:spacing w:val="8"/>
          <w:sz w:val="32"/>
          <w:szCs w:val="32"/>
        </w:rPr>
        <w:t>25.56</w:t>
      </w:r>
      <w:r w:rsidR="0074659B" w:rsidRPr="001B07DE">
        <w:rPr>
          <w:rFonts w:ascii="Times New Roman" w:eastAsia="方正仿宋_GBK" w:hAnsi="Times New Roman"/>
          <w:sz w:val="32"/>
          <w:szCs w:val="32"/>
        </w:rPr>
        <w:t>个百分点。</w:t>
      </w:r>
    </w:p>
    <w:p w:rsidR="006417BB" w:rsidRDefault="006417BB" w:rsidP="00186B4B">
      <w:pPr>
        <w:spacing w:line="500" w:lineRule="exact"/>
        <w:ind w:firstLineChars="200" w:firstLine="560"/>
        <w:jc w:val="center"/>
        <w:rPr>
          <w:rFonts w:ascii="方正小标宋_GBK" w:eastAsia="方正小标宋_GBK" w:hAnsi="黑体" w:cs="仿宋_GB2312"/>
          <w:sz w:val="28"/>
          <w:szCs w:val="32"/>
        </w:rPr>
      </w:pPr>
      <w:r w:rsidRPr="001B07DE">
        <w:rPr>
          <w:rFonts w:ascii="方正小标宋_GBK" w:eastAsia="方正小标宋_GBK" w:hAnsi="黑体" w:cs="仿宋_GB2312" w:hint="eastAsia"/>
          <w:sz w:val="28"/>
          <w:szCs w:val="32"/>
        </w:rPr>
        <w:t>图</w:t>
      </w:r>
      <w:r w:rsidR="00FD2A57">
        <w:rPr>
          <w:rFonts w:ascii="方正小标宋_GBK" w:eastAsia="方正小标宋_GBK" w:hAnsi="黑体" w:cs="仿宋_GB2312" w:hint="eastAsia"/>
          <w:sz w:val="28"/>
          <w:szCs w:val="32"/>
        </w:rPr>
        <w:t>5</w:t>
      </w:r>
      <w:bookmarkStart w:id="0" w:name="_GoBack"/>
      <w:bookmarkEnd w:id="0"/>
      <w:r w:rsidRPr="001B07DE">
        <w:rPr>
          <w:rFonts w:ascii="方正小标宋_GBK" w:eastAsia="方正小标宋_GBK" w:hAnsi="黑体" w:cs="仿宋_GB2312" w:hint="eastAsia"/>
          <w:sz w:val="28"/>
          <w:szCs w:val="32"/>
        </w:rPr>
        <w:t>-1历次人口普查城乡人口</w:t>
      </w:r>
    </w:p>
    <w:p w:rsidR="001B07DE" w:rsidRPr="00CF0132" w:rsidRDefault="00186B4B" w:rsidP="00186B4B">
      <w:pPr>
        <w:spacing w:line="500" w:lineRule="exact"/>
        <w:ind w:firstLineChars="200" w:firstLine="480"/>
        <w:jc w:val="center"/>
        <w:rPr>
          <w:rFonts w:ascii="方正小标宋_GBK" w:eastAsia="方正小标宋_GBK" w:hAnsi="黑体" w:cs="仿宋_GB2312"/>
          <w:sz w:val="28"/>
          <w:szCs w:val="32"/>
        </w:rPr>
      </w:pPr>
      <w:r>
        <w:rPr>
          <w:rFonts w:ascii="Times New Roman" w:eastAsia="方正仿宋_GBK" w:hAnsi="Times New Roman" w:hint="eastAsia"/>
          <w:noProof/>
          <w:spacing w:val="8"/>
          <w:sz w:val="24"/>
          <w:szCs w:val="24"/>
        </w:rPr>
        <w:drawing>
          <wp:anchor distT="0" distB="0" distL="114300" distR="114300" simplePos="0" relativeHeight="251658240" behindDoc="0" locked="0" layoutInCell="1" allowOverlap="1">
            <wp:simplePos x="0" y="0"/>
            <wp:positionH relativeFrom="column">
              <wp:posOffset>-38735</wp:posOffset>
            </wp:positionH>
            <wp:positionV relativeFrom="paragraph">
              <wp:posOffset>328295</wp:posOffset>
            </wp:positionV>
            <wp:extent cx="5619750" cy="2457450"/>
            <wp:effectExtent l="19050" t="0" r="0" b="0"/>
            <wp:wrapSquare wrapText="bothSides"/>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619750" cy="2457450"/>
                    </a:xfrm>
                    <a:prstGeom prst="rect">
                      <a:avLst/>
                    </a:prstGeom>
                    <a:noFill/>
                  </pic:spPr>
                </pic:pic>
              </a:graphicData>
            </a:graphic>
          </wp:anchor>
        </w:drawing>
      </w:r>
      <w:r w:rsidR="00FA5414">
        <w:rPr>
          <w:rFonts w:ascii="Times New Roman" w:eastAsia="方正仿宋_GBK" w:hAnsi="Times New Roman" w:hint="eastAsia"/>
          <w:spacing w:val="8"/>
          <w:sz w:val="24"/>
          <w:szCs w:val="24"/>
        </w:rPr>
        <w:t xml:space="preserve">                             </w:t>
      </w:r>
      <w:r w:rsidR="00FA5414" w:rsidRPr="001B07DE">
        <w:rPr>
          <w:rFonts w:ascii="Times New Roman" w:eastAsia="方正仿宋_GBK" w:hAnsi="Times New Roman"/>
          <w:spacing w:val="8"/>
          <w:sz w:val="24"/>
          <w:szCs w:val="24"/>
        </w:rPr>
        <w:t>单位：万人</w:t>
      </w:r>
    </w:p>
    <w:p w:rsidR="007D76D1" w:rsidRPr="001B07DE" w:rsidRDefault="0074659B" w:rsidP="00CF0132">
      <w:pPr>
        <w:spacing w:line="600" w:lineRule="exact"/>
        <w:ind w:firstLineChars="200" w:firstLine="640"/>
        <w:rPr>
          <w:rFonts w:ascii="方正黑体_GBK" w:eastAsia="方正黑体_GBK" w:hAnsi="Times New Roman"/>
          <w:kern w:val="0"/>
          <w:sz w:val="32"/>
          <w:vertAlign w:val="superscript"/>
        </w:rPr>
      </w:pPr>
      <w:r w:rsidRPr="001B07DE">
        <w:rPr>
          <w:rFonts w:ascii="方正黑体_GBK" w:eastAsia="方正黑体_GBK" w:hAnsi="Times New Roman" w:hint="eastAsia"/>
          <w:sz w:val="32"/>
          <w:szCs w:val="32"/>
        </w:rPr>
        <w:lastRenderedPageBreak/>
        <w:t>二、流动人口</w:t>
      </w:r>
      <w:r w:rsidRPr="001B07DE">
        <w:rPr>
          <w:rFonts w:ascii="方正黑体_GBK" w:eastAsia="方正黑体_GBK" w:hAnsi="Times New Roman" w:hint="eastAsia"/>
          <w:kern w:val="0"/>
          <w:sz w:val="32"/>
          <w:vertAlign w:val="superscript"/>
        </w:rPr>
        <w:t>[4]</w:t>
      </w:r>
    </w:p>
    <w:p w:rsidR="007D76D1" w:rsidRPr="00F87F71" w:rsidRDefault="00224E7E" w:rsidP="001B07DE">
      <w:pPr>
        <w:widowControl/>
        <w:spacing w:line="600" w:lineRule="exact"/>
        <w:ind w:firstLineChars="200" w:firstLine="640"/>
        <w:rPr>
          <w:rFonts w:ascii="Times New Roman" w:eastAsia="方正仿宋_GBK" w:hAnsi="Times New Roman"/>
          <w:color w:val="000000" w:themeColor="text1"/>
          <w:kern w:val="0"/>
          <w:sz w:val="32"/>
        </w:rPr>
      </w:pPr>
      <w:r w:rsidRPr="00F87F71">
        <w:rPr>
          <w:rFonts w:ascii="Times New Roman" w:eastAsia="方正仿宋_GBK" w:hAnsi="Times New Roman"/>
          <w:color w:val="000000" w:themeColor="text1"/>
          <w:kern w:val="0"/>
          <w:sz w:val="32"/>
        </w:rPr>
        <w:t>全</w:t>
      </w:r>
      <w:r w:rsidR="000C54B9" w:rsidRPr="00F87F71">
        <w:rPr>
          <w:rFonts w:ascii="Times New Roman" w:eastAsia="方正仿宋_GBK" w:hAnsi="Times New Roman" w:hint="eastAsia"/>
          <w:color w:val="000000" w:themeColor="text1"/>
          <w:kern w:val="0"/>
          <w:sz w:val="32"/>
        </w:rPr>
        <w:t>县</w:t>
      </w:r>
      <w:r w:rsidR="0074659B" w:rsidRPr="00F87F71">
        <w:rPr>
          <w:rFonts w:ascii="Times New Roman" w:eastAsia="方正仿宋_GBK" w:hAnsi="Times New Roman"/>
          <w:color w:val="000000" w:themeColor="text1"/>
          <w:kern w:val="0"/>
          <w:sz w:val="32"/>
        </w:rPr>
        <w:t>人口中，人户分离人口</w:t>
      </w:r>
      <w:r w:rsidR="0074659B" w:rsidRPr="00F87F71">
        <w:rPr>
          <w:rFonts w:ascii="Times New Roman" w:eastAsia="方正仿宋_GBK" w:hAnsi="Times New Roman"/>
          <w:color w:val="000000" w:themeColor="text1"/>
          <w:kern w:val="0"/>
          <w:sz w:val="32"/>
          <w:vertAlign w:val="superscript"/>
        </w:rPr>
        <w:t>[5]</w:t>
      </w:r>
      <w:r w:rsidR="00FE79B8" w:rsidRPr="00F87F71">
        <w:rPr>
          <w:rFonts w:ascii="Times New Roman" w:eastAsia="方正仿宋_GBK" w:hAnsi="Times New Roman"/>
          <w:color w:val="000000" w:themeColor="text1"/>
          <w:kern w:val="0"/>
          <w:sz w:val="32"/>
        </w:rPr>
        <w:t>为</w:t>
      </w:r>
      <w:r w:rsidR="00B77036" w:rsidRPr="00F87F71">
        <w:rPr>
          <w:rFonts w:ascii="Times New Roman" w:eastAsia="方正仿宋_GBK" w:hAnsi="Times New Roman" w:hint="eastAsia"/>
          <w:color w:val="000000" w:themeColor="text1"/>
          <w:kern w:val="0"/>
          <w:sz w:val="32"/>
        </w:rPr>
        <w:t>118301</w:t>
      </w:r>
      <w:r w:rsidR="0074659B" w:rsidRPr="00F87F71">
        <w:rPr>
          <w:rFonts w:ascii="Times New Roman" w:eastAsia="方正仿宋_GBK" w:hAnsi="Times New Roman"/>
          <w:color w:val="000000" w:themeColor="text1"/>
          <w:kern w:val="0"/>
          <w:sz w:val="32"/>
        </w:rPr>
        <w:t>人，其中，市辖区内人户分离</w:t>
      </w:r>
      <w:r w:rsidR="0074659B" w:rsidRPr="00F87F71">
        <w:rPr>
          <w:rFonts w:ascii="Times New Roman" w:eastAsia="方正仿宋_GBK" w:hAnsi="Times New Roman"/>
          <w:color w:val="000000" w:themeColor="text1"/>
          <w:kern w:val="0"/>
          <w:sz w:val="32"/>
          <w:vertAlign w:val="superscript"/>
        </w:rPr>
        <w:t>[6]</w:t>
      </w:r>
      <w:r w:rsidR="00091B4E" w:rsidRPr="00F87F71">
        <w:rPr>
          <w:rFonts w:ascii="Times New Roman" w:eastAsia="方正仿宋_GBK" w:hAnsi="Times New Roman"/>
          <w:color w:val="000000" w:themeColor="text1"/>
          <w:kern w:val="0"/>
          <w:sz w:val="32"/>
        </w:rPr>
        <w:t>人口为</w:t>
      </w:r>
      <w:r w:rsidR="00FB1F6D" w:rsidRPr="00F87F71">
        <w:rPr>
          <w:rFonts w:ascii="Times New Roman" w:eastAsia="方正仿宋_GBK" w:hAnsi="Times New Roman" w:hint="eastAsia"/>
          <w:color w:val="000000" w:themeColor="text1"/>
          <w:kern w:val="0"/>
          <w:sz w:val="32"/>
        </w:rPr>
        <w:t>0</w:t>
      </w:r>
      <w:r w:rsidR="0074659B" w:rsidRPr="00F87F71">
        <w:rPr>
          <w:rFonts w:ascii="Times New Roman" w:eastAsia="方正仿宋_GBK" w:hAnsi="Times New Roman"/>
          <w:color w:val="000000" w:themeColor="text1"/>
          <w:kern w:val="0"/>
          <w:sz w:val="32"/>
        </w:rPr>
        <w:t>人，流动人口为</w:t>
      </w:r>
      <w:r w:rsidR="00FB1F6D" w:rsidRPr="00F87F71">
        <w:rPr>
          <w:rFonts w:ascii="Times New Roman" w:eastAsia="方正仿宋_GBK" w:hAnsi="Times New Roman" w:hint="eastAsia"/>
          <w:color w:val="000000" w:themeColor="text1"/>
          <w:kern w:val="0"/>
          <w:sz w:val="32"/>
        </w:rPr>
        <w:t>118301</w:t>
      </w:r>
      <w:r w:rsidR="00A72018" w:rsidRPr="00F87F71">
        <w:rPr>
          <w:rFonts w:ascii="Times New Roman" w:eastAsia="方正仿宋_GBK" w:hAnsi="Times New Roman"/>
          <w:color w:val="000000" w:themeColor="text1"/>
          <w:kern w:val="0"/>
          <w:sz w:val="32"/>
        </w:rPr>
        <w:t>人。流动人口中，跨省流入</w:t>
      </w:r>
      <w:r w:rsidR="0074659B" w:rsidRPr="00F87F71">
        <w:rPr>
          <w:rFonts w:ascii="Times New Roman" w:eastAsia="方正仿宋_GBK" w:hAnsi="Times New Roman"/>
          <w:color w:val="000000" w:themeColor="text1"/>
          <w:kern w:val="0"/>
          <w:sz w:val="32"/>
        </w:rPr>
        <w:t>人口为</w:t>
      </w:r>
      <w:r w:rsidR="00336237" w:rsidRPr="00F87F71">
        <w:rPr>
          <w:rFonts w:ascii="Times New Roman" w:eastAsia="方正仿宋_GBK" w:hAnsi="Times New Roman" w:hint="eastAsia"/>
          <w:color w:val="000000" w:themeColor="text1"/>
          <w:kern w:val="0"/>
          <w:sz w:val="32"/>
        </w:rPr>
        <w:t>5284</w:t>
      </w:r>
      <w:r w:rsidR="0069604A" w:rsidRPr="00F87F71">
        <w:rPr>
          <w:rFonts w:ascii="Times New Roman" w:eastAsia="方正仿宋_GBK" w:hAnsi="Times New Roman"/>
          <w:color w:val="000000" w:themeColor="text1"/>
          <w:kern w:val="0"/>
          <w:sz w:val="32"/>
        </w:rPr>
        <w:t>人，市</w:t>
      </w:r>
      <w:r w:rsidR="0074659B" w:rsidRPr="00F87F71">
        <w:rPr>
          <w:rFonts w:ascii="Times New Roman" w:eastAsia="方正仿宋_GBK" w:hAnsi="Times New Roman"/>
          <w:color w:val="000000" w:themeColor="text1"/>
          <w:kern w:val="0"/>
          <w:sz w:val="32"/>
        </w:rPr>
        <w:t>内流动人口为</w:t>
      </w:r>
      <w:r w:rsidR="00336237" w:rsidRPr="00F87F71">
        <w:rPr>
          <w:rFonts w:ascii="Times New Roman" w:eastAsia="方正仿宋_GBK" w:hAnsi="Times New Roman" w:hint="eastAsia"/>
          <w:color w:val="000000" w:themeColor="text1"/>
          <w:kern w:val="0"/>
          <w:sz w:val="32"/>
        </w:rPr>
        <w:t>113017</w:t>
      </w:r>
      <w:r w:rsidR="0074659B" w:rsidRPr="00F87F71">
        <w:rPr>
          <w:rFonts w:ascii="Times New Roman" w:eastAsia="方正仿宋_GBK" w:hAnsi="Times New Roman"/>
          <w:color w:val="000000" w:themeColor="text1"/>
          <w:kern w:val="0"/>
          <w:sz w:val="32"/>
        </w:rPr>
        <w:t>人。</w:t>
      </w:r>
    </w:p>
    <w:p w:rsidR="001B07DE" w:rsidRPr="00F87F71" w:rsidRDefault="001B07DE" w:rsidP="001B07DE">
      <w:pPr>
        <w:widowControl/>
        <w:spacing w:line="600" w:lineRule="exact"/>
        <w:ind w:firstLineChars="200" w:firstLine="640"/>
        <w:rPr>
          <w:rFonts w:ascii="Times New Roman" w:eastAsia="方正仿宋_GBK" w:hAnsi="Times New Roman"/>
          <w:color w:val="000000" w:themeColor="text1"/>
          <w:kern w:val="0"/>
          <w:sz w:val="32"/>
        </w:rPr>
      </w:pPr>
    </w:p>
    <w:p w:rsidR="007D76D1" w:rsidRDefault="0074659B">
      <w:pPr>
        <w:spacing w:line="360" w:lineRule="auto"/>
        <w:ind w:firstLineChars="200" w:firstLine="480"/>
        <w:rPr>
          <w:rFonts w:ascii="楷体_GB2312" w:eastAsia="楷体_GB2312" w:hAnsi="黑体" w:cs="楷体_GB2312"/>
          <w:sz w:val="24"/>
          <w:szCs w:val="24"/>
        </w:rPr>
      </w:pPr>
      <w:r>
        <w:rPr>
          <w:rFonts w:ascii="楷体_GB2312" w:eastAsia="楷体_GB2312" w:hAnsi="黑体" w:cs="楷体_GB2312" w:hint="eastAsia"/>
          <w:sz w:val="24"/>
          <w:szCs w:val="24"/>
        </w:rPr>
        <w:t>注释：</w:t>
      </w:r>
    </w:p>
    <w:p w:rsidR="007D76D1" w:rsidRDefault="0074659B">
      <w:pPr>
        <w:widowControl/>
        <w:spacing w:line="360" w:lineRule="auto"/>
        <w:ind w:firstLineChars="200" w:firstLine="480"/>
        <w:jc w:val="left"/>
        <w:rPr>
          <w:rFonts w:ascii="楷体_GB2312" w:eastAsia="楷体_GB2312" w:hAnsi="黑体" w:cs="宋体"/>
          <w:kern w:val="0"/>
          <w:sz w:val="24"/>
          <w:szCs w:val="20"/>
        </w:rPr>
      </w:pPr>
      <w:r>
        <w:rPr>
          <w:rFonts w:ascii="楷体_GB2312" w:eastAsia="楷体_GB2312" w:hAnsi="黑体" w:cs="宋体" w:hint="eastAsia"/>
          <w:kern w:val="0"/>
          <w:sz w:val="24"/>
          <w:szCs w:val="20"/>
        </w:rPr>
        <w:t>[1]</w:t>
      </w:r>
      <w:r w:rsidR="00A72018">
        <w:rPr>
          <w:rFonts w:ascii="楷体_GB2312" w:eastAsia="楷体_GB2312" w:hAnsi="黑体" w:cs="宋体" w:hint="eastAsia"/>
          <w:kern w:val="0"/>
          <w:sz w:val="24"/>
          <w:szCs w:val="20"/>
        </w:rPr>
        <w:t>本公报</w:t>
      </w:r>
      <w:r>
        <w:rPr>
          <w:rFonts w:ascii="楷体_GB2312" w:eastAsia="楷体_GB2312" w:hAnsi="黑体" w:cs="宋体" w:hint="eastAsia"/>
          <w:kern w:val="0"/>
          <w:sz w:val="24"/>
          <w:szCs w:val="20"/>
        </w:rPr>
        <w:t>数据均为初步汇总数据。</w:t>
      </w:r>
    </w:p>
    <w:p w:rsidR="007D76D1" w:rsidRDefault="0074659B">
      <w:pPr>
        <w:spacing w:line="360" w:lineRule="auto"/>
        <w:ind w:firstLineChars="200" w:firstLine="480"/>
        <w:rPr>
          <w:rFonts w:ascii="楷体_GB2312" w:eastAsia="楷体_GB2312" w:hAnsi="黑体" w:cs="楷体_GB2312"/>
          <w:sz w:val="24"/>
          <w:szCs w:val="24"/>
        </w:rPr>
      </w:pPr>
      <w:r>
        <w:rPr>
          <w:rFonts w:ascii="楷体_GB2312" w:eastAsia="楷体_GB2312" w:hAnsi="黑体" w:cs="楷体_GB2312" w:hint="eastAsia"/>
          <w:sz w:val="24"/>
          <w:szCs w:val="24"/>
        </w:rPr>
        <w:t>[2]城镇、乡村是按国家统计局《统计上划分城乡的规定》划分的。</w:t>
      </w:r>
    </w:p>
    <w:p w:rsidR="007D76D1" w:rsidRDefault="0074659B">
      <w:pPr>
        <w:widowControl/>
        <w:spacing w:line="360" w:lineRule="auto"/>
        <w:ind w:firstLineChars="200" w:firstLine="480"/>
        <w:jc w:val="left"/>
        <w:rPr>
          <w:rFonts w:ascii="楷体_GB2312" w:eastAsia="楷体_GB2312" w:hAnsi="宋体" w:cs="宋体"/>
          <w:kern w:val="0"/>
          <w:sz w:val="24"/>
          <w:szCs w:val="20"/>
        </w:rPr>
      </w:pPr>
      <w:r>
        <w:rPr>
          <w:rFonts w:ascii="楷体_GB2312" w:eastAsia="楷体_GB2312" w:hAnsi="黑体" w:cs="宋体" w:hint="eastAsia"/>
          <w:kern w:val="0"/>
          <w:sz w:val="24"/>
          <w:szCs w:val="20"/>
        </w:rPr>
        <w:t>[3]</w:t>
      </w:r>
      <w:r w:rsidR="00E34E65">
        <w:rPr>
          <w:rFonts w:ascii="楷体_GB2312" w:eastAsia="楷体_GB2312" w:hAnsi="宋体" w:cs="宋体" w:hint="eastAsia"/>
          <w:kern w:val="0"/>
          <w:sz w:val="24"/>
          <w:szCs w:val="20"/>
        </w:rPr>
        <w:t>全</w:t>
      </w:r>
      <w:r w:rsidR="009F4DE8">
        <w:rPr>
          <w:rFonts w:ascii="楷体_GB2312" w:eastAsia="楷体_GB2312" w:hAnsi="宋体" w:cs="宋体" w:hint="eastAsia"/>
          <w:kern w:val="0"/>
          <w:sz w:val="24"/>
          <w:szCs w:val="20"/>
        </w:rPr>
        <w:t>县</w:t>
      </w:r>
      <w:r w:rsidR="00E34E65">
        <w:rPr>
          <w:rFonts w:ascii="楷体_GB2312" w:eastAsia="楷体_GB2312" w:hAnsi="宋体" w:cs="宋体" w:hint="eastAsia"/>
          <w:kern w:val="0"/>
          <w:sz w:val="24"/>
          <w:szCs w:val="20"/>
        </w:rPr>
        <w:t>常住</w:t>
      </w:r>
      <w:r>
        <w:rPr>
          <w:rFonts w:ascii="楷体_GB2312" w:eastAsia="楷体_GB2312" w:hAnsi="宋体" w:cs="宋体" w:hint="eastAsia"/>
          <w:kern w:val="0"/>
          <w:sz w:val="24"/>
          <w:szCs w:val="20"/>
        </w:rPr>
        <w:t>人口是指</w:t>
      </w:r>
      <w:r w:rsidR="009F4DE8">
        <w:rPr>
          <w:rFonts w:ascii="楷体_GB2312" w:eastAsia="楷体_GB2312" w:hAnsi="楷体_GB2312" w:cs="楷体_GB2312" w:hint="eastAsia"/>
          <w:kern w:val="0"/>
          <w:sz w:val="24"/>
          <w:szCs w:val="24"/>
        </w:rPr>
        <w:t>33</w:t>
      </w:r>
      <w:r w:rsidR="00E34E65">
        <w:rPr>
          <w:rFonts w:ascii="楷体_GB2312" w:eastAsia="楷体_GB2312" w:hAnsi="楷体_GB2312" w:cs="楷体_GB2312" w:hint="eastAsia"/>
          <w:kern w:val="0"/>
          <w:sz w:val="24"/>
          <w:szCs w:val="24"/>
        </w:rPr>
        <w:t>个</w:t>
      </w:r>
      <w:r w:rsidR="009F4DE8">
        <w:rPr>
          <w:rFonts w:ascii="楷体_GB2312" w:eastAsia="楷体_GB2312" w:hAnsi="楷体_GB2312" w:cs="楷体_GB2312" w:hint="eastAsia"/>
          <w:kern w:val="0"/>
          <w:sz w:val="24"/>
          <w:szCs w:val="24"/>
        </w:rPr>
        <w:t>乡镇</w:t>
      </w:r>
      <w:r w:rsidR="003752C1">
        <w:rPr>
          <w:rFonts w:ascii="楷体_GB2312" w:eastAsia="楷体_GB2312" w:hAnsi="楷体_GB2312" w:cs="楷体_GB2312" w:hint="eastAsia"/>
          <w:kern w:val="0"/>
          <w:sz w:val="24"/>
          <w:szCs w:val="24"/>
        </w:rPr>
        <w:t>（</w:t>
      </w:r>
      <w:r w:rsidR="009F4DE8">
        <w:rPr>
          <w:rFonts w:ascii="楷体_GB2312" w:eastAsia="楷体_GB2312" w:hAnsi="楷体_GB2312" w:cs="楷体_GB2312" w:hint="eastAsia"/>
          <w:kern w:val="0"/>
          <w:sz w:val="24"/>
          <w:szCs w:val="24"/>
        </w:rPr>
        <w:t>街道</w:t>
      </w:r>
      <w:r w:rsidR="003752C1">
        <w:rPr>
          <w:rFonts w:ascii="楷体_GB2312" w:eastAsia="楷体_GB2312" w:hAnsi="楷体_GB2312" w:cs="楷体_GB2312" w:hint="eastAsia"/>
          <w:kern w:val="0"/>
          <w:sz w:val="24"/>
          <w:szCs w:val="24"/>
        </w:rPr>
        <w:t>）</w:t>
      </w:r>
      <w:r w:rsidR="00407123">
        <w:rPr>
          <w:rFonts w:ascii="楷体_GB2312" w:eastAsia="楷体_GB2312" w:hAnsi="楷体_GB2312" w:cs="楷体_GB2312" w:hint="eastAsia"/>
          <w:kern w:val="0"/>
          <w:sz w:val="24"/>
          <w:szCs w:val="24"/>
        </w:rPr>
        <w:t>的</w:t>
      </w:r>
      <w:r>
        <w:rPr>
          <w:rFonts w:ascii="楷体_GB2312" w:eastAsia="楷体_GB2312" w:hAnsi="宋体" w:cs="宋体" w:hint="eastAsia"/>
          <w:kern w:val="0"/>
          <w:sz w:val="24"/>
          <w:szCs w:val="20"/>
        </w:rPr>
        <w:t>人口，不包括居住在</w:t>
      </w:r>
      <w:r w:rsidR="00E34E65">
        <w:rPr>
          <w:rFonts w:ascii="楷体_GB2312" w:eastAsia="楷体_GB2312" w:hAnsi="楷体_GB2312" w:cs="楷体_GB2312" w:hint="eastAsia"/>
          <w:kern w:val="0"/>
          <w:sz w:val="24"/>
          <w:szCs w:val="24"/>
        </w:rPr>
        <w:t>3</w:t>
      </w:r>
      <w:r w:rsidR="009F4DE8">
        <w:rPr>
          <w:rFonts w:ascii="楷体_GB2312" w:eastAsia="楷体_GB2312" w:hAnsi="楷体_GB2312" w:cs="楷体_GB2312" w:hint="eastAsia"/>
          <w:kern w:val="0"/>
          <w:sz w:val="24"/>
          <w:szCs w:val="24"/>
        </w:rPr>
        <w:t>3</w:t>
      </w:r>
      <w:r w:rsidR="00E34E65">
        <w:rPr>
          <w:rFonts w:ascii="楷体_GB2312" w:eastAsia="楷体_GB2312" w:hAnsi="楷体_GB2312" w:cs="楷体_GB2312" w:hint="eastAsia"/>
          <w:kern w:val="0"/>
          <w:sz w:val="24"/>
          <w:szCs w:val="24"/>
        </w:rPr>
        <w:t>个</w:t>
      </w:r>
      <w:r w:rsidR="009F4DE8">
        <w:rPr>
          <w:rFonts w:ascii="楷体_GB2312" w:eastAsia="楷体_GB2312" w:hAnsi="楷体_GB2312" w:cs="楷体_GB2312" w:hint="eastAsia"/>
          <w:kern w:val="0"/>
          <w:sz w:val="24"/>
          <w:szCs w:val="24"/>
        </w:rPr>
        <w:t>乡镇</w:t>
      </w:r>
      <w:r w:rsidR="00595823">
        <w:rPr>
          <w:rFonts w:ascii="楷体_GB2312" w:eastAsia="楷体_GB2312" w:hAnsi="楷体_GB2312" w:cs="楷体_GB2312" w:hint="eastAsia"/>
          <w:kern w:val="0"/>
          <w:sz w:val="24"/>
          <w:szCs w:val="24"/>
        </w:rPr>
        <w:t>（</w:t>
      </w:r>
      <w:r w:rsidR="009F4DE8">
        <w:rPr>
          <w:rFonts w:ascii="楷体_GB2312" w:eastAsia="楷体_GB2312" w:hAnsi="楷体_GB2312" w:cs="楷体_GB2312" w:hint="eastAsia"/>
          <w:kern w:val="0"/>
          <w:sz w:val="24"/>
          <w:szCs w:val="24"/>
        </w:rPr>
        <w:t>街道</w:t>
      </w:r>
      <w:r w:rsidR="00595823">
        <w:rPr>
          <w:rFonts w:ascii="楷体_GB2312" w:eastAsia="楷体_GB2312" w:hAnsi="楷体_GB2312" w:cs="楷体_GB2312" w:hint="eastAsia"/>
          <w:kern w:val="0"/>
          <w:sz w:val="24"/>
          <w:szCs w:val="24"/>
        </w:rPr>
        <w:t>）</w:t>
      </w:r>
      <w:r>
        <w:rPr>
          <w:rFonts w:ascii="楷体_GB2312" w:eastAsia="楷体_GB2312" w:hAnsi="宋体" w:cs="宋体" w:hint="eastAsia"/>
          <w:kern w:val="0"/>
          <w:sz w:val="24"/>
          <w:szCs w:val="20"/>
        </w:rPr>
        <w:t>的港澳台居民和外籍人员。</w:t>
      </w:r>
    </w:p>
    <w:p w:rsidR="007D76D1" w:rsidRDefault="0074659B">
      <w:pPr>
        <w:widowControl/>
        <w:spacing w:line="360" w:lineRule="auto"/>
        <w:ind w:firstLineChars="200" w:firstLine="480"/>
        <w:jc w:val="left"/>
        <w:rPr>
          <w:rFonts w:ascii="楷体_GB2312" w:eastAsia="楷体_GB2312" w:hAnsi="黑体" w:cs="宋体"/>
          <w:kern w:val="0"/>
          <w:sz w:val="24"/>
          <w:szCs w:val="20"/>
        </w:rPr>
      </w:pPr>
      <w:r>
        <w:rPr>
          <w:rFonts w:ascii="楷体_GB2312" w:eastAsia="楷体_GB2312" w:hAnsi="黑体" w:cs="宋体" w:hint="eastAsia"/>
          <w:kern w:val="0"/>
          <w:sz w:val="24"/>
          <w:szCs w:val="20"/>
        </w:rPr>
        <w:t>[4]流动人口是指人户分离人口中扣除市辖区内人户分离的人口。</w:t>
      </w:r>
    </w:p>
    <w:p w:rsidR="007D76D1" w:rsidRDefault="0074659B">
      <w:pPr>
        <w:spacing w:line="360" w:lineRule="auto"/>
        <w:ind w:firstLineChars="200" w:firstLine="480"/>
        <w:rPr>
          <w:rFonts w:ascii="楷体_GB2312" w:eastAsia="楷体_GB2312" w:hAnsi="黑体" w:cs="楷体_GB2312"/>
          <w:sz w:val="24"/>
          <w:szCs w:val="24"/>
        </w:rPr>
      </w:pPr>
      <w:r>
        <w:rPr>
          <w:rFonts w:ascii="楷体_GB2312" w:eastAsia="楷体_GB2312" w:hAnsi="黑体" w:cs="楷体_GB2312" w:hint="eastAsia"/>
          <w:sz w:val="24"/>
          <w:szCs w:val="24"/>
        </w:rPr>
        <w:t>[5]人户分离人口是指居住地与户口登记地所在的乡镇街道不一致且离开户口登记地半年以上的人口。</w:t>
      </w:r>
    </w:p>
    <w:p w:rsidR="007D76D1" w:rsidRDefault="0074659B">
      <w:pPr>
        <w:spacing w:line="360" w:lineRule="auto"/>
        <w:ind w:firstLineChars="200" w:firstLine="480"/>
        <w:rPr>
          <w:rFonts w:ascii="楷体_GB2312" w:eastAsia="楷体_GB2312" w:hAnsi="黑体" w:cs="楷体_GB2312"/>
          <w:sz w:val="24"/>
          <w:szCs w:val="24"/>
        </w:rPr>
      </w:pPr>
      <w:r>
        <w:rPr>
          <w:rFonts w:ascii="楷体_GB2312" w:eastAsia="楷体_GB2312" w:hAnsi="黑体" w:cs="楷体_GB2312" w:hint="eastAsia"/>
          <w:sz w:val="24"/>
          <w:szCs w:val="24"/>
        </w:rPr>
        <w:t>[6]市辖区内人户分离人口是指区内和区与区之间，居住地和户口登记地不在同一乡镇街道的人口。</w:t>
      </w:r>
    </w:p>
    <w:sectPr w:rsidR="007D76D1" w:rsidSect="001B07DE">
      <w:headerReference w:type="default" r:id="rId10"/>
      <w:footerReference w:type="even" r:id="rId11"/>
      <w:footerReference w:type="default" r:id="rId12"/>
      <w:pgSz w:w="11906" w:h="16838" w:code="9"/>
      <w:pgMar w:top="1588" w:right="1531" w:bottom="1701" w:left="1531" w:header="851" w:footer="1361"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85A" w:rsidRDefault="0059485A">
      <w:r>
        <w:separator/>
      </w:r>
    </w:p>
  </w:endnote>
  <w:endnote w:type="continuationSeparator" w:id="0">
    <w:p w:rsidR="0059485A" w:rsidRDefault="00594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altName w:val="Arial Unicode MS"/>
    <w:panose1 w:val="02010609060101010101"/>
    <w:charset w:val="86"/>
    <w:family w:val="modern"/>
    <w:pitch w:val="fixed"/>
    <w:sig w:usb0="800002BF" w:usb1="38CF7CFA" w:usb2="00000016" w:usb3="00000000" w:csb0="00040001" w:csb1="00000000"/>
  </w:font>
  <w:font w:name="方正小标宋_GBK">
    <w:altName w:val="Microsoft YaHei UI"/>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方正仿宋_GBK">
    <w:altName w:val="Microsoft YaHei UI"/>
    <w:panose1 w:val="03000509000000000000"/>
    <w:charset w:val="86"/>
    <w:family w:val="script"/>
    <w:pitch w:val="fixed"/>
    <w:sig w:usb0="00000001" w:usb1="080E0000" w:usb2="00000010" w:usb3="00000000" w:csb0="00040000" w:csb1="00000000"/>
  </w:font>
  <w:font w:name="方正黑体_GBK">
    <w:altName w:val="Microsoft YaHei UI"/>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7194482"/>
      <w:docPartObj>
        <w:docPartGallery w:val="Page Numbers (Bottom of Page)"/>
        <w:docPartUnique/>
      </w:docPartObj>
    </w:sdtPr>
    <w:sdtEndPr>
      <w:rPr>
        <w:rFonts w:asciiTheme="minorEastAsia" w:eastAsiaTheme="minorEastAsia" w:hAnsiTheme="minorEastAsia"/>
        <w:sz w:val="28"/>
        <w:szCs w:val="28"/>
      </w:rPr>
    </w:sdtEndPr>
    <w:sdtContent>
      <w:p w:rsidR="001B07DE" w:rsidRPr="001B07DE" w:rsidRDefault="005F0932">
        <w:pPr>
          <w:pStyle w:val="a3"/>
          <w:rPr>
            <w:rFonts w:asciiTheme="minorEastAsia" w:eastAsiaTheme="minorEastAsia" w:hAnsiTheme="minorEastAsia"/>
            <w:sz w:val="28"/>
            <w:szCs w:val="28"/>
          </w:rPr>
        </w:pPr>
        <w:r w:rsidRPr="001B07DE">
          <w:rPr>
            <w:rFonts w:asciiTheme="minorEastAsia" w:eastAsiaTheme="minorEastAsia" w:hAnsiTheme="minorEastAsia"/>
            <w:sz w:val="28"/>
            <w:szCs w:val="28"/>
          </w:rPr>
          <w:fldChar w:fldCharType="begin"/>
        </w:r>
        <w:r w:rsidR="001B07DE" w:rsidRPr="001B07DE">
          <w:rPr>
            <w:rFonts w:asciiTheme="minorEastAsia" w:eastAsiaTheme="minorEastAsia" w:hAnsiTheme="minorEastAsia"/>
            <w:sz w:val="28"/>
            <w:szCs w:val="28"/>
          </w:rPr>
          <w:instrText>PAGE   \* MERGEFORMAT</w:instrText>
        </w:r>
        <w:r w:rsidRPr="001B07DE">
          <w:rPr>
            <w:rFonts w:asciiTheme="minorEastAsia" w:eastAsiaTheme="minorEastAsia" w:hAnsiTheme="minorEastAsia"/>
            <w:sz w:val="28"/>
            <w:szCs w:val="28"/>
          </w:rPr>
          <w:fldChar w:fldCharType="separate"/>
        </w:r>
        <w:r w:rsidR="00FD2A57" w:rsidRPr="00FD2A57">
          <w:rPr>
            <w:rFonts w:asciiTheme="minorEastAsia" w:eastAsiaTheme="minorEastAsia" w:hAnsiTheme="minorEastAsia"/>
            <w:noProof/>
            <w:sz w:val="28"/>
            <w:szCs w:val="28"/>
            <w:lang w:val="zh-CN"/>
          </w:rPr>
          <w:t>-</w:t>
        </w:r>
        <w:r w:rsidR="00FD2A57">
          <w:rPr>
            <w:rFonts w:asciiTheme="minorEastAsia" w:eastAsiaTheme="minorEastAsia" w:hAnsiTheme="minorEastAsia"/>
            <w:noProof/>
            <w:sz w:val="28"/>
            <w:szCs w:val="28"/>
          </w:rPr>
          <w:t xml:space="preserve"> 2 -</w:t>
        </w:r>
        <w:r w:rsidRPr="001B07DE">
          <w:rPr>
            <w:rFonts w:asciiTheme="minorEastAsia" w:eastAsia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5986393"/>
      <w:docPartObj>
        <w:docPartGallery w:val="Page Numbers (Bottom of Page)"/>
        <w:docPartUnique/>
      </w:docPartObj>
    </w:sdtPr>
    <w:sdtEndPr>
      <w:rPr>
        <w:rFonts w:asciiTheme="majorEastAsia" w:eastAsiaTheme="majorEastAsia" w:hAnsiTheme="majorEastAsia"/>
        <w:sz w:val="28"/>
        <w:szCs w:val="28"/>
      </w:rPr>
    </w:sdtEndPr>
    <w:sdtContent>
      <w:p w:rsidR="001B07DE" w:rsidRPr="001B07DE" w:rsidRDefault="005F0932">
        <w:pPr>
          <w:pStyle w:val="a3"/>
          <w:jc w:val="right"/>
          <w:rPr>
            <w:rFonts w:asciiTheme="majorEastAsia" w:eastAsiaTheme="majorEastAsia" w:hAnsiTheme="majorEastAsia"/>
            <w:sz w:val="28"/>
            <w:szCs w:val="28"/>
          </w:rPr>
        </w:pPr>
        <w:r w:rsidRPr="001B07DE">
          <w:rPr>
            <w:rFonts w:asciiTheme="majorEastAsia" w:eastAsiaTheme="majorEastAsia" w:hAnsiTheme="majorEastAsia"/>
            <w:sz w:val="28"/>
            <w:szCs w:val="28"/>
          </w:rPr>
          <w:fldChar w:fldCharType="begin"/>
        </w:r>
        <w:r w:rsidR="001B07DE" w:rsidRPr="001B07DE">
          <w:rPr>
            <w:rFonts w:asciiTheme="majorEastAsia" w:eastAsiaTheme="majorEastAsia" w:hAnsiTheme="majorEastAsia"/>
            <w:sz w:val="28"/>
            <w:szCs w:val="28"/>
          </w:rPr>
          <w:instrText>PAGE   \* MERGEFORMAT</w:instrText>
        </w:r>
        <w:r w:rsidRPr="001B07DE">
          <w:rPr>
            <w:rFonts w:asciiTheme="majorEastAsia" w:eastAsiaTheme="majorEastAsia" w:hAnsiTheme="majorEastAsia"/>
            <w:sz w:val="28"/>
            <w:szCs w:val="28"/>
          </w:rPr>
          <w:fldChar w:fldCharType="separate"/>
        </w:r>
        <w:r w:rsidR="00FD2A57" w:rsidRPr="00FD2A57">
          <w:rPr>
            <w:rFonts w:asciiTheme="majorEastAsia" w:eastAsiaTheme="majorEastAsia" w:hAnsiTheme="majorEastAsia"/>
            <w:noProof/>
            <w:sz w:val="28"/>
            <w:szCs w:val="28"/>
            <w:lang w:val="zh-CN"/>
          </w:rPr>
          <w:t>-</w:t>
        </w:r>
        <w:r w:rsidR="00FD2A57">
          <w:rPr>
            <w:rFonts w:asciiTheme="majorEastAsia" w:eastAsiaTheme="majorEastAsia" w:hAnsiTheme="majorEastAsia"/>
            <w:noProof/>
            <w:sz w:val="28"/>
            <w:szCs w:val="28"/>
          </w:rPr>
          <w:t xml:space="preserve"> 1 -</w:t>
        </w:r>
        <w:r w:rsidRPr="001B07DE">
          <w:rPr>
            <w:rFonts w:asciiTheme="majorEastAsia" w:eastAsiaTheme="majorEastAsia" w:hAnsiTheme="maj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85A" w:rsidRDefault="0059485A">
      <w:r>
        <w:separator/>
      </w:r>
    </w:p>
  </w:footnote>
  <w:footnote w:type="continuationSeparator" w:id="0">
    <w:p w:rsidR="0059485A" w:rsidRDefault="005948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25B" w:rsidRDefault="00E7525B" w:rsidP="00E7525B">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evenAndOddHeaders/>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E8F6C0D"/>
    <w:rsid w:val="1E8F6C0D"/>
    <w:rsid w:val="97FFBA90"/>
    <w:rsid w:val="9FE6F914"/>
    <w:rsid w:val="A4FF5BD3"/>
    <w:rsid w:val="A6DF4101"/>
    <w:rsid w:val="A7FEA2DF"/>
    <w:rsid w:val="AB2B771F"/>
    <w:rsid w:val="AC39523E"/>
    <w:rsid w:val="B67FE03E"/>
    <w:rsid w:val="B7B119E6"/>
    <w:rsid w:val="B7CF564A"/>
    <w:rsid w:val="BB979A63"/>
    <w:rsid w:val="BBDC1FD4"/>
    <w:rsid w:val="BCD7BE5C"/>
    <w:rsid w:val="BD4761D6"/>
    <w:rsid w:val="BDBDD392"/>
    <w:rsid w:val="BE2FE301"/>
    <w:rsid w:val="BEF97887"/>
    <w:rsid w:val="BFEFDBA8"/>
    <w:rsid w:val="BFF92662"/>
    <w:rsid w:val="CFCF5517"/>
    <w:rsid w:val="CFE9F4DC"/>
    <w:rsid w:val="CFF26E27"/>
    <w:rsid w:val="D77FE1CA"/>
    <w:rsid w:val="DBDECB3A"/>
    <w:rsid w:val="DDFF6E1A"/>
    <w:rsid w:val="DFFDB4FC"/>
    <w:rsid w:val="E6F5C14B"/>
    <w:rsid w:val="EBDF6394"/>
    <w:rsid w:val="EFD6A558"/>
    <w:rsid w:val="EFF6729F"/>
    <w:rsid w:val="F6FF3EC4"/>
    <w:rsid w:val="F77D53D7"/>
    <w:rsid w:val="F7F79CB9"/>
    <w:rsid w:val="F7FD8CAA"/>
    <w:rsid w:val="F9FFE0D7"/>
    <w:rsid w:val="FB75DAAF"/>
    <w:rsid w:val="FBE6CBED"/>
    <w:rsid w:val="FCF14F93"/>
    <w:rsid w:val="FCF27228"/>
    <w:rsid w:val="FDA79054"/>
    <w:rsid w:val="FDAFC349"/>
    <w:rsid w:val="FDDBE0C5"/>
    <w:rsid w:val="FDE78BB9"/>
    <w:rsid w:val="FE2C5686"/>
    <w:rsid w:val="FF5E7F91"/>
    <w:rsid w:val="FF6F3FD2"/>
    <w:rsid w:val="FF775C5A"/>
    <w:rsid w:val="FFC9B2AB"/>
    <w:rsid w:val="FFFF706B"/>
    <w:rsid w:val="000135A8"/>
    <w:rsid w:val="00066A82"/>
    <w:rsid w:val="00091B4E"/>
    <w:rsid w:val="000B1A2E"/>
    <w:rsid w:val="000C54B9"/>
    <w:rsid w:val="000C5FDB"/>
    <w:rsid w:val="000F10FD"/>
    <w:rsid w:val="00132186"/>
    <w:rsid w:val="0018033A"/>
    <w:rsid w:val="00186B4B"/>
    <w:rsid w:val="001A299F"/>
    <w:rsid w:val="001B07DE"/>
    <w:rsid w:val="001B0EEC"/>
    <w:rsid w:val="001B1648"/>
    <w:rsid w:val="001B3168"/>
    <w:rsid w:val="001C217A"/>
    <w:rsid w:val="001D31FD"/>
    <w:rsid w:val="00224E7E"/>
    <w:rsid w:val="00227E0A"/>
    <w:rsid w:val="00232699"/>
    <w:rsid w:val="0024356D"/>
    <w:rsid w:val="00277030"/>
    <w:rsid w:val="00290D2A"/>
    <w:rsid w:val="00293589"/>
    <w:rsid w:val="00306EDB"/>
    <w:rsid w:val="00313940"/>
    <w:rsid w:val="00336237"/>
    <w:rsid w:val="00337AD9"/>
    <w:rsid w:val="00347218"/>
    <w:rsid w:val="003571E1"/>
    <w:rsid w:val="003752C1"/>
    <w:rsid w:val="00380D88"/>
    <w:rsid w:val="00381D4B"/>
    <w:rsid w:val="00383410"/>
    <w:rsid w:val="00391024"/>
    <w:rsid w:val="0039282C"/>
    <w:rsid w:val="003D16D9"/>
    <w:rsid w:val="003E51BC"/>
    <w:rsid w:val="00407123"/>
    <w:rsid w:val="00436F23"/>
    <w:rsid w:val="00441576"/>
    <w:rsid w:val="004965D5"/>
    <w:rsid w:val="004C3188"/>
    <w:rsid w:val="004C36DD"/>
    <w:rsid w:val="004C7786"/>
    <w:rsid w:val="004D06D3"/>
    <w:rsid w:val="004D6160"/>
    <w:rsid w:val="004D7D2C"/>
    <w:rsid w:val="004E0ADD"/>
    <w:rsid w:val="004E5245"/>
    <w:rsid w:val="004E7187"/>
    <w:rsid w:val="004F0AAB"/>
    <w:rsid w:val="004F38E9"/>
    <w:rsid w:val="00531AF4"/>
    <w:rsid w:val="005369DC"/>
    <w:rsid w:val="00537E94"/>
    <w:rsid w:val="00567A61"/>
    <w:rsid w:val="00586C89"/>
    <w:rsid w:val="0059485A"/>
    <w:rsid w:val="00595823"/>
    <w:rsid w:val="005D1CAB"/>
    <w:rsid w:val="005F0932"/>
    <w:rsid w:val="005F63C9"/>
    <w:rsid w:val="006119FB"/>
    <w:rsid w:val="00617DC5"/>
    <w:rsid w:val="00632306"/>
    <w:rsid w:val="006417BB"/>
    <w:rsid w:val="00645851"/>
    <w:rsid w:val="006653FD"/>
    <w:rsid w:val="0069604A"/>
    <w:rsid w:val="006A3D80"/>
    <w:rsid w:val="006B1C94"/>
    <w:rsid w:val="006B6E23"/>
    <w:rsid w:val="006D2BEE"/>
    <w:rsid w:val="0070111F"/>
    <w:rsid w:val="00702DE6"/>
    <w:rsid w:val="00742C7C"/>
    <w:rsid w:val="0074659B"/>
    <w:rsid w:val="00764D9D"/>
    <w:rsid w:val="00766F29"/>
    <w:rsid w:val="00767DEA"/>
    <w:rsid w:val="007A5CB3"/>
    <w:rsid w:val="007C54EF"/>
    <w:rsid w:val="007D76D1"/>
    <w:rsid w:val="007F0AD8"/>
    <w:rsid w:val="00813A6B"/>
    <w:rsid w:val="0082115C"/>
    <w:rsid w:val="00836D8B"/>
    <w:rsid w:val="008545D7"/>
    <w:rsid w:val="00873DFD"/>
    <w:rsid w:val="00877E24"/>
    <w:rsid w:val="00882167"/>
    <w:rsid w:val="008A6E86"/>
    <w:rsid w:val="008B7ADA"/>
    <w:rsid w:val="008E36E0"/>
    <w:rsid w:val="00902882"/>
    <w:rsid w:val="00917CC8"/>
    <w:rsid w:val="009224E7"/>
    <w:rsid w:val="00932E85"/>
    <w:rsid w:val="00934F3E"/>
    <w:rsid w:val="00962393"/>
    <w:rsid w:val="00986D6E"/>
    <w:rsid w:val="00997AF5"/>
    <w:rsid w:val="009B7BE6"/>
    <w:rsid w:val="009E2209"/>
    <w:rsid w:val="009E5146"/>
    <w:rsid w:val="009F4DE8"/>
    <w:rsid w:val="009F7D58"/>
    <w:rsid w:val="00A60EAF"/>
    <w:rsid w:val="00A72018"/>
    <w:rsid w:val="00A904D7"/>
    <w:rsid w:val="00AD43D0"/>
    <w:rsid w:val="00B20271"/>
    <w:rsid w:val="00B238F2"/>
    <w:rsid w:val="00B4567B"/>
    <w:rsid w:val="00B77036"/>
    <w:rsid w:val="00BA3ACE"/>
    <w:rsid w:val="00BC572A"/>
    <w:rsid w:val="00BF4BE0"/>
    <w:rsid w:val="00C2259A"/>
    <w:rsid w:val="00C70062"/>
    <w:rsid w:val="00CA0B4D"/>
    <w:rsid w:val="00CA1C9D"/>
    <w:rsid w:val="00CA3DE4"/>
    <w:rsid w:val="00CE1C7D"/>
    <w:rsid w:val="00CE75DD"/>
    <w:rsid w:val="00CF0132"/>
    <w:rsid w:val="00CF04EA"/>
    <w:rsid w:val="00CF22B2"/>
    <w:rsid w:val="00D0282B"/>
    <w:rsid w:val="00D06EF3"/>
    <w:rsid w:val="00D3016C"/>
    <w:rsid w:val="00D8121D"/>
    <w:rsid w:val="00D82A5D"/>
    <w:rsid w:val="00DA6ECA"/>
    <w:rsid w:val="00DC341F"/>
    <w:rsid w:val="00DD77F8"/>
    <w:rsid w:val="00DE60D9"/>
    <w:rsid w:val="00E00E55"/>
    <w:rsid w:val="00E014D0"/>
    <w:rsid w:val="00E05364"/>
    <w:rsid w:val="00E13F66"/>
    <w:rsid w:val="00E34E65"/>
    <w:rsid w:val="00E67173"/>
    <w:rsid w:val="00E7525B"/>
    <w:rsid w:val="00E80EFC"/>
    <w:rsid w:val="00E85DB8"/>
    <w:rsid w:val="00EA2CDB"/>
    <w:rsid w:val="00EA7624"/>
    <w:rsid w:val="00ED3904"/>
    <w:rsid w:val="00EE735B"/>
    <w:rsid w:val="00F01CD6"/>
    <w:rsid w:val="00F17CFF"/>
    <w:rsid w:val="00F35B72"/>
    <w:rsid w:val="00F3658A"/>
    <w:rsid w:val="00F56A06"/>
    <w:rsid w:val="00F87F71"/>
    <w:rsid w:val="00F90E5F"/>
    <w:rsid w:val="00FA5414"/>
    <w:rsid w:val="00FB055E"/>
    <w:rsid w:val="00FB1F6D"/>
    <w:rsid w:val="00FB67F6"/>
    <w:rsid w:val="00FD172C"/>
    <w:rsid w:val="00FD2A57"/>
    <w:rsid w:val="00FE6ADE"/>
    <w:rsid w:val="00FE79B8"/>
    <w:rsid w:val="00FF141A"/>
    <w:rsid w:val="00FF5536"/>
    <w:rsid w:val="00FF7216"/>
    <w:rsid w:val="06C74306"/>
    <w:rsid w:val="0B401398"/>
    <w:rsid w:val="0B421E3D"/>
    <w:rsid w:val="0B94660F"/>
    <w:rsid w:val="0EEB490F"/>
    <w:rsid w:val="12486566"/>
    <w:rsid w:val="13F34E7F"/>
    <w:rsid w:val="14490658"/>
    <w:rsid w:val="1B015DFB"/>
    <w:rsid w:val="1BAF3501"/>
    <w:rsid w:val="1E8F6C0D"/>
    <w:rsid w:val="1EBD5AA9"/>
    <w:rsid w:val="21076927"/>
    <w:rsid w:val="22DA27A6"/>
    <w:rsid w:val="262F6BDB"/>
    <w:rsid w:val="2AF7EFF1"/>
    <w:rsid w:val="2B9C2FAE"/>
    <w:rsid w:val="2DBFE147"/>
    <w:rsid w:val="2EF015E8"/>
    <w:rsid w:val="31236F96"/>
    <w:rsid w:val="38FF1602"/>
    <w:rsid w:val="3AFF6836"/>
    <w:rsid w:val="3DBEEAE0"/>
    <w:rsid w:val="3ED771DB"/>
    <w:rsid w:val="3F843D1D"/>
    <w:rsid w:val="3FFE9703"/>
    <w:rsid w:val="3FFF5CE0"/>
    <w:rsid w:val="401E4ECE"/>
    <w:rsid w:val="475AD0A0"/>
    <w:rsid w:val="4AEA3CD6"/>
    <w:rsid w:val="4FDF22B7"/>
    <w:rsid w:val="54A44FDD"/>
    <w:rsid w:val="55515659"/>
    <w:rsid w:val="55FF3B00"/>
    <w:rsid w:val="58840B43"/>
    <w:rsid w:val="58FE6833"/>
    <w:rsid w:val="59584B28"/>
    <w:rsid w:val="5D9B5A29"/>
    <w:rsid w:val="5DA53DFA"/>
    <w:rsid w:val="5DD70A88"/>
    <w:rsid w:val="5E6ACEC6"/>
    <w:rsid w:val="5EA75748"/>
    <w:rsid w:val="5EDEEDAB"/>
    <w:rsid w:val="5FA90153"/>
    <w:rsid w:val="5FF62C26"/>
    <w:rsid w:val="64F90E21"/>
    <w:rsid w:val="65EFA1BF"/>
    <w:rsid w:val="68424CD6"/>
    <w:rsid w:val="6ADF2BFE"/>
    <w:rsid w:val="6AE911F3"/>
    <w:rsid w:val="6DBBBA19"/>
    <w:rsid w:val="6DFF5C0C"/>
    <w:rsid w:val="6EDF9C0E"/>
    <w:rsid w:val="6EDFB003"/>
    <w:rsid w:val="779DD2A0"/>
    <w:rsid w:val="78934E32"/>
    <w:rsid w:val="79F10C00"/>
    <w:rsid w:val="79F20629"/>
    <w:rsid w:val="7BA78AB1"/>
    <w:rsid w:val="7CA2332C"/>
    <w:rsid w:val="7D517C0A"/>
    <w:rsid w:val="7D7F3B2D"/>
    <w:rsid w:val="7DE710ED"/>
    <w:rsid w:val="7E480A0F"/>
    <w:rsid w:val="7E8B0E4A"/>
    <w:rsid w:val="7EAB8574"/>
    <w:rsid w:val="7EBDADEF"/>
    <w:rsid w:val="7EEDCBA2"/>
    <w:rsid w:val="7EF9D42E"/>
    <w:rsid w:val="7F7E49F7"/>
    <w:rsid w:val="7FCF04F3"/>
    <w:rsid w:val="7FDBDA3B"/>
    <w:rsid w:val="7FEFEDE4"/>
    <w:rsid w:val="7FF151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030"/>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277030"/>
    <w:pPr>
      <w:tabs>
        <w:tab w:val="center" w:pos="4153"/>
        <w:tab w:val="right" w:pos="8306"/>
      </w:tabs>
      <w:snapToGrid w:val="0"/>
      <w:jc w:val="left"/>
    </w:pPr>
    <w:rPr>
      <w:sz w:val="18"/>
    </w:rPr>
  </w:style>
  <w:style w:type="paragraph" w:styleId="a4">
    <w:name w:val="header"/>
    <w:basedOn w:val="a"/>
    <w:qFormat/>
    <w:rsid w:val="0027703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rsid w:val="0027703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basedOn w:val="a0"/>
    <w:qFormat/>
    <w:rsid w:val="00277030"/>
    <w:rPr>
      <w:rFonts w:ascii="仿宋" w:eastAsia="仿宋" w:hAnsi="仿宋" w:cs="仿宋" w:hint="eastAsia"/>
      <w:color w:val="000000"/>
      <w:sz w:val="24"/>
      <w:szCs w:val="24"/>
      <w:u w:val="none"/>
      <w:vertAlign w:val="superscript"/>
    </w:rPr>
  </w:style>
  <w:style w:type="paragraph" w:styleId="a6">
    <w:name w:val="Balloon Text"/>
    <w:basedOn w:val="a"/>
    <w:link w:val="Char0"/>
    <w:rsid w:val="00232699"/>
    <w:rPr>
      <w:sz w:val="18"/>
      <w:szCs w:val="18"/>
    </w:rPr>
  </w:style>
  <w:style w:type="character" w:customStyle="1" w:styleId="Char0">
    <w:name w:val="批注框文本 Char"/>
    <w:basedOn w:val="a0"/>
    <w:link w:val="a6"/>
    <w:rsid w:val="00232699"/>
    <w:rPr>
      <w:rFonts w:ascii="Calibri" w:hAnsi="Calibri"/>
      <w:kern w:val="2"/>
      <w:sz w:val="18"/>
      <w:szCs w:val="18"/>
    </w:rPr>
  </w:style>
  <w:style w:type="paragraph" w:styleId="a7">
    <w:name w:val="Revision"/>
    <w:hidden/>
    <w:uiPriority w:val="99"/>
    <w:semiHidden/>
    <w:rsid w:val="00836D8B"/>
    <w:rPr>
      <w:rFonts w:ascii="Calibri" w:hAnsi="Calibri"/>
      <w:kern w:val="2"/>
      <w:sz w:val="21"/>
      <w:szCs w:val="22"/>
    </w:rPr>
  </w:style>
  <w:style w:type="character" w:customStyle="1" w:styleId="Char">
    <w:name w:val="页脚 Char"/>
    <w:basedOn w:val="a0"/>
    <w:link w:val="a3"/>
    <w:uiPriority w:val="99"/>
    <w:rsid w:val="001B07DE"/>
    <w:rPr>
      <w:rFonts w:ascii="Calibri" w:hAnsi="Calibri"/>
      <w:kern w:val="2"/>
      <w:sz w:val="1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23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3F65FF-8E74-4461-AD1F-A285AA3FF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1275</TotalTime>
  <Pages>2</Pages>
  <Words>98</Words>
  <Characters>562</Characters>
  <Application>Microsoft Office Word</Application>
  <DocSecurity>0</DocSecurity>
  <Lines>4</Lines>
  <Paragraphs>1</Paragraphs>
  <ScaleCrop>false</ScaleCrop>
  <Company>国家统计局</Company>
  <LinksUpToDate>false</LinksUpToDate>
  <CharactersWithSpaces>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rks</dc:creator>
  <cp:lastModifiedBy>Administrator</cp:lastModifiedBy>
  <cp:revision>120</cp:revision>
  <cp:lastPrinted>2021-05-12T08:26:00Z</cp:lastPrinted>
  <dcterms:created xsi:type="dcterms:W3CDTF">2021-01-24T22:44:00Z</dcterms:created>
  <dcterms:modified xsi:type="dcterms:W3CDTF">2021-06-10T01:31:00Z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2052-10.8.0.7114</vt:lpwstr>
  </property>
</Properties>
</file>