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E8" w:rsidRPr="003333E8" w:rsidRDefault="00582BDC" w:rsidP="003333E8">
      <w:pPr>
        <w:widowControl/>
        <w:shd w:val="clear" w:color="auto" w:fill="FFFFFF"/>
        <w:spacing w:after="160" w:line="475" w:lineRule="atLeast"/>
        <w:jc w:val="center"/>
        <w:rPr>
          <w:rFonts w:ascii="微软雅黑" w:eastAsia="微软雅黑" w:hAnsi="微软雅黑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石柱县</w:t>
      </w:r>
      <w:r w:rsidR="003333E8" w:rsidRPr="003333E8"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统计局重大行政执法决定法制审核目录清单</w:t>
      </w:r>
    </w:p>
    <w:tbl>
      <w:tblPr>
        <w:tblW w:w="14954" w:type="dxa"/>
        <w:jc w:val="center"/>
        <w:tblInd w:w="-59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44"/>
        <w:gridCol w:w="992"/>
        <w:gridCol w:w="824"/>
        <w:gridCol w:w="992"/>
        <w:gridCol w:w="6804"/>
        <w:gridCol w:w="1276"/>
        <w:gridCol w:w="992"/>
        <w:gridCol w:w="1134"/>
        <w:gridCol w:w="1096"/>
      </w:tblGrid>
      <w:tr w:rsidR="006405D3" w:rsidRPr="003333E8" w:rsidTr="006405D3">
        <w:trPr>
          <w:trHeight w:val="742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" w:type="dxa"/>
              <w:bottom w:w="60" w:type="dxa"/>
              <w:right w:w="1" w:type="dxa"/>
            </w:tcMar>
            <w:vAlign w:val="center"/>
            <w:hideMark/>
          </w:tcPr>
          <w:p w:rsidR="003333E8" w:rsidRPr="003333E8" w:rsidRDefault="003333E8" w:rsidP="00582BDC">
            <w:pPr>
              <w:widowControl/>
              <w:wordWrap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" w:type="dxa"/>
              <w:bottom w:w="60" w:type="dxa"/>
              <w:right w:w="1" w:type="dxa"/>
            </w:tcMar>
            <w:vAlign w:val="center"/>
            <w:hideMark/>
          </w:tcPr>
          <w:p w:rsidR="003333E8" w:rsidRPr="003333E8" w:rsidRDefault="003333E8" w:rsidP="00582BDC">
            <w:pPr>
              <w:widowControl/>
              <w:wordWrap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行政执法类别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" w:type="dxa"/>
              <w:bottom w:w="60" w:type="dxa"/>
              <w:right w:w="1" w:type="dxa"/>
            </w:tcMar>
            <w:vAlign w:val="center"/>
            <w:hideMark/>
          </w:tcPr>
          <w:p w:rsidR="003333E8" w:rsidRPr="003333E8" w:rsidRDefault="003333E8" w:rsidP="00582BDC">
            <w:pPr>
              <w:widowControl/>
              <w:wordWrap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执法事项名称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" w:type="dxa"/>
              <w:bottom w:w="60" w:type="dxa"/>
              <w:right w:w="1" w:type="dxa"/>
            </w:tcMar>
            <w:vAlign w:val="center"/>
            <w:hideMark/>
          </w:tcPr>
          <w:p w:rsidR="003333E8" w:rsidRPr="003333E8" w:rsidRDefault="003333E8" w:rsidP="00582BDC">
            <w:pPr>
              <w:widowControl/>
              <w:wordWrap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审核依据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" w:type="dxa"/>
              <w:bottom w:w="60" w:type="dxa"/>
              <w:right w:w="1" w:type="dxa"/>
            </w:tcMar>
            <w:vAlign w:val="center"/>
            <w:hideMark/>
          </w:tcPr>
          <w:p w:rsidR="003333E8" w:rsidRPr="003333E8" w:rsidRDefault="003333E8" w:rsidP="00582BDC">
            <w:pPr>
              <w:widowControl/>
              <w:wordWrap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法制审核的范围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" w:type="dxa"/>
              <w:bottom w:w="60" w:type="dxa"/>
              <w:right w:w="1" w:type="dxa"/>
            </w:tcMar>
            <w:vAlign w:val="center"/>
            <w:hideMark/>
          </w:tcPr>
          <w:p w:rsidR="003333E8" w:rsidRPr="003333E8" w:rsidRDefault="003333E8" w:rsidP="00582BDC">
            <w:pPr>
              <w:widowControl/>
              <w:wordWrap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提交部门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" w:type="dxa"/>
              <w:bottom w:w="60" w:type="dxa"/>
              <w:right w:w="1" w:type="dxa"/>
            </w:tcMar>
            <w:vAlign w:val="center"/>
            <w:hideMark/>
          </w:tcPr>
          <w:p w:rsidR="003333E8" w:rsidRPr="003333E8" w:rsidRDefault="003333E8" w:rsidP="00582BDC">
            <w:pPr>
              <w:widowControl/>
              <w:wordWrap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应提交的资料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" w:type="dxa"/>
              <w:bottom w:w="60" w:type="dxa"/>
              <w:right w:w="1" w:type="dxa"/>
            </w:tcMar>
            <w:vAlign w:val="center"/>
            <w:hideMark/>
          </w:tcPr>
          <w:p w:rsidR="003333E8" w:rsidRPr="003333E8" w:rsidRDefault="003333E8" w:rsidP="00582BDC">
            <w:pPr>
              <w:widowControl/>
              <w:wordWrap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审核重点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" w:type="dxa"/>
              <w:bottom w:w="60" w:type="dxa"/>
              <w:right w:w="1" w:type="dxa"/>
            </w:tcMar>
            <w:vAlign w:val="center"/>
            <w:hideMark/>
          </w:tcPr>
          <w:p w:rsidR="003333E8" w:rsidRPr="003333E8" w:rsidRDefault="003333E8" w:rsidP="00582BDC">
            <w:pPr>
              <w:widowControl/>
              <w:wordWrap w:val="0"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审核期限</w:t>
            </w:r>
          </w:p>
        </w:tc>
      </w:tr>
      <w:tr w:rsidR="006405D3" w:rsidRPr="003333E8" w:rsidTr="006405D3">
        <w:trPr>
          <w:trHeight w:val="1537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" w:type="dxa"/>
              <w:bottom w:w="60" w:type="dxa"/>
              <w:right w:w="1" w:type="dxa"/>
            </w:tcMar>
            <w:vAlign w:val="center"/>
            <w:hideMark/>
          </w:tcPr>
          <w:p w:rsidR="003333E8" w:rsidRPr="003333E8" w:rsidRDefault="003333E8" w:rsidP="003333E8">
            <w:pPr>
              <w:widowControl/>
              <w:wordWrap w:val="0"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" w:type="dxa"/>
              <w:bottom w:w="60" w:type="dxa"/>
              <w:right w:w="1" w:type="dxa"/>
            </w:tcMar>
            <w:vAlign w:val="center"/>
            <w:hideMark/>
          </w:tcPr>
          <w:p w:rsidR="003333E8" w:rsidRPr="003333E8" w:rsidRDefault="003333E8" w:rsidP="003333E8">
            <w:pPr>
              <w:widowControl/>
              <w:wordWrap w:val="0"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" w:type="dxa"/>
              <w:bottom w:w="60" w:type="dxa"/>
              <w:right w:w="1" w:type="dxa"/>
            </w:tcMar>
            <w:vAlign w:val="center"/>
            <w:hideMark/>
          </w:tcPr>
          <w:p w:rsidR="003333E8" w:rsidRPr="003333E8" w:rsidRDefault="003333E8" w:rsidP="003333E8">
            <w:pPr>
              <w:widowControl/>
              <w:wordWrap w:val="0"/>
              <w:spacing w:line="26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拒绝提供统计资料或者经催报后仍未按时提供统计资料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" w:type="dxa"/>
              <w:bottom w:w="60" w:type="dxa"/>
              <w:right w:w="1" w:type="dxa"/>
            </w:tcMar>
            <w:vAlign w:val="center"/>
            <w:hideMark/>
          </w:tcPr>
          <w:p w:rsidR="003333E8" w:rsidRPr="003333E8" w:rsidRDefault="003333E8" w:rsidP="003333E8">
            <w:pPr>
              <w:widowControl/>
              <w:wordWrap w:val="0"/>
              <w:spacing w:line="26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《中华人民共和国统计法》；《重庆市统计行政处罚裁量基准》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" w:type="dxa"/>
              <w:bottom w:w="60" w:type="dxa"/>
              <w:right w:w="1" w:type="dxa"/>
            </w:tcMar>
            <w:vAlign w:val="center"/>
            <w:hideMark/>
          </w:tcPr>
          <w:p w:rsidR="003333E8" w:rsidRPr="003333E8" w:rsidRDefault="003333E8" w:rsidP="003333E8">
            <w:pPr>
              <w:widowControl/>
              <w:wordWrap w:val="0"/>
              <w:spacing w:line="26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一个统计年度内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次及以上拒绝提供统计资料或者经催报后仍未按时提供统计资料；连续两个统计年度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次及以上拒绝提供统计资料或者经催报后仍未按时提供统计资料的，对企业事业单位或者其他组织责令改正，给予警告并处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万元以上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万元以下罚款；对个体工商户责令改正，给予警告并处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8000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元以上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万元以下罚款。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" w:type="dxa"/>
              <w:bottom w:w="60" w:type="dxa"/>
              <w:right w:w="1" w:type="dxa"/>
            </w:tcMar>
            <w:vAlign w:val="center"/>
            <w:hideMark/>
          </w:tcPr>
          <w:p w:rsidR="003333E8" w:rsidRPr="003333E8" w:rsidRDefault="003333E8" w:rsidP="003333E8">
            <w:pPr>
              <w:widowControl/>
              <w:wordWrap w:val="0"/>
              <w:spacing w:line="26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具体承办行政处罚事项的科室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" w:type="dxa"/>
              <w:bottom w:w="60" w:type="dxa"/>
              <w:right w:w="1" w:type="dxa"/>
            </w:tcMar>
            <w:vAlign w:val="center"/>
            <w:hideMark/>
          </w:tcPr>
          <w:p w:rsidR="003333E8" w:rsidRPr="003333E8" w:rsidRDefault="003333E8" w:rsidP="003333E8">
            <w:pPr>
              <w:widowControl/>
              <w:wordWrap w:val="0"/>
              <w:spacing w:after="160" w:line="2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立案或者程序启动审批表、受理凭证等；</w:t>
            </w:r>
          </w:p>
          <w:p w:rsidR="003333E8" w:rsidRPr="003333E8" w:rsidRDefault="003333E8" w:rsidP="003333E8">
            <w:pPr>
              <w:widowControl/>
              <w:wordWrap w:val="0"/>
              <w:spacing w:after="160" w:line="2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进行审查、核查或者调查取证所采取的措施情况及相关行政执法文书，告知当事人、利害关系人进行陈述、申辩等权利的行政执法文书；</w:t>
            </w:r>
          </w:p>
          <w:p w:rsidR="003333E8" w:rsidRPr="003333E8" w:rsidRDefault="003333E8" w:rsidP="003333E8">
            <w:pPr>
              <w:widowControl/>
              <w:wordWrap w:val="0"/>
              <w:spacing w:after="160" w:line="2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收集调取的书证、物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lastRenderedPageBreak/>
              <w:t>证、视听资料、当事人陈述、证人证言、现场笔录、勘验笔录等证据材料；</w:t>
            </w:r>
          </w:p>
          <w:p w:rsidR="003333E8" w:rsidRPr="003333E8" w:rsidRDefault="003333E8" w:rsidP="003333E8">
            <w:pPr>
              <w:widowControl/>
              <w:wordWrap w:val="0"/>
              <w:spacing w:after="160" w:line="2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经过听证、专家论证或者评审、评估的，需提供听证或者评审、评估材料；</w:t>
            </w:r>
          </w:p>
          <w:p w:rsidR="003333E8" w:rsidRPr="003333E8" w:rsidRDefault="003333E8" w:rsidP="003333E8">
            <w:pPr>
              <w:widowControl/>
              <w:wordWrap w:val="0"/>
              <w:spacing w:after="160" w:line="2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拟作出的行政执法决定书；</w:t>
            </w:r>
          </w:p>
          <w:p w:rsidR="003333E8" w:rsidRPr="003333E8" w:rsidRDefault="003333E8" w:rsidP="003333E8">
            <w:pPr>
              <w:widowControl/>
              <w:wordWrap w:val="0"/>
              <w:spacing w:after="160" w:line="2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其他相关材料。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" w:type="dxa"/>
              <w:bottom w:w="60" w:type="dxa"/>
              <w:right w:w="1" w:type="dxa"/>
            </w:tcMar>
            <w:vAlign w:val="center"/>
            <w:hideMark/>
          </w:tcPr>
          <w:p w:rsidR="003333E8" w:rsidRPr="003333E8" w:rsidRDefault="003333E8" w:rsidP="003333E8">
            <w:pPr>
              <w:widowControl/>
              <w:wordWrap w:val="0"/>
              <w:spacing w:after="160" w:line="2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1.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行政执法主体是否合法、是否超越法定权限，行政执法人员是否具备执法资格；</w:t>
            </w:r>
          </w:p>
          <w:p w:rsidR="003333E8" w:rsidRPr="003333E8" w:rsidRDefault="003333E8" w:rsidP="003333E8">
            <w:pPr>
              <w:widowControl/>
              <w:wordWrap w:val="0"/>
              <w:spacing w:after="160" w:line="2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行政执法程序是否合法；</w:t>
            </w:r>
          </w:p>
          <w:p w:rsidR="003333E8" w:rsidRPr="003333E8" w:rsidRDefault="003333E8" w:rsidP="003333E8">
            <w:pPr>
              <w:widowControl/>
              <w:wordWrap w:val="0"/>
              <w:spacing w:after="160" w:line="2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事实是否清楚，证据是否合法、充分；</w:t>
            </w:r>
          </w:p>
          <w:p w:rsidR="003333E8" w:rsidRPr="003333E8" w:rsidRDefault="003333E8" w:rsidP="003333E8">
            <w:pPr>
              <w:widowControl/>
              <w:wordWrap w:val="0"/>
              <w:spacing w:after="160" w:line="2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适用法律、法规、规章等依据是否准确；</w:t>
            </w:r>
          </w:p>
          <w:p w:rsidR="003333E8" w:rsidRPr="003333E8" w:rsidRDefault="003333E8" w:rsidP="003333E8">
            <w:pPr>
              <w:widowControl/>
              <w:wordWrap w:val="0"/>
              <w:spacing w:after="160" w:line="2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是否说明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lastRenderedPageBreak/>
              <w:t>理由或者说明理由是否充分；</w:t>
            </w:r>
          </w:p>
          <w:p w:rsidR="003333E8" w:rsidRPr="003333E8" w:rsidRDefault="003333E8" w:rsidP="003333E8">
            <w:pPr>
              <w:widowControl/>
              <w:wordWrap w:val="0"/>
              <w:spacing w:after="160" w:line="2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行政执法文书是否完备、规范；</w:t>
            </w:r>
          </w:p>
          <w:p w:rsidR="003333E8" w:rsidRPr="003333E8" w:rsidRDefault="003333E8" w:rsidP="003333E8">
            <w:pPr>
              <w:widowControl/>
              <w:wordWrap w:val="0"/>
              <w:spacing w:after="160" w:line="2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违法行为是否涉嫌犯罪、需要移送司法机关；</w:t>
            </w:r>
          </w:p>
          <w:p w:rsidR="003333E8" w:rsidRPr="003333E8" w:rsidRDefault="003333E8" w:rsidP="003333E8">
            <w:pPr>
              <w:widowControl/>
              <w:wordWrap w:val="0"/>
              <w:spacing w:after="160" w:line="2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与重大行政执法决定合法性、适当性相关的其他内容。</w:t>
            </w:r>
          </w:p>
        </w:tc>
        <w:tc>
          <w:tcPr>
            <w:tcW w:w="10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" w:type="dxa"/>
              <w:bottom w:w="60" w:type="dxa"/>
              <w:right w:w="1" w:type="dxa"/>
            </w:tcMar>
            <w:vAlign w:val="center"/>
            <w:hideMark/>
          </w:tcPr>
          <w:p w:rsidR="003333E8" w:rsidRPr="003333E8" w:rsidRDefault="003333E8" w:rsidP="003333E8">
            <w:pPr>
              <w:widowControl/>
              <w:wordWrap w:val="0"/>
              <w:spacing w:after="160" w:line="2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lastRenderedPageBreak/>
              <w:t>收到法制审核申请之日起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个工作日内完成；重大复杂案件，经单位主要负责人批准可延长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个工作日。</w:t>
            </w:r>
          </w:p>
        </w:tc>
      </w:tr>
      <w:tr w:rsidR="006405D3" w:rsidRPr="003333E8" w:rsidTr="006405D3">
        <w:trPr>
          <w:trHeight w:val="90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" w:type="dxa"/>
              <w:bottom w:w="60" w:type="dxa"/>
              <w:right w:w="1" w:type="dxa"/>
            </w:tcMar>
            <w:vAlign w:val="center"/>
            <w:hideMark/>
          </w:tcPr>
          <w:p w:rsidR="003333E8" w:rsidRPr="003333E8" w:rsidRDefault="003333E8" w:rsidP="003333E8">
            <w:pPr>
              <w:widowControl/>
              <w:wordWrap w:val="0"/>
              <w:spacing w:line="9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" w:type="dxa"/>
              <w:bottom w:w="60" w:type="dxa"/>
              <w:right w:w="1" w:type="dxa"/>
            </w:tcMar>
            <w:vAlign w:val="center"/>
            <w:hideMark/>
          </w:tcPr>
          <w:p w:rsidR="003333E8" w:rsidRPr="003333E8" w:rsidRDefault="003333E8" w:rsidP="003333E8">
            <w:pPr>
              <w:widowControl/>
              <w:wordWrap w:val="0"/>
              <w:spacing w:line="9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" w:type="dxa"/>
              <w:bottom w:w="60" w:type="dxa"/>
              <w:right w:w="1" w:type="dxa"/>
            </w:tcMar>
            <w:vAlign w:val="center"/>
            <w:hideMark/>
          </w:tcPr>
          <w:p w:rsidR="003333E8" w:rsidRPr="003333E8" w:rsidRDefault="003333E8" w:rsidP="003333E8">
            <w:pPr>
              <w:widowControl/>
              <w:wordWrap w:val="0"/>
              <w:spacing w:line="9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提供不真实统计资料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" w:type="dxa"/>
              <w:bottom w:w="60" w:type="dxa"/>
              <w:right w:w="1" w:type="dxa"/>
            </w:tcMar>
            <w:vAlign w:val="center"/>
            <w:hideMark/>
          </w:tcPr>
          <w:p w:rsidR="003333E8" w:rsidRPr="003333E8" w:rsidRDefault="003333E8" w:rsidP="003333E8">
            <w:pPr>
              <w:widowControl/>
              <w:wordWrap w:val="0"/>
              <w:spacing w:line="9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《中华人民共和国统计法》；《重庆市统计行政处罚裁量基准》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" w:type="dxa"/>
              <w:bottom w:w="60" w:type="dxa"/>
              <w:right w:w="1" w:type="dxa"/>
            </w:tcMar>
            <w:vAlign w:val="center"/>
            <w:hideMark/>
          </w:tcPr>
          <w:p w:rsidR="003333E8" w:rsidRPr="003333E8" w:rsidRDefault="003333E8" w:rsidP="003333E8">
            <w:pPr>
              <w:widowControl/>
              <w:wordWrap w:val="0"/>
              <w:spacing w:line="26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违法数额比例在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30%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以下</w:t>
            </w:r>
            <w:proofErr w:type="gramStart"/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且违法</w:t>
            </w:r>
            <w:proofErr w:type="gramEnd"/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数额大于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亿元的、或违法数额比例在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30%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以上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60%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以下</w:t>
            </w:r>
            <w:proofErr w:type="gramStart"/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且违法</w:t>
            </w:r>
            <w:proofErr w:type="gramEnd"/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数额大于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亿元小于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亿元的、或违法数额比例在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60%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以上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90%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以下</w:t>
            </w:r>
            <w:proofErr w:type="gramStart"/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且违法</w:t>
            </w:r>
            <w:proofErr w:type="gramEnd"/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数额大于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5000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万元小于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亿元，且存在主观故意的或者违法数额大于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亿元小于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亿元的、或违法数额比例在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90%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以上</w:t>
            </w:r>
            <w:proofErr w:type="gramStart"/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且违法</w:t>
            </w:r>
            <w:proofErr w:type="gramEnd"/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数额大于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3000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万元小于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5000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万元，且存在主观故意的或者违法数额大于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5000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万元小于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亿元的，对企业事业单位或者其他组织责令改正，给予警告并处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万元以上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9.5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万元以下罚款；</w:t>
            </w:r>
          </w:p>
          <w:p w:rsidR="003333E8" w:rsidRPr="003333E8" w:rsidRDefault="003333E8" w:rsidP="003333E8">
            <w:pPr>
              <w:widowControl/>
              <w:wordWrap w:val="0"/>
              <w:spacing w:line="26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违法数额比例在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30%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以上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60%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以下</w:t>
            </w:r>
            <w:proofErr w:type="gramStart"/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且违法</w:t>
            </w:r>
            <w:proofErr w:type="gramEnd"/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数额大于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亿元的、或违法数额比例在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60%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以上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90%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以下</w:t>
            </w:r>
            <w:proofErr w:type="gramStart"/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且违法</w:t>
            </w:r>
            <w:proofErr w:type="gramEnd"/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数额大于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亿元小于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亿元的、或违法数额比例在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90%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以上</w:t>
            </w:r>
            <w:proofErr w:type="gramStart"/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且违法</w:t>
            </w:r>
            <w:proofErr w:type="gramEnd"/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数额大于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亿元小于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亿元的，对企业事业单位或者其他组织责令改正，给予警告并处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9.5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万元以上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15.5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万元以下罚款；</w:t>
            </w:r>
          </w:p>
          <w:p w:rsidR="003333E8" w:rsidRPr="003333E8" w:rsidRDefault="003333E8" w:rsidP="003333E8">
            <w:pPr>
              <w:widowControl/>
              <w:wordWrap w:val="0"/>
              <w:spacing w:line="26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违法数额比例在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60%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以上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90%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以下</w:t>
            </w:r>
            <w:proofErr w:type="gramStart"/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且违法</w:t>
            </w:r>
            <w:proofErr w:type="gramEnd"/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数额大于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亿元的、或违法数额比例在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90%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以上</w:t>
            </w:r>
            <w:proofErr w:type="gramStart"/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且违法</w:t>
            </w:r>
            <w:proofErr w:type="gramEnd"/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数额大于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亿元的，对企业事业单位或者其他组织责令改正，给予警告并处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15.5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万元以上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万元以下罚款。</w:t>
            </w:r>
          </w:p>
          <w:p w:rsidR="003333E8" w:rsidRPr="003333E8" w:rsidRDefault="003333E8" w:rsidP="003333E8">
            <w:pPr>
              <w:widowControl/>
              <w:wordWrap w:val="0"/>
              <w:spacing w:line="9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4.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个体工商户提供不真实统计资料违法情节严重，对其责令改正，给予警告并处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8000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元以上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万元以下罚款。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3E8" w:rsidRPr="003333E8" w:rsidRDefault="003333E8" w:rsidP="003333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3E8" w:rsidRPr="003333E8" w:rsidRDefault="003333E8" w:rsidP="003333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3E8" w:rsidRPr="003333E8" w:rsidRDefault="003333E8" w:rsidP="003333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3E8" w:rsidRPr="003333E8" w:rsidRDefault="003333E8" w:rsidP="003333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405D3" w:rsidRPr="003333E8" w:rsidTr="006405D3">
        <w:trPr>
          <w:trHeight w:val="90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" w:type="dxa"/>
              <w:bottom w:w="60" w:type="dxa"/>
              <w:right w:w="1" w:type="dxa"/>
            </w:tcMar>
            <w:vAlign w:val="center"/>
            <w:hideMark/>
          </w:tcPr>
          <w:p w:rsidR="003333E8" w:rsidRPr="003333E8" w:rsidRDefault="003333E8" w:rsidP="003333E8">
            <w:pPr>
              <w:widowControl/>
              <w:wordWrap w:val="0"/>
              <w:spacing w:line="9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" w:type="dxa"/>
              <w:bottom w:w="60" w:type="dxa"/>
              <w:right w:w="1" w:type="dxa"/>
            </w:tcMar>
            <w:vAlign w:val="center"/>
            <w:hideMark/>
          </w:tcPr>
          <w:p w:rsidR="003333E8" w:rsidRPr="003333E8" w:rsidRDefault="003333E8" w:rsidP="003333E8">
            <w:pPr>
              <w:widowControl/>
              <w:wordWrap w:val="0"/>
              <w:spacing w:line="9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" w:type="dxa"/>
              <w:bottom w:w="60" w:type="dxa"/>
              <w:right w:w="1" w:type="dxa"/>
            </w:tcMar>
            <w:vAlign w:val="center"/>
            <w:hideMark/>
          </w:tcPr>
          <w:p w:rsidR="003333E8" w:rsidRPr="003333E8" w:rsidRDefault="003333E8" w:rsidP="003333E8">
            <w:pPr>
              <w:widowControl/>
              <w:wordWrap w:val="0"/>
              <w:spacing w:line="9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提供不完整统计资料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" w:type="dxa"/>
              <w:bottom w:w="60" w:type="dxa"/>
              <w:right w:w="1" w:type="dxa"/>
            </w:tcMar>
            <w:vAlign w:val="center"/>
            <w:hideMark/>
          </w:tcPr>
          <w:p w:rsidR="003333E8" w:rsidRPr="003333E8" w:rsidRDefault="003333E8" w:rsidP="003333E8">
            <w:pPr>
              <w:widowControl/>
              <w:wordWrap w:val="0"/>
              <w:spacing w:line="9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《中华人民共和国统计法》；《重庆市统计行政处罚裁量基准》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" w:type="dxa"/>
              <w:bottom w:w="60" w:type="dxa"/>
              <w:right w:w="1" w:type="dxa"/>
            </w:tcMar>
            <w:vAlign w:val="center"/>
            <w:hideMark/>
          </w:tcPr>
          <w:p w:rsidR="003333E8" w:rsidRPr="003333E8" w:rsidRDefault="003333E8" w:rsidP="003333E8">
            <w:pPr>
              <w:widowControl/>
              <w:wordWrap w:val="0"/>
              <w:spacing w:line="26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应填而未填的指标数量占该种报表指标总量的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20%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以上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30%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以下的，对企业事业单位或者其他组织责令改正，给予警告并处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万元以上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9.5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万元以下罚款；对个体工商户责令改正，给予警告并处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7500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元以上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8000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元以下罚款。</w:t>
            </w:r>
          </w:p>
          <w:p w:rsidR="003333E8" w:rsidRPr="003333E8" w:rsidRDefault="003333E8" w:rsidP="003333E8">
            <w:pPr>
              <w:widowControl/>
              <w:wordWrap w:val="0"/>
              <w:spacing w:line="26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应填而未填的指标数量占该种报表指标总量的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30%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以上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50%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以下的，对企业事业单位或者其他组织责令改正，给予警告并处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9.5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万元以上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15.5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万元以下罚款；对个体工商户责令改正，给予警告并处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8000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元以上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9000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元以下罚款。</w:t>
            </w:r>
          </w:p>
          <w:p w:rsidR="003333E8" w:rsidRPr="003333E8" w:rsidRDefault="003333E8" w:rsidP="003333E8">
            <w:pPr>
              <w:widowControl/>
              <w:wordWrap w:val="0"/>
              <w:spacing w:line="9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应填而未填的指标数量占该种报表指标总量的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50%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以上的，对企业事业单位或者其他组织责令改正，给予警告并处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15.5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万元以上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万元以下罚款；对个体工商户责令改正，给予警告并处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9000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元以上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万元以下罚款。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3E8" w:rsidRPr="003333E8" w:rsidRDefault="003333E8" w:rsidP="003333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3E8" w:rsidRPr="003333E8" w:rsidRDefault="003333E8" w:rsidP="003333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3E8" w:rsidRPr="003333E8" w:rsidRDefault="003333E8" w:rsidP="003333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3E8" w:rsidRPr="003333E8" w:rsidRDefault="003333E8" w:rsidP="003333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405D3" w:rsidRPr="003333E8" w:rsidTr="006405D3">
        <w:trPr>
          <w:trHeight w:val="90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" w:type="dxa"/>
              <w:bottom w:w="60" w:type="dxa"/>
              <w:right w:w="1" w:type="dxa"/>
            </w:tcMar>
            <w:vAlign w:val="center"/>
            <w:hideMark/>
          </w:tcPr>
          <w:p w:rsidR="003333E8" w:rsidRPr="003333E8" w:rsidRDefault="003333E8" w:rsidP="003333E8">
            <w:pPr>
              <w:widowControl/>
              <w:wordWrap w:val="0"/>
              <w:spacing w:line="9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" w:type="dxa"/>
              <w:bottom w:w="60" w:type="dxa"/>
              <w:right w:w="1" w:type="dxa"/>
            </w:tcMar>
            <w:vAlign w:val="center"/>
            <w:hideMark/>
          </w:tcPr>
          <w:p w:rsidR="003333E8" w:rsidRPr="003333E8" w:rsidRDefault="003333E8" w:rsidP="003333E8">
            <w:pPr>
              <w:widowControl/>
              <w:wordWrap w:val="0"/>
              <w:spacing w:line="9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" w:type="dxa"/>
              <w:bottom w:w="60" w:type="dxa"/>
              <w:right w:w="1" w:type="dxa"/>
            </w:tcMar>
            <w:vAlign w:val="center"/>
            <w:hideMark/>
          </w:tcPr>
          <w:p w:rsidR="003333E8" w:rsidRPr="003333E8" w:rsidRDefault="003333E8" w:rsidP="003333E8">
            <w:pPr>
              <w:widowControl/>
              <w:wordWrap w:val="0"/>
              <w:spacing w:line="9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拒绝答复或者</w:t>
            </w:r>
            <w:proofErr w:type="gramStart"/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如实答复统计检查查询书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" w:type="dxa"/>
              <w:bottom w:w="60" w:type="dxa"/>
              <w:right w:w="1" w:type="dxa"/>
            </w:tcMar>
            <w:vAlign w:val="center"/>
            <w:hideMark/>
          </w:tcPr>
          <w:p w:rsidR="003333E8" w:rsidRPr="003333E8" w:rsidRDefault="003333E8" w:rsidP="003333E8">
            <w:pPr>
              <w:widowControl/>
              <w:wordWrap w:val="0"/>
              <w:spacing w:line="9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《中华人民共和国统计法》；《重庆市统计行政处罚裁量基准》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" w:type="dxa"/>
              <w:bottom w:w="60" w:type="dxa"/>
              <w:right w:w="1" w:type="dxa"/>
            </w:tcMar>
            <w:vAlign w:val="center"/>
            <w:hideMark/>
          </w:tcPr>
          <w:p w:rsidR="003333E8" w:rsidRPr="003333E8" w:rsidRDefault="003333E8" w:rsidP="003333E8">
            <w:pPr>
              <w:widowControl/>
              <w:wordWrap w:val="0"/>
              <w:spacing w:line="9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逾期未答复统计检查查询书，或者拒绝答复统计检查查询书的，对企业事业单位或者其他组织责令改正，给予警告并处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万元以上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万元以下罚款；对个体工商户责令改正，给予警告并处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8000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元以上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万元以下罚款。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3E8" w:rsidRPr="003333E8" w:rsidRDefault="003333E8" w:rsidP="003333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3E8" w:rsidRPr="003333E8" w:rsidRDefault="003333E8" w:rsidP="003333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3E8" w:rsidRPr="003333E8" w:rsidRDefault="003333E8" w:rsidP="003333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3E8" w:rsidRPr="003333E8" w:rsidRDefault="003333E8" w:rsidP="003333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405D3" w:rsidRPr="003333E8" w:rsidTr="006405D3">
        <w:trPr>
          <w:trHeight w:val="90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" w:type="dxa"/>
              <w:bottom w:w="60" w:type="dxa"/>
              <w:right w:w="1" w:type="dxa"/>
            </w:tcMar>
            <w:vAlign w:val="center"/>
            <w:hideMark/>
          </w:tcPr>
          <w:p w:rsidR="003333E8" w:rsidRPr="003333E8" w:rsidRDefault="003333E8" w:rsidP="003333E8">
            <w:pPr>
              <w:widowControl/>
              <w:wordWrap w:val="0"/>
              <w:spacing w:line="9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" w:type="dxa"/>
              <w:bottom w:w="60" w:type="dxa"/>
              <w:right w:w="1" w:type="dxa"/>
            </w:tcMar>
            <w:vAlign w:val="center"/>
            <w:hideMark/>
          </w:tcPr>
          <w:p w:rsidR="003333E8" w:rsidRPr="003333E8" w:rsidRDefault="003333E8" w:rsidP="003333E8">
            <w:pPr>
              <w:widowControl/>
              <w:wordWrap w:val="0"/>
              <w:spacing w:line="9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" w:type="dxa"/>
              <w:bottom w:w="60" w:type="dxa"/>
              <w:right w:w="1" w:type="dxa"/>
            </w:tcMar>
            <w:vAlign w:val="center"/>
            <w:hideMark/>
          </w:tcPr>
          <w:p w:rsidR="003333E8" w:rsidRPr="003333E8" w:rsidRDefault="003333E8" w:rsidP="003333E8">
            <w:pPr>
              <w:widowControl/>
              <w:wordWrap w:val="0"/>
              <w:spacing w:line="9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拒绝、阻碍统计调查、统计检查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" w:type="dxa"/>
              <w:bottom w:w="60" w:type="dxa"/>
              <w:right w:w="1" w:type="dxa"/>
            </w:tcMar>
            <w:vAlign w:val="center"/>
            <w:hideMark/>
          </w:tcPr>
          <w:p w:rsidR="003333E8" w:rsidRPr="003333E8" w:rsidRDefault="003333E8" w:rsidP="003333E8">
            <w:pPr>
              <w:widowControl/>
              <w:wordWrap w:val="0"/>
              <w:spacing w:line="9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《中华人民共和国统计法》；《重庆市统计行政处罚裁量基准》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" w:type="dxa"/>
              <w:bottom w:w="60" w:type="dxa"/>
              <w:right w:w="1" w:type="dxa"/>
            </w:tcMar>
            <w:vAlign w:val="center"/>
            <w:hideMark/>
          </w:tcPr>
          <w:p w:rsidR="003333E8" w:rsidRPr="003333E8" w:rsidRDefault="003333E8" w:rsidP="003333E8">
            <w:pPr>
              <w:widowControl/>
              <w:wordWrap w:val="0"/>
              <w:spacing w:line="9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使用威胁、暴力方法，拒绝、阻碍统计调查、统计检查，对统计工作造成严重影响的，对企业事业单位或者其他组织责令改正，给予警告并处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万元以上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万元以下罚款；对个体工商户责令改正，给予警告并处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8000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元以上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万元以下罚款。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3E8" w:rsidRPr="003333E8" w:rsidRDefault="003333E8" w:rsidP="003333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3E8" w:rsidRPr="003333E8" w:rsidRDefault="003333E8" w:rsidP="003333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3E8" w:rsidRPr="003333E8" w:rsidRDefault="003333E8" w:rsidP="003333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3E8" w:rsidRPr="003333E8" w:rsidRDefault="003333E8" w:rsidP="003333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405D3" w:rsidRPr="003333E8" w:rsidTr="006405D3">
        <w:trPr>
          <w:trHeight w:val="90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" w:type="dxa"/>
              <w:bottom w:w="60" w:type="dxa"/>
              <w:right w:w="1" w:type="dxa"/>
            </w:tcMar>
            <w:vAlign w:val="center"/>
            <w:hideMark/>
          </w:tcPr>
          <w:p w:rsidR="003333E8" w:rsidRPr="003333E8" w:rsidRDefault="003333E8" w:rsidP="003333E8">
            <w:pPr>
              <w:widowControl/>
              <w:wordWrap w:val="0"/>
              <w:spacing w:line="9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" w:type="dxa"/>
              <w:bottom w:w="60" w:type="dxa"/>
              <w:right w:w="1" w:type="dxa"/>
            </w:tcMar>
            <w:vAlign w:val="center"/>
            <w:hideMark/>
          </w:tcPr>
          <w:p w:rsidR="003333E8" w:rsidRPr="003333E8" w:rsidRDefault="003333E8" w:rsidP="003333E8">
            <w:pPr>
              <w:widowControl/>
              <w:wordWrap w:val="0"/>
              <w:spacing w:line="9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" w:type="dxa"/>
              <w:bottom w:w="60" w:type="dxa"/>
              <w:right w:w="1" w:type="dxa"/>
            </w:tcMar>
            <w:vAlign w:val="center"/>
            <w:hideMark/>
          </w:tcPr>
          <w:p w:rsidR="003333E8" w:rsidRPr="003333E8" w:rsidRDefault="003333E8" w:rsidP="003333E8">
            <w:pPr>
              <w:widowControl/>
              <w:wordWrap w:val="0"/>
              <w:spacing w:line="9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转移、隐匿、篡改、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lastRenderedPageBreak/>
              <w:t>毁弃或者拒绝提供原始记录和凭证、统计台账、统计调查表及其他相关证明和资料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" w:type="dxa"/>
              <w:bottom w:w="60" w:type="dxa"/>
              <w:right w:w="1" w:type="dxa"/>
            </w:tcMar>
            <w:vAlign w:val="center"/>
            <w:hideMark/>
          </w:tcPr>
          <w:p w:rsidR="003333E8" w:rsidRPr="003333E8" w:rsidRDefault="003333E8" w:rsidP="003333E8">
            <w:pPr>
              <w:widowControl/>
              <w:wordWrap w:val="0"/>
              <w:spacing w:line="9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lastRenderedPageBreak/>
              <w:t>《中华人民共和国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lastRenderedPageBreak/>
              <w:t>统计法》；《重庆市统计行政处罚裁量基准》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" w:type="dxa"/>
              <w:bottom w:w="60" w:type="dxa"/>
              <w:right w:w="1" w:type="dxa"/>
            </w:tcMar>
            <w:vAlign w:val="center"/>
            <w:hideMark/>
          </w:tcPr>
          <w:p w:rsidR="003333E8" w:rsidRPr="003333E8" w:rsidRDefault="003333E8" w:rsidP="003333E8">
            <w:pPr>
              <w:widowControl/>
              <w:wordWrap w:val="0"/>
              <w:spacing w:line="9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lastRenderedPageBreak/>
              <w:t>转移、隐匿、篡改、毁弃或者拒绝提供全部原始记录和凭证、统计台账、统计调查表及其他相关证明和资料，对统计工作造成特别重大影响的，对企业事业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lastRenderedPageBreak/>
              <w:t>单位或者其他组织责令改正，给予警告并处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万元以上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万元以下罚款；对个体工商户责令改正，给予警告并处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8000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元以上</w:t>
            </w:r>
            <w:r w:rsidRPr="003333E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3333E8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万元以下罚款。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3E8" w:rsidRPr="003333E8" w:rsidRDefault="003333E8" w:rsidP="003333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3E8" w:rsidRPr="003333E8" w:rsidRDefault="003333E8" w:rsidP="003333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3E8" w:rsidRPr="003333E8" w:rsidRDefault="003333E8" w:rsidP="003333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33E8" w:rsidRPr="003333E8" w:rsidRDefault="003333E8" w:rsidP="003333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333E8" w:rsidRDefault="003333E8">
      <w:pPr>
        <w:rPr>
          <w:rFonts w:hint="eastAsia"/>
        </w:rPr>
      </w:pPr>
    </w:p>
    <w:p w:rsidR="003333E8" w:rsidRDefault="003333E8"/>
    <w:sectPr w:rsidR="003333E8" w:rsidSect="003333E8">
      <w:pgSz w:w="16838" w:h="11906" w:orient="landscape"/>
      <w:pgMar w:top="1531" w:right="2098" w:bottom="1361" w:left="1985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33E8"/>
    <w:rsid w:val="003333E8"/>
    <w:rsid w:val="00582BDC"/>
    <w:rsid w:val="006405D3"/>
    <w:rsid w:val="006B3C96"/>
    <w:rsid w:val="008A3411"/>
    <w:rsid w:val="00DE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3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328</Words>
  <Characters>1876</Characters>
  <Application>Microsoft Office Word</Application>
  <DocSecurity>0</DocSecurity>
  <Lines>15</Lines>
  <Paragraphs>4</Paragraphs>
  <ScaleCrop>false</ScaleCrop>
  <Company>admin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2024-11-29T07:13:00Z</dcterms:created>
  <dcterms:modified xsi:type="dcterms:W3CDTF">2024-11-29T07:31:00Z</dcterms:modified>
</cp:coreProperties>
</file>