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923C">
      <w:pPr>
        <w:spacing w:line="600" w:lineRule="exact"/>
        <w:jc w:val="center"/>
        <w:rPr>
          <w:rFonts w:hint="default" w:ascii="Times New Roman" w:hAnsi="Times New Roman" w:eastAsia="方正仿宋_GBK" w:cs="Times New Roman"/>
          <w:b/>
          <w:bCs/>
          <w:color w:val="auto"/>
          <w:sz w:val="32"/>
          <w:szCs w:val="32"/>
        </w:rPr>
      </w:pPr>
      <w:bookmarkStart w:id="4" w:name="_GoBack"/>
      <w:bookmarkEnd w:id="4"/>
    </w:p>
    <w:p w14:paraId="49D05D96">
      <w:pPr>
        <w:spacing w:line="600" w:lineRule="exact"/>
        <w:jc w:val="center"/>
        <w:rPr>
          <w:rFonts w:hint="default" w:ascii="Times New Roman" w:hAnsi="Times New Roman" w:eastAsia="方正仿宋_GBK" w:cs="Times New Roman"/>
          <w:b/>
          <w:bCs/>
          <w:color w:val="auto"/>
          <w:sz w:val="32"/>
          <w:szCs w:val="32"/>
        </w:rPr>
      </w:pPr>
    </w:p>
    <w:p w14:paraId="6B4B1A73">
      <w:pPr>
        <w:spacing w:line="600" w:lineRule="exact"/>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pict>
          <v:shape id="_x0000_s1026" o:spid="_x0000_s1026" o:spt="136" type="#_x0000_t136" style="position:absolute;left:0pt;margin-left:15.75pt;margin-top:9pt;height:62.4pt;width:409.8pt;z-index:251659264;mso-width-relative:page;mso-height-relative:page;" fillcolor="#FF0000" filled="t" coordsize="21600,21600">
            <v:path/>
            <v:fill on="t" focussize="0,0"/>
            <v:stroke weight="1pt" color="#FF0000"/>
            <v:imagedata o:title=""/>
            <o:lock v:ext="edit"/>
            <v:textpath on="t" fitshape="t" fitpath="t" trim="t" xscale="f" string="石柱土家族自治县统计局电子公文" style="font-family:方正小标宋_GBK;font-size:36pt;v-text-align:center;"/>
          </v:shape>
        </w:pict>
      </w:r>
    </w:p>
    <w:p w14:paraId="5B34494C">
      <w:pPr>
        <w:spacing w:line="600" w:lineRule="exact"/>
        <w:jc w:val="center"/>
        <w:rPr>
          <w:rFonts w:hint="default" w:ascii="Times New Roman" w:hAnsi="Times New Roman" w:eastAsia="方正仿宋_GBK" w:cs="Times New Roman"/>
          <w:b/>
          <w:bCs/>
          <w:color w:val="auto"/>
          <w:sz w:val="32"/>
          <w:szCs w:val="32"/>
        </w:rPr>
      </w:pPr>
    </w:p>
    <w:p w14:paraId="3D47DD4E">
      <w:pPr>
        <w:spacing w:line="600" w:lineRule="exact"/>
        <w:jc w:val="center"/>
        <w:rPr>
          <w:rFonts w:hint="default" w:ascii="Times New Roman" w:hAnsi="Times New Roman" w:eastAsia="方正仿宋_GBK" w:cs="Times New Roman"/>
          <w:b/>
          <w:bCs/>
          <w:color w:val="auto"/>
          <w:sz w:val="32"/>
          <w:szCs w:val="32"/>
        </w:rPr>
      </w:pPr>
    </w:p>
    <w:p w14:paraId="0F77D652">
      <w:pPr>
        <w:spacing w:line="260" w:lineRule="exact"/>
        <w:jc w:val="center"/>
        <w:rPr>
          <w:rFonts w:hint="default" w:ascii="Times New Roman" w:hAnsi="Times New Roman" w:eastAsia="方正仿宋_GBK" w:cs="Times New Roman"/>
          <w:b/>
          <w:bCs/>
          <w:color w:val="auto"/>
          <w:sz w:val="32"/>
          <w:szCs w:val="32"/>
        </w:rPr>
      </w:pPr>
    </w:p>
    <w:p w14:paraId="378D9C5F">
      <w:pPr>
        <w:spacing w:line="260" w:lineRule="exact"/>
        <w:jc w:val="center"/>
        <w:rPr>
          <w:rFonts w:hint="default" w:ascii="Times New Roman" w:hAnsi="Times New Roman" w:eastAsia="方正仿宋_GBK" w:cs="Times New Roman"/>
          <w:b/>
          <w:bCs/>
          <w:color w:val="auto"/>
          <w:sz w:val="32"/>
          <w:szCs w:val="32"/>
        </w:rPr>
      </w:pPr>
    </w:p>
    <w:p w14:paraId="61DD4936">
      <w:pPr>
        <w:spacing w:line="600" w:lineRule="exact"/>
        <w:rPr>
          <w:rFonts w:hint="default" w:ascii="Times New Roman" w:hAnsi="Times New Roman" w:eastAsia="方正仿宋_GBK" w:cs="Times New Roman"/>
          <w:b/>
          <w:bCs/>
          <w:color w:val="auto"/>
          <w:sz w:val="32"/>
          <w:szCs w:val="32"/>
        </w:rPr>
      </w:pPr>
    </w:p>
    <w:p w14:paraId="53E66C09">
      <w:pPr>
        <w:spacing w:line="560" w:lineRule="exact"/>
        <w:jc w:val="center"/>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403860</wp:posOffset>
                </wp:positionV>
                <wp:extent cx="5715000" cy="0"/>
                <wp:effectExtent l="0" t="10795" r="0" b="1778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85pt;margin-top:31.8pt;height:0pt;width:450pt;z-index:251660288;mso-width-relative:page;mso-height-relative:page;" filled="f" stroked="t" coordsize="21600,21600" o:gfxdata="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HbQM2AAAAAkBAAAPAAAAAAAAAAEAIAAAACIAAABkcnMvZG93bnJldi54bWxQSwEC&#10;FAAUAAAACACHTuJA+ipmzvQBAADlAwAADgAAAAAAAAABACAAAAAnAQAAZHJzL2Uyb0RvYy54bWxQ&#10;SwUGAAAAAAYABgBZAQAAjQUAAAAA&#10;">
                <v:fill on="f" focussize="0,0"/>
                <v:stroke weight="1.75pt" color="#FF0000" joinstyle="round"/>
                <v:imagedata o:title=""/>
                <o:lock v:ext="edit" aspectratio="f"/>
              </v:line>
            </w:pict>
          </mc:Fallback>
        </mc:AlternateContent>
      </w:r>
      <w:r>
        <w:rPr>
          <w:rFonts w:hint="default" w:ascii="Times New Roman" w:hAnsi="Times New Roman" w:eastAsia="方正仿宋_GBK" w:cs="Times New Roman"/>
          <w:color w:val="auto"/>
          <w:sz w:val="32"/>
        </w:rPr>
        <w:t>石统发〔202</w:t>
      </w:r>
      <w:r>
        <w:rPr>
          <w:rFonts w:hint="default" w:ascii="Times New Roman" w:hAnsi="Times New Roman" w:eastAsia="方正仿宋_GBK" w:cs="Times New Roman"/>
          <w:color w:val="auto"/>
          <w:sz w:val="32"/>
          <w:lang w:val="en-US" w:eastAsia="zh-CN"/>
        </w:rPr>
        <w:t>5</w:t>
      </w:r>
      <w:r>
        <w:rPr>
          <w:rFonts w:hint="default" w:ascii="Times New Roman" w:hAnsi="Times New Roman" w:eastAsia="方正仿宋_GBK" w:cs="Times New Roman"/>
          <w:color w:val="auto"/>
          <w:sz w:val="32"/>
        </w:rPr>
        <w:t>〕</w:t>
      </w:r>
      <w:r>
        <w:rPr>
          <w:rFonts w:hint="eastAsia" w:ascii="Times New Roman" w:hAnsi="Times New Roman" w:eastAsia="方正仿宋_GBK" w:cs="Times New Roman"/>
          <w:color w:val="auto"/>
          <w:sz w:val="32"/>
          <w:lang w:val="en-US" w:eastAsia="zh-CN"/>
        </w:rPr>
        <w:t>60</w:t>
      </w:r>
      <w:r>
        <w:rPr>
          <w:rFonts w:hint="default" w:ascii="Times New Roman" w:hAnsi="Times New Roman" w:eastAsia="方正仿宋_GBK" w:cs="Times New Roman"/>
          <w:color w:val="auto"/>
          <w:sz w:val="32"/>
        </w:rPr>
        <w:t>号</w:t>
      </w:r>
    </w:p>
    <w:p w14:paraId="367DCDBA">
      <w:pPr>
        <w:spacing w:line="560" w:lineRule="exact"/>
        <w:jc w:val="center"/>
        <w:rPr>
          <w:rFonts w:hint="default" w:ascii="Times New Roman" w:hAnsi="Times New Roman" w:eastAsia="方正小标宋简体" w:cs="Times New Roman"/>
          <w:color w:val="auto"/>
          <w:sz w:val="44"/>
          <w:szCs w:val="44"/>
        </w:rPr>
      </w:pPr>
    </w:p>
    <w:p w14:paraId="553AF1C9">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rPr>
      </w:pPr>
    </w:p>
    <w:p w14:paraId="20FB680B">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石柱土家族自治县统计局</w:t>
      </w:r>
    </w:p>
    <w:p w14:paraId="5855795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kern w:val="0"/>
          <w:sz w:val="44"/>
          <w:szCs w:val="44"/>
          <w:highlight w:val="none"/>
        </w:rPr>
        <w:t>关于印发《</w:t>
      </w:r>
      <w:r>
        <w:rPr>
          <w:rFonts w:hint="default" w:ascii="Times New Roman" w:hAnsi="Times New Roman" w:eastAsia="方正小标宋_GBK" w:cs="Times New Roman"/>
          <w:color w:val="auto"/>
          <w:sz w:val="44"/>
          <w:szCs w:val="44"/>
          <w:highlight w:val="none"/>
          <w:lang w:val="en-US" w:eastAsia="zh-CN"/>
        </w:rPr>
        <w:t>石柱土家族自治县</w:t>
      </w:r>
      <w:r>
        <w:rPr>
          <w:rFonts w:hint="default" w:ascii="Times New Roman" w:hAnsi="Times New Roman" w:eastAsia="方正小标宋_GBK" w:cs="Times New Roman"/>
          <w:color w:val="auto"/>
          <w:sz w:val="44"/>
          <w:szCs w:val="44"/>
          <w:highlight w:val="none"/>
        </w:rPr>
        <w:t>统计源头数据</w:t>
      </w:r>
    </w:p>
    <w:p w14:paraId="063A51F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sz w:val="44"/>
          <w:szCs w:val="44"/>
          <w:highlight w:val="none"/>
        </w:rPr>
        <w:t>质量核查办法</w:t>
      </w:r>
      <w:r>
        <w:rPr>
          <w:rFonts w:hint="default" w:ascii="Times New Roman" w:hAnsi="Times New Roman" w:eastAsia="方正小标宋_GBK" w:cs="Times New Roman"/>
          <w:color w:val="auto"/>
          <w:kern w:val="0"/>
          <w:sz w:val="44"/>
          <w:szCs w:val="44"/>
          <w:highlight w:val="none"/>
        </w:rPr>
        <w:t>》的通知</w:t>
      </w:r>
    </w:p>
    <w:p w14:paraId="324FAB26">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黑体_GBK" w:cs="Times New Roman"/>
          <w:color w:val="auto"/>
          <w:sz w:val="36"/>
          <w:szCs w:val="36"/>
          <w:highlight w:val="none"/>
        </w:rPr>
      </w:pPr>
    </w:p>
    <w:p w14:paraId="7C48C07F">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各乡镇（街道）人民政府（办事处），</w:t>
      </w:r>
      <w:r>
        <w:rPr>
          <w:rFonts w:hint="default" w:ascii="Times New Roman" w:hAnsi="Times New Roman" w:eastAsia="方正仿宋_GBK" w:cs="Times New Roman"/>
          <w:color w:val="auto"/>
          <w:sz w:val="32"/>
          <w:szCs w:val="32"/>
          <w:highlight w:val="none"/>
          <w:lang w:val="en-US" w:eastAsia="zh-CN"/>
        </w:rPr>
        <w:t>县级有关部门</w:t>
      </w:r>
      <w:r>
        <w:rPr>
          <w:rFonts w:hint="default" w:ascii="Times New Roman" w:hAnsi="Times New Roman" w:eastAsia="方正仿宋_GBK" w:cs="Times New Roman"/>
          <w:color w:val="auto"/>
          <w:sz w:val="32"/>
          <w:szCs w:val="32"/>
          <w:highlight w:val="none"/>
        </w:rPr>
        <w:t>：</w:t>
      </w:r>
    </w:p>
    <w:p w14:paraId="545D692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石柱土家族自治县</w:t>
      </w:r>
      <w:r>
        <w:rPr>
          <w:rFonts w:hint="default" w:ascii="Times New Roman" w:hAnsi="Times New Roman" w:eastAsia="方正仿宋_GBK" w:cs="Times New Roman"/>
          <w:color w:val="auto"/>
          <w:sz w:val="32"/>
          <w:szCs w:val="32"/>
          <w:highlight w:val="none"/>
        </w:rPr>
        <w:t>统计源头数据质量核查办法》</w:t>
      </w:r>
      <w:r>
        <w:rPr>
          <w:rFonts w:hint="default" w:ascii="Times New Roman" w:hAnsi="Times New Roman" w:eastAsia="方正仿宋_GBK" w:cs="Times New Roman"/>
          <w:color w:val="auto"/>
          <w:sz w:val="32"/>
          <w:szCs w:val="32"/>
          <w:highlight w:val="none"/>
          <w:lang w:eastAsia="zh-CN"/>
        </w:rPr>
        <w:t>已</w:t>
      </w:r>
      <w:r>
        <w:rPr>
          <w:rFonts w:hint="default" w:ascii="Times New Roman" w:hAnsi="Times New Roman" w:eastAsia="方正仿宋_GBK" w:cs="Times New Roman"/>
          <w:color w:val="auto"/>
          <w:sz w:val="32"/>
          <w:szCs w:val="32"/>
          <w:highlight w:val="none"/>
        </w:rPr>
        <w:t>经局党组会审议通过，现印发给你们，请认真贯彻执行。</w:t>
      </w:r>
    </w:p>
    <w:p w14:paraId="5FDEA774">
      <w:pPr>
        <w:keepNext w:val="0"/>
        <w:keepLines w:val="0"/>
        <w:pageBreakBefore w:val="0"/>
        <w:widowControl w:val="0"/>
        <w:shd w:val="clear" w:color="auto" w:fill="FFFFFF"/>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32"/>
          <w:szCs w:val="32"/>
          <w:highlight w:val="none"/>
          <w:lang w:eastAsia="zh-CN"/>
        </w:rPr>
      </w:pPr>
    </w:p>
    <w:p w14:paraId="0EE6F5DA">
      <w:pPr>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kern w:val="0"/>
          <w:sz w:val="32"/>
          <w:szCs w:val="32"/>
          <w:highlight w:val="none"/>
        </w:rPr>
      </w:pPr>
    </w:p>
    <w:p w14:paraId="32EEDE5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石柱土家族自治县统计局</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p>
    <w:p w14:paraId="0663223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月</w:t>
      </w:r>
      <w:r>
        <w:rPr>
          <w:rFonts w:hint="eastAsia"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lang w:val="en-US" w:eastAsia="zh-CN"/>
        </w:rPr>
        <w:t xml:space="preserve">   </w:t>
      </w:r>
    </w:p>
    <w:p w14:paraId="128A0642">
      <w:pPr>
        <w:spacing w:line="570" w:lineRule="exact"/>
        <w:jc w:val="center"/>
        <w:rPr>
          <w:rFonts w:hint="default" w:ascii="Times New Roman" w:hAnsi="Times New Roman" w:eastAsia="方正小标宋_GBK" w:cs="Times New Roman"/>
          <w:color w:val="auto"/>
          <w:sz w:val="44"/>
          <w:szCs w:val="44"/>
          <w:highlight w:val="none"/>
        </w:rPr>
      </w:pPr>
    </w:p>
    <w:p w14:paraId="0768E2B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石柱土家族自治县</w:t>
      </w:r>
      <w:r>
        <w:rPr>
          <w:rFonts w:hint="default" w:ascii="Times New Roman" w:hAnsi="Times New Roman" w:eastAsia="方正小标宋_GBK" w:cs="Times New Roman"/>
          <w:color w:val="auto"/>
          <w:sz w:val="44"/>
          <w:szCs w:val="44"/>
          <w:highlight w:val="none"/>
        </w:rPr>
        <w:t>统计源头数据</w:t>
      </w:r>
    </w:p>
    <w:p w14:paraId="5AD54473">
      <w:pPr>
        <w:spacing w:line="57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质量核查办法</w:t>
      </w:r>
    </w:p>
    <w:p w14:paraId="24775534">
      <w:pPr>
        <w:spacing w:line="570" w:lineRule="exact"/>
        <w:jc w:val="center"/>
        <w:rPr>
          <w:rFonts w:hint="default" w:ascii="Times New Roman" w:hAnsi="Times New Roman" w:eastAsia="方正小标宋_GBK" w:cs="Times New Roman"/>
          <w:color w:val="auto"/>
          <w:sz w:val="44"/>
          <w:szCs w:val="44"/>
          <w:highlight w:val="none"/>
        </w:rPr>
      </w:pPr>
    </w:p>
    <w:p w14:paraId="7CC33893">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为进一步健全数据核查机制，确保统计源头数据真实可靠，依据国家统计局《统计源头数据质量核查办法（试行）》（国统字〔2023〕26号）、</w:t>
      </w:r>
      <w:r>
        <w:rPr>
          <w:rFonts w:hint="default" w:ascii="Times New Roman" w:hAnsi="Times New Roman" w:eastAsia="方正仿宋_GBK" w:cs="Times New Roman"/>
          <w:color w:val="auto"/>
          <w:sz w:val="32"/>
          <w:szCs w:val="32"/>
          <w:highlight w:val="none"/>
          <w:lang w:val="en-US" w:eastAsia="zh-CN"/>
        </w:rPr>
        <w:t>《重庆市统计源头数据质量核查办法》（渝统发〔2025〕25号），</w:t>
      </w:r>
      <w:r>
        <w:rPr>
          <w:rFonts w:hint="default" w:ascii="Times New Roman" w:hAnsi="Times New Roman" w:eastAsia="方正仿宋_GBK" w:cs="Times New Roman"/>
          <w:color w:val="auto"/>
          <w:sz w:val="32"/>
          <w:szCs w:val="32"/>
          <w:highlight w:val="none"/>
        </w:rPr>
        <w:t>结合</w:t>
      </w:r>
      <w:r>
        <w:rPr>
          <w:rFonts w:hint="default" w:ascii="Times New Roman" w:hAnsi="Times New Roman" w:eastAsia="方正仿宋_GBK" w:cs="Times New Roman"/>
          <w:color w:val="auto"/>
          <w:sz w:val="32"/>
          <w:szCs w:val="32"/>
          <w:highlight w:val="none"/>
          <w:lang w:val="en-US" w:eastAsia="zh-CN"/>
        </w:rPr>
        <w:t>石柱县</w:t>
      </w:r>
      <w:r>
        <w:rPr>
          <w:rFonts w:hint="default" w:ascii="Times New Roman" w:hAnsi="Times New Roman" w:eastAsia="方正仿宋_GBK" w:cs="Times New Roman"/>
          <w:color w:val="auto"/>
          <w:sz w:val="32"/>
          <w:szCs w:val="32"/>
          <w:highlight w:val="none"/>
        </w:rPr>
        <w:t>统计工作实际，制定本办法。</w:t>
      </w:r>
    </w:p>
    <w:p w14:paraId="00A339AE">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一、核查目的</w:t>
      </w:r>
    </w:p>
    <w:p w14:paraId="1BF2A07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加强统计源头数据质量监督管理，防范和惩治统计造假、弄虚作假，督促统计机构、统计人员依法履行如实搜集、报送统计资料的法定职责，确保统计源头数据真实可靠，为全面提高统计数据质量奠定坚实基础。</w:t>
      </w:r>
    </w:p>
    <w:p w14:paraId="1E060F49">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二、核查对象</w:t>
      </w:r>
    </w:p>
    <w:p w14:paraId="2F03566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依据国家统计调查制度规定向政府统计机构提供基础统计资料的各类统计调查对象，包括法人单位、产业活动单位、个体经营户等。</w:t>
      </w:r>
    </w:p>
    <w:p w14:paraId="134D03D6">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三、核查内容</w:t>
      </w:r>
    </w:p>
    <w:p w14:paraId="141737F1">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各类统计调查对象依据国家统计调查制度填报的基础统计资料，包括统计调查单位基本情况及其从业人员、财务状况、生产经营、能源消耗、固定资产投资、研发创新、信息化等相关指标数据。</w:t>
      </w:r>
    </w:p>
    <w:p w14:paraId="74F033A5">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四、核查方法</w:t>
      </w:r>
    </w:p>
    <w:p w14:paraId="104C6A3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国家统计调查制度的相关要求和核查对象的特点，针对源头数据报送事前、事中、事后全过程，综合采用计算机程序自动核查、相关数据对比核查、综合数据校验核查等方式，对源头数据质量进行全面核查；采用现场核查、凭证核查、电话核查、问题线索核查等方式，对新增或变动的调查对象以及总量较大、数据波动异常的调查对象和</w:t>
      </w:r>
      <w:r>
        <w:rPr>
          <w:rFonts w:hint="default" w:ascii="Times New Roman" w:hAnsi="Times New Roman" w:eastAsia="方正仿宋_GBK" w:cs="Times New Roman"/>
          <w:color w:val="auto"/>
          <w:sz w:val="32"/>
          <w:szCs w:val="32"/>
          <w:highlight w:val="none"/>
          <w:lang w:eastAsia="zh-CN"/>
        </w:rPr>
        <w:t>地方</w:t>
      </w:r>
      <w:r>
        <w:rPr>
          <w:rFonts w:hint="default" w:ascii="Times New Roman" w:hAnsi="Times New Roman" w:eastAsia="方正仿宋_GBK" w:cs="Times New Roman"/>
          <w:color w:val="auto"/>
          <w:sz w:val="32"/>
          <w:szCs w:val="32"/>
          <w:highlight w:val="none"/>
        </w:rPr>
        <w:t>的源头数据质量进行重点核查。结合相关专业工作实际，加强部门行政记录和大数据技术在数据质量核查中的应用。</w:t>
      </w:r>
    </w:p>
    <w:p w14:paraId="04EEFD14">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五、组织实施</w:t>
      </w:r>
    </w:p>
    <w:p w14:paraId="07A8F264">
      <w:pPr>
        <w:shd w:val="clear" w:color="auto" w:fill="FFFFFF"/>
        <w:spacing w:line="57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县统计局根据统计源头数据质量核查办法，统筹开展核查工作，明确任务分工，落实工作责任，优化业务流程，规范处理核查中发现的基础统计资料报送不真、不实、不全等问题，确保统计源头数据实打实、硬碰硬。</w:t>
      </w:r>
    </w:p>
    <w:p w14:paraId="46068064">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lang w:val="en-US" w:eastAsia="zh-CN"/>
        </w:rPr>
        <w:t>县统计局</w:t>
      </w:r>
      <w:r>
        <w:rPr>
          <w:rFonts w:hint="default" w:ascii="Times New Roman" w:hAnsi="Times New Roman" w:eastAsia="方正仿宋_GBK" w:cs="Times New Roman"/>
          <w:color w:val="auto"/>
          <w:sz w:val="32"/>
          <w:szCs w:val="32"/>
          <w:highlight w:val="none"/>
        </w:rPr>
        <w:t>相关专业科室、乡镇（街道）统计人员要定期通过平台开展数据线上审核，及时查证异常数据，确定问题企业清单；定期通过现场核查、凭证核查等方式开展重点核查，做好核查工作记录，形成源头数据质量核查报告（包括核查区域、核查企业/项目数量、核查方式和办法、核查发现的问题和原因、采取的纠治措施、下一步打算、是否移送执法机构等内容）。</w:t>
      </w:r>
    </w:p>
    <w:p w14:paraId="368F8A72">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县统计局要建立健全数据核查机制，积极主动开展统计源头数据质量核查，按时反馈上级统计机构下发的数据查询结果，及时上报和规范处理核查中发现的问题，做好核查工作记录和总结，并按要求向</w:t>
      </w:r>
      <w:r>
        <w:rPr>
          <w:rFonts w:hint="default"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rPr>
        <w:t>统计局相关专业处室（单位）报送相关资料。</w:t>
      </w:r>
    </w:p>
    <w:p w14:paraId="45C94413">
      <w:pPr>
        <w:shd w:val="clear" w:color="auto" w:fill="FFFFFF"/>
        <w:spacing w:line="57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sz w:val="32"/>
          <w:szCs w:val="32"/>
          <w:highlight w:val="none"/>
        </w:rPr>
        <w:t>六、核查结果运用</w:t>
      </w:r>
    </w:p>
    <w:p w14:paraId="00FB0902">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（一）县统计局</w:t>
      </w:r>
      <w:r>
        <w:rPr>
          <w:rFonts w:hint="default" w:ascii="Times New Roman" w:hAnsi="Times New Roman" w:eastAsia="方正仿宋_GBK" w:cs="Times New Roman"/>
          <w:color w:val="auto"/>
          <w:kern w:val="2"/>
          <w:sz w:val="32"/>
          <w:szCs w:val="32"/>
          <w:highlight w:val="none"/>
          <w:lang w:eastAsia="zh-CN" w:bidi="ar"/>
        </w:rPr>
        <w:t>要</w:t>
      </w:r>
      <w:r>
        <w:rPr>
          <w:rFonts w:hint="default" w:ascii="Times New Roman" w:hAnsi="Times New Roman" w:eastAsia="方正仿宋_GBK" w:cs="Times New Roman"/>
          <w:color w:val="auto"/>
          <w:sz w:val="32"/>
          <w:szCs w:val="32"/>
          <w:highlight w:val="none"/>
        </w:rPr>
        <w:t>加强</w:t>
      </w:r>
      <w:r>
        <w:rPr>
          <w:rFonts w:hint="default" w:ascii="Times New Roman" w:hAnsi="Times New Roman" w:eastAsia="方正仿宋_GBK" w:cs="Times New Roman"/>
          <w:color w:val="auto"/>
          <w:sz w:val="32"/>
          <w:szCs w:val="32"/>
          <w:highlight w:val="none"/>
          <w:lang w:eastAsia="zh-CN"/>
        </w:rPr>
        <w:t>与</w:t>
      </w:r>
      <w:r>
        <w:rPr>
          <w:rFonts w:hint="default" w:ascii="Times New Roman" w:hAnsi="Times New Roman" w:eastAsia="方正仿宋_GBK" w:cs="Times New Roman"/>
          <w:color w:val="auto"/>
          <w:kern w:val="2"/>
          <w:sz w:val="32"/>
          <w:szCs w:val="32"/>
          <w:highlight w:val="none"/>
          <w:lang w:val="en-US" w:eastAsia="zh-CN" w:bidi="ar"/>
        </w:rPr>
        <w:t>市统计局相关专业处室（单位）</w:t>
      </w:r>
      <w:r>
        <w:rPr>
          <w:rFonts w:hint="default" w:ascii="Times New Roman" w:hAnsi="Times New Roman" w:eastAsia="方正仿宋_GBK" w:cs="Times New Roman"/>
          <w:color w:val="auto"/>
          <w:kern w:val="2"/>
          <w:sz w:val="32"/>
          <w:szCs w:val="32"/>
          <w:highlight w:val="none"/>
          <w:lang w:eastAsia="zh-CN" w:bidi="ar"/>
        </w:rPr>
        <w:t>、行业部门、乡镇（街道）的</w:t>
      </w:r>
      <w:r>
        <w:rPr>
          <w:rFonts w:hint="default" w:ascii="Times New Roman" w:hAnsi="Times New Roman" w:eastAsia="方正仿宋_GBK" w:cs="Times New Roman"/>
          <w:color w:val="auto"/>
          <w:sz w:val="32"/>
          <w:szCs w:val="32"/>
          <w:highlight w:val="none"/>
        </w:rPr>
        <w:t>协调联动，核查中发现的源头数据报送差错，逐级反馈至调查对象。</w:t>
      </w:r>
      <w:r>
        <w:rPr>
          <w:rFonts w:hint="default" w:ascii="Times New Roman" w:hAnsi="Times New Roman" w:eastAsia="方正仿宋_GBK" w:cs="Times New Roman"/>
          <w:color w:val="auto"/>
          <w:sz w:val="32"/>
          <w:szCs w:val="32"/>
          <w:highlight w:val="none"/>
          <w:lang w:eastAsia="zh-CN"/>
        </w:rPr>
        <w:t>要</w:t>
      </w:r>
      <w:r>
        <w:rPr>
          <w:rFonts w:hint="default" w:ascii="Times New Roman" w:hAnsi="Times New Roman" w:eastAsia="方正仿宋_GBK" w:cs="Times New Roman"/>
          <w:color w:val="auto"/>
          <w:sz w:val="32"/>
          <w:szCs w:val="32"/>
          <w:highlight w:val="none"/>
        </w:rPr>
        <w:t>督促调查对象核实修改并重新上报。涉及其他专业的问题，应及时反馈相关专业处理。</w:t>
      </w:r>
    </w:p>
    <w:p w14:paraId="53DA5BB1">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（二）源头数据质量存在问题的调查对象，原则上由县统计局依法依规处理。存在统计违法问题的，应按规定及时把有关线索移交统计执法部门。</w:t>
      </w:r>
    </w:p>
    <w:p w14:paraId="489D283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（三）源头数据质量核查结果作为相关专业审核评估乡镇（街道）</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部门、统计调查单位</w:t>
      </w:r>
      <w:r>
        <w:rPr>
          <w:rFonts w:hint="default" w:ascii="Times New Roman" w:hAnsi="Times New Roman" w:eastAsia="方正仿宋_GBK" w:cs="Times New Roman"/>
          <w:color w:val="auto"/>
          <w:sz w:val="32"/>
          <w:szCs w:val="32"/>
          <w:highlight w:val="none"/>
        </w:rPr>
        <w:t>统计数据的依据。数据质量存在严重问题的</w:t>
      </w:r>
      <w:r>
        <w:rPr>
          <w:rFonts w:hint="default" w:ascii="Times New Roman" w:hAnsi="Times New Roman" w:eastAsia="方正仿宋_GBK" w:cs="Times New Roman"/>
          <w:color w:val="auto"/>
          <w:sz w:val="32"/>
          <w:szCs w:val="32"/>
          <w:highlight w:val="none"/>
          <w:lang w:val="en-US" w:eastAsia="zh-CN"/>
        </w:rPr>
        <w:t>对象</w:t>
      </w:r>
      <w:r>
        <w:rPr>
          <w:rFonts w:hint="default" w:ascii="Times New Roman" w:hAnsi="Times New Roman" w:eastAsia="方正仿宋_GBK" w:cs="Times New Roman"/>
          <w:color w:val="auto"/>
          <w:sz w:val="32"/>
          <w:szCs w:val="32"/>
          <w:highlight w:val="none"/>
        </w:rPr>
        <w:t>，要及时查明原因，制定整改方案，提出具体措施，</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统计局相关专业科室要对其整改落实情况进行监督检查。</w:t>
      </w:r>
    </w:p>
    <w:p w14:paraId="530403BC">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七、工作要求</w:t>
      </w:r>
    </w:p>
    <w:p w14:paraId="2AB22431">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（一）提高政治站位。</w:t>
      </w:r>
      <w:r>
        <w:rPr>
          <w:rFonts w:hint="default" w:ascii="Times New Roman" w:hAnsi="Times New Roman" w:eastAsia="方正仿宋_GBK" w:cs="Times New Roman"/>
          <w:color w:val="auto"/>
          <w:sz w:val="32"/>
          <w:szCs w:val="32"/>
          <w:highlight w:val="none"/>
        </w:rPr>
        <w:t>要充分认识统计源头数据质量核查工作是贯彻落实习近平总书记关于统计工作重要讲话指示批示精神的重要举措，是切实提高数据质量和夯实基层基础的有效抓手，是持续巩固防治统计造假成效的实际行动，要切实强化政治意识、责任意识、风险意识，坚持底线思维，高度重视、严密组织，扎实做好统计源头数据质量核查工作。</w:t>
      </w:r>
    </w:p>
    <w:p w14:paraId="28D6AA8F">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（二）严格落实责任。</w:t>
      </w:r>
      <w:r>
        <w:rPr>
          <w:rFonts w:hint="default" w:ascii="Times New Roman" w:hAnsi="Times New Roman" w:eastAsia="方正仿宋_GBK" w:cs="Times New Roman"/>
          <w:color w:val="auto"/>
          <w:sz w:val="32"/>
          <w:szCs w:val="32"/>
          <w:highlight w:val="none"/>
          <w:lang w:eastAsia="zh-CN"/>
        </w:rPr>
        <w:t>要</w:t>
      </w:r>
      <w:r>
        <w:rPr>
          <w:rFonts w:hint="default" w:ascii="Times New Roman" w:hAnsi="Times New Roman" w:eastAsia="方正仿宋_GBK" w:cs="Times New Roman"/>
          <w:color w:val="auto"/>
          <w:sz w:val="32"/>
          <w:szCs w:val="32"/>
          <w:highlight w:val="none"/>
        </w:rPr>
        <w:t>严格落实国家统计局《统计源头数据质量核查办法（试行）》关于“各级统计机构主要负责人对本地区统计源头数据质量负第一责任，专业负责人对本专业统计源头数据质量负主要责任，专业统计人员对本专业统计源头数据质量负直接责任，统计调查对象对源头统计数据质量负主体责任”的要求，担负起统计源头数据质量的相应责任，坚持查虚报和瞒报行为并重，发现问题不遮掩、不避讳，依法依规处理。</w:t>
      </w:r>
    </w:p>
    <w:p w14:paraId="29574539">
      <w:pPr>
        <w:keepNext w:val="0"/>
        <w:keepLines w:val="0"/>
        <w:widowControl w:val="0"/>
        <w:suppressLineNumbers w:val="0"/>
        <w:spacing w:before="0" w:beforeAutospacing="0" w:after="0" w:afterAutospacing="0" w:line="570" w:lineRule="exact"/>
        <w:ind w:left="0" w:right="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（三）强化统筹协调。</w:t>
      </w:r>
      <w:r>
        <w:rPr>
          <w:rFonts w:hint="default" w:ascii="Times New Roman" w:hAnsi="Times New Roman" w:eastAsia="方正仿宋_GBK" w:cs="Times New Roman"/>
          <w:color w:val="auto"/>
          <w:kern w:val="2"/>
          <w:sz w:val="32"/>
          <w:szCs w:val="32"/>
          <w:highlight w:val="none"/>
          <w:lang w:val="en-US" w:eastAsia="zh-CN" w:bidi="ar"/>
        </w:rPr>
        <w:t>县统计局要加强与市统计局相关专业处室（单位）、县级有关行业部门和乡镇（街道）的</w:t>
      </w:r>
      <w:r>
        <w:rPr>
          <w:rFonts w:hint="default" w:ascii="Times New Roman" w:hAnsi="Times New Roman" w:eastAsia="方正仿宋_GBK" w:cs="Times New Roman"/>
          <w:color w:val="auto"/>
          <w:sz w:val="32"/>
          <w:szCs w:val="32"/>
          <w:highlight w:val="none"/>
        </w:rPr>
        <w:t>协作配合，将统计源头数据质量核查与统计执法检查、统计普法、数据综合评审、基层基础建设等工作紧密结合，科学统筹，协同实施，</w:t>
      </w:r>
      <w:r>
        <w:rPr>
          <w:rFonts w:hint="default" w:ascii="Times New Roman" w:hAnsi="Times New Roman" w:eastAsia="方正仿宋_GBK" w:cs="Times New Roman"/>
          <w:color w:val="auto"/>
          <w:kern w:val="2"/>
          <w:sz w:val="32"/>
          <w:szCs w:val="32"/>
          <w:highlight w:val="none"/>
          <w:lang w:val="en-US" w:eastAsia="zh-CN" w:bidi="ar"/>
        </w:rPr>
        <w:t>在确保核查工作高效落实的基础上最大限度减少基层工作量</w:t>
      </w:r>
      <w:r>
        <w:rPr>
          <w:rFonts w:hint="default" w:ascii="Times New Roman" w:hAnsi="Times New Roman" w:eastAsia="方正仿宋_GBK" w:cs="Times New Roman"/>
          <w:color w:val="auto"/>
          <w:sz w:val="32"/>
          <w:szCs w:val="32"/>
          <w:highlight w:val="none"/>
        </w:rPr>
        <w:t>。要加强统计调查与统计执法监督检查协作联动，建立健全统计违纪违法线索移送机制，助推统计源头数据质量核查结果运用。</w:t>
      </w:r>
    </w:p>
    <w:p w14:paraId="44C4F98F">
      <w:pPr>
        <w:shd w:val="clear" w:color="auto" w:fill="FFFFFF"/>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（四）加强监督检查。</w:t>
      </w:r>
      <w:r>
        <w:rPr>
          <w:rFonts w:hint="default" w:ascii="Times New Roman" w:hAnsi="Times New Roman" w:eastAsia="方正仿宋_GBK" w:cs="Times New Roman"/>
          <w:color w:val="auto"/>
          <w:sz w:val="32"/>
          <w:szCs w:val="32"/>
          <w:highlight w:val="none"/>
        </w:rPr>
        <w:t>对未按时完成整改任务或工作敷衍塞责的，按规定进行通报批评；对整改不力，统计源头数据质量连续出现问题的</w:t>
      </w:r>
      <w:r>
        <w:rPr>
          <w:rFonts w:hint="default" w:ascii="Times New Roman" w:hAnsi="Times New Roman" w:eastAsia="方正仿宋_GBK" w:cs="Times New Roman"/>
          <w:color w:val="auto"/>
          <w:sz w:val="32"/>
          <w:szCs w:val="32"/>
          <w:highlight w:val="none"/>
          <w:lang w:val="en-US" w:eastAsia="zh-CN"/>
        </w:rPr>
        <w:t>对象</w:t>
      </w:r>
      <w:r>
        <w:rPr>
          <w:rFonts w:hint="default" w:ascii="Times New Roman" w:hAnsi="Times New Roman" w:eastAsia="方正仿宋_GBK" w:cs="Times New Roman"/>
          <w:color w:val="auto"/>
          <w:sz w:val="32"/>
          <w:szCs w:val="32"/>
          <w:highlight w:val="none"/>
        </w:rPr>
        <w:t>，依规依纪依法严肃追究责任。</w:t>
      </w:r>
    </w:p>
    <w:p w14:paraId="31F5C806">
      <w:pPr>
        <w:shd w:val="clear" w:color="auto" w:fill="FFFFFF"/>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5B4334E8">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附件：1.石柱县工业统计源头数据质量核查办法</w:t>
      </w:r>
    </w:p>
    <w:p w14:paraId="26BCA911">
      <w:pPr>
        <w:spacing w:line="570" w:lineRule="exact"/>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2.石柱县能源统计源头数据质量核查办法</w:t>
      </w:r>
    </w:p>
    <w:p w14:paraId="4A510520">
      <w:pPr>
        <w:spacing w:line="570" w:lineRule="exact"/>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3.石柱县投资领域统计源头数据质量核查办法</w:t>
      </w:r>
    </w:p>
    <w:p w14:paraId="5C2B55C4">
      <w:pPr>
        <w:spacing w:line="570" w:lineRule="exact"/>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4.石柱县贸经统计源头数据质量核查办法</w:t>
      </w:r>
    </w:p>
    <w:p w14:paraId="3449686C">
      <w:pPr>
        <w:spacing w:line="570" w:lineRule="exact"/>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5.石柱县服务业统计源头数据质量核查办法</w:t>
      </w:r>
    </w:p>
    <w:p w14:paraId="455A04D2">
      <w:pPr>
        <w:spacing w:line="570" w:lineRule="exact"/>
        <w:ind w:firstLine="1600" w:firstLineChars="5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6.石柱县人口就业统计源头数据质量核查办法</w:t>
      </w:r>
    </w:p>
    <w:p w14:paraId="2EE7F874">
      <w:pPr>
        <w:spacing w:line="570" w:lineRule="exact"/>
        <w:ind w:firstLine="1600" w:firstLineChars="500"/>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color w:val="auto"/>
          <w:sz w:val="32"/>
          <w:szCs w:val="32"/>
          <w:highlight w:val="none"/>
        </w:rPr>
        <w:t>7.石柱县</w:t>
      </w:r>
      <w:r>
        <w:rPr>
          <w:rFonts w:hint="default" w:ascii="Times New Roman" w:hAnsi="Times New Roman" w:eastAsia="方正仿宋_GBK" w:cs="Times New Roman"/>
          <w:color w:val="auto"/>
          <w:spacing w:val="-8"/>
          <w:sz w:val="32"/>
          <w:szCs w:val="32"/>
          <w:highlight w:val="none"/>
        </w:rPr>
        <w:t>研发和创新统计源头数据质量核查办法</w:t>
      </w:r>
    </w:p>
    <w:p w14:paraId="4E567B3F">
      <w:pPr>
        <w:spacing w:line="570" w:lineRule="exact"/>
        <w:ind w:firstLine="1600" w:firstLineChars="500"/>
        <w:rPr>
          <w:rFonts w:hint="default" w:ascii="Times New Roman" w:hAnsi="Times New Roman" w:eastAsia="方正仿宋_GBK" w:cs="Times New Roman"/>
          <w:color w:val="auto"/>
          <w:spacing w:val="-8"/>
          <w:sz w:val="32"/>
          <w:szCs w:val="32"/>
          <w:highlight w:val="none"/>
        </w:rPr>
      </w:pPr>
      <w:r>
        <w:rPr>
          <w:rFonts w:hint="default" w:ascii="Times New Roman" w:hAnsi="Times New Roman" w:eastAsia="方正仿宋_GBK" w:cs="Times New Roman"/>
          <w:color w:val="auto"/>
          <w:sz w:val="32"/>
          <w:szCs w:val="32"/>
          <w:highlight w:val="none"/>
        </w:rPr>
        <w:t>8.石柱县</w:t>
      </w:r>
      <w:r>
        <w:rPr>
          <w:rFonts w:hint="default" w:ascii="Times New Roman" w:hAnsi="Times New Roman" w:eastAsia="方正仿宋_GBK" w:cs="Times New Roman"/>
          <w:color w:val="auto"/>
          <w:spacing w:val="-8"/>
          <w:sz w:val="32"/>
          <w:szCs w:val="32"/>
          <w:highlight w:val="none"/>
        </w:rPr>
        <w:t>调查单位名录库源头数据质量核查办法</w:t>
      </w:r>
    </w:p>
    <w:p w14:paraId="76ADDA73">
      <w:pPr>
        <w:rPr>
          <w:rFonts w:hint="default" w:ascii="Times New Roman" w:hAnsi="Times New Roman" w:cs="Times New Roman"/>
          <w:color w:val="auto"/>
          <w:highlight w:val="none"/>
        </w:rPr>
      </w:pPr>
      <w:r>
        <w:rPr>
          <w:rFonts w:hint="default" w:ascii="Times New Roman" w:hAnsi="Times New Roman" w:eastAsia="方正仿宋_GBK" w:cs="Times New Roman"/>
          <w:color w:val="auto"/>
          <w:spacing w:val="-8"/>
          <w:sz w:val="32"/>
          <w:szCs w:val="32"/>
          <w:highlight w:val="none"/>
        </w:rPr>
        <w:br w:type="page"/>
      </w:r>
    </w:p>
    <w:p w14:paraId="02B5E8E5">
      <w:pPr>
        <w:spacing w:line="57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附件1</w:t>
      </w:r>
    </w:p>
    <w:p w14:paraId="4E7C6B3A">
      <w:pPr>
        <w:adjustRightInd w:val="0"/>
        <w:spacing w:line="570" w:lineRule="exact"/>
        <w:textAlignment w:val="baseline"/>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429752A8">
      <w:pPr>
        <w:spacing w:line="57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石柱县</w:t>
      </w:r>
      <w:r>
        <w:rPr>
          <w:rFonts w:hint="default" w:ascii="Times New Roman" w:hAnsi="Times New Roman" w:eastAsia="方正小标宋_GBK" w:cs="Times New Roman"/>
          <w:color w:val="auto"/>
          <w:sz w:val="44"/>
          <w:szCs w:val="44"/>
          <w:highlight w:val="none"/>
        </w:rPr>
        <w:t>工业统计源头数据质量核查办法</w:t>
      </w:r>
    </w:p>
    <w:p w14:paraId="776BA867">
      <w:pPr>
        <w:spacing w:line="57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3C23B17A">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依据国家统计局《统计源头数据质量核查办法（试行）》（国统字〔2023〕26号）、重庆市统计局《重庆市统计源头数据质量核查办法》（渝统发〔2025〕25号）</w:t>
      </w:r>
      <w:r>
        <w:rPr>
          <w:rFonts w:hint="default" w:ascii="Times New Roman" w:hAnsi="Times New Roman" w:eastAsia="方正仿宋_GBK" w:cs="Times New Roman"/>
          <w:color w:val="auto"/>
          <w:sz w:val="32"/>
          <w:szCs w:val="32"/>
          <w:highlight w:val="none"/>
          <w:lang w:val="en-US" w:eastAsia="zh-CN"/>
        </w:rPr>
        <w:t>，结合石柱县</w:t>
      </w:r>
      <w:r>
        <w:rPr>
          <w:rFonts w:hint="default" w:ascii="Times New Roman" w:hAnsi="Times New Roman" w:eastAsia="方正仿宋_GBK" w:cs="Times New Roman"/>
          <w:color w:val="auto"/>
          <w:sz w:val="32"/>
          <w:szCs w:val="32"/>
          <w:highlight w:val="none"/>
        </w:rPr>
        <w:t>工业统计工作实际，制定本办法。</w:t>
      </w:r>
    </w:p>
    <w:p w14:paraId="2BA2C086">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一、核查对象</w:t>
      </w:r>
    </w:p>
    <w:p w14:paraId="0F8E9167">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以填报《工业统计报表制度》《“四下”单位抽样调查统计报表制度》报表的单位、申请入退库及新建企业为重点核查对象，以数据质量问题频发多发的</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rPr>
        <w:t>、工业园区为重点核查地区。</w:t>
      </w:r>
    </w:p>
    <w:p w14:paraId="6C0717B7">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二、核查内容</w:t>
      </w:r>
    </w:p>
    <w:p w14:paraId="3CFF0A49">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（一）工业企业基本情况</w:t>
      </w:r>
    </w:p>
    <w:p w14:paraId="759CB459">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规模以上工业企业，核查企业是否真实存在；核查企业是否为法人单位或经过批准在库的产业活动单位；核查企业是否符合规模以上工业企业标准，填报战略性新兴产业总产值企业是否确实生产战略性新兴产业相关产品；核查企业当前生产经营状态如何；核查企业所属行业和主要业务活动是否填报准确；核查企业在入退库时申报材料是否真实准确。</w:t>
      </w:r>
    </w:p>
    <w:p w14:paraId="15D7EEC4">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规模以下工业企业，核查新增企业是否符合规模以下工业非目录企业标准；核查新增非目录企业生产经营地是否在所填报的样本村（居）委会；核查企业统一社会信用代码（组织机构代码）、企业名称、所属行业等基本信息是否填报准确。</w:t>
      </w:r>
    </w:p>
    <w:p w14:paraId="560E64C1">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（二）工业企业生产数据</w:t>
      </w:r>
    </w:p>
    <w:p w14:paraId="7DEE46F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核查企业工业总产值、产品产量数据。核查企业是否正确填报工业总产值、工业销售产值和工业出口交货值指标数据；核查产品实际销售平均单价是否准确；核查企业是否存在漏报、错报重点工业产品种类；核查企业所报产品产量数据与企业产品入库单期末期初差额是否相符。</w:t>
      </w:r>
    </w:p>
    <w:p w14:paraId="2804F94D">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（三）工业企业财务数据</w:t>
      </w:r>
    </w:p>
    <w:p w14:paraId="29E8FED6">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规模以上工业企业，重点核查企业营业收入、利润总额、应交增值税等主要财务指标数据。核查企业填报的营业收入、利润总额与企业《利润表》对应指标是否一致；核查企业填报的营业收入与增值税纳税申报表应税销售额是否一致；取得增值税纳税申报表或会计科目相关基础数据，按照统计制度计算应交增值税，核查企业填报的应交增值税与上述计算结果是否一致。</w:t>
      </w:r>
    </w:p>
    <w:p w14:paraId="5B3668B3">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规模以下工业企业以及个体经营户，重点核查主要财务指标数据。核查企业营业收入、利润总额以及个体经营户营业收入等主要财务指标数据是否按照统计报表制度规定填报；核查企业以及个体经营户主要财务指标异常数据；核查部分重点企业填报的营业收入与企业增值税纳税申报表、利润表对应指标是否一致。</w:t>
      </w:r>
    </w:p>
    <w:p w14:paraId="7F7940EE">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（四）工业战略性新兴产业数据</w:t>
      </w:r>
    </w:p>
    <w:p w14:paraId="3C09DD4E">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核查企业战略性新兴产业工业总产值和战新产品产值数据。核查企业产品是否包含战略性新兴产业产品；核查填报产品是否符合战略性新兴产业产品界定标准；核查企业是否正确填报战略性新兴产业工业总产值。</w:t>
      </w:r>
    </w:p>
    <w:p w14:paraId="2944C536">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三、核查方式</w:t>
      </w:r>
    </w:p>
    <w:p w14:paraId="14A83C06">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工业统计源头数据质量核查工作按照“事前、事中、事后”的审核机制进行，规模以上单位数据和规模以下单位数据质量管控联动，生产、效益、名录数据质量管控联动，从总体上实现数据的“查核、分析、研判、评估”四位一体协同推进，达到数据生产核查全流程覆盖，切实保障工业统计数据质量。</w:t>
      </w:r>
    </w:p>
    <w:p w14:paraId="504E419A">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（一）规模以上工业企业统计名录库核查</w:t>
      </w:r>
    </w:p>
    <w:p w14:paraId="323AA1C7">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1.事前核查。</w:t>
      </w:r>
    </w:p>
    <w:p w14:paraId="1EA6B17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对于拟申报纳入单位，一是确定是否真实存在，是否具有稳定的生产经营场所；二是确定是否为工业单位，即生产经营范围是否包含工业生产活动；三是确定是否达到纳入规模以上工业调查单位名录库的标准，即年主营业务收入是否达到2000万元；四是针对不同类型的拟纳入单位，指导企业妥善准备真实、准确的入库所需申报材料，包括彩色、清晰的企业生产经营场地入口的实地照片（需有企业名称的挂牌）和生产加工现场的设备照片，截至申报期最近1个月加盖单位公章（或财务专用章）的《利润表》复印件，加盖税务机构公章和单位公章的《增值税纳税申报表》《增值税纳税申报表附列资料（表一）》等，以及企业统计数据真实性承诺书等。</w:t>
      </w:r>
    </w:p>
    <w:p w14:paraId="2EC483C2">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对于变更主要信息的调查单位，需提供证明单位变更相应材料。其中，增加工业战新企业标识的单位需提供加盖企业公章的战新产品照片及战新产品信息表等；删除工业战新企业标识的单位需提供加盖企业公章的企业说明等。</w:t>
      </w:r>
    </w:p>
    <w:p w14:paraId="379894A9">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对于退出的调查单位，因非法人单位申报退出的单位，需提供营业执照（证书）复印件；因不执行企业会计准则制度申报退出的单位，需提供在税务部门备案的财务会计制度报告书复印件，或加盖单位公章的执行会计准则制度说明；因改制、重新注册、合并或拆分需退出的原调查单位，需提供证明单位变动的有关文件复印件，新单位与原单位的对应关系，原单位同期数如何处理的相关说明等。</w:t>
      </w:r>
    </w:p>
    <w:p w14:paraId="7F5A828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2.事中核查。</w:t>
      </w:r>
    </w:p>
    <w:p w14:paraId="028A677A">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核查申报单位上传材料是否与事前核查时统计人员现场所见一致，所传照片等申报材料是否真实、可信，是否存在照片有涂改等情况；是否出现缺失、错传材料的情况。使用百度、高德地图等地理位置信息对申报单位是否真实存在进行核查；通过企查查等辅助手段对上传的营业执照真实性进行验证；通过查询新开业（投产）单位的备案材料对建设项目的真实性、准确性进行核查。按照不同审核类型，汇总整理</w:t>
      </w:r>
      <w:r>
        <w:rPr>
          <w:rFonts w:hint="default" w:ascii="Times New Roman" w:hAnsi="Times New Roman" w:eastAsia="方正仿宋_GBK" w:cs="Times New Roman"/>
          <w:color w:val="auto"/>
          <w:sz w:val="32"/>
          <w:szCs w:val="32"/>
          <w:highlight w:val="none"/>
          <w:lang w:val="en-US" w:eastAsia="zh-CN"/>
        </w:rPr>
        <w:t>全县</w:t>
      </w:r>
      <w:r>
        <w:rPr>
          <w:rFonts w:hint="default" w:ascii="Times New Roman" w:hAnsi="Times New Roman" w:eastAsia="方正仿宋_GBK" w:cs="Times New Roman"/>
          <w:color w:val="auto"/>
          <w:sz w:val="32"/>
          <w:szCs w:val="32"/>
          <w:highlight w:val="none"/>
        </w:rPr>
        <w:t>所有申报单位的《规模以上工业调查单位名录对照审核一览表》《新纳入企业双验证信息表》《“规下升规上”工业企业同期数监控表、战新产品信息表》《删除工业战略性新兴产业年报企业标识申请表》等，并上报市统计局工业处。</w:t>
      </w:r>
    </w:p>
    <w:p w14:paraId="3BF8BE8C">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3.事后核查。</w:t>
      </w:r>
    </w:p>
    <w:p w14:paraId="3EDDDB55">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针对入库退库中存在疑似问题的规模以上工业单位，组织开展事后实地核查。一是检查入库真实性。重点核实入库单位行业（类别）划分是否正确，申报材料特别是税务材料、项目材料等是否真实，是否虚增规模、重复报送、违规打捆等。二是检查退库真实性。重点核实申请退库单位是否达到退库标准、在市场监管部门已注吊销的单位是否核实退库、是否通过非正常调减数据或瞒报数据虚假退库等。</w:t>
      </w:r>
    </w:p>
    <w:p w14:paraId="30684655">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（二）规模以上工业企业生产数据核查</w:t>
      </w:r>
    </w:p>
    <w:p w14:paraId="0630BA4E">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1.事前核查。</w:t>
      </w:r>
    </w:p>
    <w:p w14:paraId="51ECE1F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企业数据报送前，使用“直报平台账号登录口令”+“手机短信验证码”双验证登录方式（以下简称“双验证登录”），新申请入库企业自动成为登录双验证企业；已在库企业根据需要，不定期将其中一部分纳入或退出双验证登录范围。</w:t>
      </w:r>
    </w:p>
    <w:p w14:paraId="14221F0C">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2.事中核查。</w:t>
      </w:r>
    </w:p>
    <w:p w14:paraId="21F038A2">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在数据上报期间，主要使用常规审核、重点审核和协调匹配性审核对工业生产数据进行核查。</w:t>
      </w:r>
    </w:p>
    <w:p w14:paraId="56991379">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（1）常规审核。</w:t>
      </w:r>
    </w:p>
    <w:p w14:paraId="2FA66BCE">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企业月度数据上报期间，使用平台审核公式、预审模板以及异常企业查询三种方式进行核实和自查。平台审核公式查询是使用在统计云平台预置的审核公式，对企业填报数据的值域、逻辑关系、数据异常波动情况审核。预审模板查询是要求各级统计机构使用设置好的各类“预审模板”对辖区内企业进行预审查询，并根据查询结果核实修正异常数据或反馈原因说明。异常企业查询是对影响整体数据的重点企业进行进一步核实确认。</w:t>
      </w:r>
    </w:p>
    <w:p w14:paraId="2CE6F235">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（2）重点审核。</w:t>
      </w:r>
    </w:p>
    <w:p w14:paraId="02FA528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审核是使用大数据查找疑似问题企业的模型，从历史时间序列数据变化，工业生产与工业电力消费量和综合能源消费量增速对比情况等多角度分析，直接定位到具体企业，并通过开网强制审核、每日抽查、重点企业填报产值明细表三个环节，在数据上报期间组织对问题企业进行核查，认真审核企业提供的有关企业产值计算凭证是否真实可靠、计算过程是否合理，并将有关企业产值计算凭证材料拍照存档，以备抽查复核。</w:t>
      </w:r>
    </w:p>
    <w:p w14:paraId="7BADAE5A">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①产值计算凭证材料规范。企业需提供的产值计算凭证应包含当月产值计算台账或产值计算说明，当月企业产品的入库单明细表以及对应的入库单图片，当月的销售发票明细表以及对应的发票图片，同时还可包含纳税申报表、合同等其他可以支撑产值的材料。</w:t>
      </w:r>
    </w:p>
    <w:p w14:paraId="2E5EB21E">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②产值查核方法。对企业提交的产值计算凭证材料进行审核时，应按照以下方法：</w:t>
      </w:r>
    </w:p>
    <w:p w14:paraId="471360FA">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a.规范性审核：企业提供的材料是否符合产值计算凭证材料规范要求。</w:t>
      </w:r>
    </w:p>
    <w:p w14:paraId="1D942E4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b.真实性审核：企业提供的材料是否存在伪造、篡改、冒充等情况。</w:t>
      </w:r>
    </w:p>
    <w:p w14:paraId="32395B81">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c.制度性审核：企业提供的产值材料是否符合工业制度有关规定，相关材料是否支撑产值。</w:t>
      </w:r>
    </w:p>
    <w:p w14:paraId="7ADD42C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d.辅助性审核：企业提供的纳税申报、合同等辅助材料是否能够与填报产值匹配。</w:t>
      </w:r>
    </w:p>
    <w:p w14:paraId="4D5A69F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（3）协调匹配性审核。</w:t>
      </w:r>
    </w:p>
    <w:p w14:paraId="4B4923F1">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企业月度数据上报期间，对各行业数据进行协调性、匹配性、相关性等多维度审核。协调性审核是与PMI、投资等多个维度数据的协调性进行分析；匹配性审核是对各行业的实物量与价值量之间的匹配性进行分析；相关性审核是与重点行业协会密切沟通，将重点产品生产情况与行业协会掌握的数据进行比对。</w:t>
      </w:r>
    </w:p>
    <w:p w14:paraId="68CBE426">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3.事后核查。</w:t>
      </w:r>
    </w:p>
    <w:p w14:paraId="43DE50B3">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（1）事后实地核查。</w:t>
      </w:r>
    </w:p>
    <w:p w14:paraId="3455149F">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选取当月数据疑似存在一定问题的部分企业，开展对这些企业当月和累计产值数据的实地核查。核查要求与事中核查中的重点审核一致。</w:t>
      </w:r>
    </w:p>
    <w:p w14:paraId="177A0C19">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（2）抽查复核产值计算凭证材料。</w:t>
      </w:r>
    </w:p>
    <w:p w14:paraId="4F35E5EA">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统计局工业处对下级统计机构审核通过的开网强制审核、每日抽查、重点企业填报产值明细表三种类型的企业材料进行抽查复核，复核方法与事中核查的产值查核方法相同。复核完毕后需反馈包括是否通过及原因等在内的复核结果。</w:t>
      </w:r>
    </w:p>
    <w:p w14:paraId="3225EC14">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（三）规模以上工业企业财务数据核查</w:t>
      </w:r>
    </w:p>
    <w:p w14:paraId="61B6B83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1.事前审核。</w:t>
      </w:r>
    </w:p>
    <w:p w14:paraId="2282CF49">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在企业数据上报前，确保企业报送端能正常“双验证登录”，审核新入库、退库、拆分重组等企业名录附加标识更新情况。</w:t>
      </w:r>
    </w:p>
    <w:p w14:paraId="3682220C">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2.事中核查。</w:t>
      </w:r>
    </w:p>
    <w:p w14:paraId="12D8E751">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数据上报期间，对工业财务年报、月报数据进行核查，主要采用常规审核、重点审核和协调匹配性审核等方式。</w:t>
      </w:r>
    </w:p>
    <w:p w14:paraId="4305B54C">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（1）财务月报审核。</w:t>
      </w:r>
    </w:p>
    <w:p w14:paraId="5F8E05F3">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①常规审核。</w:t>
      </w:r>
    </w:p>
    <w:p w14:paraId="1DB5B229">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一是利用平台审核公式在统计云平台对企业填报的数据进行查询审核，及时发现数据异常并提示企业统计人员修正或反馈说明。二是利用预审模板发现数据不准确不协调，并具体定位问题企业，纠正数据错误。</w:t>
      </w:r>
    </w:p>
    <w:p w14:paraId="39E23C7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②重点审核。</w:t>
      </w:r>
    </w:p>
    <w:p w14:paraId="13AE43CC">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开展指标排名查询、同期数查询、汇总数查询等，通过与上年同期和上月数据对照，重点核查增减变动较大、趋势性变化明显的企业。定期下发收入与电力关联审核查询，关注营业收入和电力消费量差异较大、不协调不匹配的企业，核实其是否出现错报、漏报问题。抽查部分企业要求其提供增值税纳税申报表等基础资料，检查与填报的数据是否一致。</w:t>
      </w:r>
    </w:p>
    <w:p w14:paraId="7714271F">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③协调匹配性审核。</w:t>
      </w:r>
    </w:p>
    <w:p w14:paraId="3613729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将营业收入、存货等财务数据与产值、产销率等生产数据指标进行对比；跟踪税务部门工业增值税数据，与规上工业应交增值税数据进行对比。</w:t>
      </w:r>
    </w:p>
    <w:p w14:paraId="23CAA81F">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（2）财务年报（成本费用）审核。</w:t>
      </w:r>
    </w:p>
    <w:p w14:paraId="5D8D62DF">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除常规审核外，还要对年月报差异、指标逻辑关系等进行重点审核。一是对财务年报中与月报相同的指标进行差异比较，查验数据是否一致，对差异较大的，查验企业解释是否合理。如年报工业总产值与生产月报总产值差异，年月报利润总额、应交增值税、平均用工人数以及资产、负债、四项费用等指标差异。二是对年报指标之间的逻辑关系、是否漏报指标进行审核。协调匹配性审核上面，应比较各分组汇总数据之间、与上年数之间、与税收等相关数据之间的关系是否合理。</w:t>
      </w:r>
    </w:p>
    <w:p w14:paraId="008A85D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3.事后核查。</w:t>
      </w:r>
    </w:p>
    <w:p w14:paraId="437834A6">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抽取部分企业，采用现场实地核查或企业上报相关基础资料的方式，进行重点指标核查。</w:t>
      </w:r>
    </w:p>
    <w:p w14:paraId="55041EAC">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（1）统计报表与财务账比对。</w:t>
      </w:r>
    </w:p>
    <w:p w14:paraId="62B693CE">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调取企业会计财务账，检查营业收入指标与填报的是否一致。对执行《企业会计准则》或《小企业会计准则》的企业，填报的营业收入、利润总额等指标应与相应会计报表、会计科目一致。</w:t>
      </w:r>
    </w:p>
    <w:p w14:paraId="7412B32A">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（2）统计报表与税务报表比对。</w:t>
      </w:r>
    </w:p>
    <w:p w14:paraId="1FE2595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调取企业在纳税平台网站上的增值税纳税申报表资料，或税务部门盖章的增值税表资料，根据统计口径的应交增值税（本期累计发生额）的计算方法算出结果，检查是否与填报数据一致。检查企业报送税务部门的财务报表中的利润总额数据是否与填报数据一致。对成本费用年报，还要核查营业利润、应付职工薪酬、折旧等增加值率相关指标。取得企业相关税务或会计基础资料，按照统计制度指标解释，检查企业在年报中填报的营业利润、应付职工薪酬、折旧等指标是否准确。</w:t>
      </w:r>
    </w:p>
    <w:p w14:paraId="08B60363">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（四）规模以下工业数据核查</w:t>
      </w:r>
    </w:p>
    <w:p w14:paraId="238C1C47">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1.非目录企业数据基本情况。</w:t>
      </w:r>
    </w:p>
    <w:p w14:paraId="3C2A2463">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统计云平台，通过平台审核公式查询功能对季度新增非目录企业的组织机构代码、统一社会信用代码、企业名称等基本信息进行规范性审核。对季度新增非目录企业进行名录审核，核实企业名录信息，审核出现的企业名录信息与基本单位名录库不一致、与一套表调查单位名录重复、与抽样框中企业重复、与上季度规模以下工业样本企业重复、疑似产业活动单位等情况，将不符合规定的名录予以剔除，剩余企业作为当季通过审核的新增非目录企业。</w:t>
      </w:r>
    </w:p>
    <w:p w14:paraId="1BE8A4F4">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2.规模以下工业企业数据。</w:t>
      </w:r>
    </w:p>
    <w:p w14:paraId="6347945A">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（1）常规审核。</w:t>
      </w:r>
    </w:p>
    <w:p w14:paraId="301D89A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在数据上报期间，通过平台审核公式查询、预审模板查询以及数据异常企业重点查询等方式对调查数据进行核实。</w:t>
      </w:r>
    </w:p>
    <w:p w14:paraId="77423BA1">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①平台审核公式查询是使用在统计云平台预置的审核公式，对辖区内填报的企业基本情况、财务指标以及问卷情况等进行强制性审核、准强制性审核、核实性审核，在企业上报期扎实控制调查数据质量。</w:t>
      </w:r>
    </w:p>
    <w:p w14:paraId="10DD2C2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②预审模板查询是使用统计云平台设置的各类预审模板，对营业收入、利润总额、应付职工薪酬、平均用工人数等指标数据填报异常的企业以及主要财务指标数据波动较大、逻辑关系异常、问卷填报不完整或填报不合理的企业进行重点查询，并根据查询结果核实修正异常数据或反馈原因说明。</w:t>
      </w:r>
    </w:p>
    <w:p w14:paraId="1650DDDE">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③数据异常企业重点查询是在数据审核期间，对填报数据超过值域范围、数据异常波动、问卷填报异常的</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rPr>
        <w:t>或重点企业进行筛选，下发有关</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rPr>
        <w:t>统计机构并要求进一步核实确认。</w:t>
      </w:r>
    </w:p>
    <w:p w14:paraId="503FBB46">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（2）重点审核。</w:t>
      </w:r>
    </w:p>
    <w:p w14:paraId="322566A6">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在数据上报期间或数据上报结束后，定位到部分数据异常的重点企业，要求</w:t>
      </w:r>
      <w:r>
        <w:rPr>
          <w:rFonts w:hint="default" w:ascii="Times New Roman" w:hAnsi="Times New Roman" w:eastAsia="方正仿宋_GBK" w:cs="Times New Roman"/>
          <w:color w:val="auto"/>
          <w:sz w:val="32"/>
          <w:szCs w:val="32"/>
          <w:highlight w:val="none"/>
          <w:lang w:val="en-US" w:eastAsia="zh-CN"/>
        </w:rPr>
        <w:t>企业</w:t>
      </w:r>
      <w:r>
        <w:rPr>
          <w:rFonts w:hint="default" w:ascii="Times New Roman" w:hAnsi="Times New Roman" w:eastAsia="方正仿宋_GBK" w:cs="Times New Roman"/>
          <w:color w:val="auto"/>
          <w:sz w:val="32"/>
          <w:szCs w:val="32"/>
          <w:highlight w:val="none"/>
        </w:rPr>
        <w:t>提供增值税纳税申报表、利润表并审核其真实性，核查企业填报的营业收入与利润表对应指标、增值税纳税申报表应税销售额是否一致，同时提供企业数据不一致的原因。</w:t>
      </w:r>
    </w:p>
    <w:p w14:paraId="46C58D38">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3.工业个体经营户数据。</w:t>
      </w:r>
    </w:p>
    <w:p w14:paraId="614C26FF">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在统计云平台预置的审核公式查询、预审模板查询方式对个体经营户的主要业务活动、行业代码、营业收入、从业人员工资总额、平均用工人数等进行规范性审核和数据异常值审核。对填报数据超过值域范围、数据异常波动的重点个体经营户进行筛选，下发有关</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rPr>
        <w:t>统计机构并要求进一步核实确认。</w:t>
      </w:r>
    </w:p>
    <w:p w14:paraId="65CDBE89">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（五）工业战略性新兴产业年报数据核查</w:t>
      </w:r>
    </w:p>
    <w:p w14:paraId="764FE6F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1.事前核查。</w:t>
      </w:r>
    </w:p>
    <w:p w14:paraId="2233447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事前核查主要是在报表前开展战略性新兴产业名录和数据预置核查。对于申请新增战新标识的企业，根据最新修订的《工业战略性新兴产业分类》（以下简称《分类》），确认企业提交的战新产品是否真实存在，战新产品是否包含在《分类》中且技术指标符合《分类》标准；确认企业在</w:t>
      </w:r>
      <w:r>
        <w:rPr>
          <w:rFonts w:hint="default" w:ascii="Times New Roman" w:hAnsi="Times New Roman" w:eastAsia="方正仿宋_GBK" w:cs="Times New Roman"/>
          <w:color w:val="auto"/>
          <w:sz w:val="32"/>
          <w:szCs w:val="32"/>
          <w:highlight w:val="none"/>
          <w:lang w:val="en-US" w:eastAsia="zh-CN"/>
        </w:rPr>
        <w:t>提交</w:t>
      </w:r>
      <w:r>
        <w:rPr>
          <w:rFonts w:hint="default" w:ascii="Times New Roman" w:hAnsi="Times New Roman" w:eastAsia="方正仿宋_GBK" w:cs="Times New Roman"/>
          <w:color w:val="auto"/>
          <w:sz w:val="32"/>
          <w:szCs w:val="32"/>
          <w:highlight w:val="none"/>
        </w:rPr>
        <w:t>战新产品清晰、准确的彩色照片，并附战新产品说明；是否</w:t>
      </w:r>
      <w:r>
        <w:rPr>
          <w:rFonts w:hint="default" w:ascii="Times New Roman" w:hAnsi="Times New Roman" w:eastAsia="方正仿宋_GBK" w:cs="Times New Roman"/>
          <w:color w:val="auto"/>
          <w:sz w:val="32"/>
          <w:szCs w:val="32"/>
          <w:highlight w:val="none"/>
          <w:lang w:val="en-US" w:eastAsia="zh-CN"/>
        </w:rPr>
        <w:t>提交</w:t>
      </w:r>
      <w:r>
        <w:rPr>
          <w:rFonts w:hint="default" w:ascii="Times New Roman" w:hAnsi="Times New Roman" w:eastAsia="方正仿宋_GBK" w:cs="Times New Roman"/>
          <w:color w:val="auto"/>
          <w:sz w:val="32"/>
          <w:szCs w:val="32"/>
          <w:highlight w:val="none"/>
        </w:rPr>
        <w:t>战新产品信息表，信息表中填写的战新产品是否与照片、说明中的产品相一致，与《分类》中战略性新兴产业产品对应是否准确。</w:t>
      </w:r>
    </w:p>
    <w:p w14:paraId="7CDFD30C">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对于保留战新标识的老企业，审核企业战新产品及产值是否填报准确，战新产品是否包含在《分类》中且技术指标符合《分类》标准，本年度是否仍有相关战新产品的生产，是否新增其他战新产品类别。</w:t>
      </w:r>
    </w:p>
    <w:p w14:paraId="6B89B785">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于申请删除战新标识的企业，确认企业上年战略性新兴产业年报本期数是否为0或空表上报；是否提交加盖企业公章的企业说明及附表，说明内容包括但不限于企业基本信息、删除战新标识原因，附表为当年已停产战新产品目录和现有工业产品目录等。在统计云平台完成年报企业布表后，确认新增和保留战新标识的企业是否布表、删除战新标识的企业是否不再布表。确认企业是否完成数据预置。其中，属于57个全行业纳入的企业需预置其生产月报填报的相应行业工业总产值本年累计作为当期数；新增战新标识的企业需预置其在名录审核平台上传的战新产品信息表中相关行业及产品信息；保留战新标识的企业需预置其上年年报填报的当期数作为本年年报的同期数。</w:t>
      </w:r>
    </w:p>
    <w:p w14:paraId="6D5496A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2.事中核查。</w:t>
      </w:r>
    </w:p>
    <w:p w14:paraId="42BD4C39">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事中核查主要是在报表期开展战略性新兴产业年报数据审核工作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是表内逻辑审核。确认是否存在因统计云平台兼容性问题导致的数据不平衡企业，即战略性新兴产业工业总产值不等于八大战略性新兴产业分类产值之和、不等于全部战略性新兴产业行业产值之和、不等于战略性新兴产业产品产值之和等情况；是否存在未申请修订同期数的企业出现因统计云平台兼容性问题导致的本年战略性新兴产业年报同期数不等于上年战略性新兴产业年报当期数的问题。二是表间交叉核验。利用统计云平台设置的战略性新兴产业年报审核模板，审核企业战略性新兴产业填报行业对比生产月报填报行业是否存在错报漏报；审核企业填报的“战略性新兴产业工业总产值”是否小于或等于本企业财务年报中“工业总产值”；审核企业填报的战新小类行业产值是否小于或等于本企业生产月报中同行业本年累计产值；审核属于57个全行业纳入企业填报的相关战新行业产值是否等于本企业生产月报中同行业本年累计产值。</w:t>
      </w:r>
    </w:p>
    <w:p w14:paraId="0AAFCCE6">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3.事后核查。</w:t>
      </w:r>
    </w:p>
    <w:p w14:paraId="6BA32D9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事后核查主要是在报表后开展企业基础数据核实性工作，包括基础数据核实和实地数据核实。</w:t>
      </w:r>
    </w:p>
    <w:p w14:paraId="096E1FB0">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基础数据核查。针对数据核查企业，要求调查对象提供战略性新兴产业工业总产值相关的原始记录和凭证、统计台账、统计调查表、会计资料及其他相关证明和资料，如战新产品出入库单、销售合同、发票、企业增值税纳税申报表等，及时核实企业战略性新兴产业的行业分类、战略性新兴产业工业总产值和产品填报是否准确无误。</w:t>
      </w:r>
    </w:p>
    <w:p w14:paraId="05091F8D">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实地数据核查。对于战略性新兴产业相关指标数据变动幅度较大、数据质量存在疑点的相应调查单位，应及时开展实地核查，核实企业是否独立报送数据、企业战略性新兴产业行业分类、战略性新兴产业工业总产值和产品填报是否准确无误。</w:t>
      </w:r>
    </w:p>
    <w:p w14:paraId="11281C2D">
      <w:pPr>
        <w:spacing w:line="57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（六）现场核查</w:t>
      </w:r>
    </w:p>
    <w:p w14:paraId="492E296F">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现场核查是通过实地走访对部分企业进行数据核查。</w:t>
      </w:r>
    </w:p>
    <w:p w14:paraId="44E608EB">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是根据市统计局工业处下发的数据疑似存在问题的区县及企业名单，组织开展企业数据现场核查。二是结合本地区数据质量情况，自行认真开展企业现场核查。及时向工业处上报核查情况报告，核查报告中须列明本地区核查的企业数、核查的具体过程、核查企业信息表（加盖核查单位公章的扫描件）、核查中发现的问题以及整改措施等情况。</w:t>
      </w:r>
    </w:p>
    <w:p w14:paraId="01FF82A8">
      <w:pPr>
        <w:spacing w:line="57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四、组织实施</w:t>
      </w:r>
    </w:p>
    <w:p w14:paraId="5B731733">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（一）加强组织领导。</w:t>
      </w:r>
      <w:r>
        <w:rPr>
          <w:rFonts w:hint="default" w:ascii="Times New Roman" w:hAnsi="Times New Roman" w:eastAsia="方正仿宋_GBK" w:cs="Times New Roman"/>
          <w:color w:val="auto"/>
          <w:sz w:val="32"/>
          <w:szCs w:val="32"/>
          <w:highlight w:val="none"/>
        </w:rPr>
        <w:t>工业统计数据质量核查工作是全流程数据质量控制的重要一环，要树牢数据质量控制主体责任意识，切实加强组织领导，将其作为重要任务纳入常规工业统计工作，建立相关制度机制，明确任务分工，结合本地实际，研究制定切实可行的实施方案。</w:t>
      </w:r>
    </w:p>
    <w:p w14:paraId="44062D47">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（二）压实核查责任。</w:t>
      </w:r>
      <w:r>
        <w:rPr>
          <w:rFonts w:hint="default" w:ascii="Times New Roman" w:hAnsi="Times New Roman" w:eastAsia="方正仿宋_GBK" w:cs="Times New Roman"/>
          <w:color w:val="auto"/>
          <w:sz w:val="32"/>
          <w:szCs w:val="32"/>
          <w:highlight w:val="none"/>
          <w:lang w:eastAsia="zh-CN"/>
        </w:rPr>
        <w:t>全县各级工业</w:t>
      </w:r>
      <w:r>
        <w:rPr>
          <w:rFonts w:hint="default" w:ascii="Times New Roman" w:hAnsi="Times New Roman" w:eastAsia="方正仿宋_GBK" w:cs="Times New Roman"/>
          <w:color w:val="auto"/>
          <w:sz w:val="32"/>
          <w:szCs w:val="32"/>
          <w:highlight w:val="none"/>
        </w:rPr>
        <w:t>统计机构是工业统计数据质量核查工作的实施主体。各核查工作实施主体应定期组织核查人员培训，不断规范数据核查工作流程，确保核查过程有迹可循，严把源头数据质量关。</w:t>
      </w:r>
    </w:p>
    <w:p w14:paraId="77BF0A72">
      <w:pPr>
        <w:spacing w:line="57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（三）强化整改督导。</w:t>
      </w:r>
      <w:r>
        <w:rPr>
          <w:rFonts w:hint="default" w:ascii="Times New Roman" w:hAnsi="Times New Roman" w:eastAsia="方正仿宋_GBK" w:cs="Times New Roman"/>
          <w:color w:val="auto"/>
          <w:sz w:val="32"/>
          <w:szCs w:val="32"/>
          <w:highlight w:val="none"/>
          <w:lang w:eastAsia="zh-CN"/>
        </w:rPr>
        <w:t>全县各级工业</w:t>
      </w:r>
      <w:r>
        <w:rPr>
          <w:rFonts w:hint="default" w:ascii="Times New Roman" w:hAnsi="Times New Roman" w:eastAsia="方正仿宋_GBK" w:cs="Times New Roman"/>
          <w:color w:val="auto"/>
          <w:sz w:val="32"/>
          <w:szCs w:val="32"/>
          <w:highlight w:val="none"/>
        </w:rPr>
        <w:t>统计机构针对核查过程中发现的问题及存在差错的数据，指导、督促企业及时纠正。在数据报送期间发现企业数据错误，应督促其立即改正；数据报送结束后的现场核查阶段发现企业数据错误，责成问题企业在下一报告期按要求纠正。</w:t>
      </w:r>
    </w:p>
    <w:p w14:paraId="661B8AF6">
      <w:pPr>
        <w:spacing w:line="570" w:lineRule="exact"/>
        <w:ind w:firstLine="640" w:firstLineChars="200"/>
        <w:rPr>
          <w:rFonts w:hint="default" w:ascii="Times New Roman" w:hAnsi="Times New Roman" w:eastAsia="方正仿宋_GBK" w:cs="Times New Roman"/>
          <w:color w:val="auto"/>
          <w:kern w:val="0"/>
          <w:szCs w:val="21"/>
          <w:highlight w:val="none"/>
        </w:rPr>
      </w:pPr>
      <w:r>
        <w:rPr>
          <w:rFonts w:hint="default" w:ascii="Times New Roman" w:hAnsi="Times New Roman" w:eastAsia="方正楷体_GBK" w:cs="Times New Roman"/>
          <w:color w:val="auto"/>
          <w:sz w:val="32"/>
          <w:szCs w:val="32"/>
          <w:highlight w:val="none"/>
        </w:rPr>
        <w:t>（四）做好总结培训。</w:t>
      </w:r>
      <w:r>
        <w:rPr>
          <w:rFonts w:hint="default" w:ascii="Times New Roman" w:hAnsi="Times New Roman" w:eastAsia="方正仿宋_GBK" w:cs="Times New Roman"/>
          <w:color w:val="auto"/>
          <w:sz w:val="32"/>
          <w:szCs w:val="32"/>
          <w:highlight w:val="none"/>
          <w:lang w:eastAsia="zh-CN"/>
        </w:rPr>
        <w:t>全县各级工业</w:t>
      </w:r>
      <w:r>
        <w:rPr>
          <w:rFonts w:hint="default" w:ascii="Times New Roman" w:hAnsi="Times New Roman" w:eastAsia="方正仿宋_GBK" w:cs="Times New Roman"/>
          <w:color w:val="auto"/>
          <w:sz w:val="32"/>
          <w:szCs w:val="32"/>
          <w:highlight w:val="none"/>
        </w:rPr>
        <w:t>统计机构</w:t>
      </w:r>
      <w:r>
        <w:rPr>
          <w:rFonts w:hint="default" w:ascii="Times New Roman" w:hAnsi="Times New Roman" w:eastAsia="方正仿宋_GBK" w:cs="Times New Roman"/>
          <w:color w:val="auto"/>
          <w:sz w:val="32"/>
          <w:szCs w:val="32"/>
          <w:highlight w:val="none"/>
          <w:lang w:eastAsia="zh-CN"/>
        </w:rPr>
        <w:t>要</w:t>
      </w:r>
      <w:r>
        <w:rPr>
          <w:rFonts w:hint="default" w:ascii="Times New Roman" w:hAnsi="Times New Roman" w:eastAsia="方正仿宋_GBK" w:cs="Times New Roman"/>
          <w:color w:val="auto"/>
          <w:sz w:val="32"/>
          <w:szCs w:val="32"/>
          <w:highlight w:val="none"/>
        </w:rPr>
        <w:t>建立数据核查工作台账，针对核查过程中发现的共性问题，以下发指标解读、易错问题解答汇编等形式，通过“追根溯源、指导督促”原则，增强对企业统计人员的培训力度，强化数据监管，进一步提升工业统计数据质量。</w:t>
      </w:r>
    </w:p>
    <w:p w14:paraId="5AFBFC77">
      <w:pPr>
        <w:rPr>
          <w:rFonts w:hint="default" w:ascii="Times New Roman" w:hAnsi="Times New Roman" w:cs="Times New Roman"/>
          <w:color w:val="auto"/>
          <w:sz w:val="32"/>
          <w:szCs w:val="32"/>
          <w:highlight w:val="none"/>
        </w:rPr>
      </w:pPr>
    </w:p>
    <w:p w14:paraId="68D4C9CC">
      <w:pPr>
        <w:spacing w:line="57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附件2</w:t>
      </w:r>
    </w:p>
    <w:p w14:paraId="21FAB0A1">
      <w:pPr>
        <w:spacing w:line="57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 xml:space="preserve"> </w:t>
      </w:r>
    </w:p>
    <w:p w14:paraId="0865C012">
      <w:pPr>
        <w:spacing w:line="57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石柱县能源统计源头数据质量核查办法</w:t>
      </w:r>
    </w:p>
    <w:p w14:paraId="7F366099">
      <w:pPr>
        <w:shd w:val="clear" w:color="auto" w:fill="FFFFFF"/>
        <w:spacing w:line="570" w:lineRule="exact"/>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 xml:space="preserve"> </w:t>
      </w:r>
    </w:p>
    <w:p w14:paraId="4D79A617">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依据国家统计局《统计源头数据质量核查办法（试行）》（国统字〔2023〕26号）、</w:t>
      </w:r>
      <w:r>
        <w:rPr>
          <w:rFonts w:hint="default" w:ascii="Times New Roman" w:hAnsi="Times New Roman" w:eastAsia="方正仿宋_GBK" w:cs="Times New Roman"/>
          <w:color w:val="auto"/>
          <w:sz w:val="32"/>
          <w:szCs w:val="32"/>
          <w:highlight w:val="none"/>
        </w:rPr>
        <w:t>重庆市统计局</w:t>
      </w:r>
      <w:r>
        <w:rPr>
          <w:rFonts w:hint="default" w:ascii="Times New Roman" w:hAnsi="Times New Roman" w:eastAsia="方正仿宋_GBK" w:cs="Times New Roman"/>
          <w:color w:val="auto"/>
          <w:sz w:val="32"/>
          <w:szCs w:val="32"/>
          <w:highlight w:val="none"/>
          <w:lang w:val="en-US" w:eastAsia="zh-CN"/>
        </w:rPr>
        <w:t>《重庆市统计源头数据质量核查办法》（渝统发〔2025〕25号）</w:t>
      </w:r>
      <w:r>
        <w:rPr>
          <w:rFonts w:hint="default" w:ascii="Times New Roman" w:hAnsi="Times New Roman" w:eastAsia="方正仿宋_GBK" w:cs="Times New Roman"/>
          <w:color w:val="auto"/>
          <w:kern w:val="0"/>
          <w:sz w:val="32"/>
          <w:szCs w:val="32"/>
          <w:highlight w:val="none"/>
          <w:shd w:val="clear" w:color="auto" w:fill="FFFFFF"/>
        </w:rPr>
        <w:t>，结合石柱县能源统计工作实际，制定本办法。</w:t>
      </w:r>
    </w:p>
    <w:p w14:paraId="3923C628">
      <w:pPr>
        <w:spacing w:line="57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一、核查对象</w:t>
      </w:r>
    </w:p>
    <w:p w14:paraId="67D55C43">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全县规模以上工业能源生产企业和能源消费企业。重点聚焦能源统计数据质量问题频发、数据波动异常的能源生产和消费企业。</w:t>
      </w:r>
    </w:p>
    <w:p w14:paraId="54D461FA">
      <w:pPr>
        <w:spacing w:line="57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二、核查内容</w:t>
      </w:r>
    </w:p>
    <w:p w14:paraId="75BFF608">
      <w:pPr>
        <w:shd w:val="clear" w:color="auto" w:fill="FFFFFF"/>
        <w:spacing w:line="57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（一）能源生产数据</w:t>
      </w:r>
    </w:p>
    <w:p w14:paraId="1824CACF">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1.核查范围。</w:t>
      </w:r>
    </w:p>
    <w:p w14:paraId="1DA37708">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统计云平台“能源生产、销售与库存”（205-6表）月度分企业数据。</w:t>
      </w:r>
    </w:p>
    <w:p w14:paraId="04CDD15C">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2.重点核查指标。</w:t>
      </w:r>
    </w:p>
    <w:p w14:paraId="6BC643F3">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1）能源产品产量。能源产品产量是指企业在报告期内生产的并符合产品质量要求的实物数量，包括商品量和自用量两部分。主要核查企业填报的各种能源产品产量数据是否严格执行《能源统计报表制度》、符合能源统计填报原则和规范要求；企业填报数据与相关原始资料汇总结果、统计台账等资料是否一致；企业能源产品产量与工业总产值、能源加工转换产出量、工业生产消费量之间是否协调匹配。</w:t>
      </w:r>
    </w:p>
    <w:p w14:paraId="05C072DA">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2）能源产成品库存量。能源产成品库存量是指企业在期初、期末时点上，由本企业生产、办理了入库手续而暂未售出的产品的实物数量。主要核查企业填报的年初产成品库存量、期末产成品库存量指标数据是否执行《能源统计报表制度》、符合能源统计填报原则和规范要求；企业填报数据与相关原始资料汇总结果、统计台账是否一致。</w:t>
      </w:r>
    </w:p>
    <w:p w14:paraId="611859CD">
      <w:pPr>
        <w:shd w:val="clear" w:color="auto" w:fill="FFFFFF"/>
        <w:spacing w:line="57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（二）能源消费数据</w:t>
      </w:r>
    </w:p>
    <w:p w14:paraId="5B75AFD7">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1.核查范围。</w:t>
      </w:r>
    </w:p>
    <w:p w14:paraId="65885868">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统计云平台“能源购进、消费与库存”（205-1表）、“能源加工转换与回收利用”（205-2表）月度分企业数据。</w:t>
      </w:r>
    </w:p>
    <w:p w14:paraId="1C5C6DC9">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2.重点核查指标。</w:t>
      </w:r>
    </w:p>
    <w:p w14:paraId="1257B89A">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1）工业生产消费量。工业生产消费量指企业为进行工业生产活动所消费的能源。主要核查企业填报重点能源品种消费量是否严格执行《能源统计报表制度》、符合能源统计填报原则和规范要求；企业填报数据与相关原始资料汇总结果、统计台账等资料是否一致。</w:t>
      </w:r>
    </w:p>
    <w:p w14:paraId="6175AC24">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2）采用折标系数。原煤采用折标系数指将原煤从实物量单位转换成标准煤单位的折算系数。主要核查企业填报原煤折标系数是否严格执行《能源统计报表制度》、符合能源统计填报原则和规范要求。特别是上年年综合能源消费量超过1万吨标准煤的原煤消费企业，原煤细项有无实测热值、折标系数是否按照相关要求计算并填报；企业填报数据与相关原始资料汇总结果、统计台账等资料是否一致。</w:t>
      </w:r>
    </w:p>
    <w:p w14:paraId="430911E9">
      <w:pPr>
        <w:shd w:val="clear" w:color="auto" w:fill="FFFFFF"/>
        <w:spacing w:line="57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（三）调查单位名录库</w:t>
      </w:r>
    </w:p>
    <w:p w14:paraId="7B8E016D">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入库企业是否选填“是否为能源加工转换或回收企业”“是否为有能源产品生产的企业”“是否为有能源商品经销的企业”这3个指标。</w:t>
      </w:r>
    </w:p>
    <w:p w14:paraId="0F05B8A6">
      <w:pPr>
        <w:spacing w:line="57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三、核查方式</w:t>
      </w:r>
    </w:p>
    <w:p w14:paraId="335C9281">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能源统计数据质量核查以平台核查和现场核查相结合的方式开展，县统计局根据平台核查数据质量情况，重点选取或者随机抽取部分单位进行现场核查。在平台核查阶段，按照“四分审核法”即“分企业在线逻辑审核、分层级人工平行审核、分指标综合比对审核、分专业关联趋势审核”的原则，运用平台审核公式、审核模板等常规审核手段对企业填报数据的逻辑关系和异常波动进行审核。</w:t>
      </w:r>
    </w:p>
    <w:p w14:paraId="63782C78">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县统计局采用信息化手段，充分利用“数字重庆”建设成果，调用第三方机构合规数据展开不定期数据比对。在数据一致性差、关联数据匹配性差、异常波动企业中框定重点核查对象。</w:t>
      </w:r>
    </w:p>
    <w:p w14:paraId="269C019B">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现场核查通过现场实地走访企业，查阅企业统计台账、原始资料等相关统计资料的方式，深入了解企业能源生产、消费等情况，对企业源头数据开展核查。县统计局每年制定计划开展自查工作，每年核查企业的能耗总量不得低于全县规模以上工业企业总能耗的10%。</w:t>
      </w:r>
    </w:p>
    <w:p w14:paraId="527B84B3">
      <w:pPr>
        <w:shd w:val="clear" w:color="auto" w:fill="FFFFFF"/>
        <w:spacing w:line="57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（一）能源生产数据核查</w:t>
      </w:r>
    </w:p>
    <w:p w14:paraId="5DB6EE6A">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1.所需原始资料。根据企业记录生产量或销售量（以销定产企业适用）的方式，请企业提供产量日报表、生产调度表、生产月报表、产成品入库单、数量金额明细账、产销存明细表、产量完成情况表、生产统计台账、能源产品购进及外销结算单或其他相关资料。</w:t>
      </w:r>
    </w:p>
    <w:p w14:paraId="764BD649">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2.数据完整性核查。核查企业是否按照能源生产、加工转换等工艺流程完整填报能源统计目录，是否存在漏报、错报能源产品种类情况；是否按照实际生产活动完整全面填报能源产品产量、库存量等统计指标。</w:t>
      </w:r>
    </w:p>
    <w:p w14:paraId="0FF0E6F9">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3.数据真实性核查。核查企业的组织结构、填报口径、报表来源等基本信息是否准确；企业是否对能源产品产量进行实际度量或按照主管部门规定的推算方法计算；是否与企业规划生产能力相匹配，是否存在超能力生产但瞒报产量等情况；是否存在与下属法人单位重复填报等情况。对于已建立完善统计台账的企业，应核查企业统计台账数据与填报数据是否一致，或者利用企业原始凭证、原始记录等资料汇总结果与企业统计台账数据进行查验；若企业未建立相关统计台账，则应核查原始凭证、原始记录等资料汇总结果与填报数据的一致性。</w:t>
      </w:r>
    </w:p>
    <w:p w14:paraId="71EED55D">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4.数据协调性核查。核查能源产品产量、库存量等指标的逐月历史时间序列数据是否存在异常波动、不可比情况；企业能源生产、消费、购进、销售和库存数据是否满足能源报表间审核公式平衡关系，不同能源数据间是否协调可比。</w:t>
      </w:r>
    </w:p>
    <w:p w14:paraId="387E4D67">
      <w:pPr>
        <w:shd w:val="clear" w:color="auto" w:fill="FFFFFF"/>
        <w:spacing w:line="57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（二）能源消费数据核查</w:t>
      </w:r>
    </w:p>
    <w:p w14:paraId="28711006">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1.所需原始资料。企业主要消费能源品种财务、生产、能源部门原始资料，能源产品购进及外销结算单，原煤消费企业的各批次原煤热值实测原始记录（热值实测报告等）。</w:t>
      </w:r>
    </w:p>
    <w:p w14:paraId="71BA0198">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2.数据完整性核查。核查企业填报的能源品种和指标是否全面准确；企业填报的加工转换过程与生产工艺流程、设备类型规模等实际情况是否一致。</w:t>
      </w:r>
    </w:p>
    <w:p w14:paraId="5FC3C2D9">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3.数据真实性核查。核查企业填报的数据是否符合能源统计方法制度、培训资料、填报说明等；企业填报的数据与企业财务、生产、能源等部门原始资料以及统计台账是否一致。</w:t>
      </w:r>
    </w:p>
    <w:p w14:paraId="5A8EDA2B">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4.数据协调性核查。县统计局将核查企业能源生产、消费、购进、销售和库存数据是否满足能源生产与消费报表间审核公式平衡关系；企业综合能源消费量计算是否正确。</w:t>
      </w:r>
    </w:p>
    <w:p w14:paraId="58BDB3CB">
      <w:pPr>
        <w:shd w:val="clear" w:color="auto" w:fill="FFFFFF"/>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5.数据匹配性核查。核查企业综合能源消费量与工业总产值、工业生产电力消费量与工业总产值当月增速数据是否匹配。</w:t>
      </w:r>
    </w:p>
    <w:p w14:paraId="57F31558">
      <w:pPr>
        <w:shd w:val="clear" w:color="auto" w:fill="FFFFFF"/>
        <w:spacing w:line="57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（三）调查单位名录库核查</w:t>
      </w:r>
    </w:p>
    <w:p w14:paraId="18310CEE">
      <w:pPr>
        <w:spacing w:line="570" w:lineRule="exact"/>
        <w:ind w:firstLine="640" w:firstLineChars="200"/>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实地核查单位是否选填“是否为能源加工转换或回收企业”“是否为有能源产品生产的企业”“是否为有能源商品经销的企业”这3个指标。</w:t>
      </w:r>
    </w:p>
    <w:p w14:paraId="740CF4AD">
      <w:pPr>
        <w:spacing w:line="57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四、组织实施</w:t>
      </w:r>
    </w:p>
    <w:p w14:paraId="7D10665A">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楷体_GBK" w:cs="Times New Roman"/>
          <w:color w:val="auto"/>
          <w:kern w:val="0"/>
          <w:sz w:val="32"/>
          <w:szCs w:val="32"/>
          <w:highlight w:val="none"/>
        </w:rPr>
        <w:t>（一）加强组织领导。</w:t>
      </w:r>
      <w:r>
        <w:rPr>
          <w:rFonts w:hint="default" w:ascii="Times New Roman" w:hAnsi="Times New Roman" w:eastAsia="方正仿宋_GBK" w:cs="Times New Roman"/>
          <w:color w:val="auto"/>
          <w:kern w:val="0"/>
          <w:sz w:val="32"/>
          <w:szCs w:val="32"/>
          <w:highlight w:val="none"/>
          <w:shd w:val="clear" w:color="auto" w:fill="FFFFFF"/>
        </w:rPr>
        <w:t>县统计局加强组织领导，建立健全相关制度机制，定期组织开展能源统计数据质量核查，重点面向统计法治观念淡薄、统计能力薄弱、数据质量较差的企业，加大核查力度。</w:t>
      </w:r>
    </w:p>
    <w:p w14:paraId="54F326BC">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楷体_GBK" w:cs="Times New Roman"/>
          <w:color w:val="auto"/>
          <w:kern w:val="0"/>
          <w:sz w:val="32"/>
          <w:szCs w:val="32"/>
          <w:highlight w:val="none"/>
        </w:rPr>
        <w:t>（二）开展核查工作。</w:t>
      </w:r>
      <w:r>
        <w:rPr>
          <w:rFonts w:hint="default" w:ascii="Times New Roman" w:hAnsi="Times New Roman" w:eastAsia="方正仿宋_GBK" w:cs="Times New Roman"/>
          <w:color w:val="auto"/>
          <w:kern w:val="0"/>
          <w:sz w:val="32"/>
          <w:szCs w:val="32"/>
          <w:highlight w:val="none"/>
          <w:shd w:val="clear" w:color="auto" w:fill="FFFFFF"/>
        </w:rPr>
        <w:t>县统计局要严格执行本办法，明确核查对象，确定核查实施人员，携带能源统计源头数据质量核查表，深入企业开展核查。核查发现的问题，要做好核查表的登记记录，写明数据差异原因，并由核查人员和企业统计人员签字，并妥善留存，做到过程留痕、记录完备。对于核查中发现的企业数据漏报、错报、重复报送或与统计云平台数据存在较大差距等情况，应及时督促企业按照统计制度规定改正问题数据，县统计局核查人员要跟踪数据整改情况。</w:t>
      </w:r>
    </w:p>
    <w:p w14:paraId="48A636A2">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楷体_GBK" w:cs="Times New Roman"/>
          <w:color w:val="auto"/>
          <w:kern w:val="0"/>
          <w:sz w:val="32"/>
          <w:szCs w:val="32"/>
          <w:highlight w:val="none"/>
        </w:rPr>
        <w:t>（三）及时总结完善。</w:t>
      </w:r>
      <w:r>
        <w:rPr>
          <w:rFonts w:hint="default" w:ascii="Times New Roman" w:hAnsi="Times New Roman" w:eastAsia="方正仿宋_GBK" w:cs="Times New Roman"/>
          <w:color w:val="auto"/>
          <w:kern w:val="0"/>
          <w:sz w:val="32"/>
          <w:szCs w:val="32"/>
          <w:highlight w:val="none"/>
          <w:shd w:val="clear" w:color="auto" w:fill="FFFFFF"/>
        </w:rPr>
        <w:t>县统计局应对数据质量核查工作开展年度总结，列明已核查企业数、核查企业基本情况、发现的问题、整改措施以及相关落实情况，并向市统计局专业处室报告。</w:t>
      </w:r>
    </w:p>
    <w:p w14:paraId="4F8D0F74">
      <w:pPr>
        <w:spacing w:line="570" w:lineRule="exact"/>
        <w:ind w:firstLine="640" w:firstLineChars="200"/>
        <w:jc w:val="left"/>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 xml:space="preserve"> </w:t>
      </w:r>
    </w:p>
    <w:p w14:paraId="4A1BA1CC">
      <w:pPr>
        <w:spacing w:line="570" w:lineRule="exact"/>
        <w:ind w:firstLine="640" w:firstLineChars="200"/>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32"/>
          <w:szCs w:val="32"/>
          <w:highlight w:val="none"/>
          <w:shd w:val="clear" w:color="auto" w:fill="FFFFFF"/>
        </w:rPr>
        <w:t>附：</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"http://10.52.9.100/web62/upimages/news/97/20221025095935.xls" </w:instrText>
      </w:r>
      <w:r>
        <w:rPr>
          <w:rFonts w:hint="default" w:ascii="Times New Roman" w:hAnsi="Times New Roman" w:cs="Times New Roman"/>
          <w:color w:val="auto"/>
          <w:highlight w:val="none"/>
        </w:rPr>
        <w:fldChar w:fldCharType="separate"/>
      </w:r>
      <w:r>
        <w:rPr>
          <w:rFonts w:hint="default" w:ascii="Times New Roman" w:hAnsi="Times New Roman" w:eastAsia="方正仿宋_GBK" w:cs="Times New Roman"/>
          <w:color w:val="auto"/>
          <w:sz w:val="32"/>
          <w:szCs w:val="32"/>
          <w:highlight w:val="none"/>
          <w:shd w:val="clear" w:color="auto" w:fill="FFFFFF"/>
        </w:rPr>
        <w:t>能源统计源头数据质量核查表</w:t>
      </w:r>
      <w:r>
        <w:rPr>
          <w:rFonts w:hint="default" w:ascii="Times New Roman" w:hAnsi="Times New Roman" w:eastAsia="方正仿宋_GBK" w:cs="Times New Roman"/>
          <w:color w:val="auto"/>
          <w:sz w:val="32"/>
          <w:szCs w:val="32"/>
          <w:highlight w:val="none"/>
          <w:shd w:val="clear" w:color="auto" w:fill="FFFFFF"/>
        </w:rPr>
        <w:fldChar w:fldCharType="end"/>
      </w:r>
    </w:p>
    <w:p w14:paraId="7840C3CE">
      <w:pPr>
        <w:shd w:val="clear" w:color="auto" w:fill="FFFFFF"/>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 xml:space="preserve"> </w:t>
      </w:r>
    </w:p>
    <w:p w14:paraId="5F25E2AE">
      <w:pPr>
        <w:shd w:val="clear" w:color="auto" w:fill="FFFFFF"/>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仿宋_GBK" w:cs="Times New Roman"/>
          <w:color w:val="auto"/>
          <w:kern w:val="0"/>
          <w:sz w:val="28"/>
          <w:szCs w:val="28"/>
          <w:highlight w:val="none"/>
        </w:rPr>
        <w:br w:type="page"/>
      </w:r>
      <w:r>
        <w:rPr>
          <w:rFonts w:hint="default" w:ascii="Times New Roman" w:hAnsi="Times New Roman" w:eastAsia="方正黑体_GBK" w:cs="Times New Roman"/>
          <w:color w:val="auto"/>
          <w:kern w:val="0"/>
          <w:sz w:val="32"/>
          <w:szCs w:val="32"/>
          <w:highlight w:val="none"/>
        </w:rPr>
        <w:t>附</w:t>
      </w:r>
    </w:p>
    <w:p w14:paraId="063DBC4E">
      <w:pPr>
        <w:shd w:val="clear" w:color="auto" w:fill="FFFFFF"/>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能源统计源头数据质量核查表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744"/>
        <w:gridCol w:w="613"/>
        <w:gridCol w:w="1008"/>
        <w:gridCol w:w="1316"/>
        <w:gridCol w:w="88"/>
        <w:gridCol w:w="2155"/>
      </w:tblGrid>
      <w:tr w14:paraId="5D68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12974785">
            <w:pPr>
              <w:shd w:val="clear" w:color="auto" w:fill="FFFFFF"/>
              <w:spacing w:line="40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ab/>
            </w:r>
            <w:r>
              <w:rPr>
                <w:rFonts w:hint="default" w:ascii="Times New Roman" w:hAnsi="Times New Roman" w:eastAsia="方正仿宋_GBK" w:cs="Times New Roman"/>
                <w:color w:val="auto"/>
                <w:kern w:val="0"/>
                <w:sz w:val="28"/>
                <w:szCs w:val="28"/>
                <w:highlight w:val="none"/>
              </w:rPr>
              <w:t>区县</w:t>
            </w:r>
          </w:p>
        </w:tc>
        <w:tc>
          <w:tcPr>
            <w:tcW w:w="2357" w:type="dxa"/>
            <w:gridSpan w:val="2"/>
            <w:tcBorders>
              <w:top w:val="single" w:color="auto" w:sz="4" w:space="0"/>
              <w:left w:val="single" w:color="auto" w:sz="4" w:space="0"/>
              <w:bottom w:val="single" w:color="auto" w:sz="4" w:space="0"/>
              <w:right w:val="single" w:color="auto" w:sz="4" w:space="0"/>
            </w:tcBorders>
            <w:vAlign w:val="center"/>
          </w:tcPr>
          <w:p w14:paraId="1F3FC8EA">
            <w:pPr>
              <w:shd w:val="clear" w:color="auto" w:fill="FFFFFF"/>
              <w:spacing w:line="400" w:lineRule="exact"/>
              <w:jc w:val="center"/>
              <w:rPr>
                <w:rFonts w:hint="default" w:ascii="Times New Roman" w:hAnsi="Times New Roman" w:eastAsia="方正仿宋_GBK" w:cs="Times New Roman"/>
                <w:color w:val="auto"/>
                <w:kern w:val="0"/>
                <w:sz w:val="28"/>
                <w:szCs w:val="28"/>
                <w:highlight w:val="none"/>
              </w:rPr>
            </w:pPr>
          </w:p>
        </w:tc>
        <w:tc>
          <w:tcPr>
            <w:tcW w:w="2324" w:type="dxa"/>
            <w:gridSpan w:val="2"/>
            <w:tcBorders>
              <w:top w:val="single" w:color="auto" w:sz="4" w:space="0"/>
              <w:left w:val="single" w:color="auto" w:sz="4" w:space="0"/>
              <w:bottom w:val="single" w:color="auto" w:sz="4" w:space="0"/>
              <w:right w:val="single" w:color="auto" w:sz="4" w:space="0"/>
            </w:tcBorders>
            <w:vAlign w:val="center"/>
          </w:tcPr>
          <w:p w14:paraId="159D4B97">
            <w:pPr>
              <w:shd w:val="clear" w:color="auto" w:fill="FFFFFF"/>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核查时间</w:t>
            </w:r>
          </w:p>
        </w:tc>
        <w:tc>
          <w:tcPr>
            <w:tcW w:w="2243" w:type="dxa"/>
            <w:gridSpan w:val="2"/>
            <w:tcBorders>
              <w:top w:val="single" w:color="auto" w:sz="4" w:space="0"/>
              <w:left w:val="single" w:color="auto" w:sz="4" w:space="0"/>
              <w:bottom w:val="single" w:color="auto" w:sz="4" w:space="0"/>
              <w:right w:val="single" w:color="auto" w:sz="4" w:space="0"/>
            </w:tcBorders>
            <w:vAlign w:val="center"/>
          </w:tcPr>
          <w:p w14:paraId="64BDEAA5">
            <w:pPr>
              <w:spacing w:line="400" w:lineRule="exact"/>
              <w:jc w:val="center"/>
              <w:rPr>
                <w:rFonts w:hint="default" w:ascii="Times New Roman" w:hAnsi="Times New Roman" w:eastAsia="方正仿宋_GBK" w:cs="Times New Roman"/>
                <w:color w:val="auto"/>
                <w:kern w:val="0"/>
                <w:sz w:val="28"/>
                <w:szCs w:val="28"/>
                <w:highlight w:val="none"/>
              </w:rPr>
            </w:pPr>
          </w:p>
        </w:tc>
      </w:tr>
      <w:tr w14:paraId="285B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24DD5C16">
            <w:pPr>
              <w:shd w:val="clear" w:color="auto" w:fill="FFFFFF"/>
              <w:spacing w:line="40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单位名称（盖章）</w:t>
            </w:r>
          </w:p>
        </w:tc>
        <w:tc>
          <w:tcPr>
            <w:tcW w:w="6924" w:type="dxa"/>
            <w:gridSpan w:val="6"/>
            <w:tcBorders>
              <w:top w:val="single" w:color="auto" w:sz="4" w:space="0"/>
              <w:left w:val="single" w:color="auto" w:sz="4" w:space="0"/>
              <w:bottom w:val="single" w:color="auto" w:sz="4" w:space="0"/>
              <w:right w:val="single" w:color="auto" w:sz="4" w:space="0"/>
            </w:tcBorders>
            <w:vAlign w:val="center"/>
          </w:tcPr>
          <w:p w14:paraId="521F67BD">
            <w:pPr>
              <w:spacing w:line="400" w:lineRule="exact"/>
              <w:jc w:val="center"/>
              <w:rPr>
                <w:rFonts w:hint="default" w:ascii="Times New Roman" w:hAnsi="Times New Roman" w:eastAsia="方正仿宋_GBK" w:cs="Times New Roman"/>
                <w:color w:val="auto"/>
                <w:kern w:val="0"/>
                <w:sz w:val="28"/>
                <w:szCs w:val="28"/>
                <w:highlight w:val="none"/>
              </w:rPr>
            </w:pPr>
          </w:p>
        </w:tc>
      </w:tr>
      <w:tr w14:paraId="2A05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4E5A2875">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统一社会信用代码（组织机构代码）</w:t>
            </w:r>
          </w:p>
        </w:tc>
        <w:tc>
          <w:tcPr>
            <w:tcW w:w="3365" w:type="dxa"/>
            <w:gridSpan w:val="3"/>
            <w:tcBorders>
              <w:top w:val="single" w:color="auto" w:sz="4" w:space="0"/>
              <w:left w:val="single" w:color="auto" w:sz="4" w:space="0"/>
              <w:bottom w:val="single" w:color="auto" w:sz="4" w:space="0"/>
              <w:right w:val="single" w:color="auto" w:sz="4" w:space="0"/>
            </w:tcBorders>
            <w:vAlign w:val="center"/>
          </w:tcPr>
          <w:p w14:paraId="09B7EF1C">
            <w:pPr>
              <w:spacing w:line="400" w:lineRule="exact"/>
              <w:jc w:val="center"/>
              <w:rPr>
                <w:rFonts w:hint="default" w:ascii="Times New Roman" w:hAnsi="Times New Roman" w:eastAsia="方正仿宋_GBK" w:cs="Times New Roman"/>
                <w:color w:val="auto"/>
                <w:kern w:val="0"/>
                <w:sz w:val="28"/>
                <w:szCs w:val="28"/>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2D7E6CD">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行业名称及代码</w:t>
            </w:r>
          </w:p>
        </w:tc>
        <w:tc>
          <w:tcPr>
            <w:tcW w:w="2155" w:type="dxa"/>
            <w:tcBorders>
              <w:top w:val="single" w:color="auto" w:sz="4" w:space="0"/>
              <w:left w:val="single" w:color="auto" w:sz="4" w:space="0"/>
              <w:bottom w:val="single" w:color="auto" w:sz="4" w:space="0"/>
              <w:right w:val="single" w:color="auto" w:sz="4" w:space="0"/>
            </w:tcBorders>
            <w:vAlign w:val="center"/>
          </w:tcPr>
          <w:p w14:paraId="1AFA70F7">
            <w:pPr>
              <w:spacing w:line="400" w:lineRule="exact"/>
              <w:jc w:val="center"/>
              <w:textAlignment w:val="center"/>
              <w:rPr>
                <w:rFonts w:hint="default" w:ascii="Times New Roman" w:hAnsi="Times New Roman" w:eastAsia="方正仿宋_GBK" w:cs="Times New Roman"/>
                <w:color w:val="auto"/>
                <w:kern w:val="0"/>
                <w:sz w:val="28"/>
                <w:szCs w:val="28"/>
                <w:highlight w:val="none"/>
              </w:rPr>
            </w:pPr>
          </w:p>
        </w:tc>
      </w:tr>
      <w:tr w14:paraId="59C1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67" w:type="dxa"/>
            <w:gridSpan w:val="6"/>
            <w:tcBorders>
              <w:top w:val="single" w:color="auto" w:sz="4" w:space="0"/>
              <w:left w:val="single" w:color="auto" w:sz="4" w:space="0"/>
              <w:bottom w:val="single" w:color="auto" w:sz="4" w:space="0"/>
              <w:right w:val="single" w:color="auto" w:sz="4" w:space="0"/>
            </w:tcBorders>
            <w:vAlign w:val="center"/>
          </w:tcPr>
          <w:p w14:paraId="3018128A">
            <w:pPr>
              <w:spacing w:line="400" w:lineRule="exact"/>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sz w:val="28"/>
                <w:szCs w:val="28"/>
                <w:highlight w:val="none"/>
              </w:rPr>
              <w:t>是否为能源加工转换或回收企业</w:t>
            </w:r>
          </w:p>
        </w:tc>
        <w:tc>
          <w:tcPr>
            <w:tcW w:w="2155" w:type="dxa"/>
            <w:tcBorders>
              <w:top w:val="single" w:color="auto" w:sz="4" w:space="0"/>
              <w:left w:val="single" w:color="auto" w:sz="4" w:space="0"/>
              <w:bottom w:val="single" w:color="auto" w:sz="4" w:space="0"/>
              <w:right w:val="single" w:color="auto" w:sz="4" w:space="0"/>
            </w:tcBorders>
            <w:vAlign w:val="center"/>
          </w:tcPr>
          <w:p w14:paraId="6A9EAE56">
            <w:pPr>
              <w:spacing w:line="400" w:lineRule="exact"/>
              <w:jc w:val="center"/>
              <w:textAlignment w:val="center"/>
              <w:rPr>
                <w:rFonts w:hint="default" w:ascii="Times New Roman" w:hAnsi="Times New Roman" w:eastAsia="方正仿宋_GBK" w:cs="Times New Roman"/>
                <w:color w:val="auto"/>
                <w:kern w:val="0"/>
                <w:sz w:val="28"/>
                <w:szCs w:val="28"/>
                <w:highlight w:val="none"/>
              </w:rPr>
            </w:pPr>
          </w:p>
        </w:tc>
      </w:tr>
      <w:tr w14:paraId="2E53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67" w:type="dxa"/>
            <w:gridSpan w:val="6"/>
            <w:tcBorders>
              <w:top w:val="single" w:color="auto" w:sz="4" w:space="0"/>
              <w:left w:val="single" w:color="auto" w:sz="4" w:space="0"/>
              <w:bottom w:val="single" w:color="auto" w:sz="4" w:space="0"/>
              <w:right w:val="single" w:color="auto" w:sz="4" w:space="0"/>
            </w:tcBorders>
            <w:vAlign w:val="center"/>
          </w:tcPr>
          <w:p w14:paraId="0DF1B464">
            <w:pPr>
              <w:spacing w:line="400" w:lineRule="exac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sz w:val="28"/>
                <w:szCs w:val="28"/>
                <w:highlight w:val="none"/>
              </w:rPr>
              <w:t>是否为有能源产品生产的企业</w:t>
            </w:r>
          </w:p>
        </w:tc>
        <w:tc>
          <w:tcPr>
            <w:tcW w:w="2155" w:type="dxa"/>
            <w:tcBorders>
              <w:top w:val="single" w:color="auto" w:sz="4" w:space="0"/>
              <w:left w:val="single" w:color="auto" w:sz="4" w:space="0"/>
              <w:bottom w:val="single" w:color="auto" w:sz="4" w:space="0"/>
              <w:right w:val="single" w:color="auto" w:sz="4" w:space="0"/>
            </w:tcBorders>
            <w:vAlign w:val="center"/>
          </w:tcPr>
          <w:p w14:paraId="0B198780">
            <w:pPr>
              <w:spacing w:line="400" w:lineRule="exact"/>
              <w:jc w:val="center"/>
              <w:rPr>
                <w:rFonts w:hint="default" w:ascii="Times New Roman" w:hAnsi="Times New Roman" w:eastAsia="方正仿宋_GBK" w:cs="Times New Roman"/>
                <w:color w:val="auto"/>
                <w:kern w:val="0"/>
                <w:sz w:val="28"/>
                <w:szCs w:val="28"/>
                <w:highlight w:val="none"/>
              </w:rPr>
            </w:pPr>
          </w:p>
        </w:tc>
      </w:tr>
      <w:tr w14:paraId="65B5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367" w:type="dxa"/>
            <w:gridSpan w:val="6"/>
            <w:tcBorders>
              <w:top w:val="single" w:color="auto" w:sz="4" w:space="0"/>
              <w:left w:val="single" w:color="auto" w:sz="4" w:space="0"/>
              <w:bottom w:val="single" w:color="auto" w:sz="4" w:space="0"/>
              <w:right w:val="single" w:color="auto" w:sz="4" w:space="0"/>
            </w:tcBorders>
            <w:vAlign w:val="center"/>
          </w:tcPr>
          <w:p w14:paraId="19996936">
            <w:pPr>
              <w:spacing w:line="400" w:lineRule="exac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sz w:val="28"/>
                <w:szCs w:val="28"/>
                <w:highlight w:val="none"/>
              </w:rPr>
              <w:t>是否为有能源商品经销的企业</w:t>
            </w:r>
          </w:p>
        </w:tc>
        <w:tc>
          <w:tcPr>
            <w:tcW w:w="2155" w:type="dxa"/>
            <w:tcBorders>
              <w:top w:val="single" w:color="auto" w:sz="4" w:space="0"/>
              <w:left w:val="single" w:color="auto" w:sz="4" w:space="0"/>
              <w:bottom w:val="single" w:color="auto" w:sz="4" w:space="0"/>
              <w:right w:val="single" w:color="auto" w:sz="4" w:space="0"/>
            </w:tcBorders>
            <w:vAlign w:val="center"/>
          </w:tcPr>
          <w:p w14:paraId="280C936F">
            <w:pPr>
              <w:spacing w:line="400" w:lineRule="exact"/>
              <w:jc w:val="center"/>
              <w:rPr>
                <w:rFonts w:hint="default" w:ascii="Times New Roman" w:hAnsi="Times New Roman" w:eastAsia="方正仿宋_GBK" w:cs="Times New Roman"/>
                <w:color w:val="auto"/>
                <w:kern w:val="0"/>
                <w:sz w:val="28"/>
                <w:szCs w:val="28"/>
                <w:highlight w:val="none"/>
              </w:rPr>
            </w:pPr>
          </w:p>
        </w:tc>
      </w:tr>
      <w:tr w14:paraId="00F6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14:paraId="0EAC0EAF">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核查指标</w:t>
            </w:r>
          </w:p>
        </w:tc>
        <w:tc>
          <w:tcPr>
            <w:tcW w:w="1744" w:type="dxa"/>
            <w:tcBorders>
              <w:top w:val="single" w:color="auto" w:sz="4" w:space="0"/>
              <w:left w:val="single" w:color="auto" w:sz="4" w:space="0"/>
              <w:bottom w:val="single" w:color="auto" w:sz="4" w:space="0"/>
              <w:right w:val="single" w:color="auto" w:sz="4" w:space="0"/>
            </w:tcBorders>
            <w:vAlign w:val="center"/>
          </w:tcPr>
          <w:p w14:paraId="75E96D42">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报送数</w:t>
            </w:r>
            <w:r>
              <w:rPr>
                <w:rFonts w:hint="default" w:ascii="Times New Roman" w:hAnsi="Times New Roman" w:eastAsia="方正仿宋_GBK" w:cs="Times New Roman"/>
                <w:color w:val="auto"/>
                <w:kern w:val="0"/>
                <w:sz w:val="28"/>
                <w:szCs w:val="28"/>
                <w:highlight w:val="none"/>
              </w:rPr>
              <w:br w:type="textWrapping"/>
            </w:r>
            <w:r>
              <w:rPr>
                <w:rFonts w:hint="default" w:ascii="Times New Roman" w:hAnsi="Times New Roman" w:eastAsia="方正仿宋_GBK" w:cs="Times New Roman"/>
                <w:color w:val="auto"/>
                <w:spacing w:val="-17"/>
                <w:kern w:val="0"/>
                <w:sz w:val="28"/>
                <w:szCs w:val="28"/>
                <w:highlight w:val="none"/>
              </w:rPr>
              <w:t>（吨标准煤）</w:t>
            </w:r>
          </w:p>
        </w:tc>
        <w:tc>
          <w:tcPr>
            <w:tcW w:w="1621" w:type="dxa"/>
            <w:gridSpan w:val="2"/>
            <w:tcBorders>
              <w:top w:val="single" w:color="auto" w:sz="4" w:space="0"/>
              <w:left w:val="single" w:color="auto" w:sz="4" w:space="0"/>
              <w:bottom w:val="single" w:color="auto" w:sz="4" w:space="0"/>
              <w:right w:val="single" w:color="auto" w:sz="4" w:space="0"/>
            </w:tcBorders>
            <w:vAlign w:val="center"/>
          </w:tcPr>
          <w:p w14:paraId="226A3241">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核查数</w:t>
            </w:r>
            <w:r>
              <w:rPr>
                <w:rFonts w:hint="default" w:ascii="Times New Roman" w:hAnsi="Times New Roman" w:eastAsia="方正仿宋_GBK" w:cs="Times New Roman"/>
                <w:color w:val="auto"/>
                <w:kern w:val="0"/>
                <w:sz w:val="28"/>
                <w:szCs w:val="28"/>
                <w:highlight w:val="none"/>
              </w:rPr>
              <w:br w:type="textWrapping"/>
            </w:r>
            <w:r>
              <w:rPr>
                <w:rFonts w:hint="default" w:ascii="Times New Roman" w:hAnsi="Times New Roman" w:eastAsia="方正仿宋_GBK" w:cs="Times New Roman"/>
                <w:color w:val="auto"/>
                <w:spacing w:val="-17"/>
                <w:kern w:val="0"/>
                <w:sz w:val="28"/>
                <w:szCs w:val="28"/>
                <w:highlight w:val="none"/>
              </w:rPr>
              <w:t>（吨标准煤）</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4E402A53">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核查数据取数来源</w:t>
            </w:r>
          </w:p>
        </w:tc>
        <w:tc>
          <w:tcPr>
            <w:tcW w:w="2155" w:type="dxa"/>
            <w:tcBorders>
              <w:top w:val="single" w:color="auto" w:sz="4" w:space="0"/>
              <w:left w:val="single" w:color="auto" w:sz="4" w:space="0"/>
              <w:bottom w:val="single" w:color="auto" w:sz="4" w:space="0"/>
              <w:right w:val="single" w:color="auto" w:sz="4" w:space="0"/>
            </w:tcBorders>
            <w:vAlign w:val="center"/>
          </w:tcPr>
          <w:p w14:paraId="6957AF7C">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上报数与核查数不一致的原因说明</w:t>
            </w:r>
          </w:p>
        </w:tc>
      </w:tr>
      <w:tr w14:paraId="68A2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23AC4CF6">
            <w:pPr>
              <w:spacing w:line="400" w:lineRule="exact"/>
              <w:jc w:val="center"/>
              <w:rPr>
                <w:rFonts w:hint="default" w:ascii="Times New Roman" w:hAnsi="Times New Roman" w:eastAsia="方正仿宋_GBK" w:cs="Times New Roman"/>
                <w:color w:val="auto"/>
                <w:kern w:val="0"/>
                <w:sz w:val="28"/>
                <w:szCs w:val="28"/>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14:paraId="6C586D2D">
            <w:pPr>
              <w:spacing w:line="400" w:lineRule="exact"/>
              <w:jc w:val="center"/>
              <w:rPr>
                <w:rFonts w:hint="default" w:ascii="Times New Roman" w:hAnsi="Times New Roman" w:eastAsia="方正仿宋_GBK" w:cs="Times New Roman"/>
                <w:color w:val="auto"/>
                <w:kern w:val="0"/>
                <w:sz w:val="28"/>
                <w:szCs w:val="28"/>
                <w:highlight w:val="none"/>
              </w:rPr>
            </w:pPr>
          </w:p>
        </w:tc>
        <w:tc>
          <w:tcPr>
            <w:tcW w:w="1621" w:type="dxa"/>
            <w:gridSpan w:val="2"/>
            <w:tcBorders>
              <w:top w:val="single" w:color="auto" w:sz="4" w:space="0"/>
              <w:left w:val="single" w:color="auto" w:sz="4" w:space="0"/>
              <w:bottom w:val="single" w:color="auto" w:sz="4" w:space="0"/>
              <w:right w:val="single" w:color="auto" w:sz="4" w:space="0"/>
            </w:tcBorders>
            <w:vAlign w:val="center"/>
          </w:tcPr>
          <w:p w14:paraId="57072553">
            <w:pPr>
              <w:spacing w:line="400" w:lineRule="exact"/>
              <w:jc w:val="center"/>
              <w:rPr>
                <w:rFonts w:hint="default" w:ascii="Times New Roman" w:hAnsi="Times New Roman" w:eastAsia="方正仿宋_GBK" w:cs="Times New Roman"/>
                <w:color w:val="auto"/>
                <w:kern w:val="0"/>
                <w:sz w:val="28"/>
                <w:szCs w:val="28"/>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2F80ED0F">
            <w:pPr>
              <w:spacing w:line="400" w:lineRule="exact"/>
              <w:jc w:val="center"/>
              <w:rPr>
                <w:rFonts w:hint="default" w:ascii="Times New Roman" w:hAnsi="Times New Roman" w:eastAsia="方正仿宋_GBK" w:cs="Times New Roman"/>
                <w:color w:val="auto"/>
                <w:kern w:val="0"/>
                <w:sz w:val="28"/>
                <w:szCs w:val="28"/>
                <w:highlight w:val="none"/>
              </w:rPr>
            </w:pPr>
          </w:p>
        </w:tc>
        <w:tc>
          <w:tcPr>
            <w:tcW w:w="2155" w:type="dxa"/>
            <w:tcBorders>
              <w:top w:val="single" w:color="auto" w:sz="4" w:space="0"/>
              <w:left w:val="single" w:color="auto" w:sz="4" w:space="0"/>
              <w:bottom w:val="single" w:color="auto" w:sz="4" w:space="0"/>
              <w:right w:val="single" w:color="auto" w:sz="4" w:space="0"/>
            </w:tcBorders>
            <w:vAlign w:val="center"/>
          </w:tcPr>
          <w:p w14:paraId="5385F706">
            <w:pPr>
              <w:spacing w:line="400" w:lineRule="exact"/>
              <w:jc w:val="center"/>
              <w:rPr>
                <w:rFonts w:hint="default" w:ascii="Times New Roman" w:hAnsi="Times New Roman" w:eastAsia="方正仿宋_GBK" w:cs="Times New Roman"/>
                <w:color w:val="auto"/>
                <w:kern w:val="0"/>
                <w:sz w:val="28"/>
                <w:szCs w:val="28"/>
                <w:highlight w:val="none"/>
              </w:rPr>
            </w:pPr>
          </w:p>
        </w:tc>
      </w:tr>
      <w:tr w14:paraId="624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4BAAD52E">
            <w:pPr>
              <w:spacing w:line="400" w:lineRule="exact"/>
              <w:jc w:val="center"/>
              <w:rPr>
                <w:rFonts w:hint="default" w:ascii="Times New Roman" w:hAnsi="Times New Roman" w:eastAsia="方正仿宋_GBK" w:cs="Times New Roman"/>
                <w:color w:val="auto"/>
                <w:kern w:val="0"/>
                <w:sz w:val="28"/>
                <w:szCs w:val="28"/>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14:paraId="34401579">
            <w:pPr>
              <w:spacing w:line="400" w:lineRule="exact"/>
              <w:jc w:val="center"/>
              <w:rPr>
                <w:rFonts w:hint="default" w:ascii="Times New Roman" w:hAnsi="Times New Roman" w:eastAsia="方正仿宋_GBK" w:cs="Times New Roman"/>
                <w:color w:val="auto"/>
                <w:kern w:val="0"/>
                <w:sz w:val="28"/>
                <w:szCs w:val="28"/>
                <w:highlight w:val="none"/>
              </w:rPr>
            </w:pPr>
          </w:p>
        </w:tc>
        <w:tc>
          <w:tcPr>
            <w:tcW w:w="1621" w:type="dxa"/>
            <w:gridSpan w:val="2"/>
            <w:tcBorders>
              <w:top w:val="single" w:color="auto" w:sz="4" w:space="0"/>
              <w:left w:val="single" w:color="auto" w:sz="4" w:space="0"/>
              <w:bottom w:val="single" w:color="auto" w:sz="4" w:space="0"/>
              <w:right w:val="single" w:color="auto" w:sz="4" w:space="0"/>
            </w:tcBorders>
            <w:vAlign w:val="center"/>
          </w:tcPr>
          <w:p w14:paraId="17ABB800">
            <w:pPr>
              <w:spacing w:line="400" w:lineRule="exact"/>
              <w:jc w:val="center"/>
              <w:rPr>
                <w:rFonts w:hint="default" w:ascii="Times New Roman" w:hAnsi="Times New Roman" w:eastAsia="方正仿宋_GBK" w:cs="Times New Roman"/>
                <w:color w:val="auto"/>
                <w:kern w:val="0"/>
                <w:sz w:val="28"/>
                <w:szCs w:val="28"/>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097C0DF0">
            <w:pPr>
              <w:spacing w:line="400" w:lineRule="exact"/>
              <w:jc w:val="center"/>
              <w:rPr>
                <w:rFonts w:hint="default" w:ascii="Times New Roman" w:hAnsi="Times New Roman" w:eastAsia="方正仿宋_GBK" w:cs="Times New Roman"/>
                <w:color w:val="auto"/>
                <w:kern w:val="0"/>
                <w:sz w:val="28"/>
                <w:szCs w:val="28"/>
                <w:highlight w:val="none"/>
              </w:rPr>
            </w:pPr>
          </w:p>
        </w:tc>
        <w:tc>
          <w:tcPr>
            <w:tcW w:w="2155" w:type="dxa"/>
            <w:tcBorders>
              <w:top w:val="single" w:color="auto" w:sz="4" w:space="0"/>
              <w:left w:val="single" w:color="auto" w:sz="4" w:space="0"/>
              <w:bottom w:val="single" w:color="auto" w:sz="4" w:space="0"/>
              <w:right w:val="single" w:color="auto" w:sz="4" w:space="0"/>
            </w:tcBorders>
            <w:vAlign w:val="center"/>
          </w:tcPr>
          <w:p w14:paraId="5BE83B44">
            <w:pPr>
              <w:spacing w:line="400" w:lineRule="exact"/>
              <w:jc w:val="center"/>
              <w:rPr>
                <w:rFonts w:hint="default" w:ascii="Times New Roman" w:hAnsi="Times New Roman" w:eastAsia="方正仿宋_GBK" w:cs="Times New Roman"/>
                <w:color w:val="auto"/>
                <w:kern w:val="0"/>
                <w:sz w:val="28"/>
                <w:szCs w:val="28"/>
                <w:highlight w:val="none"/>
              </w:rPr>
            </w:pPr>
          </w:p>
        </w:tc>
      </w:tr>
      <w:tr w14:paraId="7AED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58906841">
            <w:pPr>
              <w:spacing w:line="400" w:lineRule="exact"/>
              <w:jc w:val="center"/>
              <w:rPr>
                <w:rFonts w:hint="default" w:ascii="Times New Roman" w:hAnsi="Times New Roman" w:eastAsia="方正仿宋_GBK" w:cs="Times New Roman"/>
                <w:color w:val="auto"/>
                <w:kern w:val="0"/>
                <w:sz w:val="28"/>
                <w:szCs w:val="28"/>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14:paraId="56159456">
            <w:pPr>
              <w:spacing w:line="400" w:lineRule="exact"/>
              <w:jc w:val="center"/>
              <w:rPr>
                <w:rFonts w:hint="default" w:ascii="Times New Roman" w:hAnsi="Times New Roman" w:eastAsia="方正仿宋_GBK" w:cs="Times New Roman"/>
                <w:color w:val="auto"/>
                <w:kern w:val="0"/>
                <w:sz w:val="28"/>
                <w:szCs w:val="28"/>
                <w:highlight w:val="none"/>
              </w:rPr>
            </w:pPr>
          </w:p>
        </w:tc>
        <w:tc>
          <w:tcPr>
            <w:tcW w:w="1621" w:type="dxa"/>
            <w:gridSpan w:val="2"/>
            <w:tcBorders>
              <w:top w:val="single" w:color="auto" w:sz="4" w:space="0"/>
              <w:left w:val="single" w:color="auto" w:sz="4" w:space="0"/>
              <w:bottom w:val="single" w:color="auto" w:sz="4" w:space="0"/>
              <w:right w:val="single" w:color="auto" w:sz="4" w:space="0"/>
            </w:tcBorders>
            <w:vAlign w:val="center"/>
          </w:tcPr>
          <w:p w14:paraId="06E96F90">
            <w:pPr>
              <w:spacing w:line="400" w:lineRule="exact"/>
              <w:jc w:val="center"/>
              <w:rPr>
                <w:rFonts w:hint="default" w:ascii="Times New Roman" w:hAnsi="Times New Roman" w:eastAsia="方正仿宋_GBK" w:cs="Times New Roman"/>
                <w:color w:val="auto"/>
                <w:kern w:val="0"/>
                <w:sz w:val="28"/>
                <w:szCs w:val="28"/>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62F69B5">
            <w:pPr>
              <w:spacing w:line="400" w:lineRule="exact"/>
              <w:jc w:val="center"/>
              <w:rPr>
                <w:rFonts w:hint="default" w:ascii="Times New Roman" w:hAnsi="Times New Roman" w:eastAsia="方正仿宋_GBK" w:cs="Times New Roman"/>
                <w:color w:val="auto"/>
                <w:kern w:val="0"/>
                <w:sz w:val="28"/>
                <w:szCs w:val="28"/>
                <w:highlight w:val="none"/>
              </w:rPr>
            </w:pPr>
          </w:p>
        </w:tc>
        <w:tc>
          <w:tcPr>
            <w:tcW w:w="2155" w:type="dxa"/>
            <w:tcBorders>
              <w:top w:val="single" w:color="auto" w:sz="4" w:space="0"/>
              <w:left w:val="single" w:color="auto" w:sz="4" w:space="0"/>
              <w:bottom w:val="single" w:color="auto" w:sz="4" w:space="0"/>
              <w:right w:val="single" w:color="auto" w:sz="4" w:space="0"/>
            </w:tcBorders>
            <w:vAlign w:val="center"/>
          </w:tcPr>
          <w:p w14:paraId="54953C58">
            <w:pPr>
              <w:spacing w:line="400" w:lineRule="exact"/>
              <w:jc w:val="center"/>
              <w:rPr>
                <w:rFonts w:hint="default" w:ascii="Times New Roman" w:hAnsi="Times New Roman" w:eastAsia="方正仿宋_GBK" w:cs="Times New Roman"/>
                <w:color w:val="auto"/>
                <w:kern w:val="0"/>
                <w:sz w:val="28"/>
                <w:szCs w:val="28"/>
                <w:highlight w:val="none"/>
              </w:rPr>
            </w:pPr>
          </w:p>
        </w:tc>
      </w:tr>
      <w:tr w14:paraId="3D05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27D71D18">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shd w:val="clear" w:color="auto" w:fill="FFFFFF"/>
              </w:rPr>
              <w:t>数据完整性核查</w:t>
            </w:r>
          </w:p>
        </w:tc>
        <w:tc>
          <w:tcPr>
            <w:tcW w:w="1744" w:type="dxa"/>
            <w:tcBorders>
              <w:top w:val="single" w:color="auto" w:sz="4" w:space="0"/>
              <w:left w:val="single" w:color="auto" w:sz="4" w:space="0"/>
              <w:bottom w:val="single" w:color="auto" w:sz="4" w:space="0"/>
              <w:right w:val="single" w:color="auto" w:sz="4" w:space="0"/>
            </w:tcBorders>
            <w:vAlign w:val="center"/>
          </w:tcPr>
          <w:p w14:paraId="5ED3F4F2">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shd w:val="clear" w:color="auto" w:fill="FFFFFF"/>
              </w:rPr>
              <w:t>数据真实性核查</w:t>
            </w:r>
          </w:p>
        </w:tc>
        <w:tc>
          <w:tcPr>
            <w:tcW w:w="1621" w:type="dxa"/>
            <w:gridSpan w:val="2"/>
            <w:tcBorders>
              <w:top w:val="single" w:color="auto" w:sz="4" w:space="0"/>
              <w:left w:val="single" w:color="auto" w:sz="4" w:space="0"/>
              <w:bottom w:val="single" w:color="auto" w:sz="4" w:space="0"/>
              <w:right w:val="single" w:color="auto" w:sz="4" w:space="0"/>
            </w:tcBorders>
            <w:vAlign w:val="center"/>
          </w:tcPr>
          <w:p w14:paraId="38F91234">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shd w:val="clear" w:color="auto" w:fill="FFFFFF"/>
              </w:rPr>
              <w:t>数据协调性核查</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480154A6">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shd w:val="clear" w:color="auto" w:fill="FFFFFF"/>
              </w:rPr>
              <w:t>数据匹配性核查</w:t>
            </w:r>
          </w:p>
        </w:tc>
        <w:tc>
          <w:tcPr>
            <w:tcW w:w="2155" w:type="dxa"/>
            <w:tcBorders>
              <w:top w:val="single" w:color="auto" w:sz="4" w:space="0"/>
              <w:left w:val="single" w:color="auto" w:sz="4" w:space="0"/>
              <w:bottom w:val="single" w:color="auto" w:sz="4" w:space="0"/>
              <w:right w:val="single" w:color="auto" w:sz="4" w:space="0"/>
            </w:tcBorders>
            <w:vAlign w:val="center"/>
          </w:tcPr>
          <w:p w14:paraId="1A69B6E3">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电子统计台账</w:t>
            </w:r>
          </w:p>
        </w:tc>
      </w:tr>
      <w:tr w14:paraId="4707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14:paraId="004AD456">
            <w:pPr>
              <w:spacing w:line="400" w:lineRule="exact"/>
              <w:jc w:val="center"/>
              <w:textAlignment w:val="center"/>
              <w:rPr>
                <w:rFonts w:hint="default" w:ascii="Times New Roman" w:hAnsi="Times New Roman" w:eastAsia="方正仿宋_GBK" w:cs="Times New Roman"/>
                <w:color w:val="auto"/>
                <w:kern w:val="0"/>
                <w:sz w:val="28"/>
                <w:szCs w:val="28"/>
                <w:highlight w:val="none"/>
              </w:rPr>
            </w:pPr>
          </w:p>
        </w:tc>
        <w:tc>
          <w:tcPr>
            <w:tcW w:w="1744" w:type="dxa"/>
            <w:tcBorders>
              <w:top w:val="single" w:color="auto" w:sz="4" w:space="0"/>
              <w:left w:val="single" w:color="auto" w:sz="4" w:space="0"/>
              <w:bottom w:val="single" w:color="auto" w:sz="4" w:space="0"/>
              <w:right w:val="single" w:color="auto" w:sz="4" w:space="0"/>
            </w:tcBorders>
            <w:vAlign w:val="center"/>
          </w:tcPr>
          <w:p w14:paraId="60CB79F2">
            <w:pPr>
              <w:spacing w:line="400" w:lineRule="exact"/>
              <w:jc w:val="center"/>
              <w:textAlignment w:val="center"/>
              <w:rPr>
                <w:rFonts w:hint="default" w:ascii="Times New Roman" w:hAnsi="Times New Roman" w:eastAsia="方正仿宋_GBK" w:cs="Times New Roman"/>
                <w:color w:val="auto"/>
                <w:kern w:val="0"/>
                <w:sz w:val="28"/>
                <w:szCs w:val="28"/>
                <w:highlight w:val="none"/>
              </w:rPr>
            </w:pPr>
          </w:p>
        </w:tc>
        <w:tc>
          <w:tcPr>
            <w:tcW w:w="1621" w:type="dxa"/>
            <w:gridSpan w:val="2"/>
            <w:tcBorders>
              <w:top w:val="single" w:color="auto" w:sz="4" w:space="0"/>
              <w:left w:val="single" w:color="auto" w:sz="4" w:space="0"/>
              <w:bottom w:val="single" w:color="auto" w:sz="4" w:space="0"/>
              <w:right w:val="single" w:color="auto" w:sz="4" w:space="0"/>
            </w:tcBorders>
            <w:vAlign w:val="center"/>
          </w:tcPr>
          <w:p w14:paraId="13FDCD1C">
            <w:pPr>
              <w:spacing w:line="400" w:lineRule="exact"/>
              <w:jc w:val="center"/>
              <w:textAlignment w:val="center"/>
              <w:rPr>
                <w:rFonts w:hint="default" w:ascii="Times New Roman" w:hAnsi="Times New Roman" w:eastAsia="方正仿宋_GBK" w:cs="Times New Roman"/>
                <w:color w:val="auto"/>
                <w:kern w:val="0"/>
                <w:sz w:val="28"/>
                <w:szCs w:val="28"/>
                <w:highlight w:val="none"/>
              </w:rPr>
            </w:pP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019C3118">
            <w:pPr>
              <w:spacing w:line="400" w:lineRule="exact"/>
              <w:jc w:val="center"/>
              <w:textAlignment w:val="center"/>
              <w:rPr>
                <w:rFonts w:hint="default" w:ascii="Times New Roman" w:hAnsi="Times New Roman" w:eastAsia="方正仿宋_GBK" w:cs="Times New Roman"/>
                <w:color w:val="auto"/>
                <w:kern w:val="0"/>
                <w:sz w:val="28"/>
                <w:szCs w:val="28"/>
                <w:highlight w:val="none"/>
              </w:rPr>
            </w:pPr>
          </w:p>
        </w:tc>
        <w:tc>
          <w:tcPr>
            <w:tcW w:w="2155" w:type="dxa"/>
            <w:tcBorders>
              <w:top w:val="single" w:color="auto" w:sz="4" w:space="0"/>
              <w:left w:val="single" w:color="auto" w:sz="4" w:space="0"/>
              <w:bottom w:val="single" w:color="auto" w:sz="4" w:space="0"/>
              <w:right w:val="single" w:color="auto" w:sz="4" w:space="0"/>
            </w:tcBorders>
            <w:vAlign w:val="center"/>
          </w:tcPr>
          <w:p w14:paraId="7473836E">
            <w:pPr>
              <w:spacing w:line="400" w:lineRule="exact"/>
              <w:jc w:val="center"/>
              <w:textAlignment w:val="center"/>
              <w:rPr>
                <w:rFonts w:hint="default" w:ascii="Times New Roman" w:hAnsi="Times New Roman" w:eastAsia="方正仿宋_GBK" w:cs="Times New Roman"/>
                <w:color w:val="auto"/>
                <w:kern w:val="0"/>
                <w:sz w:val="28"/>
                <w:szCs w:val="28"/>
                <w:highlight w:val="none"/>
              </w:rPr>
            </w:pPr>
          </w:p>
        </w:tc>
      </w:tr>
      <w:tr w14:paraId="00E2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14:paraId="7EE4D1E6">
            <w:pPr>
              <w:spacing w:line="400" w:lineRule="exact"/>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其他需要说明的情况</w:t>
            </w:r>
          </w:p>
        </w:tc>
      </w:tr>
      <w:tr w14:paraId="1358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522" w:type="dxa"/>
            <w:gridSpan w:val="7"/>
            <w:tcBorders>
              <w:top w:val="single" w:color="auto" w:sz="4" w:space="0"/>
              <w:left w:val="single" w:color="auto" w:sz="4" w:space="0"/>
              <w:bottom w:val="single" w:color="auto" w:sz="4" w:space="0"/>
              <w:right w:val="single" w:color="auto" w:sz="4" w:space="0"/>
            </w:tcBorders>
            <w:vAlign w:val="center"/>
          </w:tcPr>
          <w:p w14:paraId="6212F807">
            <w:pPr>
              <w:spacing w:line="400" w:lineRule="exact"/>
              <w:jc w:val="center"/>
              <w:rPr>
                <w:rFonts w:hint="default" w:ascii="Times New Roman" w:hAnsi="Times New Roman" w:eastAsia="方正仿宋_GBK" w:cs="Times New Roman"/>
                <w:color w:val="auto"/>
                <w:kern w:val="0"/>
                <w:sz w:val="28"/>
                <w:szCs w:val="28"/>
                <w:highlight w:val="none"/>
              </w:rPr>
            </w:pPr>
          </w:p>
        </w:tc>
      </w:tr>
    </w:tbl>
    <w:p w14:paraId="41A12E9A">
      <w:pPr>
        <w:spacing w:line="60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附件3</w:t>
      </w:r>
    </w:p>
    <w:p w14:paraId="282AA5FE">
      <w:pPr>
        <w:spacing w:line="59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488716DD">
      <w:pPr>
        <w:spacing w:line="59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石柱县</w:t>
      </w:r>
      <w:r>
        <w:rPr>
          <w:rFonts w:hint="default" w:ascii="Times New Roman" w:hAnsi="Times New Roman" w:eastAsia="方正小标宋_GBK" w:cs="Times New Roman"/>
          <w:color w:val="auto"/>
          <w:sz w:val="44"/>
          <w:szCs w:val="44"/>
          <w:highlight w:val="none"/>
        </w:rPr>
        <w:t>投资</w:t>
      </w:r>
      <w:r>
        <w:rPr>
          <w:rFonts w:hint="default" w:ascii="Times New Roman" w:hAnsi="Times New Roman" w:eastAsia="方正小标宋_GBK" w:cs="Times New Roman"/>
          <w:color w:val="auto"/>
          <w:sz w:val="44"/>
          <w:szCs w:val="44"/>
          <w:highlight w:val="none"/>
          <w:lang w:eastAsia="zh-CN"/>
        </w:rPr>
        <w:t>项目</w:t>
      </w:r>
      <w:r>
        <w:rPr>
          <w:rFonts w:hint="default" w:ascii="Times New Roman" w:hAnsi="Times New Roman" w:eastAsia="方正小标宋_GBK" w:cs="Times New Roman"/>
          <w:color w:val="auto"/>
          <w:sz w:val="44"/>
          <w:szCs w:val="44"/>
          <w:highlight w:val="none"/>
        </w:rPr>
        <w:t>统计源头数据质量核查办法</w:t>
      </w:r>
    </w:p>
    <w:p w14:paraId="1CE615C7">
      <w:pPr>
        <w:adjustRightInd w:val="0"/>
        <w:spacing w:line="590" w:lineRule="exact"/>
        <w:jc w:val="left"/>
        <w:textAlignment w:val="baseline"/>
        <w:rPr>
          <w:rFonts w:hint="default" w:ascii="Times New Roman" w:hAnsi="Times New Roman" w:cs="Times New Roman"/>
          <w:color w:val="auto"/>
          <w:szCs w:val="21"/>
          <w:highlight w:val="none"/>
        </w:rPr>
      </w:pPr>
    </w:p>
    <w:p w14:paraId="4C7C956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依据国家统计局《统计源头数据质量核查办法（试行）》（国统字〔2023〕26号）、重庆市统计局</w:t>
      </w:r>
      <w:r>
        <w:rPr>
          <w:rFonts w:hint="default" w:ascii="Times New Roman" w:hAnsi="Times New Roman" w:eastAsia="方正仿宋_GBK" w:cs="Times New Roman"/>
          <w:color w:val="auto"/>
          <w:sz w:val="32"/>
          <w:szCs w:val="32"/>
          <w:highlight w:val="none"/>
          <w:lang w:val="en-US" w:eastAsia="zh-CN"/>
        </w:rPr>
        <w:t>《重庆市统计源头数据质量核查办法》（渝统发〔2025〕25号）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结合</w:t>
      </w:r>
      <w:r>
        <w:rPr>
          <w:rFonts w:hint="default" w:ascii="Times New Roman" w:hAnsi="Times New Roman" w:eastAsia="方正仿宋_GBK" w:cs="Times New Roman"/>
          <w:color w:val="auto"/>
          <w:sz w:val="32"/>
          <w:szCs w:val="32"/>
          <w:highlight w:val="none"/>
          <w:lang w:eastAsia="zh-CN"/>
        </w:rPr>
        <w:t>石柱县</w:t>
      </w:r>
      <w:r>
        <w:rPr>
          <w:rFonts w:hint="default" w:ascii="Times New Roman" w:hAnsi="Times New Roman" w:eastAsia="方正仿宋_GBK" w:cs="Times New Roman"/>
          <w:color w:val="auto"/>
          <w:sz w:val="32"/>
          <w:szCs w:val="32"/>
          <w:highlight w:val="none"/>
        </w:rPr>
        <w:t>投资领域统计工作实际，制定本办法。</w:t>
      </w:r>
    </w:p>
    <w:p w14:paraId="4B0AEDC5">
      <w:pPr>
        <w:spacing w:line="59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一、核查对象</w:t>
      </w:r>
    </w:p>
    <w:p w14:paraId="4E0D6FC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投资专业以固定资产投资月报数据异常波动</w:t>
      </w:r>
      <w:r>
        <w:rPr>
          <w:rFonts w:hint="default" w:ascii="Times New Roman" w:hAnsi="Times New Roman" w:eastAsia="方正仿宋_GBK" w:cs="Times New Roman"/>
          <w:color w:val="auto"/>
          <w:sz w:val="32"/>
          <w:szCs w:val="32"/>
          <w:highlight w:val="none"/>
          <w:lang w:eastAsia="zh-CN"/>
        </w:rPr>
        <w:t>行业部门及乡镇</w:t>
      </w:r>
      <w:r>
        <w:rPr>
          <w:rFonts w:hint="default" w:ascii="Times New Roman" w:hAnsi="Times New Roman" w:eastAsia="方正仿宋_GBK" w:cs="Times New Roman"/>
          <w:color w:val="auto"/>
          <w:sz w:val="32"/>
          <w:szCs w:val="32"/>
          <w:highlight w:val="none"/>
        </w:rPr>
        <w:t>的投资项目、新入库项目等为重点核查对象。县统计局在完成市统计局要求的核查任务前提下，可根据实际情况聚焦重点问题自行挑选项目进行核查。</w:t>
      </w:r>
    </w:p>
    <w:p w14:paraId="147B8C7C">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房地产专业以数据异常波动的房地产企业、新入库项目、投资额较多、销售面积较大的房地产项目以及总量偏大、增速较快的房地产项目为重点核查对象。</w:t>
      </w:r>
    </w:p>
    <w:p w14:paraId="41ACC022">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建筑业专业以数据异常波动的建筑业企业为重点核查对象。县统计局在完成市统计局要求的核查任务前提下，根据实际情况聚焦重点问题自行挑选企业进行核查。</w:t>
      </w:r>
    </w:p>
    <w:p w14:paraId="27E4DA03">
      <w:pPr>
        <w:spacing w:line="59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二、核查内容</w:t>
      </w:r>
    </w:p>
    <w:p w14:paraId="1AB477A6">
      <w:pPr>
        <w:spacing w:line="590"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（一）固定资产投资</w:t>
      </w:r>
    </w:p>
    <w:p w14:paraId="52D03161">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1.固定资产投资项目基本情况。</w:t>
      </w:r>
    </w:p>
    <w:p w14:paraId="051A52C2">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主要核查固定资产投资项目是否真实存在，项目计划总投资是否达到500万元及以上，项目单位是否符合投资项目填报范围，当前项目建设状态如何，项目类别和项目行业编码是否准确等。</w:t>
      </w:r>
    </w:p>
    <w:p w14:paraId="1488563B">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2.项目数据质量。</w:t>
      </w:r>
    </w:p>
    <w:p w14:paraId="2FF45B73">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核查固定资产投资项目计划总投资、本年完成投资、到位资金等指标数据质量。根据固定资产投资统计制度规定，投资额应依据凭证规范填报，按照凭证取得的时点作为计量时点。对照投资项目报表报送数据与调查单位提供的凭证，核实数据是否真实准确。</w:t>
      </w:r>
    </w:p>
    <w:p w14:paraId="184175BA">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（1）计划总投资。</w:t>
      </w:r>
    </w:p>
    <w:p w14:paraId="5EC11C9D">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计划总投资是指在建的建设工程按照总体设计（或按设计概算或预算）规定的内容全部建成计划需要的总投资。计划总投资是反映固定资产投资在建总规模的重要指标，也是检查工程进度，计算建设周期的依据之一。</w:t>
      </w:r>
    </w:p>
    <w:p w14:paraId="2F0EC2C1">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（2）本年完成投资。</w:t>
      </w:r>
    </w:p>
    <w:p w14:paraId="67C8DEDA">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年完成投资=建筑工程+安装工程+设备工器具购置+其他费用，企业可选择工程三方签字盖章的工程结算单或进度单以及会计科目或支付凭证作为填报依据，计算填报完成投资，填报依据应在整个项目上报期间保持一致。</w:t>
      </w:r>
    </w:p>
    <w:p w14:paraId="4E3307E7">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（3）本年实际到位资金。</w:t>
      </w:r>
    </w:p>
    <w:p w14:paraId="47B4615E">
      <w:pPr>
        <w:keepNext/>
        <w:keepLines/>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指在报告期收到的、用于在建项目投资的各种货币资金，包括国家预算资金、国内贷款、债券、利用外资、自筹资金和其他资金。</w:t>
      </w:r>
    </w:p>
    <w:p w14:paraId="3AF73526">
      <w:pPr>
        <w:keepNext/>
        <w:keepLines/>
        <w:spacing w:line="590"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（二）房地产开发</w:t>
      </w:r>
    </w:p>
    <w:p w14:paraId="11947031">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主要包括房地产开发企业情况和项目建设、销售情况。</w:t>
      </w:r>
    </w:p>
    <w:p w14:paraId="3D099332">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1.房地产开发企业基本情况。</w:t>
      </w:r>
    </w:p>
    <w:p w14:paraId="75EBA1C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核查房地产开发企业是否真实存在，是否为法人单位，是否符合入库标准，当前生产经营状况如何，报表填报是否规范、是否有房地产开发项目，统一社会信用代码、单位名称、项目代码和项目名称等概况指标是否准确等。</w:t>
      </w:r>
    </w:p>
    <w:p w14:paraId="20B02886">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2.项目数据质量。</w:t>
      </w:r>
    </w:p>
    <w:p w14:paraId="5A9B02E2">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月报中重点核查房地产开发项目本年完成投资、本年商品房销售面积、本年商品房销售额等指标。查看建设项目立项批复（备案）、规划许可证、施工许可证、预售许可证等相关材料，核实房地产开发项目基本信息。根据房地产开发统计制度规定，房地产数据应依据凭证规范填报，查看房地产开发企业工程进度单、财务账、大额支付凭证、销售台账等资料以及项目施工现场，认定房地产开发企业实际数据。年报中重点核查营业收入和利润总额。</w:t>
      </w:r>
    </w:p>
    <w:p w14:paraId="2F725F1F">
      <w:pPr>
        <w:keepNext/>
        <w:keepLines/>
        <w:spacing w:line="590"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（三）建筑业</w:t>
      </w:r>
    </w:p>
    <w:p w14:paraId="4952B54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1.企业基本情况。</w:t>
      </w:r>
    </w:p>
    <w:p w14:paraId="3B65539A">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重点核查资质内建筑业企业真实性，是否为法人单位，是否具备建筑业企业总承包或专业承包资质，当前生产经营状态如何，主要经营活动是否属于建筑业行业等。</w:t>
      </w:r>
    </w:p>
    <w:p w14:paraId="13A0F91D">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2.主要指标数据质量。</w:t>
      </w:r>
    </w:p>
    <w:p w14:paraId="316BD146">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重点核查企业建筑业总产值、签订合同额、营业收入、利润总额等主要指标。</w:t>
      </w:r>
    </w:p>
    <w:p w14:paraId="22997477">
      <w:pPr>
        <w:spacing w:line="59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三、核查方式</w:t>
      </w:r>
    </w:p>
    <w:p w14:paraId="3C5492D5">
      <w:pPr>
        <w:keepNext/>
        <w:keepLines/>
        <w:spacing w:line="590"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（一）固定资产投资</w:t>
      </w:r>
    </w:p>
    <w:p w14:paraId="667F9476">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1.事前核查。</w:t>
      </w:r>
    </w:p>
    <w:p w14:paraId="68FFE72B">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固定资产投资项目统计入库工作规定》做好投资项目入库工作，加强对新入库项目的抽查。对抽中项目主要审核是否为固定资产投资项目，是否符合纳统要求，备案文件内容和项目内容是否一致，项目建设单位和建设地址是否准确，项目建设时间是否在报告期内，项目编码是否准确。</w:t>
      </w:r>
    </w:p>
    <w:p w14:paraId="1CB03BE5">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2.事中核查。</w:t>
      </w:r>
    </w:p>
    <w:p w14:paraId="701452AF">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月报期间对主要指标进行数据质量检查，主要是对基层数据的人工审核：对无法用计算机程序确认量化并进行审核的逻辑关系，或只根据普遍情况设定了较宽的数量界限的逻辑关系，要进行人工经验审核。 </w:t>
      </w:r>
    </w:p>
    <w:p w14:paraId="6984AF56">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3.事后核查。</w:t>
      </w:r>
    </w:p>
    <w:p w14:paraId="4FFEEE86">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月报后对总量较大、增速较高的投资项目进行核查。核查分为凭证核查和现场核查。</w:t>
      </w:r>
    </w:p>
    <w:p w14:paraId="43F5F3C9">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（1）凭证核查。</w:t>
      </w:r>
    </w:p>
    <w:p w14:paraId="05E8D047">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通过要求调查对象提供详细填报依据，对相关凭证和投资额填报情况进行核实。</w:t>
      </w:r>
    </w:p>
    <w:p w14:paraId="6E0E84EF">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①建筑工程、安装工程数据核实</w:t>
      </w:r>
    </w:p>
    <w:p w14:paraId="2DCB931A">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选择填报依据为“工程结算单或进度单”的项目，可使用以下凭证：</w:t>
      </w:r>
    </w:p>
    <w:p w14:paraId="53BC921C">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A.工程支付审批表。</w:t>
      </w:r>
    </w:p>
    <w:p w14:paraId="40515D92">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B.三方签字盖章的结算单或进度单。</w:t>
      </w:r>
    </w:p>
    <w:p w14:paraId="50067489">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选择填报依据为会计科目或支付凭证的项目，可使用以下凭证：</w:t>
      </w:r>
    </w:p>
    <w:p w14:paraId="7BC66958">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A.加盖单位公章的“在建工程”科目余额表及其项下的所有二级科目。</w:t>
      </w:r>
    </w:p>
    <w:p w14:paraId="3D84815A">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B.未设置建筑安装工程科目的，可提供加盖单位公章的项目支付明细账，标出所取数据来源，明确数据加总过程，并附明细账中大额工程款（200万元以上，下同）、设备款（200万元以上，下同）发票。</w:t>
      </w:r>
    </w:p>
    <w:p w14:paraId="2A43DDE1">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C.提供工程款发票或支付凭证的，需同时提供对应收款方的建筑施工合同，将发票或支付凭证按照开票时间排列并提供汇总清单。</w:t>
      </w:r>
    </w:p>
    <w:p w14:paraId="751CA675">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②设备工器具购置数据核实</w:t>
      </w:r>
    </w:p>
    <w:p w14:paraId="166607B5">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设备工器具购置投资额可依据会计科目或相关支付凭证填报，可使用凭证：</w:t>
      </w:r>
    </w:p>
    <w:p w14:paraId="18037AD0">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A.加盖单位公章的“在建工程—在安装设备”科目余额表，并附大额设备购置发票；“固定资产”科目及其下相关具体设备明细，并附大额设备购置发票。</w:t>
      </w:r>
    </w:p>
    <w:p w14:paraId="55E22285">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B.提供设备购置发票或者支付凭证的，需提供对应收款方的设备购置合同页，按照开票时间排列并提供汇总清单。</w:t>
      </w:r>
    </w:p>
    <w:p w14:paraId="591A14AB">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③其他费用及建设用地费数据核实</w:t>
      </w:r>
    </w:p>
    <w:p w14:paraId="3A142B0E">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其他费用及建设用地费依据与项目相关的“待摊支出”“土地使用权（建设用地费）”等会计科目或相关支付凭证填报。</w:t>
      </w:r>
    </w:p>
    <w:p w14:paraId="3089D9A5">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（2）现场核查。</w:t>
      </w:r>
    </w:p>
    <w:p w14:paraId="53879426">
      <w:pPr>
        <w:spacing w:line="590"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实地走访核查对象，深入被核查投资项目进行实地核查，核查项目建设状态、查阅项目单位提供的统计数据原始记录、统计台账、工程结算单或进度单、财务报表或支付凭证等相关统计资料。每季度组织现场核查1—2次，每次随机抽选1—2个行业部门或乡镇（街道），每个抽中行业部门或乡镇（街道）选择3—5个项目进行实地核查。各行业部门、乡镇（街道）每年要制定计划开展自查工作，每年核查项目不低于20个。</w:t>
      </w:r>
    </w:p>
    <w:p w14:paraId="5DA010AD">
      <w:pPr>
        <w:spacing w:line="590"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（二）房地产</w:t>
      </w:r>
    </w:p>
    <w:p w14:paraId="31FD914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1.事前核查。</w:t>
      </w:r>
    </w:p>
    <w:p w14:paraId="3E9BFE20">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对房地产新入库企业和项目材料进行审核，确保材料真实、准确、完整。企业入库应审核月度审核登记表、营业执照（证书）复印件、房地产开发经营企业资质证书等材料。项目入库应审核立项审批、核准或备案文件、施工许可证或施工合同、国有土地使用权证（或合同）或建设用地规划许可证等材料是否齐备，查看项目照片及施工合同，确定项目已开工，重点审核项目的计划总投资、土地购置费、建安工程填报依据等主要指标，并填写《入库单位核查差错一览表》（附 </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w:t>
      </w:r>
    </w:p>
    <w:p w14:paraId="2F7CAF7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2.事中核查。</w:t>
      </w:r>
    </w:p>
    <w:p w14:paraId="7E5E7CD9">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月报期间对主要指标进行数据质量检查，包括程序审核和人工审核。</w:t>
      </w:r>
    </w:p>
    <w:p w14:paraId="140EB2E0">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（1）程序审核。</w:t>
      </w:r>
    </w:p>
    <w:p w14:paraId="7CFF8EE0">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通过统计云平台，对主要指标的取值范围、土地与建安之间的关系等预先设置的强制性审核、准强制性审核和核实性审核控制数据质量。</w:t>
      </w:r>
    </w:p>
    <w:p w14:paraId="6869AC0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（2）人工审核。</w:t>
      </w:r>
    </w:p>
    <w:p w14:paraId="656E41D0">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对无法用计算机程序确认量化并进行审核的逻辑关系，或只根据普遍情况设定了较宽的数量界限的逻辑关系，进行人工经验审核。对主要指标当月数值较高的项目及增速较高的项目进行重点核查。</w:t>
      </w:r>
    </w:p>
    <w:p w14:paraId="43F2AF2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3.事后核查。</w:t>
      </w:r>
    </w:p>
    <w:p w14:paraId="549415E7">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月报后对总量较大、增速较高的房地产开发项目进行核查。核查分为凭证核查和现场核查，均需填写《石柱县投资领域统计数据质量核查记录表》（附 2），现场核查还需填写《投资项目（含房地产开发）统计数据现场核查记录表》（附 3）。</w:t>
      </w:r>
    </w:p>
    <w:p w14:paraId="4148B386">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（1）凭证核查。</w:t>
      </w:r>
    </w:p>
    <w:p w14:paraId="3F32214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核查通过被选取房地产开发项目提供凭证，统计机构审核凭证、认定投资额、销售面积的方式进行。</w:t>
      </w:r>
    </w:p>
    <w:p w14:paraId="0CD1488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①通过查看企业的原始台账、施工合同、工程结算单或进度单、会计科目、项目施工现场认定建安工程投资。选择填报依据为工程结算单或进度单的项目，可根据工程支付审批表甲方确定的工程量取数；也可根据三方签字盖章的结算单或进度单，参照建筑施工合同以及工程量计价明细确定投资额。同时，应查看企业的开发成本账及大额工程款发票等支付凭证，对于三方进度单明显大于开发成本账且与施工合同进度与支付凭证相差较大的，按照工程实际进展情况并结合开发成本账认定数据。选择填报依据为会计科目的项目，可依据会计报表“房屋开发成本”科目下的“建筑安装工程费”“基础设施费”“公共配套设施费”“前期工程费”中的“三通一平费用”等相关科目取数；未设置该科目的，根据“房屋开发成本”下的相关明细分析计算。</w:t>
      </w:r>
    </w:p>
    <w:p w14:paraId="7D94BA13">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②通过查看会计科目、设备购买发票、设备购置合同，认定设备工器具投资。可依据会计报表“房屋开发成本”科目下的“设备款”取数，未设置该科目的根据“房屋开发成本”下的相关明细分析计算。同时，应查看大额设备款发票或相关支付凭证。</w:t>
      </w:r>
    </w:p>
    <w:p w14:paraId="3AC6B08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③通过查看其他费用原始凭证，特别是土地付款凭证，认定其他费用。依据会计报表“房屋开发成本”科目下的“土地出让金”“开发间接费”等取数；未设置该科目的，根据“房屋开发成本”下的相关明细分析计算。应注意用于项目建设的贷款的利息支出，在项目建设期按当期实际支付纳入统计，项目建成投产后不应纳入；与项目无关的销售费用、财务费用和管理费用，不应计入其他费用；土地购置费与建安工程投资的匹配性，确保土地购置费占房地产开发投资比重处于合理区间。</w:t>
      </w:r>
    </w:p>
    <w:p w14:paraId="7E4E6248">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④通过查看房地产开发企业当年签订的商品房销售合同和房地产开发企业销售台账，参考合同负债科目余额表、与销售有关的《增值税预缴税款表》来认定商品房销售面积和商品房销售额。</w:t>
      </w:r>
    </w:p>
    <w:p w14:paraId="11D7912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⑤根据企业利润表认定营业收入和利润总额。</w:t>
      </w:r>
    </w:p>
    <w:p w14:paraId="40FBA67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（2）现场核查。</w:t>
      </w:r>
    </w:p>
    <w:p w14:paraId="5C952A80">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实地走访核查对象，深入被核查企业进行实地核查，核实企业生产经营状况、查阅企业提供的统计数据生产原始记录、统计台账、工程结算单或进度单、财务报表或支付凭证等相关统计资料。察看项目的施工现场，因相关人员不在或相关材料不齐的单位限期到指定地点进行资料检查，但必须实地查看现场施工进度。凡无法查看施工现场的项目，认定为不存在项目。每年制定计划开展自查工作，每年核查项目不低于20个。</w:t>
      </w:r>
    </w:p>
    <w:p w14:paraId="54138C33">
      <w:pPr>
        <w:spacing w:line="590"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（三）建筑业</w:t>
      </w:r>
    </w:p>
    <w:p w14:paraId="3201284A">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1.事前核查。</w:t>
      </w:r>
    </w:p>
    <w:p w14:paraId="13C169D8">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建筑业新入库企业进行审核，审核月度审核登记表、营业执照（证书）复印件、建筑业企业资质证书等材料。重点核查资质内建筑业企业真实存在性，是否为法人单位，建筑业企业总承包或专业承包资质，当前生产经营状态，主要经营活动是否属于建筑业行业等。</w:t>
      </w:r>
    </w:p>
    <w:p w14:paraId="050F458F">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2.事中核查。</w:t>
      </w:r>
    </w:p>
    <w:p w14:paraId="4193C7A1">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季报期间对主要指标进行数据质量检查，主要是对基层数据的审核，包括程序审核和人工审核。</w:t>
      </w:r>
    </w:p>
    <w:p w14:paraId="72A436DD">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（1）程序审核。</w:t>
      </w:r>
    </w:p>
    <w:p w14:paraId="398D8E1C">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通过统计云平台预先设置的强制性审核、准强制性审核和核实性审核控制基层数据质量。</w:t>
      </w:r>
    </w:p>
    <w:p w14:paraId="52E496B3">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（2）人工审核。</w:t>
      </w:r>
    </w:p>
    <w:p w14:paraId="47D6449E">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对无法用计算机程序确认量化并进行审核的逻辑关系，或只根据普遍情况设定了较宽的数量界限的逻辑关系，进行人工经验审核。对主要指标当季数值较高的企业从大到小排查，对增速较高的企业进行重点核查。</w:t>
      </w:r>
    </w:p>
    <w:p w14:paraId="2F2C70BA">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3.事后核查。</w:t>
      </w:r>
    </w:p>
    <w:p w14:paraId="1345E201">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季报后对总量较大、增速较高的建筑业企业进行核查。核查分为凭证核查和现场核查，填写《石柱县投资领域统计数据质量核查记录表》（附</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），现场核查还需填写《建筑业企业统计数据现场核查记录表》（附</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w:t>
      </w:r>
    </w:p>
    <w:p w14:paraId="3F2810E5">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（1）凭证核查。</w:t>
      </w:r>
    </w:p>
    <w:p w14:paraId="4CE129E5">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①建筑业总产值。</w:t>
      </w:r>
    </w:p>
    <w:p w14:paraId="62A2991B">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主要核查材料：工程进度确认单（工程量报审表、工程款支付报审表等）、分部分项工程量清单、工程概（预）算书等延伸检查材料。</w:t>
      </w:r>
    </w:p>
    <w:p w14:paraId="6F11C3CD">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A.工程进度确认单（工程量报审表、工程款支付报审表）</w:t>
      </w:r>
    </w:p>
    <w:p w14:paraId="030323C6">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工程进度确认单需签名、日期、盖章等要素完整，能够证明工作量进度，并能计算完成建筑业总产值情况。当企业各工程项目资料雷同，与签订合同额、营业收入数据存在较大偏差或与从业人员平均人数不协调，可信度较低时，要求企业提供工程量计价清单。</w:t>
      </w:r>
    </w:p>
    <w:p w14:paraId="6B9AAFED">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B.分部分项工程量计价清单</w:t>
      </w:r>
    </w:p>
    <w:p w14:paraId="672D313E">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建筑业总产值的计算方法一般按“单价法”计算，核查过程中需验证实际完成工程量和预算单价的准确性。其中，总包企业向分包企业收取的管理费按照财务科目、工程结算发票或支付凭证核定。</w:t>
      </w:r>
    </w:p>
    <w:p w14:paraId="6B2E8395">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C.核查延伸资料</w:t>
      </w:r>
    </w:p>
    <w:p w14:paraId="5EA58F45">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当企业各工程项目工程量计价清单雷同，与签订合同额、营业收入数据存在较大偏差或与从业人员平均人数不协调，可信度低时，要求企业提供延伸材料。延伸检查资料包括项目对应的工程概（预）算书、工程款收款凭证、增值税发票、主营业务收入明细账、企业工资报表、“合同成本”科目明细账等。</w:t>
      </w:r>
    </w:p>
    <w:p w14:paraId="2E23E67D">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工程概（预）算书可以提供建筑工程的造价，也就是工程全部完工后的预计建筑业总产值情况。</w:t>
      </w:r>
    </w:p>
    <w:p w14:paraId="64A9802F">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工程款收款凭证、增值税发票、主营业务收入明细账可以作为产值是否实际发生的佐证，需关注凭证开具方的企业名称是否与合同一致，明细账是否有票据佐证等。但工程结算收入并不能代替总产值，两者的口径和报告期均可能不同。</w:t>
      </w:r>
    </w:p>
    <w:p w14:paraId="2BB048E1">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企业工资报表、“合同成本”科目可以佐证材料费、人工费、机械费，核实劳动生产率（建筑业总产值/从业人员平均人数）。企业劳动生产率与当地同行业企业平均水平出现明显偏差的需重点核查。</w:t>
      </w:r>
    </w:p>
    <w:p w14:paraId="76BC2322">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②签订合同额。</w:t>
      </w:r>
    </w:p>
    <w:p w14:paraId="72BDA40C">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主要核查材料：企业工程合同台账、建筑合同原件。</w:t>
      </w:r>
    </w:p>
    <w:p w14:paraId="6E603F55">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企业工程合同台账按承接工程时间排序，应包含的内容：合同编号、工程名称、甲乙方名称、合同金额、建设地址、合同性质（总包、分包等）、合同签订日期、工程开工时间、计划竣工时间等。</w:t>
      </w:r>
    </w:p>
    <w:p w14:paraId="5B140E9A">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抽取全部或部分单项合同原件进行核查，合同原件要与合同台账相对应。可在网上搜索招投标合同金额、合同签订时间、合同备案情况等进行验证。</w:t>
      </w:r>
    </w:p>
    <w:p w14:paraId="64AA5A39">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③营业收入。</w:t>
      </w:r>
    </w:p>
    <w:p w14:paraId="540FA6A6">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主要核查材料：利润表、企业财务相关科目、增值税纳税申报表等。</w:t>
      </w:r>
    </w:p>
    <w:p w14:paraId="3C1912F6">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营业收入根据企业相关财务、税务资料确认。税务资料采用企业税务平台数据，或税务部门盖章的增值税纳税申报表数据。</w:t>
      </w:r>
    </w:p>
    <w:p w14:paraId="16E74899">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核查企业上报的营业收入与纳税申报表应税收入差异，并说明原因。</w:t>
      </w:r>
    </w:p>
    <w:p w14:paraId="6C31FD2D">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④利润总额。</w:t>
      </w:r>
    </w:p>
    <w:p w14:paraId="39AF4AA0">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主要核查材料：利润表、企业财务相关科目等。</w:t>
      </w:r>
    </w:p>
    <w:p w14:paraId="306BAC61">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利润总额根据会计“利润表”中“利润总额”项目的本年累计数核定。</w:t>
      </w:r>
    </w:p>
    <w:p w14:paraId="53A072B5">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（2）现场核查。</w:t>
      </w:r>
    </w:p>
    <w:p w14:paraId="61A94569">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实地走访核查对象，核查企业生产经营状态、查阅企业提供的统计数据生产原始记录和相关统计资料。为核实工程实际形象进度与相关工程建设支付凭证的准确性，核查工作还应延伸到工程所在地，对建设项目工程进度开展实地核查。每季度组织现场核查1次，每次随机抽选3—5家企业进行实地核查。各乡镇（街道）每年要制定计划开展自查工作，核查数量不得低于总数的20%。</w:t>
      </w:r>
    </w:p>
    <w:p w14:paraId="59A00D59">
      <w:pPr>
        <w:spacing w:line="590" w:lineRule="exact"/>
        <w:ind w:firstLine="640" w:firstLineChars="200"/>
        <w:jc w:val="left"/>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四、组织实施</w:t>
      </w:r>
    </w:p>
    <w:p w14:paraId="63358AFA">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（一）加强组织领导。</w:t>
      </w:r>
      <w:r>
        <w:rPr>
          <w:rFonts w:hint="default" w:ascii="Times New Roman" w:hAnsi="Times New Roman" w:eastAsia="方正仿宋_GBK" w:cs="Times New Roman"/>
          <w:color w:val="auto"/>
          <w:sz w:val="32"/>
          <w:szCs w:val="32"/>
          <w:highlight w:val="none"/>
        </w:rPr>
        <w:t>开展投资统计领域源头数据质量核查是全流程数据质量控制的重要一环，</w:t>
      </w:r>
      <w:r>
        <w:rPr>
          <w:rFonts w:hint="default" w:ascii="Times New Roman" w:hAnsi="Times New Roman" w:eastAsia="方正仿宋_GBK" w:cs="Times New Roman"/>
          <w:color w:val="auto"/>
          <w:sz w:val="32"/>
          <w:szCs w:val="32"/>
          <w:highlight w:val="none"/>
          <w:lang w:eastAsia="zh-CN"/>
        </w:rPr>
        <w:t>县统计局</w:t>
      </w:r>
      <w:r>
        <w:rPr>
          <w:rFonts w:hint="default" w:ascii="Times New Roman" w:hAnsi="Times New Roman" w:eastAsia="方正仿宋_GBK" w:cs="Times New Roman"/>
          <w:color w:val="auto"/>
          <w:sz w:val="32"/>
          <w:szCs w:val="32"/>
          <w:highlight w:val="none"/>
        </w:rPr>
        <w:t>要树牢数据质量控制主体责任意识，切实加强组织领导，将其作为重要任务纳入</w:t>
      </w:r>
      <w:r>
        <w:rPr>
          <w:rFonts w:hint="default" w:ascii="Times New Roman" w:hAnsi="Times New Roman" w:eastAsia="方正仿宋_GBK" w:cs="Times New Roman"/>
          <w:color w:val="auto"/>
          <w:sz w:val="32"/>
          <w:szCs w:val="32"/>
          <w:highlight w:val="none"/>
          <w:lang w:eastAsia="zh-CN"/>
        </w:rPr>
        <w:t>全县</w:t>
      </w:r>
      <w:r>
        <w:rPr>
          <w:rFonts w:hint="default" w:ascii="Times New Roman" w:hAnsi="Times New Roman" w:eastAsia="方正仿宋_GBK" w:cs="Times New Roman"/>
          <w:color w:val="auto"/>
          <w:sz w:val="32"/>
          <w:szCs w:val="32"/>
          <w:highlight w:val="none"/>
        </w:rPr>
        <w:t>常规投资统计工作，建立相关机制办法，明确任务分工，结合本地实际，</w:t>
      </w:r>
      <w:r>
        <w:rPr>
          <w:rFonts w:hint="default" w:ascii="Times New Roman" w:hAnsi="Times New Roman" w:eastAsia="方正仿宋_GBK" w:cs="Times New Roman"/>
          <w:color w:val="auto"/>
          <w:sz w:val="32"/>
          <w:szCs w:val="32"/>
          <w:highlight w:val="none"/>
          <w:lang w:eastAsia="zh-CN"/>
        </w:rPr>
        <w:t>认真组织开展</w:t>
      </w:r>
      <w:r>
        <w:rPr>
          <w:rFonts w:hint="default" w:ascii="Times New Roman" w:hAnsi="Times New Roman" w:eastAsia="方正仿宋_GBK" w:cs="Times New Roman"/>
          <w:color w:val="auto"/>
          <w:sz w:val="32"/>
          <w:szCs w:val="32"/>
          <w:highlight w:val="none"/>
        </w:rPr>
        <w:t>投资统计领域源头数据质量核查</w:t>
      </w:r>
      <w:r>
        <w:rPr>
          <w:rFonts w:hint="default" w:ascii="Times New Roman" w:hAnsi="Times New Roman" w:eastAsia="方正仿宋_GBK" w:cs="Times New Roman"/>
          <w:color w:val="auto"/>
          <w:sz w:val="32"/>
          <w:szCs w:val="32"/>
          <w:highlight w:val="none"/>
          <w:lang w:eastAsia="zh-CN"/>
        </w:rPr>
        <w:t>工作</w:t>
      </w:r>
      <w:r>
        <w:rPr>
          <w:rFonts w:hint="default" w:ascii="Times New Roman" w:hAnsi="Times New Roman" w:eastAsia="方正仿宋_GBK" w:cs="Times New Roman"/>
          <w:color w:val="auto"/>
          <w:sz w:val="32"/>
          <w:szCs w:val="32"/>
          <w:highlight w:val="none"/>
        </w:rPr>
        <w:t>。</w:t>
      </w:r>
    </w:p>
    <w:p w14:paraId="301C4111">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（二）压实核查责任。</w:t>
      </w:r>
      <w:r>
        <w:rPr>
          <w:rFonts w:hint="default" w:ascii="Times New Roman" w:hAnsi="Times New Roman" w:eastAsia="方正仿宋_GBK" w:cs="Times New Roman"/>
          <w:color w:val="auto"/>
          <w:sz w:val="32"/>
          <w:szCs w:val="32"/>
          <w:highlight w:val="none"/>
        </w:rPr>
        <w:t>投资统计领域数据质量核查工作以市统计局为主体</w:t>
      </w:r>
      <w:r>
        <w:rPr>
          <w:rFonts w:hint="default" w:ascii="Times New Roman" w:hAnsi="Times New Roman" w:eastAsia="方正仿宋_GBK" w:cs="Times New Roman"/>
          <w:color w:val="auto"/>
          <w:sz w:val="32"/>
          <w:szCs w:val="32"/>
          <w:highlight w:val="none"/>
          <w:lang w:eastAsia="zh-CN"/>
        </w:rPr>
        <w:t>，县统计局</w:t>
      </w:r>
      <w:r>
        <w:rPr>
          <w:rFonts w:hint="default" w:ascii="Times New Roman" w:hAnsi="Times New Roman" w:eastAsia="方正仿宋_GBK" w:cs="Times New Roman"/>
          <w:color w:val="auto"/>
          <w:sz w:val="32"/>
          <w:szCs w:val="32"/>
          <w:highlight w:val="none"/>
        </w:rPr>
        <w:t>抓好落实。县统计局</w:t>
      </w:r>
      <w:r>
        <w:rPr>
          <w:rFonts w:hint="default" w:ascii="Times New Roman" w:hAnsi="Times New Roman" w:eastAsia="方正仿宋_GBK" w:cs="Times New Roman"/>
          <w:color w:val="auto"/>
          <w:sz w:val="32"/>
          <w:szCs w:val="32"/>
          <w:highlight w:val="none"/>
          <w:lang w:eastAsia="zh-CN"/>
        </w:rPr>
        <w:t>认真</w:t>
      </w:r>
      <w:r>
        <w:rPr>
          <w:rFonts w:hint="default" w:ascii="Times New Roman" w:hAnsi="Times New Roman" w:eastAsia="方正仿宋_GBK" w:cs="Times New Roman"/>
          <w:color w:val="auto"/>
          <w:sz w:val="32"/>
          <w:szCs w:val="32"/>
          <w:highlight w:val="none"/>
        </w:rPr>
        <w:t>组织核查人员培训，进一步规范数据核查工作流程，确保核查过程有迹可循，从源头肃清统计数据。</w:t>
      </w:r>
    </w:p>
    <w:p w14:paraId="3B8256B3">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（三）及时上报情况。</w:t>
      </w:r>
      <w:r>
        <w:rPr>
          <w:rFonts w:hint="default" w:ascii="Times New Roman" w:hAnsi="Times New Roman" w:eastAsia="方正仿宋_GBK" w:cs="Times New Roman"/>
          <w:color w:val="auto"/>
          <w:sz w:val="32"/>
          <w:szCs w:val="32"/>
          <w:highlight w:val="none"/>
        </w:rPr>
        <w:t>各行业部门、</w:t>
      </w:r>
      <w:r>
        <w:rPr>
          <w:rFonts w:hint="default" w:ascii="Times New Roman" w:hAnsi="Times New Roman" w:eastAsia="方正仿宋_GBK" w:cs="Times New Roman"/>
          <w:color w:val="auto"/>
          <w:sz w:val="32"/>
          <w:szCs w:val="32"/>
          <w:highlight w:val="none"/>
          <w:lang w:eastAsia="zh-CN"/>
        </w:rPr>
        <w:t>乡镇（街道）</w:t>
      </w:r>
      <w:r>
        <w:rPr>
          <w:rFonts w:hint="default" w:ascii="Times New Roman" w:hAnsi="Times New Roman" w:eastAsia="方正仿宋_GBK" w:cs="Times New Roman"/>
          <w:color w:val="auto"/>
          <w:sz w:val="32"/>
          <w:szCs w:val="32"/>
          <w:highlight w:val="none"/>
        </w:rPr>
        <w:t>要及时向县统计局报告核查情况，核查报告中须列明核查的项目数、核查的具体过程、核查项目信息表、核查中发现的问题以及整改措施等情况，同时将签字盖章的核查汇总表及现场记录以附件形式报送。</w:t>
      </w:r>
    </w:p>
    <w:p w14:paraId="0DCA593F">
      <w:pPr>
        <w:spacing w:line="590" w:lineRule="exact"/>
        <w:ind w:firstLine="600" w:firstLineChars="200"/>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 xml:space="preserve"> </w:t>
      </w:r>
    </w:p>
    <w:p w14:paraId="2DC14BF6">
      <w:pPr>
        <w:keepNext w:val="0"/>
        <w:keepLines w:val="0"/>
        <w:pageBreakBefore w:val="0"/>
        <w:widowControl w:val="0"/>
        <w:kinsoku/>
        <w:wordWrap/>
        <w:overflowPunct/>
        <w:topLinePunct w:val="0"/>
        <w:autoSpaceDE/>
        <w:autoSpaceDN/>
        <w:bidi w:val="0"/>
        <w:adjustRightInd/>
        <w:snapToGrid/>
        <w:spacing w:line="240" w:lineRule="atLeast"/>
        <w:ind w:left="1598" w:leftChars="304" w:hanging="960" w:hangingChars="3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附：1.入库单位核查差错一览表</w:t>
      </w:r>
    </w:p>
    <w:p w14:paraId="2A00CD72">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2.石柱县投资领域统计数据质量核查记录表</w:t>
      </w:r>
    </w:p>
    <w:p w14:paraId="4B841BED">
      <w:pPr>
        <w:keepNext w:val="0"/>
        <w:keepLines w:val="0"/>
        <w:pageBreakBefore w:val="0"/>
        <w:widowControl w:val="0"/>
        <w:kinsoku/>
        <w:wordWrap/>
        <w:overflowPunct/>
        <w:topLinePunct w:val="0"/>
        <w:autoSpaceDE/>
        <w:autoSpaceDN/>
        <w:bidi w:val="0"/>
        <w:adjustRightInd/>
        <w:snapToGrid/>
        <w:spacing w:line="240" w:lineRule="atLeast"/>
        <w:ind w:left="1597" w:leftChars="608" w:hanging="320" w:hangingChars="1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投资项目（含房地产开发）统计数据现场核查记录表</w:t>
      </w:r>
    </w:p>
    <w:p w14:paraId="58BC8221">
      <w:pPr>
        <w:keepNext w:val="0"/>
        <w:keepLines w:val="0"/>
        <w:pageBreakBefore w:val="0"/>
        <w:widowControl w:val="0"/>
        <w:kinsoku/>
        <w:wordWrap/>
        <w:overflowPunct/>
        <w:topLinePunct w:val="0"/>
        <w:autoSpaceDE/>
        <w:autoSpaceDN/>
        <w:bidi w:val="0"/>
        <w:adjustRightInd/>
        <w:snapToGrid/>
        <w:spacing w:line="240" w:lineRule="atLeast"/>
        <w:ind w:left="1597" w:leftChars="608" w:hanging="320" w:hangingChars="1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4.建筑业企业统计数据现场核查记录表</w:t>
      </w:r>
    </w:p>
    <w:p w14:paraId="1D7FA154">
      <w:pPr>
        <w:keepNext w:val="0"/>
        <w:keepLines w:val="0"/>
        <w:pageBreakBefore w:val="0"/>
        <w:widowControl w:val="0"/>
        <w:kinsoku/>
        <w:wordWrap/>
        <w:overflowPunct/>
        <w:topLinePunct w:val="0"/>
        <w:autoSpaceDE/>
        <w:autoSpaceDN/>
        <w:bidi w:val="0"/>
        <w:adjustRightInd/>
        <w:snapToGrid/>
        <w:spacing w:line="240" w:lineRule="atLeast"/>
        <w:ind w:left="1598" w:leftChars="304" w:hanging="960" w:hangingChars="300"/>
        <w:textAlignment w:val="auto"/>
        <w:rPr>
          <w:rFonts w:hint="default" w:ascii="Times New Roman" w:hAnsi="Times New Roman" w:eastAsia="方正仿宋_GBK" w:cs="Times New Roman"/>
          <w:color w:val="auto"/>
          <w:sz w:val="32"/>
          <w:szCs w:val="32"/>
          <w:highlight w:val="none"/>
          <w:lang w:val="en-US" w:eastAsia="zh-CN"/>
        </w:rPr>
      </w:pPr>
    </w:p>
    <w:p w14:paraId="7C6F72EB">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6BC4CC1C">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0FE3C000">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48BE8AFC">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7F418713">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0AD0D179">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1AB6F4A3">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7BB89CF2">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5A9AA8A2">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364119B2">
      <w:pPr>
        <w:keepNext w:val="0"/>
        <w:keepLines w:val="0"/>
        <w:pageBreakBefore w:val="0"/>
        <w:widowControl w:val="0"/>
        <w:kinsoku/>
        <w:wordWrap/>
        <w:overflowPunct/>
        <w:topLinePunct w:val="0"/>
        <w:autoSpaceDE/>
        <w:autoSpaceDN/>
        <w:bidi w:val="0"/>
        <w:adjustRightInd/>
        <w:snapToGrid/>
        <w:spacing w:line="240" w:lineRule="atLeast"/>
        <w:ind w:firstLine="1280" w:firstLineChars="400"/>
        <w:textAlignment w:val="auto"/>
        <w:rPr>
          <w:rFonts w:hint="default" w:ascii="Times New Roman" w:hAnsi="Times New Roman" w:eastAsia="方正仿宋_GBK" w:cs="Times New Roman"/>
          <w:color w:val="auto"/>
          <w:sz w:val="32"/>
          <w:szCs w:val="32"/>
          <w:highlight w:val="none"/>
          <w:lang w:val="en-US" w:eastAsia="zh-CN"/>
        </w:rPr>
      </w:pPr>
    </w:p>
    <w:p w14:paraId="40FD0AD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方正仿宋_GBK" w:cs="Times New Roman"/>
          <w:color w:val="auto"/>
          <w:sz w:val="32"/>
          <w:szCs w:val="32"/>
          <w:highlight w:val="none"/>
          <w:lang w:val="en-US" w:eastAsia="zh-CN"/>
        </w:rPr>
        <w:sectPr>
          <w:footerReference r:id="rId3" w:type="default"/>
          <w:footerReference r:id="rId4" w:type="even"/>
          <w:pgSz w:w="11906" w:h="16838"/>
          <w:pgMar w:top="1984" w:right="1446" w:bottom="1644" w:left="1446" w:header="851" w:footer="1247" w:gutter="0"/>
          <w:pgNumType w:fmt="numberInDash"/>
          <w:cols w:space="720" w:num="1"/>
          <w:docGrid w:type="lines" w:linePitch="312" w:charSpace="0"/>
        </w:sectPr>
      </w:pPr>
    </w:p>
    <w:p w14:paraId="5D6EB69C">
      <w:pPr>
        <w:pStyle w:val="16"/>
        <w:jc w:val="lef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附</w:t>
      </w:r>
      <w:r>
        <w:rPr>
          <w:rFonts w:hint="default" w:ascii="Times New Roman" w:hAnsi="Times New Roman" w:eastAsia="方正黑体_GBK" w:cs="Times New Roman"/>
          <w:color w:val="auto"/>
          <w:sz w:val="32"/>
          <w:szCs w:val="32"/>
          <w:highlight w:val="none"/>
          <w:lang w:val="en-US" w:eastAsia="zh-CN"/>
        </w:rPr>
        <w:t>1</w:t>
      </w:r>
    </w:p>
    <w:p w14:paraId="548A9704">
      <w:pPr>
        <w:pStyle w:val="16"/>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入库单位核查差错一览表</w:t>
      </w:r>
    </w:p>
    <w:p w14:paraId="335426D6">
      <w:pPr>
        <w:widowControl w:val="0"/>
        <w:autoSpaceDE w:val="0"/>
        <w:autoSpaceDN w:val="0"/>
        <w:adjustRightInd w:val="0"/>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黑体_GBK" w:cs="Times New Roman"/>
          <w:color w:val="auto"/>
          <w:kern w:val="0"/>
          <w:sz w:val="22"/>
          <w:szCs w:val="32"/>
          <w:highlight w:val="none"/>
          <w:lang w:val="en-US" w:eastAsia="zh-CN" w:bidi="ar-SA"/>
        </w:rPr>
        <w:t>区县名称（盖章）：核查时间：</w:t>
      </w:r>
    </w:p>
    <w:tbl>
      <w:tblPr>
        <w:tblStyle w:val="8"/>
        <w:tblW w:w="139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803"/>
        <w:gridCol w:w="1824"/>
        <w:gridCol w:w="767"/>
        <w:gridCol w:w="425"/>
        <w:gridCol w:w="425"/>
        <w:gridCol w:w="426"/>
        <w:gridCol w:w="417"/>
        <w:gridCol w:w="461"/>
        <w:gridCol w:w="461"/>
        <w:gridCol w:w="461"/>
        <w:gridCol w:w="461"/>
        <w:gridCol w:w="778"/>
        <w:gridCol w:w="674"/>
        <w:gridCol w:w="461"/>
        <w:gridCol w:w="461"/>
        <w:gridCol w:w="461"/>
        <w:gridCol w:w="461"/>
        <w:gridCol w:w="461"/>
        <w:gridCol w:w="461"/>
        <w:gridCol w:w="461"/>
        <w:gridCol w:w="431"/>
        <w:gridCol w:w="491"/>
      </w:tblGrid>
      <w:tr w14:paraId="5CAC02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6" w:type="dxa"/>
            <w:vMerge w:val="restart"/>
            <w:shd w:val="clear" w:color="auto" w:fill="auto"/>
            <w:vAlign w:val="center"/>
          </w:tcPr>
          <w:p w14:paraId="3C977188">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序号</w:t>
            </w:r>
          </w:p>
        </w:tc>
        <w:tc>
          <w:tcPr>
            <w:tcW w:w="1803" w:type="dxa"/>
            <w:vMerge w:val="restart"/>
            <w:shd w:val="clear" w:color="auto" w:fill="AEAAAA"/>
            <w:vAlign w:val="center"/>
          </w:tcPr>
          <w:p w14:paraId="253AA92D">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组织机构代码（或项目代码）</w:t>
            </w:r>
          </w:p>
        </w:tc>
        <w:tc>
          <w:tcPr>
            <w:tcW w:w="1824" w:type="dxa"/>
            <w:vMerge w:val="restart"/>
            <w:shd w:val="clear" w:color="auto" w:fill="AEAAAA"/>
            <w:vAlign w:val="center"/>
          </w:tcPr>
          <w:p w14:paraId="05FCE0FB">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企业名称</w:t>
            </w:r>
            <w:r>
              <w:rPr>
                <w:rFonts w:hint="default" w:ascii="Times New Roman" w:hAnsi="Times New Roman" w:eastAsia="等线" w:cs="Times New Roman"/>
                <w:b/>
                <w:color w:val="auto"/>
                <w:kern w:val="0"/>
                <w:sz w:val="22"/>
                <w:szCs w:val="22"/>
                <w:highlight w:val="none"/>
              </w:rPr>
              <w:br w:type="textWrapping"/>
            </w:r>
            <w:r>
              <w:rPr>
                <w:rFonts w:hint="default" w:ascii="Times New Roman" w:hAnsi="Times New Roman" w:eastAsia="等线" w:cs="Times New Roman"/>
                <w:b/>
                <w:color w:val="auto"/>
                <w:kern w:val="0"/>
                <w:sz w:val="22"/>
                <w:szCs w:val="22"/>
                <w:highlight w:val="none"/>
              </w:rPr>
              <w:t>（或项目名称）</w:t>
            </w:r>
          </w:p>
        </w:tc>
        <w:tc>
          <w:tcPr>
            <w:tcW w:w="767" w:type="dxa"/>
            <w:vMerge w:val="restart"/>
            <w:shd w:val="clear" w:color="auto" w:fill="AEAAAA"/>
            <w:noWrap/>
            <w:vAlign w:val="center"/>
          </w:tcPr>
          <w:p w14:paraId="03FCF2AE">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　</w:t>
            </w:r>
          </w:p>
          <w:p w14:paraId="6E2D06AB">
            <w:pPr>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所属专业</w:t>
            </w:r>
          </w:p>
        </w:tc>
        <w:tc>
          <w:tcPr>
            <w:tcW w:w="4989" w:type="dxa"/>
            <w:gridSpan w:val="10"/>
            <w:shd w:val="clear" w:color="auto" w:fill="auto"/>
            <w:vAlign w:val="center"/>
          </w:tcPr>
          <w:p w14:paraId="0CFE3502">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属性指标检查实际情况</w:t>
            </w:r>
          </w:p>
        </w:tc>
        <w:tc>
          <w:tcPr>
            <w:tcW w:w="461" w:type="dxa"/>
            <w:vMerge w:val="restart"/>
            <w:shd w:val="clear" w:color="auto" w:fill="auto"/>
            <w:noWrap/>
            <w:vAlign w:val="center"/>
          </w:tcPr>
          <w:p w14:paraId="724DAAF1">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　</w:t>
            </w:r>
          </w:p>
          <w:p w14:paraId="02176EFD">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无建筑业资质</w:t>
            </w:r>
          </w:p>
        </w:tc>
        <w:tc>
          <w:tcPr>
            <w:tcW w:w="461" w:type="dxa"/>
            <w:vMerge w:val="restart"/>
            <w:shd w:val="clear" w:color="auto" w:fill="auto"/>
            <w:noWrap/>
            <w:vAlign w:val="center"/>
          </w:tcPr>
          <w:p w14:paraId="0905E1E0">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　</w:t>
            </w:r>
          </w:p>
          <w:p w14:paraId="00C73B40">
            <w:pPr>
              <w:widowControl/>
              <w:spacing w:line="300" w:lineRule="exact"/>
              <w:jc w:val="center"/>
              <w:rPr>
                <w:rFonts w:hint="default" w:ascii="Times New Roman" w:hAnsi="Times New Roman" w:eastAsia="等线" w:cs="Times New Roman"/>
                <w:b/>
                <w:color w:val="auto"/>
                <w:kern w:val="0"/>
                <w:sz w:val="22"/>
                <w:szCs w:val="22"/>
                <w:highlight w:val="none"/>
              </w:rPr>
            </w:pPr>
            <w:r>
              <w:rPr>
                <w:rFonts w:hint="default" w:ascii="Times New Roman" w:hAnsi="Times New Roman" w:eastAsia="等线" w:cs="Times New Roman"/>
                <w:b/>
                <w:color w:val="auto"/>
                <w:kern w:val="0"/>
                <w:sz w:val="22"/>
                <w:szCs w:val="22"/>
                <w:highlight w:val="none"/>
              </w:rPr>
              <w:t>无房地产开发资质</w:t>
            </w:r>
          </w:p>
        </w:tc>
        <w:tc>
          <w:tcPr>
            <w:tcW w:w="2736" w:type="dxa"/>
            <w:gridSpan w:val="6"/>
            <w:shd w:val="clear" w:color="auto" w:fill="auto"/>
            <w:noWrap/>
            <w:vAlign w:val="center"/>
          </w:tcPr>
          <w:p w14:paraId="15B3064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b/>
                <w:color w:val="auto"/>
                <w:kern w:val="0"/>
                <w:sz w:val="22"/>
                <w:szCs w:val="22"/>
                <w:highlight w:val="none"/>
              </w:rPr>
              <w:t>投资项目不真实</w:t>
            </w:r>
          </w:p>
        </w:tc>
        <w:tc>
          <w:tcPr>
            <w:tcW w:w="491" w:type="dxa"/>
            <w:vMerge w:val="restart"/>
            <w:shd w:val="clear" w:color="auto" w:fill="auto"/>
            <w:vAlign w:val="center"/>
          </w:tcPr>
          <w:p w14:paraId="12858B0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备注</w:t>
            </w:r>
          </w:p>
        </w:tc>
      </w:tr>
      <w:tr w14:paraId="789237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69" w:hRule="atLeast"/>
          <w:jc w:val="center"/>
        </w:trPr>
        <w:tc>
          <w:tcPr>
            <w:tcW w:w="426" w:type="dxa"/>
            <w:vMerge w:val="continue"/>
            <w:vAlign w:val="center"/>
          </w:tcPr>
          <w:p w14:paraId="0429540A">
            <w:pPr>
              <w:widowControl/>
              <w:spacing w:line="300" w:lineRule="exact"/>
              <w:jc w:val="center"/>
              <w:rPr>
                <w:rFonts w:hint="default" w:ascii="Times New Roman" w:hAnsi="Times New Roman" w:eastAsia="等线" w:cs="Times New Roman"/>
                <w:color w:val="auto"/>
                <w:kern w:val="0"/>
                <w:sz w:val="22"/>
                <w:szCs w:val="22"/>
                <w:highlight w:val="none"/>
              </w:rPr>
            </w:pPr>
          </w:p>
        </w:tc>
        <w:tc>
          <w:tcPr>
            <w:tcW w:w="1803" w:type="dxa"/>
            <w:vMerge w:val="continue"/>
            <w:shd w:val="clear" w:color="auto" w:fill="AEAAAA"/>
            <w:vAlign w:val="center"/>
          </w:tcPr>
          <w:p w14:paraId="0412EAAF">
            <w:pPr>
              <w:widowControl/>
              <w:spacing w:line="300" w:lineRule="exact"/>
              <w:jc w:val="center"/>
              <w:rPr>
                <w:rFonts w:hint="default" w:ascii="Times New Roman" w:hAnsi="Times New Roman" w:eastAsia="等线" w:cs="Times New Roman"/>
                <w:color w:val="auto"/>
                <w:kern w:val="0"/>
                <w:sz w:val="22"/>
                <w:szCs w:val="22"/>
                <w:highlight w:val="none"/>
              </w:rPr>
            </w:pPr>
          </w:p>
        </w:tc>
        <w:tc>
          <w:tcPr>
            <w:tcW w:w="1824" w:type="dxa"/>
            <w:vMerge w:val="continue"/>
            <w:shd w:val="clear" w:color="auto" w:fill="AEAAAA"/>
            <w:vAlign w:val="center"/>
          </w:tcPr>
          <w:p w14:paraId="388B186E">
            <w:pPr>
              <w:widowControl/>
              <w:spacing w:line="300" w:lineRule="exact"/>
              <w:jc w:val="center"/>
              <w:rPr>
                <w:rFonts w:hint="default" w:ascii="Times New Roman" w:hAnsi="Times New Roman" w:eastAsia="等线" w:cs="Times New Roman"/>
                <w:color w:val="auto"/>
                <w:kern w:val="0"/>
                <w:sz w:val="22"/>
                <w:szCs w:val="22"/>
                <w:highlight w:val="none"/>
              </w:rPr>
            </w:pPr>
          </w:p>
        </w:tc>
        <w:tc>
          <w:tcPr>
            <w:tcW w:w="767" w:type="dxa"/>
            <w:vMerge w:val="continue"/>
            <w:shd w:val="clear" w:color="auto" w:fill="AEAAAA"/>
            <w:vAlign w:val="center"/>
          </w:tcPr>
          <w:p w14:paraId="2151D3DA">
            <w:pPr>
              <w:widowControl/>
              <w:spacing w:line="300" w:lineRule="exact"/>
              <w:jc w:val="center"/>
              <w:rPr>
                <w:rFonts w:hint="default" w:ascii="Times New Roman" w:hAnsi="Times New Roman" w:eastAsia="等线" w:cs="Times New Roman"/>
                <w:color w:val="auto"/>
                <w:kern w:val="0"/>
                <w:sz w:val="22"/>
                <w:szCs w:val="22"/>
                <w:highlight w:val="none"/>
              </w:rPr>
            </w:pPr>
          </w:p>
        </w:tc>
        <w:tc>
          <w:tcPr>
            <w:tcW w:w="425" w:type="dxa"/>
            <w:shd w:val="clear" w:color="auto" w:fill="auto"/>
            <w:vAlign w:val="center"/>
          </w:tcPr>
          <w:p w14:paraId="07A0260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统一社会信用代码</w:t>
            </w:r>
          </w:p>
        </w:tc>
        <w:tc>
          <w:tcPr>
            <w:tcW w:w="425" w:type="dxa"/>
            <w:shd w:val="clear" w:color="auto" w:fill="auto"/>
            <w:vAlign w:val="center"/>
          </w:tcPr>
          <w:p w14:paraId="200B85A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单位详细名称</w:t>
            </w:r>
          </w:p>
        </w:tc>
        <w:tc>
          <w:tcPr>
            <w:tcW w:w="426" w:type="dxa"/>
            <w:shd w:val="clear" w:color="auto" w:fill="auto"/>
            <w:vAlign w:val="center"/>
          </w:tcPr>
          <w:p w14:paraId="680C8A8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详细地址</w:t>
            </w:r>
          </w:p>
        </w:tc>
        <w:tc>
          <w:tcPr>
            <w:tcW w:w="417" w:type="dxa"/>
            <w:shd w:val="clear" w:color="auto" w:fill="auto"/>
            <w:vAlign w:val="center"/>
          </w:tcPr>
          <w:p w14:paraId="1E1822E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联系电话</w:t>
            </w:r>
          </w:p>
        </w:tc>
        <w:tc>
          <w:tcPr>
            <w:tcW w:w="461" w:type="dxa"/>
            <w:shd w:val="clear" w:color="auto" w:fill="auto"/>
            <w:vAlign w:val="center"/>
          </w:tcPr>
          <w:p w14:paraId="5CA98B9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主要业务活动</w:t>
            </w:r>
          </w:p>
        </w:tc>
        <w:tc>
          <w:tcPr>
            <w:tcW w:w="461" w:type="dxa"/>
            <w:shd w:val="clear" w:color="auto" w:fill="auto"/>
            <w:vAlign w:val="center"/>
          </w:tcPr>
          <w:p w14:paraId="340D3D27">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行业代码</w:t>
            </w:r>
          </w:p>
        </w:tc>
        <w:tc>
          <w:tcPr>
            <w:tcW w:w="461" w:type="dxa"/>
            <w:shd w:val="clear" w:color="auto" w:fill="auto"/>
            <w:vAlign w:val="center"/>
          </w:tcPr>
          <w:p w14:paraId="1FEE864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机构类型</w:t>
            </w:r>
          </w:p>
        </w:tc>
        <w:tc>
          <w:tcPr>
            <w:tcW w:w="461" w:type="dxa"/>
            <w:shd w:val="clear" w:color="auto" w:fill="auto"/>
            <w:vAlign w:val="center"/>
          </w:tcPr>
          <w:p w14:paraId="69601F7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登记注册类型</w:t>
            </w:r>
          </w:p>
        </w:tc>
        <w:tc>
          <w:tcPr>
            <w:tcW w:w="778" w:type="dxa"/>
            <w:shd w:val="clear" w:color="auto" w:fill="auto"/>
            <w:vAlign w:val="center"/>
          </w:tcPr>
          <w:p w14:paraId="2514C60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单位真实性错误（1. 不存在；2. 月前已注吊销； 3.其他）</w:t>
            </w:r>
          </w:p>
        </w:tc>
        <w:tc>
          <w:tcPr>
            <w:tcW w:w="674" w:type="dxa"/>
            <w:shd w:val="clear" w:color="auto" w:fill="auto"/>
            <w:vAlign w:val="center"/>
          </w:tcPr>
          <w:p w14:paraId="4D39CD86">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单位类型界定错误（1. 产业； 2.个体；3. 其他）</w:t>
            </w:r>
          </w:p>
        </w:tc>
        <w:tc>
          <w:tcPr>
            <w:tcW w:w="461" w:type="dxa"/>
            <w:vMerge w:val="continue"/>
            <w:shd w:val="clear" w:color="auto" w:fill="auto"/>
            <w:vAlign w:val="center"/>
          </w:tcPr>
          <w:p w14:paraId="25354B1A">
            <w:pPr>
              <w:widowControl/>
              <w:spacing w:line="300" w:lineRule="exact"/>
              <w:jc w:val="center"/>
              <w:rPr>
                <w:rFonts w:hint="default" w:ascii="Times New Roman" w:hAnsi="Times New Roman" w:eastAsia="等线" w:cs="Times New Roman"/>
                <w:color w:val="auto"/>
                <w:kern w:val="0"/>
                <w:sz w:val="22"/>
                <w:szCs w:val="22"/>
                <w:highlight w:val="none"/>
              </w:rPr>
            </w:pPr>
          </w:p>
        </w:tc>
        <w:tc>
          <w:tcPr>
            <w:tcW w:w="461" w:type="dxa"/>
            <w:vMerge w:val="continue"/>
            <w:shd w:val="clear" w:color="auto" w:fill="auto"/>
            <w:vAlign w:val="center"/>
          </w:tcPr>
          <w:p w14:paraId="3A4C06F1">
            <w:pPr>
              <w:widowControl/>
              <w:spacing w:line="300" w:lineRule="exact"/>
              <w:jc w:val="center"/>
              <w:rPr>
                <w:rFonts w:hint="default" w:ascii="Times New Roman" w:hAnsi="Times New Roman" w:eastAsia="等线" w:cs="Times New Roman"/>
                <w:color w:val="auto"/>
                <w:kern w:val="0"/>
                <w:sz w:val="22"/>
                <w:szCs w:val="22"/>
                <w:highlight w:val="none"/>
              </w:rPr>
            </w:pPr>
          </w:p>
        </w:tc>
        <w:tc>
          <w:tcPr>
            <w:tcW w:w="461" w:type="dxa"/>
            <w:shd w:val="clear" w:color="auto" w:fill="auto"/>
            <w:vAlign w:val="center"/>
          </w:tcPr>
          <w:p w14:paraId="04CFF0B3">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项目不存在</w:t>
            </w:r>
          </w:p>
        </w:tc>
        <w:tc>
          <w:tcPr>
            <w:tcW w:w="461" w:type="dxa"/>
            <w:shd w:val="clear" w:color="auto" w:fill="auto"/>
            <w:vAlign w:val="center"/>
          </w:tcPr>
          <w:p w14:paraId="7D2B0F4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项目重复报送</w:t>
            </w:r>
          </w:p>
        </w:tc>
        <w:tc>
          <w:tcPr>
            <w:tcW w:w="461" w:type="dxa"/>
            <w:shd w:val="clear" w:color="auto" w:fill="auto"/>
            <w:vAlign w:val="center"/>
          </w:tcPr>
          <w:p w14:paraId="3D19C07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虚增规模</w:t>
            </w:r>
          </w:p>
        </w:tc>
        <w:tc>
          <w:tcPr>
            <w:tcW w:w="461" w:type="dxa"/>
            <w:shd w:val="clear" w:color="auto" w:fill="auto"/>
            <w:vAlign w:val="center"/>
          </w:tcPr>
          <w:p w14:paraId="2F40D3E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违规打捆</w:t>
            </w:r>
          </w:p>
        </w:tc>
        <w:tc>
          <w:tcPr>
            <w:tcW w:w="461" w:type="dxa"/>
            <w:shd w:val="clear" w:color="auto" w:fill="auto"/>
            <w:vAlign w:val="center"/>
          </w:tcPr>
          <w:p w14:paraId="49B2ADE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未实际开工</w:t>
            </w:r>
          </w:p>
        </w:tc>
        <w:tc>
          <w:tcPr>
            <w:tcW w:w="431" w:type="dxa"/>
            <w:shd w:val="clear" w:color="auto" w:fill="auto"/>
            <w:vAlign w:val="center"/>
          </w:tcPr>
          <w:p w14:paraId="2778E945">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其他</w:t>
            </w:r>
          </w:p>
        </w:tc>
        <w:tc>
          <w:tcPr>
            <w:tcW w:w="491" w:type="dxa"/>
            <w:vMerge w:val="continue"/>
            <w:vAlign w:val="center"/>
          </w:tcPr>
          <w:p w14:paraId="66BCF4AA">
            <w:pPr>
              <w:widowControl/>
              <w:spacing w:line="300" w:lineRule="exact"/>
              <w:jc w:val="center"/>
              <w:rPr>
                <w:rFonts w:hint="default" w:ascii="Times New Roman" w:hAnsi="Times New Roman" w:eastAsia="等线" w:cs="Times New Roman"/>
                <w:color w:val="auto"/>
                <w:kern w:val="0"/>
                <w:sz w:val="22"/>
                <w:szCs w:val="22"/>
                <w:highlight w:val="none"/>
              </w:rPr>
            </w:pPr>
          </w:p>
        </w:tc>
      </w:tr>
      <w:tr w14:paraId="6E874D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6" w:type="dxa"/>
            <w:shd w:val="clear" w:color="auto" w:fill="auto"/>
            <w:noWrap/>
            <w:vAlign w:val="center"/>
          </w:tcPr>
          <w:p w14:paraId="2DCA52A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1</w:t>
            </w:r>
          </w:p>
        </w:tc>
        <w:tc>
          <w:tcPr>
            <w:tcW w:w="1803" w:type="dxa"/>
            <w:shd w:val="clear" w:color="auto" w:fill="AEAAAA"/>
            <w:noWrap/>
            <w:vAlign w:val="center"/>
          </w:tcPr>
          <w:p w14:paraId="5572719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1824" w:type="dxa"/>
            <w:shd w:val="clear" w:color="auto" w:fill="AEAAAA"/>
            <w:noWrap/>
            <w:vAlign w:val="center"/>
          </w:tcPr>
          <w:p w14:paraId="1349810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67" w:type="dxa"/>
            <w:shd w:val="clear" w:color="auto" w:fill="AEAAAA"/>
            <w:noWrap/>
            <w:vAlign w:val="center"/>
          </w:tcPr>
          <w:p w14:paraId="1706E43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3DEF570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176609E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6" w:type="dxa"/>
            <w:shd w:val="clear" w:color="auto" w:fill="auto"/>
            <w:noWrap/>
            <w:vAlign w:val="center"/>
          </w:tcPr>
          <w:p w14:paraId="04ED82C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17" w:type="dxa"/>
            <w:shd w:val="clear" w:color="auto" w:fill="auto"/>
            <w:noWrap/>
            <w:vAlign w:val="center"/>
          </w:tcPr>
          <w:p w14:paraId="6BEFB37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73E7433">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7C420B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107B59B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098E1DBA">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78" w:type="dxa"/>
            <w:shd w:val="clear" w:color="auto" w:fill="auto"/>
            <w:noWrap/>
            <w:vAlign w:val="center"/>
          </w:tcPr>
          <w:p w14:paraId="2E51EE9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674" w:type="dxa"/>
            <w:shd w:val="clear" w:color="auto" w:fill="auto"/>
            <w:noWrap/>
            <w:vAlign w:val="center"/>
          </w:tcPr>
          <w:p w14:paraId="347FC09F">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19047A8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1EE5B9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824515F">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4171702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29CB682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B5AF6E3">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0CA4B4E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31" w:type="dxa"/>
            <w:shd w:val="clear" w:color="auto" w:fill="auto"/>
            <w:noWrap/>
            <w:vAlign w:val="center"/>
          </w:tcPr>
          <w:p w14:paraId="630D652F">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91" w:type="dxa"/>
            <w:shd w:val="clear" w:color="auto" w:fill="auto"/>
            <w:noWrap/>
            <w:vAlign w:val="center"/>
          </w:tcPr>
          <w:p w14:paraId="339AA29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r>
      <w:tr w14:paraId="4B2ED3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6" w:type="dxa"/>
            <w:shd w:val="clear" w:color="auto" w:fill="auto"/>
            <w:noWrap/>
            <w:vAlign w:val="center"/>
          </w:tcPr>
          <w:p w14:paraId="140EB18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2</w:t>
            </w:r>
          </w:p>
        </w:tc>
        <w:tc>
          <w:tcPr>
            <w:tcW w:w="1803" w:type="dxa"/>
            <w:shd w:val="clear" w:color="auto" w:fill="AEAAAA"/>
            <w:noWrap/>
            <w:vAlign w:val="center"/>
          </w:tcPr>
          <w:p w14:paraId="565FF14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1824" w:type="dxa"/>
            <w:shd w:val="clear" w:color="auto" w:fill="AEAAAA"/>
            <w:noWrap/>
            <w:vAlign w:val="center"/>
          </w:tcPr>
          <w:p w14:paraId="2AA0A54A">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67" w:type="dxa"/>
            <w:shd w:val="clear" w:color="auto" w:fill="AEAAAA"/>
            <w:noWrap/>
            <w:vAlign w:val="center"/>
          </w:tcPr>
          <w:p w14:paraId="6FB30F1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219F3F2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5D94F293">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6" w:type="dxa"/>
            <w:shd w:val="clear" w:color="auto" w:fill="auto"/>
            <w:noWrap/>
            <w:vAlign w:val="center"/>
          </w:tcPr>
          <w:p w14:paraId="0BBFE10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17" w:type="dxa"/>
            <w:shd w:val="clear" w:color="auto" w:fill="auto"/>
            <w:noWrap/>
            <w:vAlign w:val="center"/>
          </w:tcPr>
          <w:p w14:paraId="4374FEBF">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28E666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13C287C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2B2A821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DED8BA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78" w:type="dxa"/>
            <w:shd w:val="clear" w:color="auto" w:fill="auto"/>
            <w:noWrap/>
            <w:vAlign w:val="center"/>
          </w:tcPr>
          <w:p w14:paraId="1A4D00D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674" w:type="dxa"/>
            <w:shd w:val="clear" w:color="auto" w:fill="auto"/>
            <w:noWrap/>
            <w:vAlign w:val="center"/>
          </w:tcPr>
          <w:p w14:paraId="798B2D6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A993C0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275ECD9F">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9441326">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6C2863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D3F85F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14AA26C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5D874E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31" w:type="dxa"/>
            <w:shd w:val="clear" w:color="auto" w:fill="auto"/>
            <w:noWrap/>
            <w:vAlign w:val="center"/>
          </w:tcPr>
          <w:p w14:paraId="2E3836D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91" w:type="dxa"/>
            <w:shd w:val="clear" w:color="auto" w:fill="auto"/>
            <w:noWrap/>
            <w:vAlign w:val="center"/>
          </w:tcPr>
          <w:p w14:paraId="108A8183">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r>
      <w:tr w14:paraId="251ACC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6" w:type="dxa"/>
            <w:shd w:val="clear" w:color="auto" w:fill="auto"/>
            <w:noWrap/>
            <w:vAlign w:val="center"/>
          </w:tcPr>
          <w:p w14:paraId="1C47C21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3</w:t>
            </w:r>
          </w:p>
        </w:tc>
        <w:tc>
          <w:tcPr>
            <w:tcW w:w="1803" w:type="dxa"/>
            <w:shd w:val="clear" w:color="auto" w:fill="AEAAAA"/>
            <w:noWrap/>
            <w:vAlign w:val="center"/>
          </w:tcPr>
          <w:p w14:paraId="1BB5EB63">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1824" w:type="dxa"/>
            <w:shd w:val="clear" w:color="auto" w:fill="AEAAAA"/>
            <w:noWrap/>
            <w:vAlign w:val="center"/>
          </w:tcPr>
          <w:p w14:paraId="4DAC19C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67" w:type="dxa"/>
            <w:shd w:val="clear" w:color="auto" w:fill="AEAAAA"/>
            <w:noWrap/>
            <w:vAlign w:val="center"/>
          </w:tcPr>
          <w:p w14:paraId="2874A48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2D81463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6E9DD1B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6" w:type="dxa"/>
            <w:shd w:val="clear" w:color="auto" w:fill="auto"/>
            <w:noWrap/>
            <w:vAlign w:val="center"/>
          </w:tcPr>
          <w:p w14:paraId="077BF387">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17" w:type="dxa"/>
            <w:shd w:val="clear" w:color="auto" w:fill="auto"/>
            <w:noWrap/>
            <w:vAlign w:val="center"/>
          </w:tcPr>
          <w:p w14:paraId="4F913E95">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691D21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47C066D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145C7C5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5A9E69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78" w:type="dxa"/>
            <w:shd w:val="clear" w:color="auto" w:fill="auto"/>
            <w:noWrap/>
            <w:vAlign w:val="center"/>
          </w:tcPr>
          <w:p w14:paraId="1BF6047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674" w:type="dxa"/>
            <w:shd w:val="clear" w:color="auto" w:fill="auto"/>
            <w:noWrap/>
            <w:vAlign w:val="center"/>
          </w:tcPr>
          <w:p w14:paraId="7BD7B7F6">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6347B665">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4B20146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51547D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03A236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23C4E95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29468B33">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4D76C76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31" w:type="dxa"/>
            <w:shd w:val="clear" w:color="auto" w:fill="auto"/>
            <w:noWrap/>
            <w:vAlign w:val="center"/>
          </w:tcPr>
          <w:p w14:paraId="1DDA5E9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91" w:type="dxa"/>
            <w:shd w:val="clear" w:color="auto" w:fill="auto"/>
            <w:noWrap/>
            <w:vAlign w:val="center"/>
          </w:tcPr>
          <w:p w14:paraId="792200C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r>
      <w:tr w14:paraId="20F1BC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6" w:type="dxa"/>
            <w:shd w:val="clear" w:color="auto" w:fill="auto"/>
            <w:noWrap/>
            <w:vAlign w:val="center"/>
          </w:tcPr>
          <w:p w14:paraId="55336961">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4</w:t>
            </w:r>
          </w:p>
        </w:tc>
        <w:tc>
          <w:tcPr>
            <w:tcW w:w="1803" w:type="dxa"/>
            <w:shd w:val="clear" w:color="auto" w:fill="AEAAAA"/>
            <w:noWrap/>
            <w:vAlign w:val="center"/>
          </w:tcPr>
          <w:p w14:paraId="36C6AACA">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1824" w:type="dxa"/>
            <w:shd w:val="clear" w:color="auto" w:fill="AEAAAA"/>
            <w:noWrap/>
            <w:vAlign w:val="center"/>
          </w:tcPr>
          <w:p w14:paraId="5C55987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67" w:type="dxa"/>
            <w:shd w:val="clear" w:color="auto" w:fill="AEAAAA"/>
            <w:noWrap/>
            <w:vAlign w:val="center"/>
          </w:tcPr>
          <w:p w14:paraId="3DEE654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14AA8B85">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3993EF4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6" w:type="dxa"/>
            <w:shd w:val="clear" w:color="auto" w:fill="auto"/>
            <w:noWrap/>
            <w:vAlign w:val="center"/>
          </w:tcPr>
          <w:p w14:paraId="2F96F9F6">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17" w:type="dxa"/>
            <w:shd w:val="clear" w:color="auto" w:fill="auto"/>
            <w:noWrap/>
            <w:vAlign w:val="center"/>
          </w:tcPr>
          <w:p w14:paraId="680FDDE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4AC6C10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55D807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840E31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6215AE6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78" w:type="dxa"/>
            <w:shd w:val="clear" w:color="auto" w:fill="auto"/>
            <w:noWrap/>
            <w:vAlign w:val="center"/>
          </w:tcPr>
          <w:p w14:paraId="73F171A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674" w:type="dxa"/>
            <w:shd w:val="clear" w:color="auto" w:fill="auto"/>
            <w:noWrap/>
            <w:vAlign w:val="center"/>
          </w:tcPr>
          <w:p w14:paraId="1298554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1ACF2FC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49ECF718">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2F11DE5">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C1C57A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23FCFBB7">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0ED25747">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410100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31" w:type="dxa"/>
            <w:shd w:val="clear" w:color="auto" w:fill="auto"/>
            <w:noWrap/>
            <w:vAlign w:val="center"/>
          </w:tcPr>
          <w:p w14:paraId="03E9065B">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91" w:type="dxa"/>
            <w:shd w:val="clear" w:color="auto" w:fill="auto"/>
            <w:noWrap/>
            <w:vAlign w:val="center"/>
          </w:tcPr>
          <w:p w14:paraId="0E5C49D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r>
      <w:tr w14:paraId="2E84EB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6" w:type="dxa"/>
            <w:shd w:val="clear" w:color="auto" w:fill="auto"/>
            <w:noWrap/>
            <w:vAlign w:val="center"/>
          </w:tcPr>
          <w:p w14:paraId="587AD935">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w:t>
            </w:r>
          </w:p>
        </w:tc>
        <w:tc>
          <w:tcPr>
            <w:tcW w:w="1803" w:type="dxa"/>
            <w:shd w:val="clear" w:color="auto" w:fill="AEAAAA"/>
            <w:noWrap/>
            <w:vAlign w:val="center"/>
          </w:tcPr>
          <w:p w14:paraId="70E4690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1824" w:type="dxa"/>
            <w:shd w:val="clear" w:color="auto" w:fill="AEAAAA"/>
            <w:noWrap/>
            <w:vAlign w:val="center"/>
          </w:tcPr>
          <w:p w14:paraId="7BFC2E24">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67" w:type="dxa"/>
            <w:shd w:val="clear" w:color="auto" w:fill="AEAAAA"/>
            <w:noWrap/>
            <w:vAlign w:val="center"/>
          </w:tcPr>
          <w:p w14:paraId="22BFBDA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0FC3245A">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5" w:type="dxa"/>
            <w:shd w:val="clear" w:color="auto" w:fill="auto"/>
            <w:noWrap/>
            <w:vAlign w:val="center"/>
          </w:tcPr>
          <w:p w14:paraId="73B03F7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26" w:type="dxa"/>
            <w:shd w:val="clear" w:color="auto" w:fill="auto"/>
            <w:noWrap/>
            <w:vAlign w:val="center"/>
          </w:tcPr>
          <w:p w14:paraId="6DEF01C7">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17" w:type="dxa"/>
            <w:shd w:val="clear" w:color="auto" w:fill="auto"/>
            <w:noWrap/>
            <w:vAlign w:val="center"/>
          </w:tcPr>
          <w:p w14:paraId="5AF7FA4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68B6D50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ABDA16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F477C2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E29088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778" w:type="dxa"/>
            <w:shd w:val="clear" w:color="auto" w:fill="auto"/>
            <w:noWrap/>
            <w:vAlign w:val="center"/>
          </w:tcPr>
          <w:p w14:paraId="643C1E1D">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674" w:type="dxa"/>
            <w:shd w:val="clear" w:color="auto" w:fill="auto"/>
            <w:noWrap/>
            <w:vAlign w:val="center"/>
          </w:tcPr>
          <w:p w14:paraId="72F6F179">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8446E86">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E51BAD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58B6C22">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506A2E2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7CA49856">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122812E">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61" w:type="dxa"/>
            <w:shd w:val="clear" w:color="auto" w:fill="auto"/>
            <w:noWrap/>
            <w:vAlign w:val="center"/>
          </w:tcPr>
          <w:p w14:paraId="33B1FDAC">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31" w:type="dxa"/>
            <w:shd w:val="clear" w:color="auto" w:fill="auto"/>
            <w:noWrap/>
            <w:vAlign w:val="center"/>
          </w:tcPr>
          <w:p w14:paraId="518CB090">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c>
          <w:tcPr>
            <w:tcW w:w="491" w:type="dxa"/>
            <w:shd w:val="clear" w:color="auto" w:fill="auto"/>
            <w:noWrap/>
            <w:vAlign w:val="center"/>
          </w:tcPr>
          <w:p w14:paraId="408B63A6">
            <w:pPr>
              <w:widowControl/>
              <w:spacing w:line="300" w:lineRule="exact"/>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　</w:t>
            </w:r>
          </w:p>
        </w:tc>
      </w:tr>
    </w:tbl>
    <w:p w14:paraId="72A7FE68">
      <w:pPr>
        <w:widowControl/>
        <w:jc w:val="lef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等线" w:cs="Times New Roman"/>
          <w:color w:val="auto"/>
          <w:kern w:val="0"/>
          <w:sz w:val="22"/>
          <w:szCs w:val="22"/>
          <w:highlight w:val="none"/>
        </w:rPr>
        <w:t>注：1.本表适用于统计机构核查入库单位时填报，将检查过程中发现指标填报错误或不符合入库条件的项目或企业过录到本表中（正确的无需过录）；2.除前三项指标需正确填写指标内容外，其余指标若存在相关情况请在相应栏打钩或填序号，并将修改内容填入备注列。</w:t>
      </w:r>
    </w:p>
    <w:p w14:paraId="6AABB173">
      <w:pPr>
        <w:pStyle w:val="3"/>
        <w:rPr>
          <w:rFonts w:hint="default" w:ascii="Times New Roman" w:hAnsi="Times New Roman" w:cs="Times New Roman"/>
          <w:color w:val="auto"/>
          <w:highlight w:val="none"/>
          <w:lang w:val="en-US" w:eastAsia="zh-CN"/>
        </w:rPr>
        <w:sectPr>
          <w:pgSz w:w="16838" w:h="11905" w:orient="landscape"/>
          <w:pgMar w:top="1797" w:right="1440" w:bottom="1797" w:left="1440" w:header="850" w:footer="992" w:gutter="0"/>
          <w:pgNumType w:fmt="numberInDash"/>
          <w:cols w:space="720" w:num="1"/>
          <w:docGrid w:type="lines" w:linePitch="319" w:charSpace="0"/>
        </w:sectPr>
      </w:pPr>
    </w:p>
    <w:p w14:paraId="6D594956">
      <w:pPr>
        <w:spacing w:line="600" w:lineRule="exact"/>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附</w:t>
      </w:r>
      <w:r>
        <w:rPr>
          <w:rFonts w:hint="default" w:ascii="Times New Roman" w:hAnsi="Times New Roman" w:eastAsia="方正黑体_GBK" w:cs="Times New Roman"/>
          <w:color w:val="auto"/>
          <w:sz w:val="32"/>
          <w:szCs w:val="32"/>
          <w:highlight w:val="none"/>
          <w:lang w:val="en-US" w:eastAsia="zh-CN"/>
        </w:rPr>
        <w:t>2</w:t>
      </w:r>
    </w:p>
    <w:p w14:paraId="6528F3AD">
      <w:pPr>
        <w:autoSpaceDE w:val="0"/>
        <w:autoSpaceDN w:val="0"/>
        <w:adjustRightInd w:val="0"/>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石柱县投资领域统计数据质量核查记录表</w:t>
      </w:r>
    </w:p>
    <w:p w14:paraId="1E7FE99A">
      <w:pPr>
        <w:autoSpaceDE w:val="0"/>
        <w:autoSpaceDN w:val="0"/>
        <w:adjustRightInd w:val="0"/>
        <w:rPr>
          <w:rFonts w:hint="default" w:ascii="Times New Roman" w:hAnsi="Times New Roman" w:eastAsia="方正黑体_GBK" w:cs="Times New Roman"/>
          <w:color w:val="auto"/>
          <w:sz w:val="20"/>
          <w:szCs w:val="20"/>
          <w:highlight w:val="none"/>
        </w:rPr>
      </w:pPr>
      <w:r>
        <w:rPr>
          <w:rFonts w:hint="default" w:ascii="Times New Roman" w:hAnsi="Times New Roman" w:eastAsia="方正黑体_GBK" w:cs="Times New Roman"/>
          <w:color w:val="auto"/>
          <w:sz w:val="22"/>
          <w:szCs w:val="32"/>
          <w:highlight w:val="none"/>
        </w:rPr>
        <w:t>区县名称（盖章）：</w:t>
      </w:r>
      <w:r>
        <w:rPr>
          <w:rFonts w:hint="default" w:ascii="Times New Roman" w:hAnsi="Times New Roman" w:eastAsia="方正黑体_GBK" w:cs="Times New Roman"/>
          <w:color w:val="auto"/>
          <w:sz w:val="22"/>
          <w:szCs w:val="22"/>
          <w:highlight w:val="none"/>
        </w:rPr>
        <w:t xml:space="preserve">                                                                  核查时间：</w:t>
      </w:r>
    </w:p>
    <w:tbl>
      <w:tblPr>
        <w:tblStyle w:val="8"/>
        <w:tblW w:w="14171" w:type="dxa"/>
        <w:jc w:val="center"/>
        <w:tblLayout w:type="fixed"/>
        <w:tblCellMar>
          <w:top w:w="0" w:type="dxa"/>
          <w:left w:w="108" w:type="dxa"/>
          <w:bottom w:w="0" w:type="dxa"/>
          <w:right w:w="108" w:type="dxa"/>
        </w:tblCellMar>
      </w:tblPr>
      <w:tblGrid>
        <w:gridCol w:w="656"/>
        <w:gridCol w:w="1255"/>
        <w:gridCol w:w="1705"/>
        <w:gridCol w:w="1281"/>
        <w:gridCol w:w="1718"/>
        <w:gridCol w:w="1010"/>
        <w:gridCol w:w="1200"/>
        <w:gridCol w:w="1200"/>
        <w:gridCol w:w="2004"/>
        <w:gridCol w:w="2142"/>
      </w:tblGrid>
      <w:tr w14:paraId="0D2183B5">
        <w:tblPrEx>
          <w:tblCellMar>
            <w:top w:w="0" w:type="dxa"/>
            <w:left w:w="108" w:type="dxa"/>
            <w:bottom w:w="0" w:type="dxa"/>
            <w:right w:w="108" w:type="dxa"/>
          </w:tblCellMar>
        </w:tblPrEx>
        <w:trPr>
          <w:trHeight w:val="645" w:hRule="atLeast"/>
          <w:jc w:val="center"/>
        </w:trPr>
        <w:tc>
          <w:tcPr>
            <w:tcW w:w="656" w:type="dxa"/>
            <w:vMerge w:val="restart"/>
            <w:tcBorders>
              <w:top w:val="single" w:color="auto" w:sz="4" w:space="0"/>
              <w:left w:val="nil"/>
              <w:bottom w:val="nil"/>
              <w:right w:val="single" w:color="auto" w:sz="4" w:space="0"/>
            </w:tcBorders>
            <w:noWrap w:val="0"/>
            <w:vAlign w:val="center"/>
          </w:tcPr>
          <w:p w14:paraId="0F9633E5">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序号</w:t>
            </w:r>
          </w:p>
        </w:tc>
        <w:tc>
          <w:tcPr>
            <w:tcW w:w="1255" w:type="dxa"/>
            <w:vMerge w:val="restart"/>
            <w:tcBorders>
              <w:top w:val="single" w:color="auto" w:sz="4" w:space="0"/>
              <w:left w:val="nil"/>
              <w:bottom w:val="single" w:color="auto" w:sz="4" w:space="0"/>
              <w:right w:val="single" w:color="auto" w:sz="4" w:space="0"/>
            </w:tcBorders>
            <w:noWrap w:val="0"/>
            <w:vAlign w:val="center"/>
          </w:tcPr>
          <w:p w14:paraId="709C097C">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项目代码</w:t>
            </w:r>
          </w:p>
        </w:tc>
        <w:tc>
          <w:tcPr>
            <w:tcW w:w="1705" w:type="dxa"/>
            <w:vMerge w:val="restart"/>
            <w:tcBorders>
              <w:top w:val="single" w:color="auto" w:sz="4" w:space="0"/>
              <w:left w:val="nil"/>
              <w:bottom w:val="nil"/>
              <w:right w:val="single" w:color="auto" w:sz="4" w:space="0"/>
            </w:tcBorders>
            <w:noWrap w:val="0"/>
            <w:vAlign w:val="center"/>
          </w:tcPr>
          <w:p w14:paraId="2B0E548D">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项目名称</w:t>
            </w:r>
          </w:p>
        </w:tc>
        <w:tc>
          <w:tcPr>
            <w:tcW w:w="1281" w:type="dxa"/>
            <w:vMerge w:val="restart"/>
            <w:tcBorders>
              <w:top w:val="single" w:color="auto" w:sz="4" w:space="0"/>
              <w:left w:val="nil"/>
              <w:bottom w:val="single" w:color="auto" w:sz="4" w:space="0"/>
              <w:right w:val="single" w:color="auto" w:sz="4" w:space="0"/>
            </w:tcBorders>
            <w:noWrap w:val="0"/>
            <w:vAlign w:val="center"/>
          </w:tcPr>
          <w:p w14:paraId="32A31D52">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核查方式（1.凭证核查；2.现场核查）</w:t>
            </w:r>
          </w:p>
        </w:tc>
        <w:tc>
          <w:tcPr>
            <w:tcW w:w="9274" w:type="dxa"/>
            <w:gridSpan w:val="6"/>
            <w:tcBorders>
              <w:top w:val="single" w:color="auto" w:sz="4" w:space="0"/>
              <w:left w:val="nil"/>
              <w:bottom w:val="single" w:color="auto" w:sz="4" w:space="0"/>
              <w:right w:val="nil"/>
            </w:tcBorders>
            <w:noWrap w:val="0"/>
            <w:vAlign w:val="center"/>
          </w:tcPr>
          <w:p w14:paraId="056DC9BB">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核查结果</w:t>
            </w:r>
          </w:p>
        </w:tc>
      </w:tr>
      <w:tr w14:paraId="5DA6FA07">
        <w:tblPrEx>
          <w:tblCellMar>
            <w:top w:w="0" w:type="dxa"/>
            <w:left w:w="108" w:type="dxa"/>
            <w:bottom w:w="0" w:type="dxa"/>
            <w:right w:w="108" w:type="dxa"/>
          </w:tblCellMar>
        </w:tblPrEx>
        <w:trPr>
          <w:trHeight w:val="395" w:hRule="atLeast"/>
          <w:jc w:val="center"/>
        </w:trPr>
        <w:tc>
          <w:tcPr>
            <w:tcW w:w="656" w:type="dxa"/>
            <w:vMerge w:val="continue"/>
            <w:tcBorders>
              <w:top w:val="single" w:color="auto" w:sz="4" w:space="0"/>
              <w:left w:val="nil"/>
              <w:bottom w:val="nil"/>
              <w:right w:val="single" w:color="auto" w:sz="4" w:space="0"/>
            </w:tcBorders>
            <w:noWrap w:val="0"/>
            <w:vAlign w:val="center"/>
          </w:tcPr>
          <w:p w14:paraId="5E968D37">
            <w:pPr>
              <w:widowControl/>
              <w:jc w:val="left"/>
              <w:rPr>
                <w:rFonts w:hint="default" w:ascii="Times New Roman" w:hAnsi="Times New Roman" w:cs="Times New Roman"/>
                <w:color w:val="auto"/>
                <w:kern w:val="0"/>
                <w:sz w:val="22"/>
                <w:szCs w:val="22"/>
                <w:highlight w:val="none"/>
              </w:rPr>
            </w:pPr>
          </w:p>
        </w:tc>
        <w:tc>
          <w:tcPr>
            <w:tcW w:w="1255" w:type="dxa"/>
            <w:vMerge w:val="continue"/>
            <w:tcBorders>
              <w:top w:val="single" w:color="auto" w:sz="4" w:space="0"/>
              <w:left w:val="nil"/>
              <w:bottom w:val="single" w:color="auto" w:sz="4" w:space="0"/>
              <w:right w:val="single" w:color="auto" w:sz="4" w:space="0"/>
            </w:tcBorders>
            <w:noWrap w:val="0"/>
            <w:vAlign w:val="center"/>
          </w:tcPr>
          <w:p w14:paraId="2B432FDD">
            <w:pPr>
              <w:widowControl/>
              <w:jc w:val="left"/>
              <w:rPr>
                <w:rFonts w:hint="default" w:ascii="Times New Roman" w:hAnsi="Times New Roman" w:cs="Times New Roman"/>
                <w:color w:val="auto"/>
                <w:kern w:val="0"/>
                <w:sz w:val="22"/>
                <w:szCs w:val="22"/>
                <w:highlight w:val="none"/>
              </w:rPr>
            </w:pPr>
          </w:p>
        </w:tc>
        <w:tc>
          <w:tcPr>
            <w:tcW w:w="1705" w:type="dxa"/>
            <w:vMerge w:val="continue"/>
            <w:tcBorders>
              <w:top w:val="single" w:color="auto" w:sz="4" w:space="0"/>
              <w:left w:val="nil"/>
              <w:bottom w:val="nil"/>
              <w:right w:val="single" w:color="auto" w:sz="4" w:space="0"/>
            </w:tcBorders>
            <w:noWrap w:val="0"/>
            <w:vAlign w:val="center"/>
          </w:tcPr>
          <w:p w14:paraId="7252C657">
            <w:pPr>
              <w:widowControl/>
              <w:jc w:val="left"/>
              <w:rPr>
                <w:rFonts w:hint="default" w:ascii="Times New Roman" w:hAnsi="Times New Roman" w:cs="Times New Roman"/>
                <w:color w:val="auto"/>
                <w:kern w:val="0"/>
                <w:sz w:val="22"/>
                <w:szCs w:val="22"/>
                <w:highlight w:val="none"/>
              </w:rPr>
            </w:pPr>
          </w:p>
        </w:tc>
        <w:tc>
          <w:tcPr>
            <w:tcW w:w="1281" w:type="dxa"/>
            <w:vMerge w:val="continue"/>
            <w:tcBorders>
              <w:top w:val="single" w:color="auto" w:sz="4" w:space="0"/>
              <w:left w:val="nil"/>
              <w:bottom w:val="single" w:color="auto" w:sz="4" w:space="0"/>
              <w:right w:val="single" w:color="auto" w:sz="4" w:space="0"/>
            </w:tcBorders>
            <w:noWrap w:val="0"/>
            <w:vAlign w:val="center"/>
          </w:tcPr>
          <w:p w14:paraId="17C9F981">
            <w:pPr>
              <w:widowControl/>
              <w:jc w:val="left"/>
              <w:rPr>
                <w:rFonts w:hint="default" w:ascii="Times New Roman" w:hAnsi="Times New Roman" w:cs="Times New Roman"/>
                <w:color w:val="auto"/>
                <w:kern w:val="0"/>
                <w:sz w:val="22"/>
                <w:szCs w:val="22"/>
                <w:highlight w:val="none"/>
              </w:rPr>
            </w:pPr>
          </w:p>
        </w:tc>
        <w:tc>
          <w:tcPr>
            <w:tcW w:w="1718" w:type="dxa"/>
            <w:tcBorders>
              <w:top w:val="nil"/>
              <w:left w:val="nil"/>
              <w:bottom w:val="single" w:color="auto" w:sz="4" w:space="0"/>
              <w:right w:val="single" w:color="auto" w:sz="4" w:space="0"/>
            </w:tcBorders>
            <w:noWrap w:val="0"/>
            <w:vAlign w:val="center"/>
          </w:tcPr>
          <w:p w14:paraId="0A1799E9">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核查指标</w:t>
            </w:r>
          </w:p>
        </w:tc>
        <w:tc>
          <w:tcPr>
            <w:tcW w:w="1010" w:type="dxa"/>
            <w:tcBorders>
              <w:top w:val="nil"/>
              <w:left w:val="nil"/>
              <w:bottom w:val="single" w:color="auto" w:sz="4" w:space="0"/>
              <w:right w:val="single" w:color="auto" w:sz="4" w:space="0"/>
            </w:tcBorders>
            <w:noWrap w:val="0"/>
            <w:vAlign w:val="center"/>
          </w:tcPr>
          <w:p w14:paraId="74777AB8">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报告期</w:t>
            </w:r>
          </w:p>
        </w:tc>
        <w:tc>
          <w:tcPr>
            <w:tcW w:w="1200" w:type="dxa"/>
            <w:tcBorders>
              <w:top w:val="nil"/>
              <w:left w:val="nil"/>
              <w:bottom w:val="single" w:color="auto" w:sz="4" w:space="0"/>
              <w:right w:val="single" w:color="auto" w:sz="4" w:space="0"/>
            </w:tcBorders>
            <w:noWrap w:val="0"/>
            <w:vAlign w:val="center"/>
          </w:tcPr>
          <w:p w14:paraId="2641AD04">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上报数</w:t>
            </w:r>
          </w:p>
        </w:tc>
        <w:tc>
          <w:tcPr>
            <w:tcW w:w="1200" w:type="dxa"/>
            <w:tcBorders>
              <w:top w:val="nil"/>
              <w:left w:val="nil"/>
              <w:bottom w:val="single" w:color="auto" w:sz="4" w:space="0"/>
              <w:right w:val="single" w:color="auto" w:sz="4" w:space="0"/>
            </w:tcBorders>
            <w:noWrap w:val="0"/>
            <w:vAlign w:val="center"/>
          </w:tcPr>
          <w:p w14:paraId="4980AD02">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核查数</w:t>
            </w:r>
          </w:p>
        </w:tc>
        <w:tc>
          <w:tcPr>
            <w:tcW w:w="2004" w:type="dxa"/>
            <w:tcBorders>
              <w:top w:val="single" w:color="auto" w:sz="4" w:space="0"/>
              <w:left w:val="nil"/>
              <w:bottom w:val="single" w:color="auto" w:sz="4" w:space="0"/>
              <w:right w:val="single" w:color="auto" w:sz="4" w:space="0"/>
            </w:tcBorders>
            <w:noWrap w:val="0"/>
            <w:vAlign w:val="center"/>
          </w:tcPr>
          <w:p w14:paraId="0D826FF3">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差错率（%）</w:t>
            </w:r>
          </w:p>
          <w:p w14:paraId="0ACB7008">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（上报数-核查数）/核查数</w:t>
            </w:r>
          </w:p>
        </w:tc>
        <w:tc>
          <w:tcPr>
            <w:tcW w:w="2142" w:type="dxa"/>
            <w:tcBorders>
              <w:top w:val="nil"/>
              <w:left w:val="nil"/>
              <w:bottom w:val="single" w:color="auto" w:sz="4" w:space="0"/>
              <w:right w:val="nil"/>
            </w:tcBorders>
            <w:noWrap w:val="0"/>
            <w:vAlign w:val="center"/>
          </w:tcPr>
          <w:p w14:paraId="09831FF1">
            <w:pPr>
              <w:spacing w:line="24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核查人员（签字）</w:t>
            </w:r>
          </w:p>
        </w:tc>
      </w:tr>
      <w:tr w14:paraId="710DEDB9">
        <w:tblPrEx>
          <w:tblCellMar>
            <w:top w:w="0" w:type="dxa"/>
            <w:left w:w="108" w:type="dxa"/>
            <w:bottom w:w="0" w:type="dxa"/>
            <w:right w:w="108" w:type="dxa"/>
          </w:tblCellMar>
        </w:tblPrEx>
        <w:trPr>
          <w:trHeight w:val="331" w:hRule="atLeast"/>
          <w:jc w:val="center"/>
        </w:trPr>
        <w:tc>
          <w:tcPr>
            <w:tcW w:w="656" w:type="dxa"/>
            <w:tcBorders>
              <w:top w:val="single" w:color="auto" w:sz="4" w:space="0"/>
              <w:left w:val="nil"/>
              <w:bottom w:val="single" w:color="auto" w:sz="4" w:space="0"/>
              <w:right w:val="single" w:color="auto" w:sz="4" w:space="0"/>
            </w:tcBorders>
            <w:noWrap w:val="0"/>
            <w:vAlign w:val="center"/>
          </w:tcPr>
          <w:p w14:paraId="456C3FD5">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1</w:t>
            </w:r>
          </w:p>
        </w:tc>
        <w:tc>
          <w:tcPr>
            <w:tcW w:w="1255" w:type="dxa"/>
            <w:tcBorders>
              <w:top w:val="single" w:color="auto" w:sz="4" w:space="0"/>
              <w:left w:val="nil"/>
              <w:bottom w:val="single" w:color="auto" w:sz="4" w:space="0"/>
              <w:right w:val="single" w:color="auto" w:sz="4" w:space="0"/>
            </w:tcBorders>
            <w:noWrap w:val="0"/>
            <w:vAlign w:val="center"/>
          </w:tcPr>
          <w:p w14:paraId="4706A551">
            <w:pPr>
              <w:spacing w:line="300" w:lineRule="exact"/>
              <w:jc w:val="center"/>
              <w:rPr>
                <w:rFonts w:hint="default" w:ascii="Times New Roman" w:hAnsi="Times New Roman" w:cs="Times New Roman"/>
                <w:color w:val="auto"/>
                <w:kern w:val="0"/>
                <w:sz w:val="22"/>
                <w:szCs w:val="22"/>
                <w:highlight w:val="none"/>
              </w:rPr>
            </w:pPr>
          </w:p>
        </w:tc>
        <w:tc>
          <w:tcPr>
            <w:tcW w:w="1705" w:type="dxa"/>
            <w:tcBorders>
              <w:top w:val="single" w:color="auto" w:sz="4" w:space="0"/>
              <w:left w:val="nil"/>
              <w:bottom w:val="single" w:color="auto" w:sz="4" w:space="0"/>
              <w:right w:val="single" w:color="auto" w:sz="4" w:space="0"/>
            </w:tcBorders>
            <w:noWrap w:val="0"/>
            <w:vAlign w:val="center"/>
          </w:tcPr>
          <w:p w14:paraId="62584972">
            <w:pPr>
              <w:spacing w:line="300" w:lineRule="exact"/>
              <w:jc w:val="center"/>
              <w:rPr>
                <w:rFonts w:hint="default" w:ascii="Times New Roman" w:hAnsi="Times New Roman"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center"/>
          </w:tcPr>
          <w:p w14:paraId="7E4B0A04">
            <w:pPr>
              <w:spacing w:line="300" w:lineRule="exact"/>
              <w:jc w:val="center"/>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06A4EF8D">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378A2E75">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259CAD13">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299546D4">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54A6936B">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3E39E0B1">
            <w:pPr>
              <w:spacing w:line="300" w:lineRule="exact"/>
              <w:jc w:val="center"/>
              <w:rPr>
                <w:rFonts w:hint="default" w:ascii="Times New Roman" w:hAnsi="Times New Roman" w:cs="Times New Roman"/>
                <w:color w:val="auto"/>
                <w:kern w:val="0"/>
                <w:sz w:val="22"/>
                <w:szCs w:val="22"/>
                <w:highlight w:val="none"/>
              </w:rPr>
            </w:pPr>
          </w:p>
        </w:tc>
      </w:tr>
      <w:tr w14:paraId="6E132634">
        <w:tblPrEx>
          <w:tblCellMar>
            <w:top w:w="0" w:type="dxa"/>
            <w:left w:w="108" w:type="dxa"/>
            <w:bottom w:w="0" w:type="dxa"/>
            <w:right w:w="108" w:type="dxa"/>
          </w:tblCellMar>
        </w:tblPrEx>
        <w:trPr>
          <w:trHeight w:val="355" w:hRule="atLeast"/>
          <w:jc w:val="center"/>
        </w:trPr>
        <w:tc>
          <w:tcPr>
            <w:tcW w:w="656" w:type="dxa"/>
            <w:tcBorders>
              <w:top w:val="single" w:color="auto" w:sz="4" w:space="0"/>
              <w:left w:val="nil"/>
              <w:bottom w:val="single" w:color="auto" w:sz="4" w:space="0"/>
              <w:right w:val="single" w:color="auto" w:sz="4" w:space="0"/>
            </w:tcBorders>
            <w:noWrap w:val="0"/>
            <w:vAlign w:val="center"/>
          </w:tcPr>
          <w:p w14:paraId="44BD159D">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2</w:t>
            </w:r>
          </w:p>
        </w:tc>
        <w:tc>
          <w:tcPr>
            <w:tcW w:w="1255" w:type="dxa"/>
            <w:tcBorders>
              <w:top w:val="single" w:color="auto" w:sz="4" w:space="0"/>
              <w:left w:val="nil"/>
              <w:bottom w:val="single" w:color="auto" w:sz="4" w:space="0"/>
              <w:right w:val="single" w:color="auto" w:sz="4" w:space="0"/>
            </w:tcBorders>
            <w:noWrap w:val="0"/>
            <w:vAlign w:val="center"/>
          </w:tcPr>
          <w:p w14:paraId="3BBD9495">
            <w:pPr>
              <w:spacing w:line="300" w:lineRule="exact"/>
              <w:jc w:val="center"/>
              <w:rPr>
                <w:rFonts w:hint="default" w:ascii="Times New Roman" w:hAnsi="Times New Roman" w:cs="Times New Roman"/>
                <w:color w:val="auto"/>
                <w:kern w:val="0"/>
                <w:sz w:val="22"/>
                <w:szCs w:val="22"/>
                <w:highlight w:val="none"/>
              </w:rPr>
            </w:pPr>
          </w:p>
        </w:tc>
        <w:tc>
          <w:tcPr>
            <w:tcW w:w="1705" w:type="dxa"/>
            <w:tcBorders>
              <w:top w:val="single" w:color="auto" w:sz="4" w:space="0"/>
              <w:left w:val="nil"/>
              <w:bottom w:val="single" w:color="auto" w:sz="4" w:space="0"/>
              <w:right w:val="single" w:color="auto" w:sz="4" w:space="0"/>
            </w:tcBorders>
            <w:noWrap w:val="0"/>
            <w:vAlign w:val="center"/>
          </w:tcPr>
          <w:p w14:paraId="5F85BA68">
            <w:pPr>
              <w:spacing w:line="300" w:lineRule="exact"/>
              <w:jc w:val="center"/>
              <w:rPr>
                <w:rFonts w:hint="default" w:ascii="Times New Roman" w:hAnsi="Times New Roman"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center"/>
          </w:tcPr>
          <w:p w14:paraId="2CB31FF2">
            <w:pPr>
              <w:spacing w:line="300" w:lineRule="exact"/>
              <w:jc w:val="center"/>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3C2B74E2">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4ADF7C92">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257BCF08">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5AC7B179">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4F859575">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2B0DA267">
            <w:pPr>
              <w:spacing w:line="300" w:lineRule="exact"/>
              <w:jc w:val="center"/>
              <w:rPr>
                <w:rFonts w:hint="default" w:ascii="Times New Roman" w:hAnsi="Times New Roman" w:cs="Times New Roman"/>
                <w:color w:val="auto"/>
                <w:kern w:val="0"/>
                <w:sz w:val="22"/>
                <w:szCs w:val="22"/>
                <w:highlight w:val="none"/>
              </w:rPr>
            </w:pPr>
          </w:p>
        </w:tc>
      </w:tr>
      <w:tr w14:paraId="15F827A8">
        <w:tblPrEx>
          <w:tblCellMar>
            <w:top w:w="0" w:type="dxa"/>
            <w:left w:w="108" w:type="dxa"/>
            <w:bottom w:w="0" w:type="dxa"/>
            <w:right w:w="108" w:type="dxa"/>
          </w:tblCellMar>
        </w:tblPrEx>
        <w:trPr>
          <w:trHeight w:val="287" w:hRule="atLeast"/>
          <w:jc w:val="center"/>
        </w:trPr>
        <w:tc>
          <w:tcPr>
            <w:tcW w:w="656" w:type="dxa"/>
            <w:tcBorders>
              <w:top w:val="single" w:color="auto" w:sz="4" w:space="0"/>
              <w:left w:val="nil"/>
              <w:bottom w:val="single" w:color="auto" w:sz="4" w:space="0"/>
              <w:right w:val="single" w:color="auto" w:sz="4" w:space="0"/>
            </w:tcBorders>
            <w:noWrap w:val="0"/>
            <w:vAlign w:val="center"/>
          </w:tcPr>
          <w:p w14:paraId="751315ED">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3</w:t>
            </w:r>
          </w:p>
        </w:tc>
        <w:tc>
          <w:tcPr>
            <w:tcW w:w="1255" w:type="dxa"/>
            <w:tcBorders>
              <w:top w:val="single" w:color="auto" w:sz="4" w:space="0"/>
              <w:left w:val="nil"/>
              <w:bottom w:val="single" w:color="auto" w:sz="4" w:space="0"/>
              <w:right w:val="single" w:color="auto" w:sz="4" w:space="0"/>
            </w:tcBorders>
            <w:noWrap w:val="0"/>
            <w:vAlign w:val="center"/>
          </w:tcPr>
          <w:p w14:paraId="0C0A9C72">
            <w:pPr>
              <w:spacing w:line="300" w:lineRule="exact"/>
              <w:jc w:val="center"/>
              <w:rPr>
                <w:rFonts w:hint="default" w:ascii="Times New Roman" w:hAnsi="Times New Roman" w:cs="Times New Roman"/>
                <w:color w:val="auto"/>
                <w:kern w:val="0"/>
                <w:sz w:val="22"/>
                <w:szCs w:val="22"/>
                <w:highlight w:val="none"/>
              </w:rPr>
            </w:pPr>
          </w:p>
        </w:tc>
        <w:tc>
          <w:tcPr>
            <w:tcW w:w="1705" w:type="dxa"/>
            <w:tcBorders>
              <w:top w:val="single" w:color="auto" w:sz="4" w:space="0"/>
              <w:left w:val="nil"/>
              <w:bottom w:val="single" w:color="auto" w:sz="4" w:space="0"/>
              <w:right w:val="single" w:color="auto" w:sz="4" w:space="0"/>
            </w:tcBorders>
            <w:noWrap w:val="0"/>
            <w:vAlign w:val="center"/>
          </w:tcPr>
          <w:p w14:paraId="3B4C12F9">
            <w:pPr>
              <w:spacing w:line="300" w:lineRule="exact"/>
              <w:jc w:val="center"/>
              <w:rPr>
                <w:rFonts w:hint="default" w:ascii="Times New Roman" w:hAnsi="Times New Roman"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center"/>
          </w:tcPr>
          <w:p w14:paraId="453ED48E">
            <w:pPr>
              <w:spacing w:line="300" w:lineRule="exact"/>
              <w:jc w:val="center"/>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69CFF35D">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717204C4">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4C0D7FB8">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279F5427">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618F68CD">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6E52D023">
            <w:pPr>
              <w:spacing w:line="300" w:lineRule="exact"/>
              <w:jc w:val="center"/>
              <w:rPr>
                <w:rFonts w:hint="default" w:ascii="Times New Roman" w:hAnsi="Times New Roman" w:cs="Times New Roman"/>
                <w:color w:val="auto"/>
                <w:kern w:val="0"/>
                <w:sz w:val="22"/>
                <w:szCs w:val="22"/>
                <w:highlight w:val="none"/>
              </w:rPr>
            </w:pPr>
          </w:p>
        </w:tc>
      </w:tr>
      <w:tr w14:paraId="776D5673">
        <w:tblPrEx>
          <w:tblCellMar>
            <w:top w:w="0" w:type="dxa"/>
            <w:left w:w="108" w:type="dxa"/>
            <w:bottom w:w="0" w:type="dxa"/>
            <w:right w:w="108" w:type="dxa"/>
          </w:tblCellMar>
        </w:tblPrEx>
        <w:trPr>
          <w:trHeight w:val="90" w:hRule="atLeast"/>
          <w:jc w:val="center"/>
        </w:trPr>
        <w:tc>
          <w:tcPr>
            <w:tcW w:w="656" w:type="dxa"/>
            <w:tcBorders>
              <w:top w:val="single" w:color="auto" w:sz="4" w:space="0"/>
              <w:left w:val="nil"/>
              <w:bottom w:val="single" w:color="auto" w:sz="4" w:space="0"/>
              <w:right w:val="single" w:color="auto" w:sz="4" w:space="0"/>
            </w:tcBorders>
            <w:noWrap w:val="0"/>
            <w:vAlign w:val="center"/>
          </w:tcPr>
          <w:p w14:paraId="7334E9EF">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w:t>
            </w:r>
          </w:p>
        </w:tc>
        <w:tc>
          <w:tcPr>
            <w:tcW w:w="1255" w:type="dxa"/>
            <w:tcBorders>
              <w:top w:val="single" w:color="auto" w:sz="4" w:space="0"/>
              <w:left w:val="nil"/>
              <w:bottom w:val="single" w:color="auto" w:sz="4" w:space="0"/>
              <w:right w:val="single" w:color="auto" w:sz="4" w:space="0"/>
            </w:tcBorders>
            <w:noWrap w:val="0"/>
            <w:vAlign w:val="center"/>
          </w:tcPr>
          <w:p w14:paraId="5F510A04">
            <w:pPr>
              <w:spacing w:line="300" w:lineRule="exact"/>
              <w:jc w:val="center"/>
              <w:rPr>
                <w:rFonts w:hint="default" w:ascii="Times New Roman" w:hAnsi="Times New Roman" w:cs="Times New Roman"/>
                <w:color w:val="auto"/>
                <w:kern w:val="0"/>
                <w:sz w:val="22"/>
                <w:szCs w:val="22"/>
                <w:highlight w:val="none"/>
              </w:rPr>
            </w:pPr>
          </w:p>
        </w:tc>
        <w:tc>
          <w:tcPr>
            <w:tcW w:w="1705" w:type="dxa"/>
            <w:tcBorders>
              <w:top w:val="single" w:color="auto" w:sz="4" w:space="0"/>
              <w:left w:val="nil"/>
              <w:bottom w:val="single" w:color="auto" w:sz="4" w:space="0"/>
              <w:right w:val="single" w:color="auto" w:sz="4" w:space="0"/>
            </w:tcBorders>
            <w:noWrap w:val="0"/>
            <w:vAlign w:val="center"/>
          </w:tcPr>
          <w:p w14:paraId="4DAE22A1">
            <w:pPr>
              <w:spacing w:line="300" w:lineRule="exact"/>
              <w:jc w:val="center"/>
              <w:rPr>
                <w:rFonts w:hint="default" w:ascii="Times New Roman" w:hAnsi="Times New Roman"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center"/>
          </w:tcPr>
          <w:p w14:paraId="21A8C4C3">
            <w:pPr>
              <w:spacing w:line="300" w:lineRule="exact"/>
              <w:jc w:val="center"/>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73EF5D25">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12BC014E">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668A2BAF">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71D84543">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4C1D1B45">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6A766F31">
            <w:pPr>
              <w:spacing w:line="300" w:lineRule="exact"/>
              <w:jc w:val="center"/>
              <w:rPr>
                <w:rFonts w:hint="default" w:ascii="Times New Roman" w:hAnsi="Times New Roman" w:cs="Times New Roman"/>
                <w:color w:val="auto"/>
                <w:kern w:val="0"/>
                <w:sz w:val="22"/>
                <w:szCs w:val="22"/>
                <w:highlight w:val="none"/>
              </w:rPr>
            </w:pPr>
          </w:p>
        </w:tc>
      </w:tr>
      <w:tr w14:paraId="0D1D8089">
        <w:tblPrEx>
          <w:tblCellMar>
            <w:top w:w="0" w:type="dxa"/>
            <w:left w:w="108" w:type="dxa"/>
            <w:bottom w:w="0" w:type="dxa"/>
            <w:right w:w="108" w:type="dxa"/>
          </w:tblCellMar>
        </w:tblPrEx>
        <w:trPr>
          <w:trHeight w:val="90" w:hRule="atLeast"/>
          <w:jc w:val="center"/>
        </w:trPr>
        <w:tc>
          <w:tcPr>
            <w:tcW w:w="656" w:type="dxa"/>
            <w:tcBorders>
              <w:top w:val="single" w:color="auto" w:sz="4" w:space="0"/>
              <w:left w:val="nil"/>
              <w:bottom w:val="single" w:color="auto" w:sz="4" w:space="0"/>
              <w:right w:val="single" w:color="auto" w:sz="4" w:space="0"/>
            </w:tcBorders>
            <w:noWrap w:val="0"/>
            <w:vAlign w:val="center"/>
          </w:tcPr>
          <w:p w14:paraId="3E5C1B6B">
            <w:pPr>
              <w:spacing w:line="300" w:lineRule="exact"/>
              <w:jc w:val="center"/>
              <w:rPr>
                <w:rFonts w:hint="default" w:ascii="Times New Roman" w:hAnsi="Times New Roman" w:cs="Times New Roman"/>
                <w:color w:val="auto"/>
                <w:kern w:val="0"/>
                <w:sz w:val="22"/>
                <w:szCs w:val="22"/>
                <w:highlight w:val="none"/>
              </w:rPr>
            </w:pPr>
          </w:p>
        </w:tc>
        <w:tc>
          <w:tcPr>
            <w:tcW w:w="1255" w:type="dxa"/>
            <w:tcBorders>
              <w:top w:val="single" w:color="auto" w:sz="4" w:space="0"/>
              <w:left w:val="nil"/>
              <w:bottom w:val="single" w:color="auto" w:sz="4" w:space="0"/>
              <w:right w:val="single" w:color="auto" w:sz="4" w:space="0"/>
            </w:tcBorders>
            <w:noWrap w:val="0"/>
            <w:vAlign w:val="center"/>
          </w:tcPr>
          <w:p w14:paraId="2354C113">
            <w:pPr>
              <w:spacing w:line="300" w:lineRule="exact"/>
              <w:jc w:val="center"/>
              <w:rPr>
                <w:rFonts w:hint="default" w:ascii="Times New Roman" w:hAnsi="Times New Roman" w:cs="Times New Roman"/>
                <w:color w:val="auto"/>
                <w:kern w:val="0"/>
                <w:sz w:val="22"/>
                <w:szCs w:val="22"/>
                <w:highlight w:val="none"/>
              </w:rPr>
            </w:pPr>
          </w:p>
        </w:tc>
        <w:tc>
          <w:tcPr>
            <w:tcW w:w="1705" w:type="dxa"/>
            <w:tcBorders>
              <w:top w:val="single" w:color="auto" w:sz="4" w:space="0"/>
              <w:left w:val="nil"/>
              <w:bottom w:val="single" w:color="auto" w:sz="4" w:space="0"/>
              <w:right w:val="single" w:color="auto" w:sz="4" w:space="0"/>
            </w:tcBorders>
            <w:noWrap w:val="0"/>
            <w:vAlign w:val="center"/>
          </w:tcPr>
          <w:p w14:paraId="34738997">
            <w:pPr>
              <w:spacing w:line="300" w:lineRule="exact"/>
              <w:jc w:val="center"/>
              <w:rPr>
                <w:rFonts w:hint="default" w:ascii="Times New Roman" w:hAnsi="Times New Roman"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center"/>
          </w:tcPr>
          <w:p w14:paraId="215AB7AC">
            <w:pPr>
              <w:spacing w:line="300" w:lineRule="exact"/>
              <w:jc w:val="center"/>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578C5116">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49D29575">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07C7A1A6">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67D03011">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30D64A55">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5B8C94A0">
            <w:pPr>
              <w:spacing w:line="300" w:lineRule="exact"/>
              <w:jc w:val="center"/>
              <w:rPr>
                <w:rFonts w:hint="default" w:ascii="Times New Roman" w:hAnsi="Times New Roman" w:cs="Times New Roman"/>
                <w:color w:val="auto"/>
                <w:kern w:val="0"/>
                <w:sz w:val="22"/>
                <w:szCs w:val="22"/>
                <w:highlight w:val="none"/>
              </w:rPr>
            </w:pPr>
          </w:p>
        </w:tc>
      </w:tr>
      <w:tr w14:paraId="62BCB05C">
        <w:tblPrEx>
          <w:tblCellMar>
            <w:top w:w="0" w:type="dxa"/>
            <w:left w:w="108" w:type="dxa"/>
            <w:bottom w:w="0" w:type="dxa"/>
            <w:right w:w="108" w:type="dxa"/>
          </w:tblCellMar>
        </w:tblPrEx>
        <w:trPr>
          <w:trHeight w:val="90" w:hRule="atLeast"/>
          <w:jc w:val="center"/>
        </w:trPr>
        <w:tc>
          <w:tcPr>
            <w:tcW w:w="656" w:type="dxa"/>
            <w:tcBorders>
              <w:top w:val="single" w:color="auto" w:sz="4" w:space="0"/>
              <w:left w:val="nil"/>
              <w:bottom w:val="single" w:color="auto" w:sz="4" w:space="0"/>
              <w:right w:val="single" w:color="auto" w:sz="4" w:space="0"/>
            </w:tcBorders>
            <w:noWrap w:val="0"/>
            <w:vAlign w:val="center"/>
          </w:tcPr>
          <w:p w14:paraId="0EE8959F">
            <w:pPr>
              <w:spacing w:line="300" w:lineRule="exact"/>
              <w:jc w:val="center"/>
              <w:rPr>
                <w:rFonts w:hint="default" w:ascii="Times New Roman" w:hAnsi="Times New Roman" w:cs="Times New Roman"/>
                <w:color w:val="auto"/>
                <w:kern w:val="0"/>
                <w:sz w:val="22"/>
                <w:szCs w:val="22"/>
                <w:highlight w:val="none"/>
              </w:rPr>
            </w:pPr>
          </w:p>
        </w:tc>
        <w:tc>
          <w:tcPr>
            <w:tcW w:w="1255" w:type="dxa"/>
            <w:tcBorders>
              <w:top w:val="single" w:color="auto" w:sz="4" w:space="0"/>
              <w:left w:val="nil"/>
              <w:bottom w:val="single" w:color="auto" w:sz="4" w:space="0"/>
              <w:right w:val="single" w:color="auto" w:sz="4" w:space="0"/>
            </w:tcBorders>
            <w:noWrap w:val="0"/>
            <w:vAlign w:val="center"/>
          </w:tcPr>
          <w:p w14:paraId="743E8A29">
            <w:pPr>
              <w:spacing w:line="300" w:lineRule="exact"/>
              <w:jc w:val="center"/>
              <w:rPr>
                <w:rFonts w:hint="default" w:ascii="Times New Roman" w:hAnsi="Times New Roman" w:cs="Times New Roman"/>
                <w:color w:val="auto"/>
                <w:kern w:val="0"/>
                <w:sz w:val="22"/>
                <w:szCs w:val="22"/>
                <w:highlight w:val="none"/>
              </w:rPr>
            </w:pPr>
          </w:p>
        </w:tc>
        <w:tc>
          <w:tcPr>
            <w:tcW w:w="1705" w:type="dxa"/>
            <w:tcBorders>
              <w:top w:val="single" w:color="auto" w:sz="4" w:space="0"/>
              <w:left w:val="nil"/>
              <w:bottom w:val="single" w:color="auto" w:sz="4" w:space="0"/>
              <w:right w:val="single" w:color="auto" w:sz="4" w:space="0"/>
            </w:tcBorders>
            <w:noWrap w:val="0"/>
            <w:vAlign w:val="center"/>
          </w:tcPr>
          <w:p w14:paraId="055FEFDC">
            <w:pPr>
              <w:spacing w:line="300" w:lineRule="exact"/>
              <w:jc w:val="center"/>
              <w:rPr>
                <w:rFonts w:hint="default" w:ascii="Times New Roman" w:hAnsi="Times New Roman"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center"/>
          </w:tcPr>
          <w:p w14:paraId="0FAFE03C">
            <w:pPr>
              <w:spacing w:line="300" w:lineRule="exact"/>
              <w:jc w:val="center"/>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10B6A97A">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4C37B592">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55C4DA5A">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2C27C74C">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6ED9D6B9">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2D3F29B0">
            <w:pPr>
              <w:spacing w:line="300" w:lineRule="exact"/>
              <w:jc w:val="center"/>
              <w:rPr>
                <w:rFonts w:hint="default" w:ascii="Times New Roman" w:hAnsi="Times New Roman" w:cs="Times New Roman"/>
                <w:color w:val="auto"/>
                <w:kern w:val="0"/>
                <w:sz w:val="22"/>
                <w:szCs w:val="22"/>
                <w:highlight w:val="none"/>
              </w:rPr>
            </w:pPr>
          </w:p>
        </w:tc>
      </w:tr>
      <w:tr w14:paraId="02331D05">
        <w:tblPrEx>
          <w:tblCellMar>
            <w:top w:w="0" w:type="dxa"/>
            <w:left w:w="108" w:type="dxa"/>
            <w:bottom w:w="0" w:type="dxa"/>
            <w:right w:w="108" w:type="dxa"/>
          </w:tblCellMar>
        </w:tblPrEx>
        <w:trPr>
          <w:trHeight w:val="90" w:hRule="atLeast"/>
          <w:jc w:val="center"/>
        </w:trPr>
        <w:tc>
          <w:tcPr>
            <w:tcW w:w="4897" w:type="dxa"/>
            <w:gridSpan w:val="4"/>
            <w:vMerge w:val="restart"/>
            <w:tcBorders>
              <w:top w:val="nil"/>
              <w:left w:val="nil"/>
              <w:bottom w:val="nil"/>
              <w:right w:val="single" w:color="auto" w:sz="4" w:space="0"/>
            </w:tcBorders>
            <w:noWrap w:val="0"/>
            <w:vAlign w:val="center"/>
          </w:tcPr>
          <w:p w14:paraId="76E5CD7B">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合    计</w:t>
            </w:r>
          </w:p>
        </w:tc>
        <w:tc>
          <w:tcPr>
            <w:tcW w:w="1718" w:type="dxa"/>
            <w:tcBorders>
              <w:top w:val="single" w:color="auto" w:sz="4" w:space="0"/>
              <w:left w:val="nil"/>
              <w:bottom w:val="single" w:color="auto" w:sz="4" w:space="0"/>
              <w:right w:val="single" w:color="auto" w:sz="4" w:space="0"/>
            </w:tcBorders>
            <w:noWrap w:val="0"/>
            <w:vAlign w:val="center"/>
          </w:tcPr>
          <w:p w14:paraId="3893EE82">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指标1</w:t>
            </w:r>
          </w:p>
        </w:tc>
        <w:tc>
          <w:tcPr>
            <w:tcW w:w="1010" w:type="dxa"/>
            <w:tcBorders>
              <w:top w:val="single" w:color="auto" w:sz="4" w:space="0"/>
              <w:left w:val="nil"/>
              <w:bottom w:val="single" w:color="auto" w:sz="4" w:space="0"/>
              <w:right w:val="single" w:color="auto" w:sz="4" w:space="0"/>
            </w:tcBorders>
            <w:noWrap w:val="0"/>
            <w:vAlign w:val="center"/>
          </w:tcPr>
          <w:p w14:paraId="23D311EB">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27AAB460">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7EAA6D5F">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3792124D">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496E6FB0">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w:t>
            </w:r>
          </w:p>
        </w:tc>
      </w:tr>
      <w:tr w14:paraId="7357B25C">
        <w:tblPrEx>
          <w:tblCellMar>
            <w:top w:w="0" w:type="dxa"/>
            <w:left w:w="108" w:type="dxa"/>
            <w:bottom w:w="0" w:type="dxa"/>
            <w:right w:w="108" w:type="dxa"/>
          </w:tblCellMar>
        </w:tblPrEx>
        <w:trPr>
          <w:trHeight w:val="90" w:hRule="atLeast"/>
          <w:jc w:val="center"/>
        </w:trPr>
        <w:tc>
          <w:tcPr>
            <w:tcW w:w="4897" w:type="dxa"/>
            <w:gridSpan w:val="4"/>
            <w:vMerge w:val="continue"/>
            <w:tcBorders>
              <w:top w:val="nil"/>
              <w:left w:val="nil"/>
              <w:bottom w:val="nil"/>
              <w:right w:val="single" w:color="auto" w:sz="4" w:space="0"/>
            </w:tcBorders>
            <w:noWrap w:val="0"/>
            <w:vAlign w:val="center"/>
          </w:tcPr>
          <w:p w14:paraId="1EADBB85">
            <w:pPr>
              <w:widowControl/>
              <w:jc w:val="left"/>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6B957292">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指标2</w:t>
            </w:r>
          </w:p>
        </w:tc>
        <w:tc>
          <w:tcPr>
            <w:tcW w:w="1010" w:type="dxa"/>
            <w:tcBorders>
              <w:top w:val="single" w:color="auto" w:sz="4" w:space="0"/>
              <w:left w:val="nil"/>
              <w:bottom w:val="single" w:color="auto" w:sz="4" w:space="0"/>
              <w:right w:val="single" w:color="auto" w:sz="4" w:space="0"/>
            </w:tcBorders>
            <w:noWrap w:val="0"/>
            <w:vAlign w:val="center"/>
          </w:tcPr>
          <w:p w14:paraId="1C34ECF3">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6925090E">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1510BB57">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5FA62617">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3C88B010">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w:t>
            </w:r>
          </w:p>
        </w:tc>
      </w:tr>
      <w:tr w14:paraId="6A3A3995">
        <w:tblPrEx>
          <w:tblCellMar>
            <w:top w:w="0" w:type="dxa"/>
            <w:left w:w="108" w:type="dxa"/>
            <w:bottom w:w="0" w:type="dxa"/>
            <w:right w:w="108" w:type="dxa"/>
          </w:tblCellMar>
        </w:tblPrEx>
        <w:trPr>
          <w:trHeight w:val="90" w:hRule="atLeast"/>
          <w:jc w:val="center"/>
        </w:trPr>
        <w:tc>
          <w:tcPr>
            <w:tcW w:w="4897" w:type="dxa"/>
            <w:gridSpan w:val="4"/>
            <w:vMerge w:val="continue"/>
            <w:tcBorders>
              <w:top w:val="nil"/>
              <w:left w:val="nil"/>
              <w:bottom w:val="nil"/>
              <w:right w:val="single" w:color="auto" w:sz="4" w:space="0"/>
            </w:tcBorders>
            <w:noWrap w:val="0"/>
            <w:vAlign w:val="center"/>
          </w:tcPr>
          <w:p w14:paraId="32F43C6C">
            <w:pPr>
              <w:widowControl/>
              <w:jc w:val="left"/>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787DC6D7">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w:t>
            </w:r>
          </w:p>
        </w:tc>
        <w:tc>
          <w:tcPr>
            <w:tcW w:w="1010" w:type="dxa"/>
            <w:tcBorders>
              <w:top w:val="single" w:color="auto" w:sz="4" w:space="0"/>
              <w:left w:val="nil"/>
              <w:bottom w:val="single" w:color="auto" w:sz="4" w:space="0"/>
              <w:right w:val="single" w:color="auto" w:sz="4" w:space="0"/>
            </w:tcBorders>
            <w:noWrap w:val="0"/>
            <w:vAlign w:val="center"/>
          </w:tcPr>
          <w:p w14:paraId="36E1972B">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7C7DEE53">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40A119FC">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13883B7B">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110264F3">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w:t>
            </w:r>
          </w:p>
        </w:tc>
      </w:tr>
      <w:tr w14:paraId="7B49B782">
        <w:tblPrEx>
          <w:tblCellMar>
            <w:top w:w="0" w:type="dxa"/>
            <w:left w:w="108" w:type="dxa"/>
            <w:bottom w:w="0" w:type="dxa"/>
            <w:right w:w="108" w:type="dxa"/>
          </w:tblCellMar>
        </w:tblPrEx>
        <w:trPr>
          <w:trHeight w:val="90" w:hRule="atLeast"/>
          <w:jc w:val="center"/>
        </w:trPr>
        <w:tc>
          <w:tcPr>
            <w:tcW w:w="4897" w:type="dxa"/>
            <w:gridSpan w:val="4"/>
            <w:vMerge w:val="continue"/>
            <w:tcBorders>
              <w:top w:val="nil"/>
              <w:left w:val="nil"/>
              <w:bottom w:val="nil"/>
              <w:right w:val="single" w:color="auto" w:sz="4" w:space="0"/>
            </w:tcBorders>
            <w:noWrap w:val="0"/>
            <w:vAlign w:val="center"/>
          </w:tcPr>
          <w:p w14:paraId="77337B4B">
            <w:pPr>
              <w:widowControl/>
              <w:jc w:val="left"/>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3EBDB871">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091E7F03">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2973D928">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6111A958">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03F5D6BE">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603B4C3E">
            <w:pPr>
              <w:spacing w:line="300" w:lineRule="exact"/>
              <w:jc w:val="center"/>
              <w:rPr>
                <w:rFonts w:hint="default" w:ascii="Times New Roman" w:hAnsi="Times New Roman" w:cs="Times New Roman"/>
                <w:color w:val="auto"/>
                <w:kern w:val="0"/>
                <w:sz w:val="22"/>
                <w:szCs w:val="22"/>
                <w:highlight w:val="none"/>
              </w:rPr>
            </w:pPr>
          </w:p>
        </w:tc>
      </w:tr>
      <w:tr w14:paraId="4D3C95E9">
        <w:tblPrEx>
          <w:tblCellMar>
            <w:top w:w="0" w:type="dxa"/>
            <w:left w:w="108" w:type="dxa"/>
            <w:bottom w:w="0" w:type="dxa"/>
            <w:right w:w="108" w:type="dxa"/>
          </w:tblCellMar>
        </w:tblPrEx>
        <w:trPr>
          <w:trHeight w:val="90" w:hRule="atLeast"/>
          <w:jc w:val="center"/>
        </w:trPr>
        <w:tc>
          <w:tcPr>
            <w:tcW w:w="4897" w:type="dxa"/>
            <w:gridSpan w:val="4"/>
            <w:vMerge w:val="continue"/>
            <w:tcBorders>
              <w:top w:val="nil"/>
              <w:left w:val="nil"/>
              <w:bottom w:val="nil"/>
              <w:right w:val="single" w:color="auto" w:sz="4" w:space="0"/>
            </w:tcBorders>
            <w:noWrap w:val="0"/>
            <w:vAlign w:val="center"/>
          </w:tcPr>
          <w:p w14:paraId="65AFFFFD">
            <w:pPr>
              <w:widowControl/>
              <w:jc w:val="left"/>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31A7BE7D">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2464DA97">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3BBFE596">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1F41F328">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5C1388AB">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6D128656">
            <w:pPr>
              <w:spacing w:line="300" w:lineRule="exact"/>
              <w:jc w:val="center"/>
              <w:rPr>
                <w:rFonts w:hint="default" w:ascii="Times New Roman" w:hAnsi="Times New Roman" w:cs="Times New Roman"/>
                <w:color w:val="auto"/>
                <w:kern w:val="0"/>
                <w:sz w:val="22"/>
                <w:szCs w:val="22"/>
                <w:highlight w:val="none"/>
              </w:rPr>
            </w:pPr>
          </w:p>
        </w:tc>
      </w:tr>
      <w:tr w14:paraId="0AC32260">
        <w:tblPrEx>
          <w:tblCellMar>
            <w:top w:w="0" w:type="dxa"/>
            <w:left w:w="108" w:type="dxa"/>
            <w:bottom w:w="0" w:type="dxa"/>
            <w:right w:w="108" w:type="dxa"/>
          </w:tblCellMar>
        </w:tblPrEx>
        <w:trPr>
          <w:trHeight w:val="90" w:hRule="atLeast"/>
          <w:jc w:val="center"/>
        </w:trPr>
        <w:tc>
          <w:tcPr>
            <w:tcW w:w="4897" w:type="dxa"/>
            <w:gridSpan w:val="4"/>
            <w:vMerge w:val="continue"/>
            <w:tcBorders>
              <w:top w:val="nil"/>
              <w:left w:val="nil"/>
              <w:bottom w:val="nil"/>
              <w:right w:val="single" w:color="auto" w:sz="4" w:space="0"/>
            </w:tcBorders>
            <w:noWrap w:val="0"/>
            <w:vAlign w:val="center"/>
          </w:tcPr>
          <w:p w14:paraId="29F7088E">
            <w:pPr>
              <w:widowControl/>
              <w:jc w:val="left"/>
              <w:rPr>
                <w:rFonts w:hint="default" w:ascii="Times New Roman" w:hAnsi="Times New Roman" w:cs="Times New Roman"/>
                <w:color w:val="auto"/>
                <w:kern w:val="0"/>
                <w:sz w:val="22"/>
                <w:szCs w:val="22"/>
                <w:highlight w:val="none"/>
              </w:rPr>
            </w:pPr>
          </w:p>
        </w:tc>
        <w:tc>
          <w:tcPr>
            <w:tcW w:w="1718" w:type="dxa"/>
            <w:tcBorders>
              <w:top w:val="single" w:color="auto" w:sz="4" w:space="0"/>
              <w:left w:val="nil"/>
              <w:bottom w:val="single" w:color="auto" w:sz="4" w:space="0"/>
              <w:right w:val="single" w:color="auto" w:sz="4" w:space="0"/>
            </w:tcBorders>
            <w:noWrap w:val="0"/>
            <w:vAlign w:val="center"/>
          </w:tcPr>
          <w:p w14:paraId="38C947F7">
            <w:pPr>
              <w:spacing w:line="300" w:lineRule="exact"/>
              <w:jc w:val="center"/>
              <w:rPr>
                <w:rFonts w:hint="default" w:ascii="Times New Roman" w:hAnsi="Times New Roman" w:cs="Times New Roman"/>
                <w:color w:val="auto"/>
                <w:kern w:val="0"/>
                <w:sz w:val="22"/>
                <w:szCs w:val="22"/>
                <w:highlight w:val="none"/>
              </w:rPr>
            </w:pPr>
          </w:p>
        </w:tc>
        <w:tc>
          <w:tcPr>
            <w:tcW w:w="1010" w:type="dxa"/>
            <w:tcBorders>
              <w:top w:val="single" w:color="auto" w:sz="4" w:space="0"/>
              <w:left w:val="nil"/>
              <w:bottom w:val="single" w:color="auto" w:sz="4" w:space="0"/>
              <w:right w:val="single" w:color="auto" w:sz="4" w:space="0"/>
            </w:tcBorders>
            <w:noWrap w:val="0"/>
            <w:vAlign w:val="center"/>
          </w:tcPr>
          <w:p w14:paraId="771E793B">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1C19E9BC">
            <w:pPr>
              <w:spacing w:line="300" w:lineRule="exact"/>
              <w:jc w:val="center"/>
              <w:rPr>
                <w:rFonts w:hint="default" w:ascii="Times New Roman" w:hAnsi="Times New Roman" w:cs="Times New Roman"/>
                <w:color w:val="auto"/>
                <w:kern w:val="0"/>
                <w:sz w:val="22"/>
                <w:szCs w:val="22"/>
                <w:highlight w:val="none"/>
              </w:rPr>
            </w:pPr>
          </w:p>
        </w:tc>
        <w:tc>
          <w:tcPr>
            <w:tcW w:w="1200" w:type="dxa"/>
            <w:tcBorders>
              <w:top w:val="single" w:color="auto" w:sz="4" w:space="0"/>
              <w:left w:val="nil"/>
              <w:bottom w:val="single" w:color="auto" w:sz="4" w:space="0"/>
              <w:right w:val="single" w:color="auto" w:sz="4" w:space="0"/>
            </w:tcBorders>
            <w:noWrap w:val="0"/>
            <w:vAlign w:val="center"/>
          </w:tcPr>
          <w:p w14:paraId="574C94A9">
            <w:pPr>
              <w:spacing w:line="300" w:lineRule="exact"/>
              <w:jc w:val="center"/>
              <w:rPr>
                <w:rFonts w:hint="default" w:ascii="Times New Roman" w:hAnsi="Times New Roman" w:cs="Times New Roman"/>
                <w:color w:val="auto"/>
                <w:kern w:val="0"/>
                <w:sz w:val="22"/>
                <w:szCs w:val="22"/>
                <w:highlight w:val="none"/>
              </w:rPr>
            </w:pPr>
          </w:p>
        </w:tc>
        <w:tc>
          <w:tcPr>
            <w:tcW w:w="2004" w:type="dxa"/>
            <w:tcBorders>
              <w:top w:val="single" w:color="auto" w:sz="4" w:space="0"/>
              <w:left w:val="nil"/>
              <w:bottom w:val="single" w:color="auto" w:sz="4" w:space="0"/>
              <w:right w:val="single" w:color="auto" w:sz="4" w:space="0"/>
            </w:tcBorders>
            <w:noWrap w:val="0"/>
            <w:vAlign w:val="center"/>
          </w:tcPr>
          <w:p w14:paraId="306B226A">
            <w:pPr>
              <w:spacing w:line="300" w:lineRule="exact"/>
              <w:jc w:val="center"/>
              <w:rPr>
                <w:rFonts w:hint="default" w:ascii="Times New Roman" w:hAnsi="Times New Roman" w:cs="Times New Roman"/>
                <w:color w:val="auto"/>
                <w:kern w:val="0"/>
                <w:sz w:val="22"/>
                <w:szCs w:val="22"/>
                <w:highlight w:val="none"/>
              </w:rPr>
            </w:pPr>
          </w:p>
        </w:tc>
        <w:tc>
          <w:tcPr>
            <w:tcW w:w="2142" w:type="dxa"/>
            <w:tcBorders>
              <w:top w:val="single" w:color="auto" w:sz="4" w:space="0"/>
              <w:left w:val="nil"/>
              <w:bottom w:val="single" w:color="auto" w:sz="4" w:space="0"/>
              <w:right w:val="nil"/>
            </w:tcBorders>
            <w:noWrap w:val="0"/>
            <w:vAlign w:val="center"/>
          </w:tcPr>
          <w:p w14:paraId="3BBB3E42">
            <w:pPr>
              <w:spacing w:line="300" w:lineRule="exact"/>
              <w:jc w:val="center"/>
              <w:rPr>
                <w:rFonts w:hint="default" w:ascii="Times New Roman" w:hAnsi="Times New Roman" w:cs="Times New Roman"/>
                <w:color w:val="auto"/>
                <w:kern w:val="0"/>
                <w:sz w:val="22"/>
                <w:szCs w:val="22"/>
                <w:highlight w:val="none"/>
              </w:rPr>
            </w:pPr>
          </w:p>
        </w:tc>
      </w:tr>
      <w:tr w14:paraId="52CFBD59">
        <w:tblPrEx>
          <w:tblCellMar>
            <w:top w:w="0" w:type="dxa"/>
            <w:left w:w="108" w:type="dxa"/>
            <w:bottom w:w="0" w:type="dxa"/>
            <w:right w:w="108" w:type="dxa"/>
          </w:tblCellMar>
        </w:tblPrEx>
        <w:trPr>
          <w:trHeight w:val="90" w:hRule="atLeast"/>
          <w:jc w:val="center"/>
        </w:trPr>
        <w:tc>
          <w:tcPr>
            <w:tcW w:w="7625" w:type="dxa"/>
            <w:gridSpan w:val="6"/>
            <w:tcBorders>
              <w:top w:val="single" w:color="auto" w:sz="4" w:space="0"/>
              <w:left w:val="nil"/>
              <w:bottom w:val="nil"/>
              <w:right w:val="nil"/>
            </w:tcBorders>
            <w:noWrap w:val="0"/>
            <w:vAlign w:val="center"/>
          </w:tcPr>
          <w:p w14:paraId="6042B20C">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主要领导（签字）：</w:t>
            </w:r>
          </w:p>
        </w:tc>
        <w:tc>
          <w:tcPr>
            <w:tcW w:w="6546" w:type="dxa"/>
            <w:gridSpan w:val="4"/>
            <w:tcBorders>
              <w:top w:val="single" w:color="auto" w:sz="4" w:space="0"/>
              <w:left w:val="nil"/>
              <w:bottom w:val="nil"/>
              <w:right w:val="nil"/>
            </w:tcBorders>
            <w:noWrap w:val="0"/>
            <w:vAlign w:val="center"/>
          </w:tcPr>
          <w:p w14:paraId="233B4A74">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xml:space="preserve">  分管领导（签字）：</w:t>
            </w:r>
          </w:p>
        </w:tc>
      </w:tr>
    </w:tbl>
    <w:p w14:paraId="3BD71077">
      <w:pPr>
        <w:spacing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注：1.本表适用于统计机构汇总辖区内企业/项目核查数据时填写；</w:t>
      </w:r>
    </w:p>
    <w:p w14:paraId="13999E48">
      <w:pPr>
        <w:spacing w:line="240" w:lineRule="atLeast"/>
        <w:rPr>
          <w:rFonts w:hint="default" w:ascii="Times New Roman" w:hAnsi="Times New Roman" w:cs="Times New Roman"/>
          <w:color w:val="auto"/>
          <w:kern w:val="0"/>
          <w:sz w:val="20"/>
          <w:szCs w:val="20"/>
          <w:highlight w:val="none"/>
        </w:rPr>
        <w:sectPr>
          <w:pgSz w:w="16838" w:h="11906" w:orient="landscape"/>
          <w:pgMar w:top="1576" w:right="1440" w:bottom="1576" w:left="1440" w:header="851" w:footer="992" w:gutter="0"/>
          <w:cols w:space="720" w:num="1"/>
          <w:docGrid w:type="lines" w:linePitch="312" w:charSpace="0"/>
        </w:sectPr>
      </w:pPr>
      <w:r>
        <w:rPr>
          <w:rFonts w:hint="default" w:ascii="Times New Roman" w:hAnsi="Times New Roman" w:cs="Times New Roman"/>
          <w:color w:val="auto"/>
          <w:szCs w:val="21"/>
          <w:highlight w:val="none"/>
        </w:rPr>
        <w:t>2.每个区县填写一张质量核查表，差错率按具体指标计算。</w:t>
      </w:r>
    </w:p>
    <w:p w14:paraId="2804B64E">
      <w:pPr>
        <w:pStyle w:val="16"/>
        <w:spacing w:beforeLines="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附</w:t>
      </w:r>
      <w:r>
        <w:rPr>
          <w:rFonts w:hint="default" w:ascii="Times New Roman" w:hAnsi="Times New Roman" w:eastAsia="方正黑体_GBK" w:cs="Times New Roman"/>
          <w:color w:val="auto"/>
          <w:sz w:val="32"/>
          <w:szCs w:val="32"/>
          <w:highlight w:val="none"/>
          <w:lang w:val="en-US" w:eastAsia="zh-CN"/>
        </w:rPr>
        <w:t>3</w:t>
      </w:r>
    </w:p>
    <w:p w14:paraId="3FE7FC59">
      <w:pPr>
        <w:pStyle w:val="16"/>
        <w:spacing w:beforeLines="0" w:line="240" w:lineRule="auto"/>
        <w:jc w:val="center"/>
        <w:rPr>
          <w:rFonts w:hint="default" w:ascii="Times New Roman" w:hAnsi="Times New Roman" w:eastAsia="方正小标宋_GBK" w:cs="Times New Roman"/>
          <w:color w:val="auto"/>
          <w:sz w:val="36"/>
          <w:szCs w:val="32"/>
          <w:highlight w:val="none"/>
        </w:rPr>
      </w:pPr>
      <w:r>
        <w:rPr>
          <w:rFonts w:hint="default" w:ascii="Times New Roman" w:hAnsi="Times New Roman" w:eastAsia="方正小标宋_GBK" w:cs="Times New Roman"/>
          <w:color w:val="auto"/>
          <w:sz w:val="36"/>
          <w:szCs w:val="32"/>
          <w:highlight w:val="none"/>
        </w:rPr>
        <w:t>投资项目</w:t>
      </w:r>
      <w:r>
        <w:rPr>
          <w:rFonts w:hint="default" w:ascii="Times New Roman" w:hAnsi="Times New Roman" w:eastAsia="方正小标宋_GBK" w:cs="Times New Roman"/>
          <w:color w:val="auto"/>
          <w:kern w:val="0"/>
          <w:sz w:val="36"/>
          <w:szCs w:val="32"/>
          <w:highlight w:val="none"/>
        </w:rPr>
        <w:t>（含房地产开发）</w:t>
      </w:r>
      <w:r>
        <w:rPr>
          <w:rFonts w:hint="default" w:ascii="Times New Roman" w:hAnsi="Times New Roman" w:eastAsia="方正小标宋_GBK" w:cs="Times New Roman"/>
          <w:color w:val="auto"/>
          <w:sz w:val="36"/>
          <w:szCs w:val="32"/>
          <w:highlight w:val="none"/>
        </w:rPr>
        <w:t>统计数据现场核查记录表</w:t>
      </w:r>
    </w:p>
    <w:p w14:paraId="4C80A3F4">
      <w:pPr>
        <w:shd w:val="clear" w:color="auto" w:fill="FFFFFF"/>
        <w:spacing w:beforeLines="0" w:line="320" w:lineRule="exact"/>
        <w:jc w:val="left"/>
        <w:rPr>
          <w:rFonts w:hint="default" w:ascii="Times New Roman" w:hAnsi="Times New Roman" w:eastAsia="方正仿宋_GBK" w:cs="Times New Roman"/>
          <w:color w:val="auto"/>
          <w:kern w:val="0"/>
          <w:sz w:val="28"/>
          <w:szCs w:val="32"/>
          <w:highlight w:val="none"/>
        </w:rPr>
      </w:pPr>
      <w:r>
        <w:rPr>
          <w:rFonts w:hint="default" w:ascii="Times New Roman" w:hAnsi="Times New Roman" w:eastAsia="方正仿宋_GBK" w:cs="Times New Roman"/>
          <w:color w:val="auto"/>
          <w:kern w:val="0"/>
          <w:sz w:val="24"/>
          <w:szCs w:val="32"/>
          <w:highlight w:val="none"/>
        </w:rPr>
        <w:t>项目</w:t>
      </w:r>
      <w:r>
        <w:rPr>
          <w:rFonts w:hint="default" w:ascii="Times New Roman" w:hAnsi="Times New Roman" w:eastAsia="方正仿宋_GBK" w:cs="Times New Roman"/>
          <w:color w:val="auto"/>
          <w:kern w:val="0"/>
          <w:sz w:val="24"/>
          <w:szCs w:val="32"/>
          <w:highlight w:val="none"/>
          <w:lang w:eastAsia="zh-CN"/>
        </w:rPr>
        <w:t>所属部门</w:t>
      </w:r>
      <w:r>
        <w:rPr>
          <w:rFonts w:hint="default" w:ascii="Times New Roman" w:hAnsi="Times New Roman" w:eastAsia="方正仿宋_GBK" w:cs="Times New Roman"/>
          <w:color w:val="auto"/>
          <w:kern w:val="0"/>
          <w:sz w:val="24"/>
          <w:szCs w:val="32"/>
          <w:highlight w:val="none"/>
        </w:rPr>
        <w:t>：</w:t>
      </w:r>
    </w:p>
    <w:tbl>
      <w:tblPr>
        <w:tblStyle w:val="8"/>
        <w:tblpPr w:leftFromText="180" w:rightFromText="180" w:vertAnchor="text" w:horzAnchor="margin" w:tblpXSpec="center" w:tblpY="104"/>
        <w:tblW w:w="10187" w:type="dxa"/>
        <w:tblInd w:w="0" w:type="dxa"/>
        <w:tblLayout w:type="fixed"/>
        <w:tblCellMar>
          <w:top w:w="0" w:type="dxa"/>
          <w:left w:w="108" w:type="dxa"/>
          <w:bottom w:w="0" w:type="dxa"/>
          <w:right w:w="108" w:type="dxa"/>
        </w:tblCellMar>
      </w:tblPr>
      <w:tblGrid>
        <w:gridCol w:w="1780"/>
        <w:gridCol w:w="1860"/>
        <w:gridCol w:w="1095"/>
        <w:gridCol w:w="57"/>
        <w:gridCol w:w="528"/>
        <w:gridCol w:w="182"/>
        <w:gridCol w:w="839"/>
        <w:gridCol w:w="640"/>
        <w:gridCol w:w="366"/>
        <w:gridCol w:w="1154"/>
        <w:gridCol w:w="1686"/>
      </w:tblGrid>
      <w:tr w14:paraId="6592F0C3">
        <w:tblPrEx>
          <w:tblCellMar>
            <w:top w:w="0" w:type="dxa"/>
            <w:left w:w="108" w:type="dxa"/>
            <w:bottom w:w="0" w:type="dxa"/>
            <w:right w:w="108" w:type="dxa"/>
          </w:tblCellMar>
        </w:tblPrEx>
        <w:trPr>
          <w:trHeight w:val="324" w:hRule="atLeast"/>
        </w:trPr>
        <w:tc>
          <w:tcPr>
            <w:tcW w:w="10187" w:type="dxa"/>
            <w:gridSpan w:val="11"/>
            <w:tcBorders>
              <w:top w:val="single" w:color="auto" w:sz="8" w:space="0"/>
              <w:left w:val="single" w:color="auto" w:sz="8" w:space="0"/>
              <w:bottom w:val="single" w:color="auto" w:sz="8" w:space="0"/>
              <w:right w:val="single" w:color="000000" w:sz="8" w:space="0"/>
            </w:tcBorders>
            <w:shd w:val="clear" w:color="auto" w:fill="E7E6E6"/>
            <w:noWrap/>
            <w:vAlign w:val="center"/>
          </w:tcPr>
          <w:p w14:paraId="37D0AADA">
            <w:pPr>
              <w:spacing w:beforeLines="0" w:line="320" w:lineRule="exact"/>
              <w:jc w:val="center"/>
              <w:rPr>
                <w:rFonts w:hint="default" w:ascii="Times New Roman" w:hAnsi="Times New Roman" w:cs="Times New Roman"/>
                <w:b/>
                <w:bCs/>
                <w:color w:val="auto"/>
                <w:kern w:val="0"/>
                <w:sz w:val="22"/>
                <w:highlight w:val="none"/>
              </w:rPr>
            </w:pPr>
            <w:r>
              <w:rPr>
                <w:rFonts w:hint="default" w:ascii="Times New Roman" w:hAnsi="Times New Roman" w:cs="Times New Roman"/>
                <w:b/>
                <w:bCs/>
                <w:color w:val="auto"/>
                <w:kern w:val="0"/>
                <w:sz w:val="22"/>
                <w:highlight w:val="none"/>
              </w:rPr>
              <w:t>项目基本情况</w:t>
            </w:r>
          </w:p>
        </w:tc>
      </w:tr>
      <w:tr w14:paraId="718C231D">
        <w:tblPrEx>
          <w:tblCellMar>
            <w:top w:w="0" w:type="dxa"/>
            <w:left w:w="108" w:type="dxa"/>
            <w:bottom w:w="0" w:type="dxa"/>
            <w:right w:w="108" w:type="dxa"/>
          </w:tblCellMar>
        </w:tblPrEx>
        <w:trPr>
          <w:trHeight w:val="324" w:hRule="atLeast"/>
        </w:trPr>
        <w:tc>
          <w:tcPr>
            <w:tcW w:w="1780" w:type="dxa"/>
            <w:tcBorders>
              <w:top w:val="nil"/>
              <w:left w:val="single" w:color="auto" w:sz="8" w:space="0"/>
              <w:bottom w:val="single" w:color="auto" w:sz="8" w:space="0"/>
              <w:right w:val="nil"/>
            </w:tcBorders>
            <w:noWrap/>
            <w:vAlign w:val="center"/>
          </w:tcPr>
          <w:p w14:paraId="33C0EC75">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项目名称</w:t>
            </w:r>
          </w:p>
        </w:tc>
        <w:tc>
          <w:tcPr>
            <w:tcW w:w="8407" w:type="dxa"/>
            <w:gridSpan w:val="10"/>
            <w:tcBorders>
              <w:top w:val="single" w:color="auto" w:sz="8" w:space="0"/>
              <w:left w:val="single" w:color="auto" w:sz="8" w:space="0"/>
              <w:bottom w:val="single" w:color="auto" w:sz="8" w:space="0"/>
              <w:right w:val="single" w:color="000000" w:sz="8" w:space="0"/>
            </w:tcBorders>
            <w:noWrap/>
            <w:vAlign w:val="center"/>
          </w:tcPr>
          <w:p w14:paraId="74A90C69">
            <w:pPr>
              <w:spacing w:beforeLines="0" w:line="320" w:lineRule="exact"/>
              <w:jc w:val="center"/>
              <w:rPr>
                <w:rFonts w:hint="default" w:ascii="Times New Roman" w:hAnsi="Times New Roman" w:cs="Times New Roman"/>
                <w:color w:val="auto"/>
                <w:kern w:val="0"/>
                <w:sz w:val="22"/>
                <w:highlight w:val="none"/>
              </w:rPr>
            </w:pPr>
          </w:p>
        </w:tc>
      </w:tr>
      <w:tr w14:paraId="034BAFEB">
        <w:tblPrEx>
          <w:tblCellMar>
            <w:top w:w="0" w:type="dxa"/>
            <w:left w:w="108" w:type="dxa"/>
            <w:bottom w:w="0" w:type="dxa"/>
            <w:right w:w="108" w:type="dxa"/>
          </w:tblCellMar>
        </w:tblPrEx>
        <w:trPr>
          <w:trHeight w:val="399" w:hRule="atLeast"/>
        </w:trPr>
        <w:tc>
          <w:tcPr>
            <w:tcW w:w="1780" w:type="dxa"/>
            <w:tcBorders>
              <w:top w:val="nil"/>
              <w:left w:val="single" w:color="auto" w:sz="8" w:space="0"/>
              <w:bottom w:val="single" w:color="auto" w:sz="8" w:space="0"/>
              <w:right w:val="nil"/>
            </w:tcBorders>
            <w:noWrap/>
            <w:vAlign w:val="center"/>
          </w:tcPr>
          <w:p w14:paraId="33B6D956">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项目代码</w:t>
            </w:r>
          </w:p>
        </w:tc>
        <w:tc>
          <w:tcPr>
            <w:tcW w:w="8407" w:type="dxa"/>
            <w:gridSpan w:val="10"/>
            <w:tcBorders>
              <w:top w:val="single" w:color="auto" w:sz="8" w:space="0"/>
              <w:left w:val="single" w:color="auto" w:sz="8" w:space="0"/>
              <w:bottom w:val="single" w:color="auto" w:sz="8" w:space="0"/>
              <w:right w:val="single" w:color="000000" w:sz="8" w:space="0"/>
            </w:tcBorders>
            <w:noWrap/>
            <w:vAlign w:val="center"/>
          </w:tcPr>
          <w:p w14:paraId="3FAA8883">
            <w:pPr>
              <w:spacing w:beforeLines="0" w:line="320" w:lineRule="exact"/>
              <w:jc w:val="center"/>
              <w:rPr>
                <w:rFonts w:hint="default" w:ascii="Times New Roman" w:hAnsi="Times New Roman" w:cs="Times New Roman"/>
                <w:color w:val="auto"/>
                <w:kern w:val="0"/>
                <w:sz w:val="22"/>
                <w:highlight w:val="none"/>
              </w:rPr>
            </w:pPr>
          </w:p>
        </w:tc>
      </w:tr>
      <w:tr w14:paraId="70225702">
        <w:tblPrEx>
          <w:tblCellMar>
            <w:top w:w="0" w:type="dxa"/>
            <w:left w:w="108" w:type="dxa"/>
            <w:bottom w:w="0" w:type="dxa"/>
            <w:right w:w="108" w:type="dxa"/>
          </w:tblCellMar>
        </w:tblPrEx>
        <w:trPr>
          <w:trHeight w:val="397" w:hRule="atLeast"/>
        </w:trPr>
        <w:tc>
          <w:tcPr>
            <w:tcW w:w="1780" w:type="dxa"/>
            <w:tcBorders>
              <w:top w:val="nil"/>
              <w:left w:val="single" w:color="auto" w:sz="8" w:space="0"/>
              <w:bottom w:val="single" w:color="auto" w:sz="8" w:space="0"/>
              <w:right w:val="single" w:color="auto" w:sz="8" w:space="0"/>
            </w:tcBorders>
            <w:noWrap/>
            <w:vAlign w:val="center"/>
          </w:tcPr>
          <w:p w14:paraId="7D7E80EE">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单位名称</w:t>
            </w:r>
          </w:p>
        </w:tc>
        <w:tc>
          <w:tcPr>
            <w:tcW w:w="8407" w:type="dxa"/>
            <w:gridSpan w:val="10"/>
            <w:tcBorders>
              <w:top w:val="single" w:color="auto" w:sz="8" w:space="0"/>
              <w:left w:val="nil"/>
              <w:bottom w:val="single" w:color="auto" w:sz="8" w:space="0"/>
              <w:right w:val="single" w:color="000000" w:sz="8" w:space="0"/>
            </w:tcBorders>
            <w:noWrap/>
            <w:vAlign w:val="center"/>
          </w:tcPr>
          <w:p w14:paraId="35F890B7">
            <w:pPr>
              <w:spacing w:beforeLines="0" w:line="320" w:lineRule="exact"/>
              <w:jc w:val="center"/>
              <w:rPr>
                <w:rFonts w:hint="default" w:ascii="Times New Roman" w:hAnsi="Times New Roman" w:cs="Times New Roman"/>
                <w:color w:val="auto"/>
                <w:kern w:val="0"/>
                <w:sz w:val="22"/>
                <w:highlight w:val="none"/>
              </w:rPr>
            </w:pPr>
          </w:p>
        </w:tc>
      </w:tr>
      <w:tr w14:paraId="5E801DE7">
        <w:tblPrEx>
          <w:tblCellMar>
            <w:top w:w="0" w:type="dxa"/>
            <w:left w:w="108" w:type="dxa"/>
            <w:bottom w:w="0" w:type="dxa"/>
            <w:right w:w="108" w:type="dxa"/>
          </w:tblCellMar>
        </w:tblPrEx>
        <w:trPr>
          <w:trHeight w:val="397" w:hRule="atLeast"/>
        </w:trPr>
        <w:tc>
          <w:tcPr>
            <w:tcW w:w="1780" w:type="dxa"/>
            <w:tcBorders>
              <w:top w:val="nil"/>
              <w:left w:val="single" w:color="auto" w:sz="8" w:space="0"/>
              <w:bottom w:val="single" w:color="auto" w:sz="8" w:space="0"/>
              <w:right w:val="single" w:color="000000" w:sz="8" w:space="0"/>
            </w:tcBorders>
            <w:noWrap/>
            <w:vAlign w:val="center"/>
          </w:tcPr>
          <w:p w14:paraId="3AB21220">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核查时间</w:t>
            </w:r>
          </w:p>
        </w:tc>
        <w:tc>
          <w:tcPr>
            <w:tcW w:w="3722" w:type="dxa"/>
            <w:gridSpan w:val="5"/>
            <w:tcBorders>
              <w:top w:val="nil"/>
              <w:left w:val="single" w:color="auto" w:sz="8" w:space="0"/>
              <w:bottom w:val="single" w:color="auto" w:sz="8" w:space="0"/>
              <w:right w:val="single" w:color="000000" w:sz="8" w:space="0"/>
            </w:tcBorders>
            <w:noWrap w:val="0"/>
            <w:vAlign w:val="center"/>
          </w:tcPr>
          <w:p w14:paraId="12A2A248">
            <w:pPr>
              <w:spacing w:beforeLines="0" w:line="320" w:lineRule="exact"/>
              <w:jc w:val="center"/>
              <w:rPr>
                <w:rFonts w:hint="default" w:ascii="Times New Roman" w:hAnsi="Times New Roman" w:cs="Times New Roman"/>
                <w:color w:val="auto"/>
                <w:kern w:val="0"/>
                <w:sz w:val="22"/>
                <w:highlight w:val="none"/>
              </w:rPr>
            </w:pPr>
          </w:p>
        </w:tc>
        <w:tc>
          <w:tcPr>
            <w:tcW w:w="1845" w:type="dxa"/>
            <w:gridSpan w:val="3"/>
            <w:tcBorders>
              <w:top w:val="nil"/>
              <w:left w:val="single" w:color="auto" w:sz="8" w:space="0"/>
              <w:bottom w:val="single" w:color="auto" w:sz="8" w:space="0"/>
              <w:right w:val="single" w:color="000000" w:sz="8" w:space="0"/>
            </w:tcBorders>
            <w:noWrap w:val="0"/>
            <w:vAlign w:val="center"/>
          </w:tcPr>
          <w:p w14:paraId="1E7C66CB">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核查人员</w:t>
            </w:r>
          </w:p>
        </w:tc>
        <w:tc>
          <w:tcPr>
            <w:tcW w:w="2840" w:type="dxa"/>
            <w:gridSpan w:val="2"/>
            <w:tcBorders>
              <w:top w:val="nil"/>
              <w:left w:val="single" w:color="auto" w:sz="8" w:space="0"/>
              <w:bottom w:val="single" w:color="auto" w:sz="8" w:space="0"/>
              <w:right w:val="single" w:color="000000" w:sz="8" w:space="0"/>
            </w:tcBorders>
            <w:noWrap w:val="0"/>
            <w:vAlign w:val="center"/>
          </w:tcPr>
          <w:p w14:paraId="584D183B">
            <w:pPr>
              <w:spacing w:beforeLines="0" w:line="320" w:lineRule="exact"/>
              <w:jc w:val="center"/>
              <w:rPr>
                <w:rFonts w:hint="default" w:ascii="Times New Roman" w:hAnsi="Times New Roman" w:cs="Times New Roman"/>
                <w:color w:val="auto"/>
                <w:kern w:val="0"/>
                <w:sz w:val="22"/>
                <w:highlight w:val="none"/>
              </w:rPr>
            </w:pPr>
          </w:p>
        </w:tc>
      </w:tr>
      <w:tr w14:paraId="436AEA36">
        <w:tblPrEx>
          <w:tblCellMar>
            <w:top w:w="0" w:type="dxa"/>
            <w:left w:w="108" w:type="dxa"/>
            <w:bottom w:w="0" w:type="dxa"/>
            <w:right w:w="108" w:type="dxa"/>
          </w:tblCellMar>
        </w:tblPrEx>
        <w:trPr>
          <w:trHeight w:val="473" w:hRule="atLeast"/>
        </w:trPr>
        <w:tc>
          <w:tcPr>
            <w:tcW w:w="10187" w:type="dxa"/>
            <w:gridSpan w:val="11"/>
            <w:tcBorders>
              <w:top w:val="nil"/>
              <w:left w:val="single" w:color="auto" w:sz="8" w:space="0"/>
              <w:bottom w:val="single" w:color="auto" w:sz="8" w:space="0"/>
              <w:right w:val="single" w:color="000000" w:sz="8" w:space="0"/>
            </w:tcBorders>
            <w:noWrap/>
            <w:vAlign w:val="center"/>
          </w:tcPr>
          <w:p w14:paraId="2DBCD7BB">
            <w:pPr>
              <w:spacing w:beforeLines="0" w:line="320" w:lineRule="exact"/>
              <w:jc w:val="center"/>
              <w:rPr>
                <w:rFonts w:hint="default" w:ascii="Times New Roman" w:hAnsi="Times New Roman" w:cs="Times New Roman"/>
                <w:b/>
                <w:bCs/>
                <w:color w:val="auto"/>
                <w:kern w:val="0"/>
                <w:sz w:val="22"/>
                <w:highlight w:val="none"/>
              </w:rPr>
            </w:pPr>
            <w:r>
              <w:rPr>
                <w:rFonts w:hint="default" w:ascii="Times New Roman" w:hAnsi="Times New Roman" w:cs="Times New Roman"/>
                <w:b/>
                <w:bCs/>
                <w:color w:val="auto"/>
                <w:kern w:val="0"/>
                <w:sz w:val="22"/>
                <w:highlight w:val="none"/>
              </w:rPr>
              <w:t>一、项目概况指标情况</w:t>
            </w:r>
          </w:p>
        </w:tc>
      </w:tr>
      <w:tr w14:paraId="76E3367C">
        <w:tblPrEx>
          <w:tblCellMar>
            <w:top w:w="0" w:type="dxa"/>
            <w:left w:w="108" w:type="dxa"/>
            <w:bottom w:w="0" w:type="dxa"/>
            <w:right w:w="108" w:type="dxa"/>
          </w:tblCellMar>
        </w:tblPrEx>
        <w:trPr>
          <w:trHeight w:val="419" w:hRule="atLeast"/>
        </w:trPr>
        <w:tc>
          <w:tcPr>
            <w:tcW w:w="1780" w:type="dxa"/>
            <w:vMerge w:val="restart"/>
            <w:tcBorders>
              <w:top w:val="nil"/>
              <w:left w:val="single" w:color="auto" w:sz="8" w:space="0"/>
              <w:bottom w:val="nil"/>
              <w:right w:val="single" w:color="auto" w:sz="8" w:space="0"/>
            </w:tcBorders>
            <w:noWrap/>
            <w:vAlign w:val="center"/>
          </w:tcPr>
          <w:p w14:paraId="51BCE835">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项目真实性</w:t>
            </w:r>
          </w:p>
        </w:tc>
        <w:tc>
          <w:tcPr>
            <w:tcW w:w="1860" w:type="dxa"/>
            <w:tcBorders>
              <w:top w:val="nil"/>
              <w:left w:val="nil"/>
              <w:bottom w:val="single" w:color="auto" w:sz="8" w:space="0"/>
              <w:right w:val="single" w:color="auto" w:sz="8" w:space="0"/>
            </w:tcBorders>
            <w:noWrap/>
            <w:vAlign w:val="center"/>
          </w:tcPr>
          <w:p w14:paraId="1C106FDA">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是否真实存在</w:t>
            </w:r>
          </w:p>
        </w:tc>
        <w:tc>
          <w:tcPr>
            <w:tcW w:w="6547" w:type="dxa"/>
            <w:gridSpan w:val="9"/>
            <w:tcBorders>
              <w:top w:val="single" w:color="auto" w:sz="8" w:space="0"/>
              <w:left w:val="nil"/>
              <w:bottom w:val="single" w:color="auto" w:sz="8" w:space="0"/>
              <w:right w:val="single" w:color="000000" w:sz="8" w:space="0"/>
            </w:tcBorders>
            <w:noWrap/>
            <w:vAlign w:val="center"/>
          </w:tcPr>
          <w:p w14:paraId="4FB0510A">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1.是      2.否</w:t>
            </w:r>
          </w:p>
        </w:tc>
      </w:tr>
      <w:tr w14:paraId="16728A43">
        <w:tblPrEx>
          <w:tblCellMar>
            <w:top w:w="0" w:type="dxa"/>
            <w:left w:w="108" w:type="dxa"/>
            <w:bottom w:w="0" w:type="dxa"/>
            <w:right w:w="108" w:type="dxa"/>
          </w:tblCellMar>
        </w:tblPrEx>
        <w:trPr>
          <w:trHeight w:val="591" w:hRule="atLeast"/>
        </w:trPr>
        <w:tc>
          <w:tcPr>
            <w:tcW w:w="1780" w:type="dxa"/>
            <w:vMerge w:val="continue"/>
            <w:tcBorders>
              <w:top w:val="nil"/>
              <w:left w:val="single" w:color="auto" w:sz="8" w:space="0"/>
              <w:bottom w:val="nil"/>
              <w:right w:val="single" w:color="auto" w:sz="8" w:space="0"/>
            </w:tcBorders>
            <w:noWrap w:val="0"/>
            <w:vAlign w:val="center"/>
          </w:tcPr>
          <w:p w14:paraId="572BA3DB">
            <w:pPr>
              <w:spacing w:beforeLines="0" w:line="320" w:lineRule="exact"/>
              <w:jc w:val="left"/>
              <w:rPr>
                <w:rFonts w:hint="default" w:ascii="Times New Roman" w:hAnsi="Times New Roman" w:cs="Times New Roman"/>
                <w:color w:val="auto"/>
                <w:kern w:val="0"/>
                <w:sz w:val="22"/>
                <w:highlight w:val="none"/>
              </w:rPr>
            </w:pPr>
          </w:p>
        </w:tc>
        <w:tc>
          <w:tcPr>
            <w:tcW w:w="1860" w:type="dxa"/>
            <w:tcBorders>
              <w:top w:val="nil"/>
              <w:left w:val="single" w:color="auto" w:sz="8" w:space="0"/>
              <w:bottom w:val="nil"/>
              <w:right w:val="single" w:color="auto" w:sz="8" w:space="0"/>
            </w:tcBorders>
            <w:noWrap/>
            <w:vAlign w:val="center"/>
          </w:tcPr>
          <w:p w14:paraId="71CF2314">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若选2，请选择具体虚假行为</w:t>
            </w:r>
          </w:p>
        </w:tc>
        <w:tc>
          <w:tcPr>
            <w:tcW w:w="1152" w:type="dxa"/>
            <w:gridSpan w:val="2"/>
            <w:tcBorders>
              <w:top w:val="single" w:color="auto" w:sz="8" w:space="0"/>
              <w:left w:val="nil"/>
              <w:bottom w:val="single" w:color="auto" w:sz="8" w:space="0"/>
              <w:right w:val="single" w:color="000000" w:sz="8" w:space="0"/>
            </w:tcBorders>
            <w:noWrap w:val="0"/>
            <w:vAlign w:val="center"/>
          </w:tcPr>
          <w:p w14:paraId="038D012F">
            <w:pPr>
              <w:spacing w:beforeLines="0" w:line="320" w:lineRule="exact"/>
              <w:jc w:val="center"/>
              <w:rPr>
                <w:rFonts w:hint="default" w:ascii="Times New Roman" w:hAnsi="Times New Roman" w:cs="Times New Roman"/>
                <w:color w:val="auto"/>
                <w:kern w:val="0"/>
                <w:sz w:val="22"/>
                <w:highlight w:val="none"/>
              </w:rPr>
            </w:pPr>
          </w:p>
        </w:tc>
        <w:tc>
          <w:tcPr>
            <w:tcW w:w="5395" w:type="dxa"/>
            <w:gridSpan w:val="7"/>
            <w:tcBorders>
              <w:top w:val="single" w:color="auto" w:sz="8" w:space="0"/>
              <w:left w:val="nil"/>
              <w:bottom w:val="single" w:color="auto" w:sz="8" w:space="0"/>
              <w:right w:val="single" w:color="000000" w:sz="8" w:space="0"/>
            </w:tcBorders>
            <w:noWrap w:val="0"/>
            <w:vAlign w:val="center"/>
          </w:tcPr>
          <w:p w14:paraId="46E10638">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1.重复报送  2.虚增规模 3.违规打捆  4.未实际开工 9.其他（请具体说明：                   ）</w:t>
            </w:r>
          </w:p>
        </w:tc>
      </w:tr>
      <w:tr w14:paraId="48D6EE42">
        <w:tblPrEx>
          <w:tblCellMar>
            <w:top w:w="0" w:type="dxa"/>
            <w:left w:w="108" w:type="dxa"/>
            <w:bottom w:w="0" w:type="dxa"/>
            <w:right w:w="108" w:type="dxa"/>
          </w:tblCellMar>
        </w:tblPrEx>
        <w:trPr>
          <w:trHeight w:val="199" w:hRule="atLeast"/>
        </w:trPr>
        <w:tc>
          <w:tcPr>
            <w:tcW w:w="1780" w:type="dxa"/>
            <w:tcBorders>
              <w:top w:val="single" w:color="auto" w:sz="8" w:space="0"/>
              <w:left w:val="single" w:color="auto" w:sz="8" w:space="0"/>
              <w:bottom w:val="single" w:color="auto" w:sz="8" w:space="0"/>
              <w:right w:val="single" w:color="auto" w:sz="4" w:space="0"/>
            </w:tcBorders>
            <w:noWrap w:val="0"/>
            <w:vAlign w:val="center"/>
          </w:tcPr>
          <w:p w14:paraId="36E4D60B">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项目概况指标</w:t>
            </w:r>
          </w:p>
          <w:p w14:paraId="2F3E966B">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填报情况</w:t>
            </w:r>
          </w:p>
        </w:tc>
        <w:tc>
          <w:tcPr>
            <w:tcW w:w="8407" w:type="dxa"/>
            <w:gridSpan w:val="10"/>
            <w:tcBorders>
              <w:top w:val="single" w:color="auto" w:sz="8" w:space="0"/>
              <w:left w:val="nil"/>
              <w:bottom w:val="single" w:color="auto" w:sz="8" w:space="0"/>
              <w:right w:val="single" w:color="000000" w:sz="8" w:space="0"/>
            </w:tcBorders>
            <w:noWrap/>
            <w:vAlign w:val="center"/>
          </w:tcPr>
          <w:p w14:paraId="55CB495D">
            <w:pPr>
              <w:spacing w:beforeLines="0" w:line="320" w:lineRule="exact"/>
              <w:jc w:val="left"/>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（若填报有误，请列出具体指标）</w:t>
            </w:r>
          </w:p>
        </w:tc>
      </w:tr>
      <w:tr w14:paraId="56863EDF">
        <w:tblPrEx>
          <w:tblCellMar>
            <w:top w:w="0" w:type="dxa"/>
            <w:left w:w="108" w:type="dxa"/>
            <w:bottom w:w="0" w:type="dxa"/>
            <w:right w:w="108" w:type="dxa"/>
          </w:tblCellMar>
        </w:tblPrEx>
        <w:trPr>
          <w:trHeight w:val="682" w:hRule="atLeast"/>
        </w:trPr>
        <w:tc>
          <w:tcPr>
            <w:tcW w:w="1780" w:type="dxa"/>
            <w:tcBorders>
              <w:top w:val="single" w:color="auto" w:sz="8" w:space="0"/>
              <w:left w:val="single" w:color="auto" w:sz="8" w:space="0"/>
              <w:bottom w:val="single" w:color="auto" w:sz="8" w:space="0"/>
              <w:right w:val="single" w:color="auto" w:sz="4" w:space="0"/>
            </w:tcBorders>
            <w:noWrap w:val="0"/>
            <w:vAlign w:val="center"/>
          </w:tcPr>
          <w:p w14:paraId="06C23C83">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依法独立报送情况</w:t>
            </w:r>
          </w:p>
        </w:tc>
        <w:tc>
          <w:tcPr>
            <w:tcW w:w="2955" w:type="dxa"/>
            <w:gridSpan w:val="2"/>
            <w:tcBorders>
              <w:top w:val="single" w:color="auto" w:sz="8" w:space="0"/>
              <w:left w:val="nil"/>
              <w:bottom w:val="single" w:color="auto" w:sz="8" w:space="0"/>
              <w:right w:val="single" w:color="auto" w:sz="4" w:space="0"/>
            </w:tcBorders>
            <w:noWrap/>
            <w:vAlign w:val="center"/>
          </w:tcPr>
          <w:p w14:paraId="6033AA1F">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是否有人授意、干预统计报表(是/否）</w:t>
            </w:r>
          </w:p>
        </w:tc>
        <w:tc>
          <w:tcPr>
            <w:tcW w:w="1606" w:type="dxa"/>
            <w:gridSpan w:val="4"/>
            <w:tcBorders>
              <w:top w:val="single" w:color="auto" w:sz="8" w:space="0"/>
              <w:left w:val="single" w:color="auto" w:sz="4" w:space="0"/>
              <w:bottom w:val="single" w:color="auto" w:sz="8" w:space="0"/>
              <w:right w:val="single" w:color="auto" w:sz="4" w:space="0"/>
            </w:tcBorders>
            <w:noWrap/>
            <w:vAlign w:val="center"/>
          </w:tcPr>
          <w:p w14:paraId="0F711446">
            <w:pPr>
              <w:spacing w:beforeLines="0" w:line="320" w:lineRule="exact"/>
              <w:jc w:val="left"/>
              <w:rPr>
                <w:rFonts w:hint="default" w:ascii="Times New Roman" w:hAnsi="Times New Roman" w:cs="Times New Roman"/>
                <w:color w:val="auto"/>
                <w:kern w:val="0"/>
                <w:sz w:val="22"/>
                <w:highlight w:val="none"/>
              </w:rPr>
            </w:pPr>
          </w:p>
        </w:tc>
        <w:tc>
          <w:tcPr>
            <w:tcW w:w="2160" w:type="dxa"/>
            <w:gridSpan w:val="3"/>
            <w:tcBorders>
              <w:top w:val="single" w:color="auto" w:sz="8" w:space="0"/>
              <w:left w:val="single" w:color="auto" w:sz="4" w:space="0"/>
              <w:bottom w:val="single" w:color="auto" w:sz="8" w:space="0"/>
              <w:right w:val="single" w:color="auto" w:sz="4" w:space="0"/>
            </w:tcBorders>
            <w:noWrap/>
            <w:vAlign w:val="center"/>
          </w:tcPr>
          <w:p w14:paraId="620556D8">
            <w:pPr>
              <w:spacing w:beforeLines="0" w:line="320" w:lineRule="exact"/>
              <w:jc w:val="left"/>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是否独立自行上报统计报表（是/否）</w:t>
            </w:r>
          </w:p>
        </w:tc>
        <w:tc>
          <w:tcPr>
            <w:tcW w:w="1686" w:type="dxa"/>
            <w:tcBorders>
              <w:top w:val="single" w:color="auto" w:sz="8" w:space="0"/>
              <w:left w:val="single" w:color="auto" w:sz="4" w:space="0"/>
              <w:bottom w:val="single" w:color="auto" w:sz="8" w:space="0"/>
              <w:right w:val="single" w:color="000000" w:sz="8" w:space="0"/>
            </w:tcBorders>
            <w:noWrap/>
            <w:vAlign w:val="center"/>
          </w:tcPr>
          <w:p w14:paraId="25D4D228">
            <w:pPr>
              <w:spacing w:beforeLines="0" w:line="320" w:lineRule="exact"/>
              <w:jc w:val="left"/>
              <w:rPr>
                <w:rFonts w:hint="default" w:ascii="Times New Roman" w:hAnsi="Times New Roman" w:cs="Times New Roman"/>
                <w:color w:val="auto"/>
                <w:kern w:val="0"/>
                <w:sz w:val="22"/>
                <w:highlight w:val="none"/>
              </w:rPr>
            </w:pPr>
          </w:p>
        </w:tc>
      </w:tr>
      <w:tr w14:paraId="73C02FC4">
        <w:tblPrEx>
          <w:tblCellMar>
            <w:top w:w="0" w:type="dxa"/>
            <w:left w:w="108" w:type="dxa"/>
            <w:bottom w:w="0" w:type="dxa"/>
            <w:right w:w="108" w:type="dxa"/>
          </w:tblCellMar>
        </w:tblPrEx>
        <w:trPr>
          <w:trHeight w:val="324" w:hRule="atLeast"/>
        </w:trPr>
        <w:tc>
          <w:tcPr>
            <w:tcW w:w="10187" w:type="dxa"/>
            <w:gridSpan w:val="11"/>
            <w:tcBorders>
              <w:top w:val="nil"/>
              <w:left w:val="single" w:color="auto" w:sz="8" w:space="0"/>
              <w:bottom w:val="single" w:color="auto" w:sz="8" w:space="0"/>
              <w:right w:val="single" w:color="000000" w:sz="8" w:space="0"/>
            </w:tcBorders>
            <w:shd w:val="clear" w:color="auto" w:fill="E7E6E6"/>
            <w:noWrap/>
            <w:vAlign w:val="center"/>
          </w:tcPr>
          <w:p w14:paraId="3DABB763">
            <w:pPr>
              <w:spacing w:beforeLines="0" w:line="320" w:lineRule="exact"/>
              <w:jc w:val="center"/>
              <w:rPr>
                <w:rFonts w:hint="default" w:ascii="Times New Roman" w:hAnsi="Times New Roman" w:cs="Times New Roman"/>
                <w:b/>
                <w:bCs/>
                <w:color w:val="auto"/>
                <w:kern w:val="0"/>
                <w:sz w:val="22"/>
                <w:highlight w:val="none"/>
              </w:rPr>
            </w:pPr>
            <w:r>
              <w:rPr>
                <w:rFonts w:hint="default" w:ascii="Times New Roman" w:hAnsi="Times New Roman" w:cs="Times New Roman"/>
                <w:b/>
                <w:bCs/>
                <w:color w:val="auto"/>
                <w:kern w:val="0"/>
                <w:sz w:val="22"/>
                <w:highlight w:val="none"/>
              </w:rPr>
              <w:t>二、数据检查情况</w:t>
            </w:r>
          </w:p>
        </w:tc>
      </w:tr>
      <w:tr w14:paraId="63FF3221">
        <w:tblPrEx>
          <w:tblCellMar>
            <w:top w:w="0" w:type="dxa"/>
            <w:left w:w="108" w:type="dxa"/>
            <w:bottom w:w="0" w:type="dxa"/>
            <w:right w:w="108" w:type="dxa"/>
          </w:tblCellMar>
        </w:tblPrEx>
        <w:trPr>
          <w:trHeight w:val="324" w:hRule="atLeast"/>
        </w:trPr>
        <w:tc>
          <w:tcPr>
            <w:tcW w:w="1780" w:type="dxa"/>
            <w:tcBorders>
              <w:top w:val="nil"/>
              <w:left w:val="single" w:color="auto" w:sz="8" w:space="0"/>
              <w:bottom w:val="single" w:color="000000" w:sz="8" w:space="0"/>
              <w:right w:val="single" w:color="auto" w:sz="8" w:space="0"/>
            </w:tcBorders>
            <w:noWrap/>
            <w:vAlign w:val="center"/>
          </w:tcPr>
          <w:p w14:paraId="20765771">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核查指标</w:t>
            </w:r>
          </w:p>
        </w:tc>
        <w:tc>
          <w:tcPr>
            <w:tcW w:w="1860" w:type="dxa"/>
            <w:tcBorders>
              <w:top w:val="single" w:color="auto" w:sz="8" w:space="0"/>
              <w:left w:val="nil"/>
              <w:bottom w:val="single" w:color="auto" w:sz="8" w:space="0"/>
              <w:right w:val="single" w:color="000000" w:sz="8" w:space="0"/>
            </w:tcBorders>
            <w:noWrap/>
            <w:vAlign w:val="center"/>
          </w:tcPr>
          <w:p w14:paraId="6B6AEC37">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报送数（万元）</w:t>
            </w:r>
          </w:p>
        </w:tc>
        <w:tc>
          <w:tcPr>
            <w:tcW w:w="1680" w:type="dxa"/>
            <w:gridSpan w:val="3"/>
            <w:tcBorders>
              <w:top w:val="single" w:color="auto" w:sz="8" w:space="0"/>
              <w:left w:val="nil"/>
              <w:bottom w:val="single" w:color="auto" w:sz="8" w:space="0"/>
              <w:right w:val="single" w:color="000000" w:sz="8" w:space="0"/>
            </w:tcBorders>
            <w:noWrap w:val="0"/>
            <w:vAlign w:val="center"/>
          </w:tcPr>
          <w:p w14:paraId="64F10BA7">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检查数（万元）</w:t>
            </w:r>
          </w:p>
        </w:tc>
        <w:tc>
          <w:tcPr>
            <w:tcW w:w="4867" w:type="dxa"/>
            <w:gridSpan w:val="6"/>
            <w:tcBorders>
              <w:top w:val="single" w:color="auto" w:sz="8" w:space="0"/>
              <w:left w:val="nil"/>
              <w:bottom w:val="single" w:color="auto" w:sz="8" w:space="0"/>
              <w:right w:val="single" w:color="000000" w:sz="8" w:space="0"/>
            </w:tcBorders>
            <w:noWrap w:val="0"/>
            <w:vAlign w:val="center"/>
          </w:tcPr>
          <w:p w14:paraId="317D71E0">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取数来源及核定金额</w:t>
            </w:r>
          </w:p>
        </w:tc>
      </w:tr>
      <w:tr w14:paraId="3A50C438">
        <w:tblPrEx>
          <w:tblCellMar>
            <w:top w:w="0" w:type="dxa"/>
            <w:left w:w="108" w:type="dxa"/>
            <w:bottom w:w="0" w:type="dxa"/>
            <w:right w:w="108" w:type="dxa"/>
          </w:tblCellMar>
        </w:tblPrEx>
        <w:trPr>
          <w:trHeight w:val="373" w:hRule="atLeast"/>
        </w:trPr>
        <w:tc>
          <w:tcPr>
            <w:tcW w:w="1780" w:type="dxa"/>
            <w:vMerge w:val="restart"/>
            <w:tcBorders>
              <w:top w:val="nil"/>
              <w:left w:val="single" w:color="auto" w:sz="8" w:space="0"/>
              <w:right w:val="single" w:color="auto" w:sz="8" w:space="0"/>
            </w:tcBorders>
            <w:noWrap/>
            <w:vAlign w:val="center"/>
          </w:tcPr>
          <w:p w14:paraId="7E6201A4">
            <w:pPr>
              <w:spacing w:beforeLines="0" w:line="320" w:lineRule="exact"/>
              <w:jc w:val="center"/>
              <w:rPr>
                <w:rFonts w:hint="default" w:ascii="Times New Roman" w:hAnsi="Times New Roman" w:cs="Times New Roman"/>
                <w:color w:val="auto"/>
                <w:kern w:val="0"/>
                <w:sz w:val="22"/>
                <w:highlight w:val="none"/>
              </w:rPr>
            </w:pPr>
          </w:p>
        </w:tc>
        <w:tc>
          <w:tcPr>
            <w:tcW w:w="1860" w:type="dxa"/>
            <w:vMerge w:val="restart"/>
            <w:tcBorders>
              <w:top w:val="single" w:color="auto" w:sz="8" w:space="0"/>
              <w:left w:val="nil"/>
              <w:right w:val="single" w:color="000000" w:sz="8" w:space="0"/>
            </w:tcBorders>
            <w:noWrap/>
            <w:vAlign w:val="center"/>
          </w:tcPr>
          <w:p w14:paraId="5AE27CE3">
            <w:pPr>
              <w:spacing w:beforeLines="0" w:line="320" w:lineRule="exact"/>
              <w:jc w:val="center"/>
              <w:rPr>
                <w:rFonts w:hint="default" w:ascii="Times New Roman" w:hAnsi="Times New Roman" w:cs="Times New Roman"/>
                <w:color w:val="auto"/>
                <w:kern w:val="0"/>
                <w:sz w:val="22"/>
                <w:highlight w:val="none"/>
              </w:rPr>
            </w:pPr>
          </w:p>
        </w:tc>
        <w:tc>
          <w:tcPr>
            <w:tcW w:w="1680" w:type="dxa"/>
            <w:gridSpan w:val="3"/>
            <w:vMerge w:val="restart"/>
            <w:tcBorders>
              <w:top w:val="single" w:color="auto" w:sz="8" w:space="0"/>
              <w:left w:val="nil"/>
              <w:right w:val="single" w:color="000000" w:sz="8" w:space="0"/>
            </w:tcBorders>
            <w:noWrap w:val="0"/>
            <w:vAlign w:val="center"/>
          </w:tcPr>
          <w:p w14:paraId="6038849E">
            <w:pPr>
              <w:spacing w:beforeLines="0" w:line="320" w:lineRule="exact"/>
              <w:jc w:val="center"/>
              <w:rPr>
                <w:rFonts w:hint="default" w:ascii="Times New Roman" w:hAnsi="Times New Roman" w:cs="Times New Roman"/>
                <w:color w:val="auto"/>
                <w:kern w:val="0"/>
                <w:sz w:val="22"/>
                <w:highlight w:val="none"/>
              </w:rPr>
            </w:pPr>
          </w:p>
        </w:tc>
        <w:tc>
          <w:tcPr>
            <w:tcW w:w="4867" w:type="dxa"/>
            <w:gridSpan w:val="6"/>
            <w:tcBorders>
              <w:top w:val="single" w:color="auto" w:sz="8" w:space="0"/>
              <w:left w:val="nil"/>
              <w:right w:val="single" w:color="000000" w:sz="8" w:space="0"/>
            </w:tcBorders>
            <w:noWrap w:val="0"/>
            <w:vAlign w:val="center"/>
          </w:tcPr>
          <w:p w14:paraId="21A3E870">
            <w:pPr>
              <w:spacing w:beforeLines="0" w:line="320" w:lineRule="exact"/>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建安投资：</w:t>
            </w:r>
            <w:r>
              <w:rPr>
                <w:rFonts w:hint="default" w:ascii="Times New Roman" w:hAnsi="Times New Roman" w:cs="Times New Roman"/>
                <w:color w:val="auto"/>
                <w:kern w:val="0"/>
                <w:sz w:val="22"/>
                <w:highlight w:val="none"/>
                <w:u w:val="single"/>
              </w:rPr>
              <w:t xml:space="preserve">           </w:t>
            </w:r>
            <w:r>
              <w:rPr>
                <w:rFonts w:hint="default" w:ascii="Times New Roman" w:hAnsi="Times New Roman" w:cs="Times New Roman"/>
                <w:color w:val="auto"/>
                <w:kern w:val="0"/>
                <w:sz w:val="22"/>
                <w:highlight w:val="none"/>
              </w:rPr>
              <w:t>万元，取自：</w:t>
            </w:r>
            <w:r>
              <w:rPr>
                <w:rFonts w:hint="default" w:ascii="Times New Roman" w:hAnsi="Times New Roman" w:cs="Times New Roman"/>
                <w:color w:val="auto"/>
                <w:kern w:val="0"/>
                <w:sz w:val="22"/>
                <w:highlight w:val="none"/>
                <w:u w:val="single"/>
              </w:rPr>
              <w:t xml:space="preserve">         </w:t>
            </w:r>
          </w:p>
        </w:tc>
      </w:tr>
      <w:tr w14:paraId="13117A54">
        <w:tblPrEx>
          <w:tblCellMar>
            <w:top w:w="0" w:type="dxa"/>
            <w:left w:w="108" w:type="dxa"/>
            <w:bottom w:w="0" w:type="dxa"/>
            <w:right w:w="108" w:type="dxa"/>
          </w:tblCellMar>
        </w:tblPrEx>
        <w:trPr>
          <w:trHeight w:val="408" w:hRule="atLeast"/>
        </w:trPr>
        <w:tc>
          <w:tcPr>
            <w:tcW w:w="1780" w:type="dxa"/>
            <w:vMerge w:val="continue"/>
            <w:tcBorders>
              <w:left w:val="single" w:color="auto" w:sz="8" w:space="0"/>
              <w:right w:val="single" w:color="auto" w:sz="8" w:space="0"/>
            </w:tcBorders>
            <w:noWrap/>
            <w:vAlign w:val="center"/>
          </w:tcPr>
          <w:p w14:paraId="57A234FB">
            <w:pPr>
              <w:spacing w:beforeLines="0" w:line="320" w:lineRule="exact"/>
              <w:jc w:val="center"/>
              <w:rPr>
                <w:rFonts w:hint="default" w:ascii="Times New Roman" w:hAnsi="Times New Roman" w:cs="Times New Roman"/>
                <w:color w:val="auto"/>
                <w:kern w:val="0"/>
                <w:sz w:val="22"/>
                <w:highlight w:val="none"/>
              </w:rPr>
            </w:pPr>
          </w:p>
        </w:tc>
        <w:tc>
          <w:tcPr>
            <w:tcW w:w="1860" w:type="dxa"/>
            <w:vMerge w:val="continue"/>
            <w:tcBorders>
              <w:left w:val="nil"/>
              <w:right w:val="single" w:color="000000" w:sz="8" w:space="0"/>
            </w:tcBorders>
            <w:noWrap/>
            <w:vAlign w:val="center"/>
          </w:tcPr>
          <w:p w14:paraId="78C2C3BD">
            <w:pPr>
              <w:spacing w:beforeLines="0" w:line="320" w:lineRule="exact"/>
              <w:jc w:val="center"/>
              <w:rPr>
                <w:rFonts w:hint="default" w:ascii="Times New Roman" w:hAnsi="Times New Roman" w:cs="Times New Roman"/>
                <w:color w:val="auto"/>
                <w:kern w:val="0"/>
                <w:sz w:val="22"/>
                <w:highlight w:val="none"/>
              </w:rPr>
            </w:pPr>
          </w:p>
        </w:tc>
        <w:tc>
          <w:tcPr>
            <w:tcW w:w="1680" w:type="dxa"/>
            <w:gridSpan w:val="3"/>
            <w:vMerge w:val="continue"/>
            <w:tcBorders>
              <w:left w:val="nil"/>
              <w:right w:val="single" w:color="000000" w:sz="8" w:space="0"/>
            </w:tcBorders>
            <w:noWrap w:val="0"/>
            <w:vAlign w:val="center"/>
          </w:tcPr>
          <w:p w14:paraId="2B442B71">
            <w:pPr>
              <w:spacing w:beforeLines="0" w:line="320" w:lineRule="exact"/>
              <w:jc w:val="center"/>
              <w:rPr>
                <w:rFonts w:hint="default" w:ascii="Times New Roman" w:hAnsi="Times New Roman" w:cs="Times New Roman"/>
                <w:color w:val="auto"/>
                <w:kern w:val="0"/>
                <w:sz w:val="22"/>
                <w:highlight w:val="none"/>
              </w:rPr>
            </w:pPr>
          </w:p>
        </w:tc>
        <w:tc>
          <w:tcPr>
            <w:tcW w:w="4867" w:type="dxa"/>
            <w:gridSpan w:val="6"/>
            <w:tcBorders>
              <w:left w:val="nil"/>
              <w:right w:val="single" w:color="000000" w:sz="8" w:space="0"/>
            </w:tcBorders>
            <w:noWrap w:val="0"/>
            <w:vAlign w:val="center"/>
          </w:tcPr>
          <w:p w14:paraId="56389B3C">
            <w:pPr>
              <w:spacing w:beforeLines="0" w:line="320" w:lineRule="exact"/>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设备工器具购置：</w:t>
            </w:r>
            <w:r>
              <w:rPr>
                <w:rFonts w:hint="default" w:ascii="Times New Roman" w:hAnsi="Times New Roman" w:cs="Times New Roman"/>
                <w:color w:val="auto"/>
                <w:kern w:val="0"/>
                <w:sz w:val="22"/>
                <w:highlight w:val="none"/>
                <w:u w:val="single"/>
              </w:rPr>
              <w:t xml:space="preserve">     </w:t>
            </w:r>
            <w:r>
              <w:rPr>
                <w:rFonts w:hint="default" w:ascii="Times New Roman" w:hAnsi="Times New Roman" w:cs="Times New Roman"/>
                <w:color w:val="auto"/>
                <w:kern w:val="0"/>
                <w:sz w:val="22"/>
                <w:highlight w:val="none"/>
              </w:rPr>
              <w:t>万元，取自：</w:t>
            </w:r>
            <w:r>
              <w:rPr>
                <w:rFonts w:hint="default" w:ascii="Times New Roman" w:hAnsi="Times New Roman" w:cs="Times New Roman"/>
                <w:color w:val="auto"/>
                <w:kern w:val="0"/>
                <w:sz w:val="22"/>
                <w:highlight w:val="none"/>
                <w:u w:val="single"/>
              </w:rPr>
              <w:t xml:space="preserve">         </w:t>
            </w:r>
          </w:p>
        </w:tc>
      </w:tr>
      <w:tr w14:paraId="78CAD3BB">
        <w:tblPrEx>
          <w:tblCellMar>
            <w:top w:w="0" w:type="dxa"/>
            <w:left w:w="108" w:type="dxa"/>
            <w:bottom w:w="0" w:type="dxa"/>
            <w:right w:w="108" w:type="dxa"/>
          </w:tblCellMar>
        </w:tblPrEx>
        <w:trPr>
          <w:trHeight w:val="399" w:hRule="atLeast"/>
        </w:trPr>
        <w:tc>
          <w:tcPr>
            <w:tcW w:w="1780" w:type="dxa"/>
            <w:vMerge w:val="continue"/>
            <w:tcBorders>
              <w:left w:val="single" w:color="auto" w:sz="8" w:space="0"/>
              <w:right w:val="single" w:color="auto" w:sz="8" w:space="0"/>
            </w:tcBorders>
            <w:noWrap/>
            <w:vAlign w:val="center"/>
          </w:tcPr>
          <w:p w14:paraId="6817DA17">
            <w:pPr>
              <w:spacing w:beforeLines="0" w:line="320" w:lineRule="exact"/>
              <w:jc w:val="center"/>
              <w:rPr>
                <w:rFonts w:hint="default" w:ascii="Times New Roman" w:hAnsi="Times New Roman" w:cs="Times New Roman"/>
                <w:color w:val="auto"/>
                <w:kern w:val="0"/>
                <w:sz w:val="22"/>
                <w:highlight w:val="none"/>
              </w:rPr>
            </w:pPr>
          </w:p>
        </w:tc>
        <w:tc>
          <w:tcPr>
            <w:tcW w:w="1860" w:type="dxa"/>
            <w:vMerge w:val="continue"/>
            <w:tcBorders>
              <w:left w:val="nil"/>
              <w:right w:val="single" w:color="000000" w:sz="8" w:space="0"/>
            </w:tcBorders>
            <w:noWrap/>
            <w:vAlign w:val="center"/>
          </w:tcPr>
          <w:p w14:paraId="46C19FAD">
            <w:pPr>
              <w:spacing w:beforeLines="0" w:line="320" w:lineRule="exact"/>
              <w:jc w:val="center"/>
              <w:rPr>
                <w:rFonts w:hint="default" w:ascii="Times New Roman" w:hAnsi="Times New Roman" w:cs="Times New Roman"/>
                <w:color w:val="auto"/>
                <w:kern w:val="0"/>
                <w:sz w:val="22"/>
                <w:highlight w:val="none"/>
              </w:rPr>
            </w:pPr>
          </w:p>
        </w:tc>
        <w:tc>
          <w:tcPr>
            <w:tcW w:w="1680" w:type="dxa"/>
            <w:gridSpan w:val="3"/>
            <w:vMerge w:val="continue"/>
            <w:tcBorders>
              <w:left w:val="nil"/>
              <w:right w:val="single" w:color="000000" w:sz="8" w:space="0"/>
            </w:tcBorders>
            <w:noWrap w:val="0"/>
            <w:vAlign w:val="center"/>
          </w:tcPr>
          <w:p w14:paraId="676272CF">
            <w:pPr>
              <w:spacing w:beforeLines="0" w:line="320" w:lineRule="exact"/>
              <w:jc w:val="center"/>
              <w:rPr>
                <w:rFonts w:hint="default" w:ascii="Times New Roman" w:hAnsi="Times New Roman" w:cs="Times New Roman"/>
                <w:color w:val="auto"/>
                <w:kern w:val="0"/>
                <w:sz w:val="22"/>
                <w:highlight w:val="none"/>
              </w:rPr>
            </w:pPr>
          </w:p>
        </w:tc>
        <w:tc>
          <w:tcPr>
            <w:tcW w:w="4867" w:type="dxa"/>
            <w:gridSpan w:val="6"/>
            <w:tcBorders>
              <w:left w:val="nil"/>
              <w:right w:val="single" w:color="000000" w:sz="8" w:space="0"/>
            </w:tcBorders>
            <w:noWrap w:val="0"/>
            <w:vAlign w:val="center"/>
          </w:tcPr>
          <w:p w14:paraId="2542AD3E">
            <w:pPr>
              <w:spacing w:beforeLines="0" w:line="320" w:lineRule="exact"/>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其他费用：</w:t>
            </w:r>
            <w:r>
              <w:rPr>
                <w:rFonts w:hint="default" w:ascii="Times New Roman" w:hAnsi="Times New Roman" w:cs="Times New Roman"/>
                <w:color w:val="auto"/>
                <w:kern w:val="0"/>
                <w:sz w:val="22"/>
                <w:highlight w:val="none"/>
                <w:u w:val="single"/>
              </w:rPr>
              <w:t xml:space="preserve">           </w:t>
            </w:r>
            <w:r>
              <w:rPr>
                <w:rFonts w:hint="default" w:ascii="Times New Roman" w:hAnsi="Times New Roman" w:cs="Times New Roman"/>
                <w:color w:val="auto"/>
                <w:kern w:val="0"/>
                <w:sz w:val="22"/>
                <w:highlight w:val="none"/>
              </w:rPr>
              <w:t>万元，取自：</w:t>
            </w:r>
            <w:r>
              <w:rPr>
                <w:rFonts w:hint="default" w:ascii="Times New Roman" w:hAnsi="Times New Roman" w:cs="Times New Roman"/>
                <w:color w:val="auto"/>
                <w:kern w:val="0"/>
                <w:sz w:val="22"/>
                <w:highlight w:val="none"/>
                <w:u w:val="single"/>
              </w:rPr>
              <w:t xml:space="preserve">         </w:t>
            </w:r>
          </w:p>
        </w:tc>
      </w:tr>
      <w:tr w14:paraId="131B2E14">
        <w:tblPrEx>
          <w:tblCellMar>
            <w:top w:w="0" w:type="dxa"/>
            <w:left w:w="108" w:type="dxa"/>
            <w:bottom w:w="0" w:type="dxa"/>
            <w:right w:w="108" w:type="dxa"/>
          </w:tblCellMar>
        </w:tblPrEx>
        <w:trPr>
          <w:trHeight w:val="547" w:hRule="atLeast"/>
        </w:trPr>
        <w:tc>
          <w:tcPr>
            <w:tcW w:w="1780" w:type="dxa"/>
            <w:vMerge w:val="continue"/>
            <w:tcBorders>
              <w:left w:val="single" w:color="auto" w:sz="8" w:space="0"/>
              <w:bottom w:val="single" w:color="000000" w:sz="8" w:space="0"/>
              <w:right w:val="single" w:color="auto" w:sz="8" w:space="0"/>
            </w:tcBorders>
            <w:noWrap/>
            <w:vAlign w:val="center"/>
          </w:tcPr>
          <w:p w14:paraId="5977C4C4">
            <w:pPr>
              <w:spacing w:beforeLines="0" w:line="320" w:lineRule="exact"/>
              <w:jc w:val="center"/>
              <w:rPr>
                <w:rFonts w:hint="default" w:ascii="Times New Roman" w:hAnsi="Times New Roman" w:cs="Times New Roman"/>
                <w:color w:val="auto"/>
                <w:kern w:val="0"/>
                <w:sz w:val="22"/>
                <w:highlight w:val="none"/>
              </w:rPr>
            </w:pPr>
          </w:p>
        </w:tc>
        <w:tc>
          <w:tcPr>
            <w:tcW w:w="1860" w:type="dxa"/>
            <w:vMerge w:val="continue"/>
            <w:tcBorders>
              <w:left w:val="nil"/>
              <w:bottom w:val="single" w:color="auto" w:sz="8" w:space="0"/>
              <w:right w:val="single" w:color="000000" w:sz="8" w:space="0"/>
            </w:tcBorders>
            <w:noWrap/>
            <w:vAlign w:val="center"/>
          </w:tcPr>
          <w:p w14:paraId="70AFAEE6">
            <w:pPr>
              <w:spacing w:beforeLines="0" w:line="320" w:lineRule="exact"/>
              <w:jc w:val="center"/>
              <w:rPr>
                <w:rFonts w:hint="default" w:ascii="Times New Roman" w:hAnsi="Times New Roman" w:cs="Times New Roman"/>
                <w:color w:val="auto"/>
                <w:kern w:val="0"/>
                <w:sz w:val="22"/>
                <w:highlight w:val="none"/>
              </w:rPr>
            </w:pPr>
          </w:p>
        </w:tc>
        <w:tc>
          <w:tcPr>
            <w:tcW w:w="1680" w:type="dxa"/>
            <w:gridSpan w:val="3"/>
            <w:vMerge w:val="continue"/>
            <w:tcBorders>
              <w:left w:val="nil"/>
              <w:bottom w:val="single" w:color="auto" w:sz="8" w:space="0"/>
              <w:right w:val="single" w:color="000000" w:sz="8" w:space="0"/>
            </w:tcBorders>
            <w:noWrap w:val="0"/>
            <w:vAlign w:val="center"/>
          </w:tcPr>
          <w:p w14:paraId="6BB0C197">
            <w:pPr>
              <w:spacing w:beforeLines="0" w:line="320" w:lineRule="exact"/>
              <w:jc w:val="center"/>
              <w:rPr>
                <w:rFonts w:hint="default" w:ascii="Times New Roman" w:hAnsi="Times New Roman" w:cs="Times New Roman"/>
                <w:color w:val="auto"/>
                <w:kern w:val="0"/>
                <w:sz w:val="22"/>
                <w:highlight w:val="none"/>
              </w:rPr>
            </w:pPr>
          </w:p>
        </w:tc>
        <w:tc>
          <w:tcPr>
            <w:tcW w:w="4867" w:type="dxa"/>
            <w:gridSpan w:val="6"/>
            <w:tcBorders>
              <w:left w:val="nil"/>
              <w:bottom w:val="single" w:color="auto" w:sz="8" w:space="0"/>
              <w:right w:val="single" w:color="000000" w:sz="8" w:space="0"/>
            </w:tcBorders>
            <w:noWrap w:val="0"/>
            <w:vAlign w:val="center"/>
          </w:tcPr>
          <w:p w14:paraId="2B8626D3">
            <w:pPr>
              <w:spacing w:beforeLines="0" w:line="320" w:lineRule="exact"/>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建设用地费：</w:t>
            </w:r>
            <w:r>
              <w:rPr>
                <w:rFonts w:hint="default" w:ascii="Times New Roman" w:hAnsi="Times New Roman" w:cs="Times New Roman"/>
                <w:color w:val="auto"/>
                <w:kern w:val="0"/>
                <w:sz w:val="22"/>
                <w:highlight w:val="none"/>
                <w:u w:val="single"/>
              </w:rPr>
              <w:t xml:space="preserve">         </w:t>
            </w:r>
            <w:r>
              <w:rPr>
                <w:rFonts w:hint="default" w:ascii="Times New Roman" w:hAnsi="Times New Roman" w:cs="Times New Roman"/>
                <w:color w:val="auto"/>
                <w:kern w:val="0"/>
                <w:sz w:val="22"/>
                <w:highlight w:val="none"/>
              </w:rPr>
              <w:t>万元，取自：</w:t>
            </w:r>
            <w:r>
              <w:rPr>
                <w:rFonts w:hint="default" w:ascii="Times New Roman" w:hAnsi="Times New Roman" w:cs="Times New Roman"/>
                <w:color w:val="auto"/>
                <w:kern w:val="0"/>
                <w:sz w:val="22"/>
                <w:highlight w:val="none"/>
                <w:u w:val="single"/>
              </w:rPr>
              <w:t xml:space="preserve">         </w:t>
            </w:r>
          </w:p>
        </w:tc>
      </w:tr>
      <w:tr w14:paraId="07CD3C59">
        <w:tblPrEx>
          <w:tblCellMar>
            <w:top w:w="0" w:type="dxa"/>
            <w:left w:w="108" w:type="dxa"/>
            <w:bottom w:w="0" w:type="dxa"/>
            <w:right w:w="108" w:type="dxa"/>
          </w:tblCellMar>
        </w:tblPrEx>
        <w:trPr>
          <w:trHeight w:val="324" w:hRule="atLeast"/>
        </w:trPr>
        <w:tc>
          <w:tcPr>
            <w:tcW w:w="10187" w:type="dxa"/>
            <w:gridSpan w:val="11"/>
            <w:tcBorders>
              <w:top w:val="single" w:color="auto" w:sz="8" w:space="0"/>
              <w:left w:val="single" w:color="auto" w:sz="8" w:space="0"/>
              <w:bottom w:val="single" w:color="auto" w:sz="8" w:space="0"/>
              <w:right w:val="single" w:color="000000" w:sz="8" w:space="0"/>
            </w:tcBorders>
            <w:shd w:val="clear" w:color="auto" w:fill="E7E6E6"/>
            <w:noWrap/>
            <w:vAlign w:val="center"/>
          </w:tcPr>
          <w:p w14:paraId="77428A46">
            <w:pPr>
              <w:spacing w:beforeLines="0" w:line="320" w:lineRule="exact"/>
              <w:jc w:val="center"/>
              <w:rPr>
                <w:rFonts w:hint="default" w:ascii="Times New Roman" w:hAnsi="Times New Roman" w:cs="Times New Roman"/>
                <w:b/>
                <w:bCs/>
                <w:color w:val="auto"/>
                <w:kern w:val="0"/>
                <w:sz w:val="22"/>
                <w:highlight w:val="none"/>
              </w:rPr>
            </w:pPr>
            <w:r>
              <w:rPr>
                <w:rFonts w:hint="default" w:ascii="Times New Roman" w:hAnsi="Times New Roman" w:cs="Times New Roman"/>
                <w:b/>
                <w:bCs/>
                <w:color w:val="auto"/>
                <w:kern w:val="0"/>
                <w:sz w:val="22"/>
                <w:highlight w:val="none"/>
              </w:rPr>
              <w:t>三、企业基层台账建设情况</w:t>
            </w:r>
          </w:p>
        </w:tc>
      </w:tr>
      <w:tr w14:paraId="59F84D79">
        <w:tblPrEx>
          <w:tblCellMar>
            <w:top w:w="0" w:type="dxa"/>
            <w:left w:w="108" w:type="dxa"/>
            <w:bottom w:w="0" w:type="dxa"/>
            <w:right w:w="108" w:type="dxa"/>
          </w:tblCellMar>
        </w:tblPrEx>
        <w:trPr>
          <w:trHeight w:val="324" w:hRule="atLeast"/>
        </w:trPr>
        <w:tc>
          <w:tcPr>
            <w:tcW w:w="1780" w:type="dxa"/>
            <w:tcBorders>
              <w:top w:val="nil"/>
              <w:left w:val="single" w:color="auto" w:sz="8" w:space="0"/>
              <w:bottom w:val="single" w:color="auto" w:sz="8" w:space="0"/>
              <w:right w:val="single" w:color="auto" w:sz="8" w:space="0"/>
            </w:tcBorders>
            <w:noWrap/>
            <w:vAlign w:val="center"/>
          </w:tcPr>
          <w:p w14:paraId="60DF653C">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是否建立统计台账</w:t>
            </w:r>
          </w:p>
        </w:tc>
        <w:tc>
          <w:tcPr>
            <w:tcW w:w="1860" w:type="dxa"/>
            <w:tcBorders>
              <w:top w:val="nil"/>
              <w:left w:val="nil"/>
              <w:bottom w:val="single" w:color="auto" w:sz="8" w:space="0"/>
              <w:right w:val="single" w:color="auto" w:sz="8" w:space="0"/>
            </w:tcBorders>
            <w:noWrap/>
            <w:vAlign w:val="center"/>
          </w:tcPr>
          <w:p w14:paraId="0C0259A4">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台账数据是否与网报数据一致</w:t>
            </w:r>
          </w:p>
        </w:tc>
        <w:tc>
          <w:tcPr>
            <w:tcW w:w="6547" w:type="dxa"/>
            <w:gridSpan w:val="9"/>
            <w:tcBorders>
              <w:top w:val="single" w:color="auto" w:sz="8" w:space="0"/>
              <w:left w:val="nil"/>
              <w:bottom w:val="single" w:color="auto" w:sz="8" w:space="0"/>
              <w:right w:val="single" w:color="000000" w:sz="8" w:space="0"/>
            </w:tcBorders>
            <w:noWrap/>
            <w:vAlign w:val="center"/>
          </w:tcPr>
          <w:p w14:paraId="5E1497A9">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台账是否有会计报表、原始纪录及相关等凭证佐证</w:t>
            </w:r>
          </w:p>
        </w:tc>
      </w:tr>
      <w:tr w14:paraId="6434D9AC">
        <w:tblPrEx>
          <w:tblCellMar>
            <w:top w:w="0" w:type="dxa"/>
            <w:left w:w="108" w:type="dxa"/>
            <w:bottom w:w="0" w:type="dxa"/>
            <w:right w:w="108" w:type="dxa"/>
          </w:tblCellMar>
        </w:tblPrEx>
        <w:trPr>
          <w:trHeight w:val="339" w:hRule="atLeast"/>
        </w:trPr>
        <w:tc>
          <w:tcPr>
            <w:tcW w:w="1780" w:type="dxa"/>
            <w:tcBorders>
              <w:top w:val="nil"/>
              <w:left w:val="single" w:color="auto" w:sz="8" w:space="0"/>
              <w:bottom w:val="single" w:color="auto" w:sz="8" w:space="0"/>
              <w:right w:val="single" w:color="auto" w:sz="8" w:space="0"/>
            </w:tcBorders>
            <w:noWrap/>
            <w:vAlign w:val="center"/>
          </w:tcPr>
          <w:p w14:paraId="76D4245C">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　1.是    2.否</w:t>
            </w:r>
          </w:p>
        </w:tc>
        <w:tc>
          <w:tcPr>
            <w:tcW w:w="1860" w:type="dxa"/>
            <w:tcBorders>
              <w:top w:val="nil"/>
              <w:left w:val="nil"/>
              <w:bottom w:val="single" w:color="auto" w:sz="8" w:space="0"/>
              <w:right w:val="single" w:color="auto" w:sz="8" w:space="0"/>
            </w:tcBorders>
            <w:noWrap/>
            <w:vAlign w:val="center"/>
          </w:tcPr>
          <w:p w14:paraId="1467BEC6">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1.是   2.否</w:t>
            </w:r>
          </w:p>
        </w:tc>
        <w:tc>
          <w:tcPr>
            <w:tcW w:w="6547" w:type="dxa"/>
            <w:gridSpan w:val="9"/>
            <w:tcBorders>
              <w:top w:val="single" w:color="auto" w:sz="8" w:space="0"/>
              <w:left w:val="nil"/>
              <w:bottom w:val="single" w:color="auto" w:sz="8" w:space="0"/>
              <w:right w:val="single" w:color="000000" w:sz="8" w:space="0"/>
            </w:tcBorders>
            <w:noWrap/>
            <w:vAlign w:val="center"/>
          </w:tcPr>
          <w:p w14:paraId="06ED52E4">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1.是   2.否</w:t>
            </w:r>
          </w:p>
        </w:tc>
      </w:tr>
      <w:tr w14:paraId="1514E68D">
        <w:tblPrEx>
          <w:tblCellMar>
            <w:top w:w="0" w:type="dxa"/>
            <w:left w:w="108" w:type="dxa"/>
            <w:bottom w:w="0" w:type="dxa"/>
            <w:right w:w="108" w:type="dxa"/>
          </w:tblCellMar>
        </w:tblPrEx>
        <w:trPr>
          <w:trHeight w:val="324" w:hRule="atLeast"/>
        </w:trPr>
        <w:tc>
          <w:tcPr>
            <w:tcW w:w="6981" w:type="dxa"/>
            <w:gridSpan w:val="8"/>
            <w:tcBorders>
              <w:top w:val="single" w:color="auto" w:sz="8" w:space="0"/>
              <w:left w:val="single" w:color="auto" w:sz="8" w:space="0"/>
              <w:bottom w:val="single" w:color="auto" w:sz="8" w:space="0"/>
              <w:right w:val="single" w:color="auto" w:sz="4" w:space="0"/>
            </w:tcBorders>
            <w:shd w:val="clear" w:color="auto" w:fill="E7E6E6"/>
            <w:noWrap/>
            <w:vAlign w:val="center"/>
          </w:tcPr>
          <w:p w14:paraId="72EB9BC1">
            <w:pPr>
              <w:spacing w:beforeLines="0" w:line="320" w:lineRule="exact"/>
              <w:jc w:val="center"/>
              <w:rPr>
                <w:rFonts w:hint="default" w:ascii="Times New Roman" w:hAnsi="Times New Roman" w:cs="Times New Roman"/>
                <w:b/>
                <w:bCs/>
                <w:color w:val="auto"/>
                <w:kern w:val="0"/>
                <w:sz w:val="22"/>
                <w:highlight w:val="none"/>
              </w:rPr>
            </w:pPr>
            <w:r>
              <w:rPr>
                <w:rFonts w:hint="default" w:ascii="Times New Roman" w:hAnsi="Times New Roman" w:cs="Times New Roman"/>
                <w:b/>
                <w:bCs/>
                <w:color w:val="auto"/>
                <w:kern w:val="0"/>
                <w:sz w:val="22"/>
                <w:highlight w:val="none"/>
              </w:rPr>
              <w:t>四、其他需要说明的情况</w:t>
            </w:r>
          </w:p>
        </w:tc>
        <w:tc>
          <w:tcPr>
            <w:tcW w:w="3206" w:type="dxa"/>
            <w:gridSpan w:val="3"/>
            <w:tcBorders>
              <w:top w:val="single" w:color="auto" w:sz="8" w:space="0"/>
              <w:left w:val="single" w:color="auto" w:sz="4" w:space="0"/>
              <w:bottom w:val="single" w:color="auto" w:sz="8" w:space="0"/>
              <w:right w:val="single" w:color="000000" w:sz="8" w:space="0"/>
            </w:tcBorders>
            <w:shd w:val="clear" w:color="auto" w:fill="E7E6E6"/>
            <w:noWrap w:val="0"/>
            <w:vAlign w:val="center"/>
          </w:tcPr>
          <w:p w14:paraId="036ECDAF">
            <w:pPr>
              <w:spacing w:beforeLines="0" w:line="320" w:lineRule="exact"/>
              <w:jc w:val="center"/>
              <w:rPr>
                <w:rFonts w:hint="default" w:ascii="Times New Roman" w:hAnsi="Times New Roman" w:cs="Times New Roman"/>
                <w:b/>
                <w:bCs/>
                <w:color w:val="auto"/>
                <w:kern w:val="0"/>
                <w:sz w:val="22"/>
                <w:highlight w:val="none"/>
              </w:rPr>
            </w:pPr>
            <w:r>
              <w:rPr>
                <w:rFonts w:hint="default" w:ascii="Times New Roman" w:hAnsi="Times New Roman" w:cs="Times New Roman"/>
                <w:b/>
                <w:bCs/>
                <w:color w:val="auto"/>
                <w:kern w:val="0"/>
                <w:sz w:val="22"/>
                <w:highlight w:val="none"/>
              </w:rPr>
              <w:t>企业人员签字</w:t>
            </w:r>
          </w:p>
        </w:tc>
      </w:tr>
      <w:tr w14:paraId="62A2070A">
        <w:tblPrEx>
          <w:tblCellMar>
            <w:top w:w="0" w:type="dxa"/>
            <w:left w:w="108" w:type="dxa"/>
            <w:bottom w:w="0" w:type="dxa"/>
            <w:right w:w="108" w:type="dxa"/>
          </w:tblCellMar>
        </w:tblPrEx>
        <w:trPr>
          <w:trHeight w:val="1174" w:hRule="atLeast"/>
        </w:trPr>
        <w:tc>
          <w:tcPr>
            <w:tcW w:w="6981" w:type="dxa"/>
            <w:gridSpan w:val="8"/>
            <w:tcBorders>
              <w:top w:val="single" w:color="auto" w:sz="8" w:space="0"/>
              <w:left w:val="single" w:color="auto" w:sz="8" w:space="0"/>
              <w:bottom w:val="single" w:color="auto" w:sz="8" w:space="0"/>
              <w:right w:val="single" w:color="auto" w:sz="4" w:space="0"/>
            </w:tcBorders>
            <w:noWrap w:val="0"/>
            <w:vAlign w:val="center"/>
          </w:tcPr>
          <w:p w14:paraId="09895A04">
            <w:pPr>
              <w:spacing w:beforeLines="0" w:line="320" w:lineRule="exact"/>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rPr>
              <w:t>　</w:t>
            </w:r>
          </w:p>
          <w:p w14:paraId="6E8CF489">
            <w:pPr>
              <w:spacing w:beforeLines="0" w:line="320" w:lineRule="exact"/>
              <w:jc w:val="center"/>
              <w:rPr>
                <w:rFonts w:hint="default" w:ascii="Times New Roman" w:hAnsi="Times New Roman" w:cs="Times New Roman"/>
                <w:color w:val="auto"/>
                <w:kern w:val="0"/>
                <w:sz w:val="22"/>
                <w:highlight w:val="none"/>
              </w:rPr>
            </w:pPr>
          </w:p>
        </w:tc>
        <w:tc>
          <w:tcPr>
            <w:tcW w:w="3206" w:type="dxa"/>
            <w:gridSpan w:val="3"/>
            <w:tcBorders>
              <w:top w:val="single" w:color="auto" w:sz="8" w:space="0"/>
              <w:left w:val="single" w:color="auto" w:sz="4" w:space="0"/>
              <w:bottom w:val="single" w:color="auto" w:sz="8" w:space="0"/>
              <w:right w:val="single" w:color="000000" w:sz="8" w:space="0"/>
            </w:tcBorders>
            <w:noWrap w:val="0"/>
            <w:vAlign w:val="center"/>
          </w:tcPr>
          <w:p w14:paraId="5EB3B912">
            <w:pPr>
              <w:spacing w:beforeLines="0" w:line="320" w:lineRule="exact"/>
              <w:jc w:val="center"/>
              <w:rPr>
                <w:rFonts w:hint="default" w:ascii="Times New Roman" w:hAnsi="Times New Roman" w:cs="Times New Roman"/>
                <w:color w:val="auto"/>
                <w:kern w:val="0"/>
                <w:sz w:val="22"/>
                <w:highlight w:val="none"/>
              </w:rPr>
            </w:pPr>
          </w:p>
        </w:tc>
      </w:tr>
    </w:tbl>
    <w:p w14:paraId="1B635B8B">
      <w:pPr>
        <w:spacing w:beforeLines="0"/>
        <w:ind w:firstLine="40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 w:val="20"/>
          <w:szCs w:val="18"/>
          <w:highlight w:val="none"/>
        </w:rPr>
        <w:t>注：1.取数来源需根据投资构成来分别选择。类型包括：①工程结算单，②工程进度单（三方签字盖章），③会计科目，④支付凭证（发票或银行支付回单）。其中，建安投资佐证材料须与基层报表指标“建安投资填报依据”保持一致，设备工器具购置费取数来源为会计科目或支付凭证，其他费用取数来源为会计科目或支付凭证。2.支付凭证可为发票或银行支付票据。提供支付凭证的，应将凭证分类汇总；提供相关相关会计科目明细账的，应明确数据加总过程，盖章确认。</w:t>
      </w:r>
    </w:p>
    <w:p w14:paraId="14531E61">
      <w:pPr>
        <w:pStyle w:val="3"/>
        <w:rPr>
          <w:rFonts w:hint="default" w:ascii="Times New Roman" w:hAnsi="Times New Roman" w:cs="Times New Roman"/>
          <w:color w:val="auto"/>
          <w:highlight w:val="none"/>
        </w:rPr>
        <w:sectPr>
          <w:pgSz w:w="11905" w:h="16838"/>
          <w:pgMar w:top="1440" w:right="1803" w:bottom="1440" w:left="1803" w:header="850" w:footer="992" w:gutter="0"/>
          <w:pgNumType w:fmt="numberInDash"/>
          <w:cols w:space="720" w:num="1"/>
          <w:docGrid w:type="lines" w:linePitch="319" w:charSpace="0"/>
        </w:sectPr>
      </w:pPr>
    </w:p>
    <w:p w14:paraId="682A1219">
      <w:pPr>
        <w:pStyle w:val="3"/>
        <w:ind w:left="0" w:leftChars="0" w:firstLine="0" w:firstLineChars="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附4</w:t>
      </w:r>
    </w:p>
    <w:p w14:paraId="7EFEE87A">
      <w:pPr>
        <w:autoSpaceDE w:val="0"/>
        <w:autoSpaceDN w:val="0"/>
        <w:adjustRightInd w:val="0"/>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建筑业企业统计数据现场核查记录表</w:t>
      </w:r>
    </w:p>
    <w:p w14:paraId="679F1D94">
      <w:pPr>
        <w:autoSpaceDE w:val="0"/>
        <w:autoSpaceDN w:val="0"/>
        <w:adjustRightInd w:val="0"/>
        <w:rPr>
          <w:rFonts w:hint="default" w:ascii="Times New Roman" w:hAnsi="Times New Roman" w:cs="Times New Roman"/>
          <w:color w:val="auto"/>
          <w:sz w:val="36"/>
          <w:szCs w:val="36"/>
          <w:highlight w:val="none"/>
        </w:rPr>
      </w:pPr>
      <w:r>
        <w:rPr>
          <w:rFonts w:hint="default" w:ascii="Times New Roman" w:hAnsi="Times New Roman" w:cs="Times New Roman"/>
          <w:color w:val="auto"/>
          <w:sz w:val="22"/>
          <w:szCs w:val="22"/>
          <w:highlight w:val="none"/>
        </w:rPr>
        <w:t xml:space="preserve">企业所在区县：              企业名称（盖章）：                             报告期：                      核查时间：                                    </w:t>
      </w:r>
    </w:p>
    <w:tbl>
      <w:tblPr>
        <w:tblStyle w:val="8"/>
        <w:tblW w:w="14167" w:type="dxa"/>
        <w:tblInd w:w="0" w:type="dxa"/>
        <w:tblLayout w:type="fixed"/>
        <w:tblCellMar>
          <w:top w:w="0" w:type="dxa"/>
          <w:left w:w="108" w:type="dxa"/>
          <w:bottom w:w="0" w:type="dxa"/>
          <w:right w:w="108" w:type="dxa"/>
        </w:tblCellMar>
      </w:tblPr>
      <w:tblGrid>
        <w:gridCol w:w="630"/>
        <w:gridCol w:w="1830"/>
        <w:gridCol w:w="1695"/>
        <w:gridCol w:w="1518"/>
        <w:gridCol w:w="1167"/>
        <w:gridCol w:w="1168"/>
        <w:gridCol w:w="1472"/>
        <w:gridCol w:w="1215"/>
        <w:gridCol w:w="1170"/>
        <w:gridCol w:w="1147"/>
        <w:gridCol w:w="1155"/>
      </w:tblGrid>
      <w:tr w14:paraId="087D4BE8">
        <w:tblPrEx>
          <w:tblCellMar>
            <w:top w:w="0" w:type="dxa"/>
            <w:left w:w="108" w:type="dxa"/>
            <w:bottom w:w="0" w:type="dxa"/>
            <w:right w:w="108" w:type="dxa"/>
          </w:tblCellMar>
        </w:tblPrEx>
        <w:trPr>
          <w:trHeight w:val="864" w:hRule="atLeast"/>
        </w:trPr>
        <w:tc>
          <w:tcPr>
            <w:tcW w:w="630" w:type="dxa"/>
            <w:tcBorders>
              <w:top w:val="single" w:color="auto" w:sz="4" w:space="0"/>
              <w:left w:val="nil"/>
              <w:bottom w:val="single" w:color="auto" w:sz="4" w:space="0"/>
              <w:right w:val="single" w:color="auto" w:sz="4" w:space="0"/>
            </w:tcBorders>
            <w:noWrap/>
            <w:vAlign w:val="center"/>
          </w:tcPr>
          <w:p w14:paraId="02934545">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编号</w:t>
            </w:r>
          </w:p>
        </w:tc>
        <w:tc>
          <w:tcPr>
            <w:tcW w:w="1830" w:type="dxa"/>
            <w:tcBorders>
              <w:top w:val="single" w:color="auto" w:sz="4" w:space="0"/>
              <w:left w:val="nil"/>
              <w:bottom w:val="single" w:color="auto" w:sz="4" w:space="0"/>
              <w:right w:val="single" w:color="auto" w:sz="4" w:space="0"/>
            </w:tcBorders>
            <w:noWrap/>
            <w:vAlign w:val="center"/>
          </w:tcPr>
          <w:p w14:paraId="7C103A0F">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项目名称</w:t>
            </w:r>
          </w:p>
        </w:tc>
        <w:tc>
          <w:tcPr>
            <w:tcW w:w="1695" w:type="dxa"/>
            <w:tcBorders>
              <w:top w:val="single" w:color="auto" w:sz="4" w:space="0"/>
              <w:left w:val="nil"/>
              <w:bottom w:val="single" w:color="auto" w:sz="4" w:space="0"/>
              <w:right w:val="single" w:color="auto" w:sz="4" w:space="0"/>
            </w:tcBorders>
            <w:vAlign w:val="center"/>
          </w:tcPr>
          <w:p w14:paraId="02446DF5">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项目所在地 （省市及区县）</w:t>
            </w:r>
          </w:p>
        </w:tc>
        <w:tc>
          <w:tcPr>
            <w:tcW w:w="1518" w:type="dxa"/>
            <w:tcBorders>
              <w:top w:val="single" w:color="auto" w:sz="4" w:space="0"/>
              <w:left w:val="nil"/>
              <w:bottom w:val="single" w:color="auto" w:sz="4" w:space="0"/>
              <w:right w:val="single" w:color="auto" w:sz="4" w:space="0"/>
            </w:tcBorders>
            <w:noWrap/>
            <w:vAlign w:val="center"/>
          </w:tcPr>
          <w:p w14:paraId="424BB025">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合同甲方  名称</w:t>
            </w:r>
          </w:p>
        </w:tc>
        <w:tc>
          <w:tcPr>
            <w:tcW w:w="1167" w:type="dxa"/>
            <w:tcBorders>
              <w:top w:val="single" w:color="auto" w:sz="4" w:space="0"/>
              <w:left w:val="nil"/>
              <w:bottom w:val="single" w:color="auto" w:sz="4" w:space="0"/>
              <w:right w:val="single" w:color="auto" w:sz="4" w:space="0"/>
            </w:tcBorders>
            <w:noWrap/>
            <w:vAlign w:val="center"/>
          </w:tcPr>
          <w:p w14:paraId="1C3FE423">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合同签订日期</w:t>
            </w:r>
          </w:p>
        </w:tc>
        <w:tc>
          <w:tcPr>
            <w:tcW w:w="1168" w:type="dxa"/>
            <w:tcBorders>
              <w:top w:val="single" w:color="auto" w:sz="4" w:space="0"/>
              <w:left w:val="nil"/>
              <w:bottom w:val="single" w:color="auto" w:sz="4" w:space="0"/>
              <w:right w:val="single" w:color="auto" w:sz="4" w:space="0"/>
            </w:tcBorders>
            <w:noWrap/>
            <w:vAlign w:val="center"/>
          </w:tcPr>
          <w:p w14:paraId="44561433">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合同竣工日期</w:t>
            </w:r>
          </w:p>
        </w:tc>
        <w:tc>
          <w:tcPr>
            <w:tcW w:w="1472" w:type="dxa"/>
            <w:tcBorders>
              <w:top w:val="single" w:color="auto" w:sz="4" w:space="0"/>
              <w:left w:val="nil"/>
              <w:bottom w:val="single" w:color="auto" w:sz="4" w:space="0"/>
              <w:right w:val="single" w:color="auto" w:sz="4" w:space="0"/>
            </w:tcBorders>
            <w:vAlign w:val="center"/>
          </w:tcPr>
          <w:p w14:paraId="5385F4E9">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签订</w:t>
            </w:r>
          </w:p>
          <w:p w14:paraId="2AD35200">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合同额</w:t>
            </w:r>
          </w:p>
          <w:p w14:paraId="6C500F21">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（千元）</w:t>
            </w:r>
          </w:p>
        </w:tc>
        <w:tc>
          <w:tcPr>
            <w:tcW w:w="1215" w:type="dxa"/>
            <w:tcBorders>
              <w:top w:val="single" w:color="auto" w:sz="4" w:space="0"/>
              <w:left w:val="nil"/>
              <w:bottom w:val="single" w:color="auto" w:sz="4" w:space="0"/>
              <w:right w:val="single" w:color="auto" w:sz="4" w:space="0"/>
            </w:tcBorders>
            <w:vAlign w:val="center"/>
          </w:tcPr>
          <w:p w14:paraId="3A63F3AB">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自项目开工后完成产值   （千元）</w:t>
            </w:r>
          </w:p>
        </w:tc>
        <w:tc>
          <w:tcPr>
            <w:tcW w:w="1170" w:type="dxa"/>
            <w:tcBorders>
              <w:top w:val="single" w:color="auto" w:sz="4" w:space="0"/>
              <w:left w:val="nil"/>
              <w:bottom w:val="single" w:color="auto" w:sz="4" w:space="0"/>
              <w:right w:val="single" w:color="auto" w:sz="4" w:space="0"/>
            </w:tcBorders>
            <w:vAlign w:val="center"/>
          </w:tcPr>
          <w:p w14:paraId="29BC0792">
            <w:pPr>
              <w:spacing w:line="4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产值上报数（千元）</w:t>
            </w:r>
          </w:p>
        </w:tc>
        <w:tc>
          <w:tcPr>
            <w:tcW w:w="1147" w:type="dxa"/>
            <w:tcBorders>
              <w:top w:val="single" w:color="auto" w:sz="4" w:space="0"/>
              <w:left w:val="nil"/>
              <w:bottom w:val="single" w:color="auto" w:sz="4" w:space="0"/>
              <w:right w:val="single" w:color="auto" w:sz="4" w:space="0"/>
            </w:tcBorders>
            <w:vAlign w:val="center"/>
          </w:tcPr>
          <w:p w14:paraId="49724257">
            <w:pPr>
              <w:spacing w:line="4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产值核查数（千元）</w:t>
            </w:r>
          </w:p>
        </w:tc>
        <w:tc>
          <w:tcPr>
            <w:tcW w:w="1155" w:type="dxa"/>
            <w:tcBorders>
              <w:top w:val="single" w:color="auto" w:sz="4" w:space="0"/>
              <w:left w:val="nil"/>
              <w:bottom w:val="single" w:color="auto" w:sz="4" w:space="0"/>
              <w:right w:val="nil"/>
            </w:tcBorders>
            <w:noWrap/>
            <w:vAlign w:val="center"/>
          </w:tcPr>
          <w:p w14:paraId="005B291D">
            <w:pPr>
              <w:spacing w:line="300" w:lineRule="exact"/>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差异情况说明</w:t>
            </w:r>
          </w:p>
        </w:tc>
      </w:tr>
      <w:tr w14:paraId="3CFFB314">
        <w:tblPrEx>
          <w:tblCellMar>
            <w:top w:w="0" w:type="dxa"/>
            <w:left w:w="108" w:type="dxa"/>
            <w:bottom w:w="0" w:type="dxa"/>
            <w:right w:w="108" w:type="dxa"/>
          </w:tblCellMar>
        </w:tblPrEx>
        <w:trPr>
          <w:trHeight w:val="462" w:hRule="atLeast"/>
        </w:trPr>
        <w:tc>
          <w:tcPr>
            <w:tcW w:w="630" w:type="dxa"/>
            <w:tcBorders>
              <w:top w:val="single" w:color="auto" w:sz="4" w:space="0"/>
              <w:left w:val="nil"/>
              <w:bottom w:val="single" w:color="auto" w:sz="4" w:space="0"/>
              <w:right w:val="single" w:color="auto" w:sz="4" w:space="0"/>
            </w:tcBorders>
            <w:noWrap/>
            <w:vAlign w:val="center"/>
          </w:tcPr>
          <w:p w14:paraId="073AC65E">
            <w:pPr>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1</w:t>
            </w:r>
          </w:p>
        </w:tc>
        <w:tc>
          <w:tcPr>
            <w:tcW w:w="1830" w:type="dxa"/>
            <w:tcBorders>
              <w:top w:val="single" w:color="auto" w:sz="4" w:space="0"/>
              <w:left w:val="nil"/>
              <w:bottom w:val="single" w:color="auto" w:sz="4" w:space="0"/>
              <w:right w:val="single" w:color="auto" w:sz="4" w:space="0"/>
            </w:tcBorders>
            <w:noWrap/>
            <w:vAlign w:val="center"/>
          </w:tcPr>
          <w:p w14:paraId="715E2A72">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695" w:type="dxa"/>
            <w:tcBorders>
              <w:top w:val="single" w:color="auto" w:sz="4" w:space="0"/>
              <w:left w:val="nil"/>
              <w:bottom w:val="single" w:color="auto" w:sz="4" w:space="0"/>
              <w:right w:val="single" w:color="auto" w:sz="4" w:space="0"/>
            </w:tcBorders>
            <w:noWrap/>
            <w:vAlign w:val="center"/>
          </w:tcPr>
          <w:p w14:paraId="64AD2070">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518" w:type="dxa"/>
            <w:tcBorders>
              <w:top w:val="single" w:color="auto" w:sz="4" w:space="0"/>
              <w:left w:val="nil"/>
              <w:bottom w:val="single" w:color="auto" w:sz="4" w:space="0"/>
              <w:right w:val="single" w:color="auto" w:sz="4" w:space="0"/>
            </w:tcBorders>
            <w:noWrap/>
            <w:vAlign w:val="center"/>
          </w:tcPr>
          <w:p w14:paraId="36184BAC">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7" w:type="dxa"/>
            <w:tcBorders>
              <w:top w:val="single" w:color="auto" w:sz="4" w:space="0"/>
              <w:left w:val="nil"/>
              <w:bottom w:val="single" w:color="auto" w:sz="4" w:space="0"/>
              <w:right w:val="single" w:color="auto" w:sz="4" w:space="0"/>
            </w:tcBorders>
            <w:noWrap/>
            <w:vAlign w:val="center"/>
          </w:tcPr>
          <w:p w14:paraId="37BE7301">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8" w:type="dxa"/>
            <w:tcBorders>
              <w:top w:val="single" w:color="auto" w:sz="4" w:space="0"/>
              <w:left w:val="nil"/>
              <w:bottom w:val="single" w:color="auto" w:sz="4" w:space="0"/>
              <w:right w:val="single" w:color="auto" w:sz="4" w:space="0"/>
            </w:tcBorders>
            <w:noWrap/>
            <w:vAlign w:val="center"/>
          </w:tcPr>
          <w:p w14:paraId="7B976F74">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472" w:type="dxa"/>
            <w:tcBorders>
              <w:top w:val="single" w:color="auto" w:sz="4" w:space="0"/>
              <w:left w:val="nil"/>
              <w:bottom w:val="single" w:color="auto" w:sz="4" w:space="0"/>
              <w:right w:val="single" w:color="auto" w:sz="4" w:space="0"/>
            </w:tcBorders>
            <w:noWrap/>
            <w:vAlign w:val="center"/>
          </w:tcPr>
          <w:p w14:paraId="0791EAD1">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215" w:type="dxa"/>
            <w:tcBorders>
              <w:top w:val="single" w:color="auto" w:sz="4" w:space="0"/>
              <w:left w:val="nil"/>
              <w:bottom w:val="single" w:color="auto" w:sz="4" w:space="0"/>
              <w:right w:val="single" w:color="auto" w:sz="4" w:space="0"/>
            </w:tcBorders>
            <w:noWrap/>
            <w:vAlign w:val="center"/>
          </w:tcPr>
          <w:p w14:paraId="3776C2BD">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70" w:type="dxa"/>
            <w:tcBorders>
              <w:top w:val="single" w:color="auto" w:sz="4" w:space="0"/>
              <w:left w:val="nil"/>
              <w:bottom w:val="single" w:color="auto" w:sz="4" w:space="0"/>
              <w:right w:val="single" w:color="auto" w:sz="4" w:space="0"/>
            </w:tcBorders>
            <w:noWrap/>
            <w:vAlign w:val="center"/>
          </w:tcPr>
          <w:p w14:paraId="52148F0C">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47" w:type="dxa"/>
            <w:tcBorders>
              <w:top w:val="single" w:color="auto" w:sz="4" w:space="0"/>
              <w:left w:val="nil"/>
              <w:bottom w:val="single" w:color="auto" w:sz="4" w:space="0"/>
              <w:right w:val="single" w:color="auto" w:sz="4" w:space="0"/>
            </w:tcBorders>
            <w:noWrap/>
            <w:vAlign w:val="center"/>
          </w:tcPr>
          <w:p w14:paraId="5EEB84EA">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55" w:type="dxa"/>
            <w:tcBorders>
              <w:top w:val="single" w:color="auto" w:sz="4" w:space="0"/>
              <w:left w:val="nil"/>
              <w:bottom w:val="single" w:color="auto" w:sz="4" w:space="0"/>
              <w:right w:val="nil"/>
            </w:tcBorders>
            <w:noWrap/>
            <w:vAlign w:val="center"/>
          </w:tcPr>
          <w:p w14:paraId="03E35313">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r>
      <w:tr w14:paraId="002251F7">
        <w:tblPrEx>
          <w:tblCellMar>
            <w:top w:w="0" w:type="dxa"/>
            <w:left w:w="108" w:type="dxa"/>
            <w:bottom w:w="0" w:type="dxa"/>
            <w:right w:w="108" w:type="dxa"/>
          </w:tblCellMar>
        </w:tblPrEx>
        <w:trPr>
          <w:trHeight w:val="462" w:hRule="atLeast"/>
        </w:trPr>
        <w:tc>
          <w:tcPr>
            <w:tcW w:w="630" w:type="dxa"/>
            <w:tcBorders>
              <w:top w:val="single" w:color="auto" w:sz="4" w:space="0"/>
              <w:left w:val="nil"/>
              <w:bottom w:val="single" w:color="auto" w:sz="4" w:space="0"/>
              <w:right w:val="single" w:color="auto" w:sz="4" w:space="0"/>
            </w:tcBorders>
            <w:noWrap/>
            <w:vAlign w:val="center"/>
          </w:tcPr>
          <w:p w14:paraId="7315B32F">
            <w:pPr>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2</w:t>
            </w:r>
          </w:p>
        </w:tc>
        <w:tc>
          <w:tcPr>
            <w:tcW w:w="1830" w:type="dxa"/>
            <w:tcBorders>
              <w:top w:val="single" w:color="auto" w:sz="4" w:space="0"/>
              <w:left w:val="nil"/>
              <w:bottom w:val="single" w:color="auto" w:sz="4" w:space="0"/>
              <w:right w:val="single" w:color="auto" w:sz="4" w:space="0"/>
            </w:tcBorders>
            <w:noWrap/>
            <w:vAlign w:val="center"/>
          </w:tcPr>
          <w:p w14:paraId="03D5C919">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695" w:type="dxa"/>
            <w:tcBorders>
              <w:top w:val="single" w:color="auto" w:sz="4" w:space="0"/>
              <w:left w:val="nil"/>
              <w:bottom w:val="single" w:color="auto" w:sz="4" w:space="0"/>
              <w:right w:val="single" w:color="auto" w:sz="4" w:space="0"/>
            </w:tcBorders>
            <w:noWrap/>
            <w:vAlign w:val="center"/>
          </w:tcPr>
          <w:p w14:paraId="76946370">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518" w:type="dxa"/>
            <w:tcBorders>
              <w:top w:val="single" w:color="auto" w:sz="4" w:space="0"/>
              <w:left w:val="nil"/>
              <w:bottom w:val="single" w:color="auto" w:sz="4" w:space="0"/>
              <w:right w:val="single" w:color="auto" w:sz="4" w:space="0"/>
            </w:tcBorders>
            <w:noWrap/>
            <w:vAlign w:val="center"/>
          </w:tcPr>
          <w:p w14:paraId="28F8B2A8">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7" w:type="dxa"/>
            <w:tcBorders>
              <w:top w:val="single" w:color="auto" w:sz="4" w:space="0"/>
              <w:left w:val="nil"/>
              <w:bottom w:val="single" w:color="auto" w:sz="4" w:space="0"/>
              <w:right w:val="single" w:color="auto" w:sz="4" w:space="0"/>
            </w:tcBorders>
            <w:noWrap/>
            <w:vAlign w:val="center"/>
          </w:tcPr>
          <w:p w14:paraId="4166F84D">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8" w:type="dxa"/>
            <w:tcBorders>
              <w:top w:val="single" w:color="auto" w:sz="4" w:space="0"/>
              <w:left w:val="nil"/>
              <w:bottom w:val="single" w:color="auto" w:sz="4" w:space="0"/>
              <w:right w:val="single" w:color="auto" w:sz="4" w:space="0"/>
            </w:tcBorders>
            <w:noWrap/>
            <w:vAlign w:val="center"/>
          </w:tcPr>
          <w:p w14:paraId="1DDEF63E">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472" w:type="dxa"/>
            <w:tcBorders>
              <w:top w:val="single" w:color="auto" w:sz="4" w:space="0"/>
              <w:left w:val="nil"/>
              <w:bottom w:val="single" w:color="auto" w:sz="4" w:space="0"/>
              <w:right w:val="single" w:color="auto" w:sz="4" w:space="0"/>
            </w:tcBorders>
            <w:noWrap/>
            <w:vAlign w:val="center"/>
          </w:tcPr>
          <w:p w14:paraId="18317146">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215" w:type="dxa"/>
            <w:tcBorders>
              <w:top w:val="single" w:color="auto" w:sz="4" w:space="0"/>
              <w:left w:val="nil"/>
              <w:bottom w:val="single" w:color="auto" w:sz="4" w:space="0"/>
              <w:right w:val="single" w:color="auto" w:sz="4" w:space="0"/>
            </w:tcBorders>
            <w:noWrap/>
            <w:vAlign w:val="center"/>
          </w:tcPr>
          <w:p w14:paraId="6D01AA0A">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70" w:type="dxa"/>
            <w:tcBorders>
              <w:top w:val="single" w:color="auto" w:sz="4" w:space="0"/>
              <w:left w:val="nil"/>
              <w:bottom w:val="single" w:color="auto" w:sz="4" w:space="0"/>
              <w:right w:val="single" w:color="auto" w:sz="4" w:space="0"/>
            </w:tcBorders>
            <w:noWrap/>
            <w:vAlign w:val="center"/>
          </w:tcPr>
          <w:p w14:paraId="1B5F4532">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47" w:type="dxa"/>
            <w:tcBorders>
              <w:top w:val="single" w:color="auto" w:sz="4" w:space="0"/>
              <w:left w:val="nil"/>
              <w:bottom w:val="single" w:color="auto" w:sz="4" w:space="0"/>
              <w:right w:val="single" w:color="auto" w:sz="4" w:space="0"/>
            </w:tcBorders>
            <w:noWrap/>
            <w:vAlign w:val="center"/>
          </w:tcPr>
          <w:p w14:paraId="5F4D11A7">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55" w:type="dxa"/>
            <w:tcBorders>
              <w:top w:val="single" w:color="auto" w:sz="4" w:space="0"/>
              <w:left w:val="nil"/>
              <w:bottom w:val="single" w:color="auto" w:sz="4" w:space="0"/>
              <w:right w:val="nil"/>
            </w:tcBorders>
            <w:noWrap/>
            <w:vAlign w:val="center"/>
          </w:tcPr>
          <w:p w14:paraId="4F9190DE">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r>
      <w:tr w14:paraId="775E3F42">
        <w:tblPrEx>
          <w:tblCellMar>
            <w:top w:w="0" w:type="dxa"/>
            <w:left w:w="108" w:type="dxa"/>
            <w:bottom w:w="0" w:type="dxa"/>
            <w:right w:w="108" w:type="dxa"/>
          </w:tblCellMar>
        </w:tblPrEx>
        <w:trPr>
          <w:trHeight w:val="462" w:hRule="atLeast"/>
        </w:trPr>
        <w:tc>
          <w:tcPr>
            <w:tcW w:w="630" w:type="dxa"/>
            <w:tcBorders>
              <w:top w:val="single" w:color="auto" w:sz="4" w:space="0"/>
              <w:left w:val="nil"/>
              <w:bottom w:val="single" w:color="auto" w:sz="4" w:space="0"/>
              <w:right w:val="single" w:color="auto" w:sz="4" w:space="0"/>
            </w:tcBorders>
            <w:noWrap/>
            <w:vAlign w:val="center"/>
          </w:tcPr>
          <w:p w14:paraId="0FF86444">
            <w:pPr>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3</w:t>
            </w:r>
          </w:p>
        </w:tc>
        <w:tc>
          <w:tcPr>
            <w:tcW w:w="1830" w:type="dxa"/>
            <w:tcBorders>
              <w:top w:val="single" w:color="auto" w:sz="4" w:space="0"/>
              <w:left w:val="nil"/>
              <w:bottom w:val="single" w:color="auto" w:sz="4" w:space="0"/>
              <w:right w:val="single" w:color="auto" w:sz="4" w:space="0"/>
            </w:tcBorders>
            <w:noWrap/>
            <w:vAlign w:val="center"/>
          </w:tcPr>
          <w:p w14:paraId="64707FFA">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695" w:type="dxa"/>
            <w:tcBorders>
              <w:top w:val="single" w:color="auto" w:sz="4" w:space="0"/>
              <w:left w:val="nil"/>
              <w:bottom w:val="single" w:color="auto" w:sz="4" w:space="0"/>
              <w:right w:val="single" w:color="auto" w:sz="4" w:space="0"/>
            </w:tcBorders>
            <w:noWrap/>
            <w:vAlign w:val="center"/>
          </w:tcPr>
          <w:p w14:paraId="68D4BD6C">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518" w:type="dxa"/>
            <w:tcBorders>
              <w:top w:val="single" w:color="auto" w:sz="4" w:space="0"/>
              <w:left w:val="nil"/>
              <w:bottom w:val="single" w:color="auto" w:sz="4" w:space="0"/>
              <w:right w:val="single" w:color="auto" w:sz="4" w:space="0"/>
            </w:tcBorders>
            <w:noWrap/>
            <w:vAlign w:val="center"/>
          </w:tcPr>
          <w:p w14:paraId="689718E5">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7" w:type="dxa"/>
            <w:tcBorders>
              <w:top w:val="single" w:color="auto" w:sz="4" w:space="0"/>
              <w:left w:val="nil"/>
              <w:bottom w:val="single" w:color="auto" w:sz="4" w:space="0"/>
              <w:right w:val="single" w:color="auto" w:sz="4" w:space="0"/>
            </w:tcBorders>
            <w:noWrap/>
            <w:vAlign w:val="center"/>
          </w:tcPr>
          <w:p w14:paraId="097F66C6">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8" w:type="dxa"/>
            <w:tcBorders>
              <w:top w:val="single" w:color="auto" w:sz="4" w:space="0"/>
              <w:left w:val="nil"/>
              <w:bottom w:val="single" w:color="auto" w:sz="4" w:space="0"/>
              <w:right w:val="single" w:color="auto" w:sz="4" w:space="0"/>
            </w:tcBorders>
            <w:noWrap/>
            <w:vAlign w:val="center"/>
          </w:tcPr>
          <w:p w14:paraId="7C6B0B0D">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472" w:type="dxa"/>
            <w:tcBorders>
              <w:top w:val="single" w:color="auto" w:sz="4" w:space="0"/>
              <w:left w:val="nil"/>
              <w:bottom w:val="single" w:color="auto" w:sz="4" w:space="0"/>
              <w:right w:val="single" w:color="auto" w:sz="4" w:space="0"/>
            </w:tcBorders>
            <w:noWrap/>
            <w:vAlign w:val="center"/>
          </w:tcPr>
          <w:p w14:paraId="55E628AE">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215" w:type="dxa"/>
            <w:tcBorders>
              <w:top w:val="single" w:color="auto" w:sz="4" w:space="0"/>
              <w:left w:val="nil"/>
              <w:bottom w:val="single" w:color="auto" w:sz="4" w:space="0"/>
              <w:right w:val="single" w:color="auto" w:sz="4" w:space="0"/>
            </w:tcBorders>
            <w:noWrap/>
            <w:vAlign w:val="center"/>
          </w:tcPr>
          <w:p w14:paraId="1F8C2C20">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70" w:type="dxa"/>
            <w:tcBorders>
              <w:top w:val="single" w:color="auto" w:sz="4" w:space="0"/>
              <w:left w:val="nil"/>
              <w:bottom w:val="single" w:color="auto" w:sz="4" w:space="0"/>
              <w:right w:val="single" w:color="auto" w:sz="4" w:space="0"/>
            </w:tcBorders>
            <w:noWrap/>
            <w:vAlign w:val="center"/>
          </w:tcPr>
          <w:p w14:paraId="61887A0D">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47" w:type="dxa"/>
            <w:tcBorders>
              <w:top w:val="single" w:color="auto" w:sz="4" w:space="0"/>
              <w:left w:val="nil"/>
              <w:bottom w:val="single" w:color="auto" w:sz="4" w:space="0"/>
              <w:right w:val="single" w:color="auto" w:sz="4" w:space="0"/>
            </w:tcBorders>
            <w:noWrap/>
            <w:vAlign w:val="center"/>
          </w:tcPr>
          <w:p w14:paraId="5874501F">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55" w:type="dxa"/>
            <w:tcBorders>
              <w:top w:val="single" w:color="auto" w:sz="4" w:space="0"/>
              <w:left w:val="nil"/>
              <w:bottom w:val="single" w:color="auto" w:sz="4" w:space="0"/>
              <w:right w:val="nil"/>
            </w:tcBorders>
            <w:noWrap/>
            <w:vAlign w:val="center"/>
          </w:tcPr>
          <w:p w14:paraId="6D8AD7AE">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r>
      <w:tr w14:paraId="47A4FB05">
        <w:tblPrEx>
          <w:tblCellMar>
            <w:top w:w="0" w:type="dxa"/>
            <w:left w:w="108" w:type="dxa"/>
            <w:bottom w:w="0" w:type="dxa"/>
            <w:right w:w="108" w:type="dxa"/>
          </w:tblCellMar>
        </w:tblPrEx>
        <w:trPr>
          <w:trHeight w:val="462" w:hRule="atLeast"/>
        </w:trPr>
        <w:tc>
          <w:tcPr>
            <w:tcW w:w="630" w:type="dxa"/>
            <w:tcBorders>
              <w:top w:val="single" w:color="auto" w:sz="4" w:space="0"/>
              <w:left w:val="nil"/>
              <w:bottom w:val="single" w:color="auto" w:sz="4" w:space="0"/>
              <w:right w:val="single" w:color="auto" w:sz="4" w:space="0"/>
            </w:tcBorders>
            <w:noWrap/>
            <w:vAlign w:val="center"/>
          </w:tcPr>
          <w:p w14:paraId="6B787E7E">
            <w:pPr>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4</w:t>
            </w:r>
          </w:p>
        </w:tc>
        <w:tc>
          <w:tcPr>
            <w:tcW w:w="1830" w:type="dxa"/>
            <w:tcBorders>
              <w:top w:val="single" w:color="auto" w:sz="4" w:space="0"/>
              <w:left w:val="nil"/>
              <w:bottom w:val="single" w:color="auto" w:sz="4" w:space="0"/>
              <w:right w:val="single" w:color="auto" w:sz="4" w:space="0"/>
            </w:tcBorders>
            <w:noWrap/>
            <w:vAlign w:val="center"/>
          </w:tcPr>
          <w:p w14:paraId="009679A9">
            <w:pPr>
              <w:jc w:val="left"/>
              <w:rPr>
                <w:rFonts w:hint="default" w:ascii="Times New Roman" w:hAnsi="Times New Roman" w:cs="Times New Roman"/>
                <w:color w:val="auto"/>
                <w:kern w:val="0"/>
                <w:sz w:val="22"/>
                <w:szCs w:val="22"/>
                <w:highlight w:val="none"/>
              </w:rPr>
            </w:pPr>
          </w:p>
        </w:tc>
        <w:tc>
          <w:tcPr>
            <w:tcW w:w="1695" w:type="dxa"/>
            <w:tcBorders>
              <w:top w:val="single" w:color="auto" w:sz="4" w:space="0"/>
              <w:left w:val="nil"/>
              <w:bottom w:val="single" w:color="auto" w:sz="4" w:space="0"/>
              <w:right w:val="single" w:color="auto" w:sz="4" w:space="0"/>
            </w:tcBorders>
            <w:noWrap/>
            <w:vAlign w:val="center"/>
          </w:tcPr>
          <w:p w14:paraId="5DC1AF59">
            <w:pPr>
              <w:jc w:val="left"/>
              <w:rPr>
                <w:rFonts w:hint="default" w:ascii="Times New Roman" w:hAnsi="Times New Roman" w:cs="Times New Roman"/>
                <w:color w:val="auto"/>
                <w:kern w:val="0"/>
                <w:sz w:val="22"/>
                <w:szCs w:val="22"/>
                <w:highlight w:val="none"/>
              </w:rPr>
            </w:pPr>
          </w:p>
        </w:tc>
        <w:tc>
          <w:tcPr>
            <w:tcW w:w="1518" w:type="dxa"/>
            <w:tcBorders>
              <w:top w:val="single" w:color="auto" w:sz="4" w:space="0"/>
              <w:left w:val="nil"/>
              <w:bottom w:val="single" w:color="auto" w:sz="4" w:space="0"/>
              <w:right w:val="single" w:color="auto" w:sz="4" w:space="0"/>
            </w:tcBorders>
            <w:noWrap/>
            <w:vAlign w:val="center"/>
          </w:tcPr>
          <w:p w14:paraId="06C3AF1E">
            <w:pPr>
              <w:jc w:val="left"/>
              <w:rPr>
                <w:rFonts w:hint="default" w:ascii="Times New Roman" w:hAnsi="Times New Roman" w:cs="Times New Roman"/>
                <w:color w:val="auto"/>
                <w:kern w:val="0"/>
                <w:sz w:val="22"/>
                <w:szCs w:val="22"/>
                <w:highlight w:val="none"/>
              </w:rPr>
            </w:pPr>
          </w:p>
        </w:tc>
        <w:tc>
          <w:tcPr>
            <w:tcW w:w="1167" w:type="dxa"/>
            <w:tcBorders>
              <w:top w:val="single" w:color="auto" w:sz="4" w:space="0"/>
              <w:left w:val="nil"/>
              <w:bottom w:val="single" w:color="auto" w:sz="4" w:space="0"/>
              <w:right w:val="single" w:color="auto" w:sz="4" w:space="0"/>
            </w:tcBorders>
            <w:noWrap/>
            <w:vAlign w:val="center"/>
          </w:tcPr>
          <w:p w14:paraId="48233AFA">
            <w:pPr>
              <w:jc w:val="left"/>
              <w:rPr>
                <w:rFonts w:hint="default" w:ascii="Times New Roman" w:hAnsi="Times New Roman" w:cs="Times New Roman"/>
                <w:color w:val="auto"/>
                <w:kern w:val="0"/>
                <w:sz w:val="22"/>
                <w:szCs w:val="22"/>
                <w:highlight w:val="none"/>
              </w:rPr>
            </w:pPr>
          </w:p>
        </w:tc>
        <w:tc>
          <w:tcPr>
            <w:tcW w:w="1168" w:type="dxa"/>
            <w:tcBorders>
              <w:top w:val="single" w:color="auto" w:sz="4" w:space="0"/>
              <w:left w:val="nil"/>
              <w:bottom w:val="single" w:color="auto" w:sz="4" w:space="0"/>
              <w:right w:val="single" w:color="auto" w:sz="4" w:space="0"/>
            </w:tcBorders>
            <w:noWrap/>
            <w:vAlign w:val="center"/>
          </w:tcPr>
          <w:p w14:paraId="573300D2">
            <w:pPr>
              <w:jc w:val="left"/>
              <w:rPr>
                <w:rFonts w:hint="default" w:ascii="Times New Roman" w:hAnsi="Times New Roman" w:cs="Times New Roman"/>
                <w:color w:val="auto"/>
                <w:kern w:val="0"/>
                <w:sz w:val="22"/>
                <w:szCs w:val="22"/>
                <w:highlight w:val="none"/>
              </w:rPr>
            </w:pPr>
          </w:p>
        </w:tc>
        <w:tc>
          <w:tcPr>
            <w:tcW w:w="1472" w:type="dxa"/>
            <w:tcBorders>
              <w:top w:val="single" w:color="auto" w:sz="4" w:space="0"/>
              <w:left w:val="nil"/>
              <w:bottom w:val="single" w:color="auto" w:sz="4" w:space="0"/>
              <w:right w:val="single" w:color="auto" w:sz="4" w:space="0"/>
            </w:tcBorders>
            <w:noWrap/>
            <w:vAlign w:val="center"/>
          </w:tcPr>
          <w:p w14:paraId="4E3C0029">
            <w:pPr>
              <w:jc w:val="left"/>
              <w:rPr>
                <w:rFonts w:hint="default" w:ascii="Times New Roman" w:hAnsi="Times New Roman" w:cs="Times New Roman"/>
                <w:color w:val="auto"/>
                <w:kern w:val="0"/>
                <w:sz w:val="22"/>
                <w:szCs w:val="22"/>
                <w:highlight w:val="none"/>
              </w:rPr>
            </w:pPr>
          </w:p>
        </w:tc>
        <w:tc>
          <w:tcPr>
            <w:tcW w:w="1215" w:type="dxa"/>
            <w:tcBorders>
              <w:top w:val="single" w:color="auto" w:sz="4" w:space="0"/>
              <w:left w:val="nil"/>
              <w:bottom w:val="single" w:color="auto" w:sz="4" w:space="0"/>
              <w:right w:val="single" w:color="auto" w:sz="4" w:space="0"/>
            </w:tcBorders>
            <w:noWrap/>
            <w:vAlign w:val="center"/>
          </w:tcPr>
          <w:p w14:paraId="14652965">
            <w:pPr>
              <w:jc w:val="left"/>
              <w:rPr>
                <w:rFonts w:hint="default" w:ascii="Times New Roman" w:hAnsi="Times New Roman" w:cs="Times New Roman"/>
                <w:color w:val="auto"/>
                <w:kern w:val="0"/>
                <w:sz w:val="22"/>
                <w:szCs w:val="22"/>
                <w:highlight w:val="none"/>
              </w:rPr>
            </w:pPr>
          </w:p>
        </w:tc>
        <w:tc>
          <w:tcPr>
            <w:tcW w:w="1170" w:type="dxa"/>
            <w:tcBorders>
              <w:top w:val="single" w:color="auto" w:sz="4" w:space="0"/>
              <w:left w:val="nil"/>
              <w:bottom w:val="single" w:color="auto" w:sz="4" w:space="0"/>
              <w:right w:val="single" w:color="auto" w:sz="4" w:space="0"/>
            </w:tcBorders>
            <w:noWrap/>
            <w:vAlign w:val="center"/>
          </w:tcPr>
          <w:p w14:paraId="04EB3475">
            <w:pPr>
              <w:jc w:val="left"/>
              <w:rPr>
                <w:rFonts w:hint="default" w:ascii="Times New Roman" w:hAnsi="Times New Roman" w:cs="Times New Roman"/>
                <w:color w:val="auto"/>
                <w:kern w:val="0"/>
                <w:sz w:val="22"/>
                <w:szCs w:val="22"/>
                <w:highlight w:val="none"/>
              </w:rPr>
            </w:pPr>
          </w:p>
        </w:tc>
        <w:tc>
          <w:tcPr>
            <w:tcW w:w="1147" w:type="dxa"/>
            <w:tcBorders>
              <w:top w:val="single" w:color="auto" w:sz="4" w:space="0"/>
              <w:left w:val="nil"/>
              <w:bottom w:val="single" w:color="auto" w:sz="4" w:space="0"/>
              <w:right w:val="single" w:color="auto" w:sz="4" w:space="0"/>
            </w:tcBorders>
            <w:noWrap/>
            <w:vAlign w:val="center"/>
          </w:tcPr>
          <w:p w14:paraId="44163CB8">
            <w:pPr>
              <w:jc w:val="left"/>
              <w:rPr>
                <w:rFonts w:hint="default" w:ascii="Times New Roman" w:hAnsi="Times New Roman" w:cs="Times New Roman"/>
                <w:color w:val="auto"/>
                <w:kern w:val="0"/>
                <w:sz w:val="22"/>
                <w:szCs w:val="22"/>
                <w:highlight w:val="none"/>
              </w:rPr>
            </w:pPr>
          </w:p>
        </w:tc>
        <w:tc>
          <w:tcPr>
            <w:tcW w:w="1155" w:type="dxa"/>
            <w:tcBorders>
              <w:top w:val="single" w:color="auto" w:sz="4" w:space="0"/>
              <w:left w:val="nil"/>
              <w:bottom w:val="single" w:color="auto" w:sz="4" w:space="0"/>
              <w:right w:val="nil"/>
            </w:tcBorders>
            <w:noWrap/>
            <w:vAlign w:val="center"/>
          </w:tcPr>
          <w:p w14:paraId="204E1F4C">
            <w:pPr>
              <w:jc w:val="left"/>
              <w:rPr>
                <w:rFonts w:hint="default" w:ascii="Times New Roman" w:hAnsi="Times New Roman" w:cs="Times New Roman"/>
                <w:color w:val="auto"/>
                <w:kern w:val="0"/>
                <w:sz w:val="22"/>
                <w:szCs w:val="22"/>
                <w:highlight w:val="none"/>
              </w:rPr>
            </w:pPr>
          </w:p>
        </w:tc>
      </w:tr>
      <w:tr w14:paraId="310EA072">
        <w:tblPrEx>
          <w:tblCellMar>
            <w:top w:w="0" w:type="dxa"/>
            <w:left w:w="108" w:type="dxa"/>
            <w:bottom w:w="0" w:type="dxa"/>
            <w:right w:w="108" w:type="dxa"/>
          </w:tblCellMar>
        </w:tblPrEx>
        <w:trPr>
          <w:trHeight w:val="462" w:hRule="atLeast"/>
        </w:trPr>
        <w:tc>
          <w:tcPr>
            <w:tcW w:w="630" w:type="dxa"/>
            <w:tcBorders>
              <w:top w:val="single" w:color="auto" w:sz="4" w:space="0"/>
              <w:left w:val="nil"/>
              <w:bottom w:val="single" w:color="auto" w:sz="4" w:space="0"/>
              <w:right w:val="single" w:color="auto" w:sz="4" w:space="0"/>
            </w:tcBorders>
            <w:noWrap/>
            <w:vAlign w:val="center"/>
          </w:tcPr>
          <w:p w14:paraId="44A34ECC">
            <w:pPr>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w:t>
            </w:r>
          </w:p>
        </w:tc>
        <w:tc>
          <w:tcPr>
            <w:tcW w:w="1830" w:type="dxa"/>
            <w:tcBorders>
              <w:top w:val="single" w:color="auto" w:sz="4" w:space="0"/>
              <w:left w:val="nil"/>
              <w:bottom w:val="single" w:color="auto" w:sz="4" w:space="0"/>
              <w:right w:val="single" w:color="auto" w:sz="4" w:space="0"/>
            </w:tcBorders>
            <w:noWrap/>
            <w:vAlign w:val="center"/>
          </w:tcPr>
          <w:p w14:paraId="170C10F4">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695" w:type="dxa"/>
            <w:tcBorders>
              <w:top w:val="single" w:color="auto" w:sz="4" w:space="0"/>
              <w:left w:val="nil"/>
              <w:bottom w:val="single" w:color="auto" w:sz="4" w:space="0"/>
              <w:right w:val="single" w:color="auto" w:sz="4" w:space="0"/>
            </w:tcBorders>
            <w:noWrap/>
            <w:vAlign w:val="center"/>
          </w:tcPr>
          <w:p w14:paraId="16480BD5">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518" w:type="dxa"/>
            <w:tcBorders>
              <w:top w:val="single" w:color="auto" w:sz="4" w:space="0"/>
              <w:left w:val="nil"/>
              <w:bottom w:val="single" w:color="auto" w:sz="4" w:space="0"/>
              <w:right w:val="single" w:color="auto" w:sz="4" w:space="0"/>
            </w:tcBorders>
            <w:noWrap/>
            <w:vAlign w:val="center"/>
          </w:tcPr>
          <w:p w14:paraId="5BD0ADB1">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7" w:type="dxa"/>
            <w:tcBorders>
              <w:top w:val="single" w:color="auto" w:sz="4" w:space="0"/>
              <w:left w:val="nil"/>
              <w:bottom w:val="single" w:color="auto" w:sz="4" w:space="0"/>
              <w:right w:val="single" w:color="auto" w:sz="4" w:space="0"/>
            </w:tcBorders>
            <w:noWrap/>
            <w:vAlign w:val="center"/>
          </w:tcPr>
          <w:p w14:paraId="24DAC4F8">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68" w:type="dxa"/>
            <w:tcBorders>
              <w:top w:val="single" w:color="auto" w:sz="4" w:space="0"/>
              <w:left w:val="nil"/>
              <w:bottom w:val="single" w:color="auto" w:sz="4" w:space="0"/>
              <w:right w:val="single" w:color="auto" w:sz="4" w:space="0"/>
            </w:tcBorders>
            <w:noWrap/>
            <w:vAlign w:val="center"/>
          </w:tcPr>
          <w:p w14:paraId="61E827EA">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472" w:type="dxa"/>
            <w:tcBorders>
              <w:top w:val="single" w:color="auto" w:sz="4" w:space="0"/>
              <w:left w:val="nil"/>
              <w:bottom w:val="single" w:color="auto" w:sz="4" w:space="0"/>
              <w:right w:val="single" w:color="auto" w:sz="4" w:space="0"/>
            </w:tcBorders>
            <w:noWrap/>
            <w:vAlign w:val="center"/>
          </w:tcPr>
          <w:p w14:paraId="16367EE9">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215" w:type="dxa"/>
            <w:tcBorders>
              <w:top w:val="single" w:color="auto" w:sz="4" w:space="0"/>
              <w:left w:val="nil"/>
              <w:bottom w:val="single" w:color="auto" w:sz="4" w:space="0"/>
              <w:right w:val="single" w:color="auto" w:sz="4" w:space="0"/>
            </w:tcBorders>
            <w:noWrap/>
            <w:vAlign w:val="center"/>
          </w:tcPr>
          <w:p w14:paraId="37A18DFF">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70" w:type="dxa"/>
            <w:tcBorders>
              <w:top w:val="single" w:color="auto" w:sz="4" w:space="0"/>
              <w:left w:val="nil"/>
              <w:bottom w:val="single" w:color="auto" w:sz="4" w:space="0"/>
              <w:right w:val="single" w:color="auto" w:sz="4" w:space="0"/>
            </w:tcBorders>
            <w:noWrap/>
            <w:vAlign w:val="center"/>
          </w:tcPr>
          <w:p w14:paraId="7B6A230B">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47" w:type="dxa"/>
            <w:tcBorders>
              <w:top w:val="single" w:color="auto" w:sz="4" w:space="0"/>
              <w:left w:val="nil"/>
              <w:bottom w:val="single" w:color="auto" w:sz="4" w:space="0"/>
              <w:right w:val="single" w:color="auto" w:sz="4" w:space="0"/>
            </w:tcBorders>
            <w:noWrap/>
            <w:vAlign w:val="center"/>
          </w:tcPr>
          <w:p w14:paraId="59C73479">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c>
          <w:tcPr>
            <w:tcW w:w="1155" w:type="dxa"/>
            <w:tcBorders>
              <w:top w:val="single" w:color="auto" w:sz="4" w:space="0"/>
              <w:left w:val="nil"/>
              <w:bottom w:val="single" w:color="auto" w:sz="4" w:space="0"/>
              <w:right w:val="nil"/>
            </w:tcBorders>
            <w:noWrap/>
            <w:vAlign w:val="center"/>
          </w:tcPr>
          <w:p w14:paraId="65FAD507">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w:t>
            </w:r>
          </w:p>
        </w:tc>
      </w:tr>
      <w:tr w14:paraId="0D576FF6">
        <w:tblPrEx>
          <w:tblCellMar>
            <w:top w:w="0" w:type="dxa"/>
            <w:left w:w="108" w:type="dxa"/>
            <w:bottom w:w="0" w:type="dxa"/>
            <w:right w:w="108" w:type="dxa"/>
          </w:tblCellMar>
        </w:tblPrEx>
        <w:trPr>
          <w:trHeight w:val="462" w:hRule="atLeast"/>
        </w:trPr>
        <w:tc>
          <w:tcPr>
            <w:tcW w:w="8008" w:type="dxa"/>
            <w:gridSpan w:val="6"/>
            <w:tcBorders>
              <w:top w:val="single" w:color="auto" w:sz="4" w:space="0"/>
              <w:left w:val="nil"/>
              <w:bottom w:val="single" w:color="auto" w:sz="4" w:space="0"/>
              <w:right w:val="single" w:color="auto" w:sz="4" w:space="0"/>
            </w:tcBorders>
            <w:noWrap/>
            <w:vAlign w:val="center"/>
          </w:tcPr>
          <w:p w14:paraId="5D2F5581">
            <w:pPr>
              <w:jc w:val="center"/>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合    计</w:t>
            </w:r>
          </w:p>
        </w:tc>
        <w:tc>
          <w:tcPr>
            <w:tcW w:w="1472" w:type="dxa"/>
            <w:tcBorders>
              <w:top w:val="single" w:color="auto" w:sz="4" w:space="0"/>
              <w:left w:val="nil"/>
              <w:bottom w:val="single" w:color="auto" w:sz="4" w:space="0"/>
              <w:right w:val="single" w:color="auto" w:sz="4" w:space="0"/>
            </w:tcBorders>
            <w:noWrap/>
            <w:vAlign w:val="center"/>
          </w:tcPr>
          <w:p w14:paraId="59366300">
            <w:pPr>
              <w:jc w:val="left"/>
              <w:rPr>
                <w:rFonts w:hint="default" w:ascii="Times New Roman" w:hAnsi="Times New Roman" w:cs="Times New Roman"/>
                <w:color w:val="auto"/>
                <w:kern w:val="0"/>
                <w:sz w:val="22"/>
                <w:szCs w:val="22"/>
                <w:highlight w:val="none"/>
              </w:rPr>
            </w:pPr>
          </w:p>
        </w:tc>
        <w:tc>
          <w:tcPr>
            <w:tcW w:w="1215" w:type="dxa"/>
            <w:tcBorders>
              <w:top w:val="single" w:color="auto" w:sz="4" w:space="0"/>
              <w:left w:val="nil"/>
              <w:bottom w:val="single" w:color="auto" w:sz="4" w:space="0"/>
              <w:right w:val="single" w:color="auto" w:sz="4" w:space="0"/>
            </w:tcBorders>
            <w:noWrap/>
            <w:vAlign w:val="center"/>
          </w:tcPr>
          <w:p w14:paraId="491F2D67">
            <w:pPr>
              <w:jc w:val="left"/>
              <w:rPr>
                <w:rFonts w:hint="default" w:ascii="Times New Roman" w:hAnsi="Times New Roman" w:cs="Times New Roman"/>
                <w:color w:val="auto"/>
                <w:kern w:val="0"/>
                <w:sz w:val="22"/>
                <w:szCs w:val="22"/>
                <w:highlight w:val="none"/>
              </w:rPr>
            </w:pPr>
          </w:p>
        </w:tc>
        <w:tc>
          <w:tcPr>
            <w:tcW w:w="1170" w:type="dxa"/>
            <w:tcBorders>
              <w:top w:val="single" w:color="auto" w:sz="4" w:space="0"/>
              <w:left w:val="nil"/>
              <w:bottom w:val="single" w:color="auto" w:sz="4" w:space="0"/>
              <w:right w:val="single" w:color="auto" w:sz="4" w:space="0"/>
            </w:tcBorders>
            <w:noWrap/>
            <w:vAlign w:val="center"/>
          </w:tcPr>
          <w:p w14:paraId="52D364D6">
            <w:pPr>
              <w:jc w:val="left"/>
              <w:rPr>
                <w:rFonts w:hint="default" w:ascii="Times New Roman" w:hAnsi="Times New Roman" w:cs="Times New Roman"/>
                <w:color w:val="auto"/>
                <w:kern w:val="0"/>
                <w:sz w:val="22"/>
                <w:szCs w:val="22"/>
                <w:highlight w:val="none"/>
              </w:rPr>
            </w:pPr>
          </w:p>
        </w:tc>
        <w:tc>
          <w:tcPr>
            <w:tcW w:w="1147" w:type="dxa"/>
            <w:tcBorders>
              <w:top w:val="single" w:color="auto" w:sz="4" w:space="0"/>
              <w:left w:val="nil"/>
              <w:bottom w:val="single" w:color="auto" w:sz="4" w:space="0"/>
              <w:right w:val="single" w:color="auto" w:sz="4" w:space="0"/>
            </w:tcBorders>
            <w:noWrap/>
            <w:vAlign w:val="center"/>
          </w:tcPr>
          <w:p w14:paraId="68F4882D">
            <w:pPr>
              <w:jc w:val="left"/>
              <w:rPr>
                <w:rFonts w:hint="default" w:ascii="Times New Roman" w:hAnsi="Times New Roman" w:cs="Times New Roman"/>
                <w:color w:val="auto"/>
                <w:kern w:val="0"/>
                <w:sz w:val="22"/>
                <w:szCs w:val="22"/>
                <w:highlight w:val="none"/>
              </w:rPr>
            </w:pPr>
          </w:p>
        </w:tc>
        <w:tc>
          <w:tcPr>
            <w:tcW w:w="1155" w:type="dxa"/>
            <w:tcBorders>
              <w:top w:val="single" w:color="auto" w:sz="4" w:space="0"/>
              <w:left w:val="nil"/>
              <w:bottom w:val="single" w:color="auto" w:sz="4" w:space="0"/>
              <w:right w:val="nil"/>
            </w:tcBorders>
            <w:noWrap/>
            <w:vAlign w:val="center"/>
          </w:tcPr>
          <w:p w14:paraId="49055A5B">
            <w:pPr>
              <w:jc w:val="left"/>
              <w:rPr>
                <w:rFonts w:hint="default" w:ascii="Times New Roman" w:hAnsi="Times New Roman" w:cs="Times New Roman"/>
                <w:color w:val="auto"/>
                <w:kern w:val="0"/>
                <w:sz w:val="22"/>
                <w:szCs w:val="22"/>
                <w:highlight w:val="none"/>
              </w:rPr>
            </w:pPr>
          </w:p>
        </w:tc>
      </w:tr>
      <w:tr w14:paraId="7ECAD752">
        <w:tblPrEx>
          <w:tblCellMar>
            <w:top w:w="0" w:type="dxa"/>
            <w:left w:w="108" w:type="dxa"/>
            <w:bottom w:w="0" w:type="dxa"/>
            <w:right w:w="108" w:type="dxa"/>
          </w:tblCellMar>
        </w:tblPrEx>
        <w:trPr>
          <w:trHeight w:val="378" w:hRule="atLeast"/>
        </w:trPr>
        <w:tc>
          <w:tcPr>
            <w:tcW w:w="9480" w:type="dxa"/>
            <w:gridSpan w:val="7"/>
            <w:tcBorders>
              <w:top w:val="single" w:color="auto" w:sz="4" w:space="0"/>
              <w:left w:val="nil"/>
              <w:bottom w:val="nil"/>
              <w:right w:val="nil"/>
            </w:tcBorders>
            <w:noWrap/>
            <w:vAlign w:val="center"/>
          </w:tcPr>
          <w:p w14:paraId="55CE681D">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xml:space="preserve">  企业负责人：</w:t>
            </w:r>
          </w:p>
        </w:tc>
        <w:tc>
          <w:tcPr>
            <w:tcW w:w="4687" w:type="dxa"/>
            <w:gridSpan w:val="4"/>
            <w:tcBorders>
              <w:top w:val="single" w:color="auto" w:sz="4" w:space="0"/>
              <w:left w:val="nil"/>
              <w:bottom w:val="nil"/>
              <w:right w:val="nil"/>
            </w:tcBorders>
            <w:noWrap/>
            <w:vAlign w:val="center"/>
          </w:tcPr>
          <w:p w14:paraId="5B9C44BE">
            <w:pPr>
              <w:jc w:val="left"/>
              <w:rPr>
                <w:rFonts w:hint="default" w:ascii="Times New Roman" w:hAnsi="Times New Roman" w:cs="Times New Roman"/>
                <w:color w:val="auto"/>
                <w:kern w:val="0"/>
                <w:sz w:val="22"/>
                <w:szCs w:val="22"/>
                <w:highlight w:val="none"/>
              </w:rPr>
            </w:pPr>
            <w:r>
              <w:rPr>
                <w:rFonts w:hint="default" w:ascii="Times New Roman" w:hAnsi="Times New Roman" w:cs="Times New Roman"/>
                <w:color w:val="auto"/>
                <w:kern w:val="0"/>
                <w:sz w:val="22"/>
                <w:szCs w:val="22"/>
                <w:highlight w:val="none"/>
              </w:rPr>
              <w:t xml:space="preserve">核查人员： </w:t>
            </w:r>
          </w:p>
        </w:tc>
      </w:tr>
    </w:tbl>
    <w:p w14:paraId="3FFF2230">
      <w:pPr>
        <w:spacing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注：1.本表适用于统计机构赴企业现场核查数据时填写；</w:t>
      </w:r>
    </w:p>
    <w:p w14:paraId="6F659C1E">
      <w:pPr>
        <w:spacing w:line="240" w:lineRule="atLeast"/>
        <w:rPr>
          <w:rFonts w:hint="default" w:ascii="Times New Roman" w:hAnsi="Times New Roman" w:cs="Times New Roman"/>
          <w:color w:val="auto"/>
          <w:szCs w:val="21"/>
          <w:highlight w:val="none"/>
        </w:rPr>
        <w:sectPr>
          <w:pgSz w:w="16838" w:h="11905" w:orient="landscape"/>
          <w:pgMar w:top="1797" w:right="1440" w:bottom="1797" w:left="1440" w:header="850" w:footer="992" w:gutter="0"/>
          <w:pgNumType w:fmt="numberInDash"/>
          <w:cols w:space="720" w:num="1"/>
          <w:docGrid w:type="lines" w:linePitch="319" w:charSpace="0"/>
        </w:sectPr>
      </w:pPr>
      <w:r>
        <w:rPr>
          <w:rFonts w:hint="default" w:ascii="Times New Roman" w:hAnsi="Times New Roman" w:cs="Times New Roman"/>
          <w:color w:val="auto"/>
          <w:szCs w:val="21"/>
          <w:highlight w:val="none"/>
        </w:rPr>
        <w:t>2.每个核查企业填写一张核查记录表。</w:t>
      </w:r>
    </w:p>
    <w:p w14:paraId="7C68B585">
      <w:pPr>
        <w:spacing w:line="590" w:lineRule="exact"/>
        <w:rPr>
          <w:rFonts w:hint="default" w:ascii="Times New Roman" w:hAnsi="Times New Roman" w:cs="Times New Roman"/>
          <w:color w:val="auto"/>
          <w:szCs w:val="21"/>
          <w:highlight w:val="none"/>
        </w:rPr>
      </w:pPr>
      <w:r>
        <w:rPr>
          <w:rFonts w:hint="default" w:ascii="Times New Roman" w:hAnsi="Times New Roman" w:eastAsia="方正黑体_GBK" w:cs="Times New Roman"/>
          <w:color w:val="auto"/>
          <w:sz w:val="32"/>
          <w:szCs w:val="32"/>
          <w:highlight w:val="none"/>
        </w:rPr>
        <w:t>附件4</w:t>
      </w:r>
    </w:p>
    <w:p w14:paraId="2FBBA7FE">
      <w:pPr>
        <w:spacing w:line="590" w:lineRule="exact"/>
        <w:jc w:val="center"/>
        <w:rPr>
          <w:rFonts w:hint="default" w:ascii="Times New Roman" w:hAnsi="Times New Roman" w:eastAsia="方正小标宋_GBK" w:cs="Times New Roman"/>
          <w:color w:val="auto"/>
          <w:kern w:val="0"/>
          <w:sz w:val="36"/>
          <w:szCs w:val="36"/>
          <w:highlight w:val="none"/>
          <w:lang w:val="en-US" w:eastAsia="zh-CN"/>
        </w:rPr>
      </w:pPr>
    </w:p>
    <w:p w14:paraId="67E71D87">
      <w:pPr>
        <w:spacing w:line="590"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lang w:val="en-US" w:eastAsia="zh-CN"/>
        </w:rPr>
        <w:t>石柱县</w:t>
      </w:r>
      <w:r>
        <w:rPr>
          <w:rFonts w:hint="default" w:ascii="Times New Roman" w:hAnsi="Times New Roman" w:eastAsia="方正小标宋_GBK" w:cs="Times New Roman"/>
          <w:color w:val="auto"/>
          <w:kern w:val="0"/>
          <w:sz w:val="44"/>
          <w:szCs w:val="44"/>
          <w:highlight w:val="none"/>
        </w:rPr>
        <w:t>贸经统计源头数据质量核查办法</w:t>
      </w:r>
    </w:p>
    <w:p w14:paraId="51DE8466">
      <w:pPr>
        <w:spacing w:line="59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05A0DB96">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rPr>
        <w:t>加强统计源头数据质量监督管理，确保统计源头数据真实可靠，依据国家统计局《统计源头数据质量核查办法（试行）》（国统字〔2023〕26号）、</w:t>
      </w:r>
      <w:r>
        <w:rPr>
          <w:rFonts w:hint="default" w:ascii="Times New Roman" w:hAnsi="Times New Roman" w:eastAsia="方正仿宋_GBK" w:cs="Times New Roman"/>
          <w:color w:val="auto"/>
          <w:sz w:val="32"/>
          <w:szCs w:val="32"/>
          <w:highlight w:val="none"/>
          <w:lang w:eastAsia="zh-CN"/>
        </w:rPr>
        <w:t>重庆市统计局《重庆市统计源头数据质量核查办法》（渝统发〔2025〕25号）</w:t>
      </w:r>
      <w:r>
        <w:rPr>
          <w:rFonts w:hint="default" w:ascii="Times New Roman" w:hAnsi="Times New Roman" w:eastAsia="方正仿宋_GBK" w:cs="Times New Roman"/>
          <w:color w:val="auto"/>
          <w:sz w:val="32"/>
          <w:szCs w:val="32"/>
          <w:highlight w:val="none"/>
        </w:rPr>
        <w:t>，结合</w:t>
      </w:r>
      <w:r>
        <w:rPr>
          <w:rFonts w:hint="default" w:ascii="Times New Roman" w:hAnsi="Times New Roman" w:eastAsia="方正仿宋_GBK" w:cs="Times New Roman"/>
          <w:color w:val="auto"/>
          <w:sz w:val="32"/>
          <w:szCs w:val="32"/>
          <w:highlight w:val="none"/>
          <w:lang w:val="en-US" w:eastAsia="zh-CN"/>
        </w:rPr>
        <w:t>石柱县贸</w:t>
      </w:r>
      <w:r>
        <w:rPr>
          <w:rFonts w:hint="default" w:ascii="Times New Roman" w:hAnsi="Times New Roman" w:eastAsia="方正仿宋_GBK" w:cs="Times New Roman"/>
          <w:color w:val="auto"/>
          <w:sz w:val="32"/>
          <w:szCs w:val="32"/>
          <w:highlight w:val="none"/>
        </w:rPr>
        <w:t>经统计工作实际，制定本办法。</w:t>
      </w:r>
    </w:p>
    <w:p w14:paraId="74BBF93C">
      <w:pPr>
        <w:spacing w:line="59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一、核查对象</w:t>
      </w:r>
    </w:p>
    <w:p w14:paraId="363E1DC6">
      <w:pPr>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贸经专业年定报限额以上在库单位（限额以上批发和零售业、住宿和餐饮业法人单位、产业活动单位和个体经营户）和限额以下样本单位（限额以下批发和零售业、住宿和餐饮业法人单位、产业活动单位和个体经营户）。</w:t>
      </w:r>
    </w:p>
    <w:p w14:paraId="6D8CD3EC">
      <w:pPr>
        <w:spacing w:line="59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二、核查内容</w:t>
      </w:r>
    </w:p>
    <w:p w14:paraId="771ED292">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（一）基本情况</w:t>
      </w:r>
    </w:p>
    <w:p w14:paraId="59FE73E5">
      <w:pPr>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限额以上在库单位和限额以下样本单位是否真实存在，单位类型界定是否正确，经营规模是否符合限额标准要求，主要业务活动和所属行业是否准确。是否按照规定口径报送数据，是否存在打捆上报等情况。</w:t>
      </w:r>
    </w:p>
    <w:p w14:paraId="2936FC57">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（二）财务数据</w:t>
      </w:r>
    </w:p>
    <w:p w14:paraId="4F91D3DD">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重点核查资产总计、营业收入、营业成本、利润总额、应交增值税等指标。核查企业是否按照现行统计报表制度规定填报数据；企业填报的资产总计、营业收入、营业成本、利润总额等指标是否与企业《资产负债表》《利润表》对应指标数据相一致；应交增值税指标是否依据企业税务平台或税务部门盖章的《增值税纳税申报表》中相关项目计算获得。</w:t>
      </w:r>
    </w:p>
    <w:p w14:paraId="4EE8A653">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（三）经营数据</w:t>
      </w:r>
    </w:p>
    <w:p w14:paraId="2115AF6B">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限额以上在库单位核查年度和月度商品销售额（营业额）及零售额、月度通过公共网络实现的商品销售额（餐费收入）及零售额等指标；限额以下样本单位核查季度商品销售额（营业额）及零售额等指标。重点核查商品销售额（营业额）及零售额等指标是否包含增值税；数据填报口径是否正确等。</w:t>
      </w:r>
    </w:p>
    <w:p w14:paraId="5B171370">
      <w:pPr>
        <w:spacing w:line="59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三、核查方式</w:t>
      </w:r>
    </w:p>
    <w:p w14:paraId="58BFEBED">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（一）平台核查</w:t>
      </w:r>
    </w:p>
    <w:p w14:paraId="6684B0AE">
      <w:pPr>
        <w:spacing w:line="590" w:lineRule="exact"/>
        <w:ind w:firstLine="640" w:firstLineChars="200"/>
        <w:jc w:val="left"/>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利用统计云平台中设置的审核公式、查询模版等，在报告期内对年度和进度统计中企业（单位）上报数据的值域、逻辑关系和异常波动等情况进行程序审核，标记异常数据并下发企业（单位）核实，根据企业（单位）反馈信息，核实上报数据的真实性和准确性。对数据波动异常的</w:t>
      </w:r>
      <w:r>
        <w:rPr>
          <w:rFonts w:hint="default" w:ascii="Times New Roman" w:hAnsi="Times New Roman" w:eastAsia="方正仿宋_GBK" w:cs="Times New Roman"/>
          <w:color w:val="auto"/>
          <w:kern w:val="0"/>
          <w:sz w:val="32"/>
          <w:szCs w:val="32"/>
          <w:highlight w:val="none"/>
          <w:lang w:eastAsia="zh-CN"/>
        </w:rPr>
        <w:t>企业（单位）</w:t>
      </w:r>
      <w:r>
        <w:rPr>
          <w:rFonts w:hint="default" w:ascii="Times New Roman" w:hAnsi="Times New Roman" w:eastAsia="方正仿宋_GBK" w:cs="Times New Roman"/>
          <w:color w:val="auto"/>
          <w:kern w:val="0"/>
          <w:sz w:val="32"/>
          <w:szCs w:val="32"/>
          <w:highlight w:val="none"/>
        </w:rPr>
        <w:t>下发统计数据质量查询书，要求对源头数据质量进行</w:t>
      </w:r>
      <w:r>
        <w:rPr>
          <w:rFonts w:hint="default" w:ascii="Times New Roman" w:hAnsi="Times New Roman" w:eastAsia="方正仿宋_GBK" w:cs="Times New Roman"/>
          <w:color w:val="auto"/>
          <w:kern w:val="0"/>
          <w:sz w:val="32"/>
          <w:szCs w:val="32"/>
          <w:highlight w:val="none"/>
          <w:lang w:eastAsia="zh-CN"/>
        </w:rPr>
        <w:t>核实并提供相关佐证资料，</w:t>
      </w:r>
      <w:r>
        <w:rPr>
          <w:rFonts w:hint="default" w:ascii="Times New Roman" w:hAnsi="Times New Roman" w:eastAsia="方正仿宋_GBK" w:cs="Times New Roman"/>
          <w:color w:val="auto"/>
          <w:kern w:val="0"/>
          <w:sz w:val="32"/>
          <w:szCs w:val="32"/>
          <w:highlight w:val="none"/>
        </w:rPr>
        <w:t>对在核查中发现的数据质量问题，</w:t>
      </w:r>
      <w:r>
        <w:rPr>
          <w:rFonts w:hint="default" w:ascii="Times New Roman" w:hAnsi="Times New Roman" w:eastAsia="方正仿宋_GBK" w:cs="Times New Roman"/>
          <w:color w:val="auto"/>
          <w:kern w:val="0"/>
          <w:sz w:val="32"/>
          <w:szCs w:val="32"/>
          <w:highlight w:val="none"/>
          <w:lang w:val="en-US" w:eastAsia="zh-CN"/>
        </w:rPr>
        <w:t>企业（单位）</w:t>
      </w:r>
      <w:r>
        <w:rPr>
          <w:rFonts w:hint="default" w:ascii="Times New Roman" w:hAnsi="Times New Roman" w:eastAsia="方正仿宋_GBK" w:cs="Times New Roman"/>
          <w:color w:val="auto"/>
          <w:kern w:val="0"/>
          <w:sz w:val="32"/>
          <w:szCs w:val="32"/>
          <w:highlight w:val="none"/>
        </w:rPr>
        <w:t>要在次月定报中及时更正，</w:t>
      </w:r>
      <w:r>
        <w:rPr>
          <w:rFonts w:hint="default" w:ascii="Times New Roman" w:hAnsi="Times New Roman" w:eastAsia="方正仿宋_GBK" w:cs="Times New Roman"/>
          <w:color w:val="auto"/>
          <w:kern w:val="0"/>
          <w:sz w:val="32"/>
          <w:szCs w:val="32"/>
          <w:highlight w:val="none"/>
          <w:lang w:eastAsia="zh-CN"/>
        </w:rPr>
        <w:t>对存在的问题</w:t>
      </w:r>
      <w:r>
        <w:rPr>
          <w:rFonts w:hint="default" w:ascii="Times New Roman" w:hAnsi="Times New Roman" w:eastAsia="方正仿宋_GBK" w:cs="Times New Roman"/>
          <w:color w:val="auto"/>
          <w:kern w:val="0"/>
          <w:sz w:val="32"/>
          <w:szCs w:val="32"/>
          <w:highlight w:val="none"/>
        </w:rPr>
        <w:t>依规依纪依法</w:t>
      </w:r>
      <w:r>
        <w:rPr>
          <w:rFonts w:hint="default" w:ascii="Times New Roman" w:hAnsi="Times New Roman" w:eastAsia="方正仿宋_GBK" w:cs="Times New Roman"/>
          <w:color w:val="auto"/>
          <w:kern w:val="0"/>
          <w:sz w:val="32"/>
          <w:szCs w:val="32"/>
          <w:highlight w:val="none"/>
          <w:lang w:eastAsia="zh-CN"/>
        </w:rPr>
        <w:t>进行</w:t>
      </w:r>
      <w:r>
        <w:rPr>
          <w:rFonts w:hint="default" w:ascii="Times New Roman" w:hAnsi="Times New Roman" w:eastAsia="方正仿宋_GBK" w:cs="Times New Roman"/>
          <w:color w:val="auto"/>
          <w:kern w:val="0"/>
          <w:sz w:val="32"/>
          <w:szCs w:val="32"/>
          <w:highlight w:val="none"/>
        </w:rPr>
        <w:t>整改</w:t>
      </w:r>
      <w:r>
        <w:rPr>
          <w:rFonts w:hint="default" w:ascii="Times New Roman" w:hAnsi="Times New Roman" w:eastAsia="方正仿宋_GBK" w:cs="Times New Roman"/>
          <w:color w:val="auto"/>
          <w:kern w:val="0"/>
          <w:sz w:val="32"/>
          <w:szCs w:val="32"/>
          <w:highlight w:val="none"/>
          <w:lang w:eastAsia="zh-CN"/>
        </w:rPr>
        <w:t>。</w:t>
      </w:r>
    </w:p>
    <w:p w14:paraId="57519D1A">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（二）现场核查</w:t>
      </w:r>
    </w:p>
    <w:p w14:paraId="65F3B355">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以现场实地核查的方式，深入企业（单位），通过查阅数据生产过程基础资料，如原始销售记录、销售流水、统计台账、财务报表、纳税申报表等，了解企业（单位）组织架构和数据上报口径，核实上报数据的真实性和准确性。</w:t>
      </w:r>
    </w:p>
    <w:p w14:paraId="0E02D08D">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1.确定核查对象。</w:t>
      </w:r>
      <w:r>
        <w:rPr>
          <w:rFonts w:hint="default" w:ascii="Times New Roman" w:hAnsi="Times New Roman" w:eastAsia="方正仿宋_GBK" w:cs="Times New Roman"/>
          <w:color w:val="auto"/>
          <w:kern w:val="0"/>
          <w:sz w:val="32"/>
          <w:szCs w:val="32"/>
          <w:highlight w:val="none"/>
          <w:lang w:val="en-US" w:eastAsia="zh-CN"/>
        </w:rPr>
        <w:t>县统计局有关专业科室</w:t>
      </w:r>
      <w:r>
        <w:rPr>
          <w:rFonts w:hint="default" w:ascii="Times New Roman" w:hAnsi="Times New Roman" w:eastAsia="方正仿宋_GBK" w:cs="Times New Roman"/>
          <w:color w:val="auto"/>
          <w:kern w:val="0"/>
          <w:sz w:val="32"/>
          <w:szCs w:val="32"/>
          <w:highlight w:val="none"/>
        </w:rPr>
        <w:t>根据统计云平台数据质量情况抽选核查</w:t>
      </w:r>
      <w:r>
        <w:rPr>
          <w:rFonts w:hint="default" w:ascii="Times New Roman" w:hAnsi="Times New Roman" w:eastAsia="方正仿宋_GBK" w:cs="Times New Roman"/>
          <w:color w:val="auto"/>
          <w:kern w:val="0"/>
          <w:sz w:val="32"/>
          <w:szCs w:val="32"/>
          <w:highlight w:val="none"/>
          <w:lang w:eastAsia="zh-CN"/>
        </w:rPr>
        <w:t>的</w:t>
      </w:r>
      <w:r>
        <w:rPr>
          <w:rFonts w:hint="default" w:ascii="Times New Roman" w:hAnsi="Times New Roman" w:eastAsia="方正仿宋_GBK" w:cs="Times New Roman"/>
          <w:color w:val="auto"/>
          <w:kern w:val="0"/>
          <w:sz w:val="32"/>
          <w:szCs w:val="32"/>
          <w:highlight w:val="none"/>
        </w:rPr>
        <w:t>企业（单位）。</w:t>
      </w:r>
    </w:p>
    <w:p w14:paraId="42D9AF57">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2.下发核查通知。</w:t>
      </w:r>
      <w:r>
        <w:rPr>
          <w:rFonts w:hint="default" w:ascii="Times New Roman" w:hAnsi="Times New Roman" w:eastAsia="方正仿宋_GBK" w:cs="Times New Roman"/>
          <w:color w:val="auto"/>
          <w:kern w:val="0"/>
          <w:sz w:val="32"/>
          <w:szCs w:val="32"/>
          <w:highlight w:val="none"/>
          <w:lang w:val="en-US" w:eastAsia="zh-CN"/>
        </w:rPr>
        <w:t>县统计局有关专业科室提前2天</w:t>
      </w:r>
      <w:r>
        <w:rPr>
          <w:rFonts w:hint="default" w:ascii="Times New Roman" w:hAnsi="Times New Roman" w:eastAsia="方正仿宋_GBK" w:cs="Times New Roman"/>
          <w:color w:val="auto"/>
          <w:kern w:val="0"/>
          <w:sz w:val="32"/>
          <w:szCs w:val="32"/>
          <w:highlight w:val="none"/>
        </w:rPr>
        <w:t>下发核查通知，并告知所抽中</w:t>
      </w:r>
      <w:r>
        <w:rPr>
          <w:rFonts w:hint="default" w:ascii="Times New Roman" w:hAnsi="Times New Roman" w:eastAsia="方正仿宋_GBK" w:cs="Times New Roman"/>
          <w:color w:val="auto"/>
          <w:kern w:val="0"/>
          <w:sz w:val="32"/>
          <w:szCs w:val="32"/>
          <w:highlight w:val="none"/>
          <w:lang w:val="en-US" w:eastAsia="zh-CN"/>
        </w:rPr>
        <w:t>企业（单位）</w:t>
      </w:r>
      <w:r>
        <w:rPr>
          <w:rFonts w:hint="default" w:ascii="Times New Roman" w:hAnsi="Times New Roman" w:eastAsia="方正仿宋_GBK" w:cs="Times New Roman"/>
          <w:color w:val="auto"/>
          <w:kern w:val="0"/>
          <w:sz w:val="32"/>
          <w:szCs w:val="32"/>
          <w:highlight w:val="none"/>
        </w:rPr>
        <w:t>。</w:t>
      </w:r>
    </w:p>
    <w:p w14:paraId="325738AE">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3.准备相关资料。通知被核查企业（单位）做好准备，一是保证核查时统计和会计人员在场；二是提前准备好相关备查资料，包括：</w:t>
      </w:r>
    </w:p>
    <w:p w14:paraId="314D0D61">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（1）基本资料：企业营业执照、组织机构代码证、税务登记证（或三证合一后的营业执照）；</w:t>
      </w:r>
    </w:p>
    <w:p w14:paraId="4A273F1C">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（2）企业统计台账；</w:t>
      </w:r>
    </w:p>
    <w:p w14:paraId="1CA2C9C1">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（3）企业利润表及科目余额表等财务资料、增值税纳税申报表及税盘记录等税务资料、业务系统截图等经营资料或能印证填报数据真实性的相关凭证。</w:t>
      </w:r>
    </w:p>
    <w:p w14:paraId="0E56837B">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4.实地核查。核查人员对抽中企业（单位）按以下程序进行实地核查。</w:t>
      </w:r>
    </w:p>
    <w:p w14:paraId="30C8F717">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第一步：核查企业（单位）基本情况。通过查看营业执照，询问企业（单位）组织结构情况、主要业务活动、客户类型、销售方式等信息，判定企业是否符合统计范围要求（是否属于批发和零售业、住宿和餐饮业单位），财务数据和经营数据的统计口径是否正确等。</w:t>
      </w:r>
    </w:p>
    <w:p w14:paraId="45BE7B91">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第二步：核查企业（单位）填报数据。若企业（单位）符合统计范围要求，则进一步核查相关数据。营业收入依据企业《利润表》进行核查；商品销售额（营业额）及通过公共网络实现的商品销售额（餐费收入）依据企业（单位）业务管理系统等经营资料、《利润表》及收入明细账等财务资料、《增值税纳税申报表》及附表等税务资料进行核查。其中，纳税申报表以税务平台数据或以税务部门盖章的纸质报表为准。核查时，需比对企业（单位）财务资料、税务资料和经营资料数据是否匹配。若三者数据匹配，则核查材料取其中一项即可。若三者数据不完全匹配，需进一步分析原始凭证，说明不匹配原因，并确认正确的数据口径，明确取数依据。</w:t>
      </w:r>
    </w:p>
    <w:p w14:paraId="2A39FEA3">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第三步：收集整理企业（单位）材料。明确取数依据后，可据此收集企业相关材料，留存备查。</w:t>
      </w:r>
    </w:p>
    <w:p w14:paraId="07E938C2">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第四步：填写相关核查记录表并提交。根据核查过程填写相关核查记录表，登记核查数据及其来源、上报数与核查数差异原因、核查单位统计基础工作存在的问题等并上报提交。</w:t>
      </w:r>
    </w:p>
    <w:p w14:paraId="5B6EDA14">
      <w:pPr>
        <w:spacing w:line="59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四、组织实施</w:t>
      </w:r>
    </w:p>
    <w:p w14:paraId="7B16772C">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（一）平台核查</w:t>
      </w:r>
    </w:p>
    <w:p w14:paraId="35BBB85E">
      <w:pPr>
        <w:spacing w:line="59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highlight w:val="none"/>
        </w:rPr>
        <w:t>平台核查采取国家、市、区县、乡镇（街道）四级联动的审核模式，</w:t>
      </w:r>
      <w:r>
        <w:rPr>
          <w:rFonts w:hint="default" w:ascii="Times New Roman" w:hAnsi="Times New Roman" w:eastAsia="方正仿宋_GBK" w:cs="Times New Roman"/>
          <w:color w:val="auto"/>
          <w:kern w:val="0"/>
          <w:sz w:val="32"/>
          <w:szCs w:val="32"/>
          <w:highlight w:val="none"/>
          <w:lang w:eastAsia="zh-CN"/>
        </w:rPr>
        <w:t>由全县各级统计</w:t>
      </w:r>
      <w:r>
        <w:rPr>
          <w:rFonts w:hint="default" w:ascii="Times New Roman" w:hAnsi="Times New Roman" w:eastAsia="方正仿宋_GBK" w:cs="Times New Roman"/>
          <w:color w:val="auto"/>
          <w:kern w:val="0"/>
          <w:sz w:val="32"/>
          <w:szCs w:val="32"/>
          <w:highlight w:val="none"/>
        </w:rPr>
        <w:t>贸经专业工作人员在</w:t>
      </w:r>
      <w:r>
        <w:rPr>
          <w:rFonts w:hint="default" w:ascii="Times New Roman" w:hAnsi="Times New Roman" w:eastAsia="方正仿宋_GBK" w:cs="Times New Roman"/>
          <w:color w:val="auto"/>
          <w:kern w:val="0"/>
          <w:sz w:val="32"/>
          <w:szCs w:val="32"/>
          <w:highlight w:val="none"/>
          <w:lang w:eastAsia="zh-CN"/>
        </w:rPr>
        <w:t>各自职责范围内</w:t>
      </w:r>
      <w:r>
        <w:rPr>
          <w:rFonts w:hint="default" w:ascii="Times New Roman" w:hAnsi="Times New Roman" w:eastAsia="方正仿宋_GBK" w:cs="Times New Roman"/>
          <w:color w:val="auto"/>
          <w:kern w:val="0"/>
          <w:sz w:val="32"/>
          <w:szCs w:val="32"/>
          <w:highlight w:val="none"/>
        </w:rPr>
        <w:t>通过统计云平台对企业上报数据进行核查</w:t>
      </w:r>
      <w:r>
        <w:rPr>
          <w:rFonts w:hint="default" w:ascii="Times New Roman" w:hAnsi="Times New Roman" w:eastAsia="方正仿宋_GBK" w:cs="Times New Roman"/>
          <w:color w:val="auto"/>
          <w:kern w:val="0"/>
          <w:sz w:val="32"/>
          <w:szCs w:val="32"/>
          <w:highlight w:val="none"/>
          <w:lang w:eastAsia="zh-CN"/>
        </w:rPr>
        <w:t>。全县各级统计机构</w:t>
      </w:r>
      <w:r>
        <w:rPr>
          <w:rFonts w:hint="default" w:ascii="Times New Roman" w:hAnsi="Times New Roman" w:eastAsia="方正仿宋_GBK" w:cs="Times New Roman"/>
          <w:color w:val="auto"/>
          <w:kern w:val="0"/>
          <w:sz w:val="32"/>
          <w:szCs w:val="32"/>
        </w:rPr>
        <w:t>应强化数据质量责任意识，加大平台核查工作力度，</w:t>
      </w:r>
      <w:r>
        <w:rPr>
          <w:rFonts w:hint="default" w:ascii="Times New Roman" w:hAnsi="Times New Roman" w:eastAsia="方正仿宋_GBK" w:cs="Times New Roman"/>
          <w:color w:val="auto"/>
          <w:kern w:val="0"/>
          <w:sz w:val="32"/>
          <w:szCs w:val="32"/>
          <w:highlight w:val="none"/>
        </w:rPr>
        <w:t>下发统计数据质量查询书，</w:t>
      </w:r>
      <w:r>
        <w:rPr>
          <w:rFonts w:hint="default" w:ascii="Times New Roman" w:hAnsi="Times New Roman" w:eastAsia="方正仿宋_GBK" w:cs="Times New Roman"/>
          <w:color w:val="auto"/>
          <w:kern w:val="0"/>
          <w:sz w:val="32"/>
          <w:szCs w:val="32"/>
        </w:rPr>
        <w:t>要求对源头数据质量进行核查并依规依纪依法整改。定期开展核查人员业务技能培训，提升业务人员专业素养，提高数据质量核查质效。</w:t>
      </w:r>
    </w:p>
    <w:p w14:paraId="64802D89">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（二）现场核查</w:t>
      </w:r>
    </w:p>
    <w:p w14:paraId="077E404F">
      <w:pPr>
        <w:adjustRightInd w:val="0"/>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县级核查。</w:t>
      </w:r>
      <w:r>
        <w:rPr>
          <w:rFonts w:hint="default" w:ascii="Times New Roman" w:hAnsi="Times New Roman" w:eastAsia="方正仿宋_GBK" w:cs="Times New Roman"/>
          <w:color w:val="auto"/>
          <w:kern w:val="0"/>
          <w:sz w:val="32"/>
          <w:szCs w:val="32"/>
          <w:highlight w:val="none"/>
          <w:lang w:eastAsia="zh-CN"/>
        </w:rPr>
        <w:t>县统计局</w:t>
      </w:r>
      <w:r>
        <w:rPr>
          <w:rFonts w:hint="default" w:ascii="Times New Roman" w:hAnsi="Times New Roman" w:eastAsia="方正仿宋_GBK" w:cs="Times New Roman"/>
          <w:color w:val="auto"/>
          <w:kern w:val="0"/>
          <w:sz w:val="32"/>
          <w:szCs w:val="32"/>
        </w:rPr>
        <w:t>每年制定计划开展自查工作</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全年限上单位自查数量不低于本地区限额以上单位总数的30%；全年限下抽样样本单位自查数量不低于本地区限额以下抽样单位总数的10%。</w:t>
      </w:r>
    </w:p>
    <w:p w14:paraId="1F9F93CC">
      <w:pPr>
        <w:adjustRightInd w:val="0"/>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2、乡镇自查。</w:t>
      </w:r>
    </w:p>
    <w:p w14:paraId="2C89E5B3">
      <w:pPr>
        <w:spacing w:line="590" w:lineRule="exact"/>
        <w:ind w:firstLine="640" w:firstLineChars="200"/>
        <w:jc w:val="left"/>
        <w:rPr>
          <w:rFonts w:hint="default" w:ascii="Times New Roman" w:hAnsi="Times New Roman" w:eastAsia="方正仿宋_GBK" w:cs="Times New Roman"/>
          <w:color w:val="auto"/>
          <w:szCs w:val="21"/>
        </w:rPr>
      </w:pPr>
      <w:r>
        <w:rPr>
          <w:rFonts w:hint="eastAsia" w:ascii="方正仿宋_GBK" w:hAnsi="方正仿宋_GBK" w:eastAsia="方正仿宋_GBK" w:cs="方正仿宋_GBK"/>
          <w:color w:val="auto"/>
          <w:kern w:val="0"/>
          <w:sz w:val="32"/>
          <w:szCs w:val="32"/>
        </w:rPr>
        <w:t>各乡镇街道</w:t>
      </w:r>
      <w:r>
        <w:rPr>
          <w:rFonts w:hint="eastAsia" w:eastAsia="方正仿宋_GBK"/>
          <w:color w:val="auto"/>
          <w:kern w:val="0"/>
          <w:sz w:val="32"/>
          <w:szCs w:val="32"/>
          <w:lang w:val="en-US" w:eastAsia="zh-CN"/>
        </w:rPr>
        <w:t>根据辖区内的限上个体及限下样本单位报送情况</w:t>
      </w:r>
      <w:r>
        <w:rPr>
          <w:rFonts w:eastAsia="方正仿宋_GBK"/>
          <w:color w:val="auto"/>
          <w:kern w:val="0"/>
          <w:sz w:val="32"/>
          <w:szCs w:val="32"/>
        </w:rPr>
        <w:t>每季度组织核查一次，</w:t>
      </w:r>
      <w:r>
        <w:rPr>
          <w:rFonts w:hint="eastAsia" w:eastAsia="方正仿宋_GBK"/>
          <w:color w:val="auto"/>
          <w:kern w:val="0"/>
          <w:sz w:val="32"/>
          <w:szCs w:val="32"/>
          <w:lang w:val="en-US" w:eastAsia="zh-CN"/>
        </w:rPr>
        <w:t>每次选择3—5家单位</w:t>
      </w:r>
      <w:r>
        <w:rPr>
          <w:rFonts w:eastAsia="方正仿宋_GBK"/>
          <w:color w:val="auto"/>
          <w:kern w:val="0"/>
          <w:sz w:val="32"/>
          <w:szCs w:val="32"/>
        </w:rPr>
        <w:t>进行实地核查。</w:t>
      </w:r>
      <w:r>
        <w:rPr>
          <w:rFonts w:hint="default" w:ascii="Times New Roman" w:hAnsi="Times New Roman" w:eastAsia="方正仿宋_GBK" w:cs="Times New Roman"/>
          <w:color w:val="auto"/>
          <w:kern w:val="0"/>
          <w:sz w:val="32"/>
          <w:szCs w:val="32"/>
        </w:rPr>
        <w:t>县统计</w:t>
      </w:r>
      <w:r>
        <w:rPr>
          <w:rFonts w:hint="default" w:ascii="Times New Roman" w:hAnsi="Times New Roman" w:eastAsia="方正仿宋_GBK" w:cs="Times New Roman"/>
          <w:color w:val="auto"/>
          <w:kern w:val="0"/>
          <w:sz w:val="32"/>
          <w:szCs w:val="32"/>
          <w:lang w:eastAsia="zh-CN"/>
        </w:rPr>
        <w:t>局</w:t>
      </w:r>
      <w:r>
        <w:rPr>
          <w:rFonts w:hint="default" w:ascii="Times New Roman" w:hAnsi="Times New Roman" w:eastAsia="方正仿宋_GBK" w:cs="Times New Roman"/>
          <w:color w:val="auto"/>
          <w:kern w:val="0"/>
          <w:sz w:val="32"/>
          <w:szCs w:val="32"/>
        </w:rPr>
        <w:t>对数据质量核查工作开展情况及时进行总结，列明已核查企业数、核查企业基本情况、发现的问题、整改措施以及落实情况等，并将核查工作总结上报市统计局。</w:t>
      </w:r>
    </w:p>
    <w:p w14:paraId="2DAC349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color w:val="auto"/>
          <w:sz w:val="32"/>
          <w:szCs w:val="32"/>
          <w:highlight w:val="none"/>
        </w:rPr>
      </w:pPr>
    </w:p>
    <w:p w14:paraId="03F82111">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highlight w:val="none"/>
          <w:lang w:val="en-US" w:eastAsia="zh-CN"/>
        </w:rPr>
      </w:pPr>
    </w:p>
    <w:p w14:paraId="366C8822">
      <w:pPr>
        <w:spacing w:line="590" w:lineRule="exact"/>
        <w:rPr>
          <w:rFonts w:hint="default" w:ascii="Times New Roman" w:hAnsi="Times New Roman" w:eastAsia="方正黑体_GBK" w:cs="Times New Roman"/>
          <w:color w:val="auto"/>
          <w:sz w:val="32"/>
          <w:szCs w:val="32"/>
          <w:highlight w:val="none"/>
        </w:rPr>
      </w:pPr>
    </w:p>
    <w:p w14:paraId="3F391A7F">
      <w:pPr>
        <w:spacing w:line="590" w:lineRule="exact"/>
        <w:rPr>
          <w:rFonts w:hint="default" w:ascii="Times New Roman" w:hAnsi="Times New Roman" w:eastAsia="方正黑体_GBK" w:cs="Times New Roman"/>
          <w:color w:val="auto"/>
          <w:sz w:val="32"/>
          <w:szCs w:val="32"/>
          <w:highlight w:val="none"/>
        </w:rPr>
      </w:pPr>
    </w:p>
    <w:p w14:paraId="29782462">
      <w:pPr>
        <w:spacing w:line="590" w:lineRule="exact"/>
        <w:rPr>
          <w:rFonts w:hint="default" w:ascii="Times New Roman" w:hAnsi="Times New Roman" w:eastAsia="方正黑体_GBK" w:cs="Times New Roman"/>
          <w:color w:val="auto"/>
          <w:sz w:val="32"/>
          <w:szCs w:val="32"/>
          <w:highlight w:val="none"/>
        </w:rPr>
      </w:pPr>
    </w:p>
    <w:p w14:paraId="2261C57C">
      <w:pPr>
        <w:spacing w:line="590" w:lineRule="exact"/>
        <w:rPr>
          <w:rFonts w:hint="default" w:ascii="Times New Roman" w:hAnsi="Times New Roman" w:eastAsia="方正黑体_GBK" w:cs="Times New Roman"/>
          <w:color w:val="auto"/>
          <w:sz w:val="32"/>
          <w:szCs w:val="32"/>
          <w:highlight w:val="none"/>
        </w:rPr>
      </w:pPr>
    </w:p>
    <w:p w14:paraId="798D8CFD">
      <w:pPr>
        <w:spacing w:line="590" w:lineRule="exact"/>
        <w:rPr>
          <w:rFonts w:hint="default" w:ascii="Times New Roman" w:hAnsi="Times New Roman" w:eastAsia="方正黑体_GBK" w:cs="Times New Roman"/>
          <w:color w:val="auto"/>
          <w:sz w:val="32"/>
          <w:szCs w:val="32"/>
          <w:highlight w:val="none"/>
        </w:rPr>
      </w:pPr>
    </w:p>
    <w:p w14:paraId="06341FE1">
      <w:pPr>
        <w:spacing w:line="59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附件5</w:t>
      </w:r>
    </w:p>
    <w:p w14:paraId="0378CEBA">
      <w:pPr>
        <w:spacing w:line="590" w:lineRule="exact"/>
        <w:jc w:val="center"/>
        <w:rPr>
          <w:rFonts w:hint="default" w:ascii="Times New Roman" w:hAnsi="Times New Roman" w:eastAsia="方正小标宋_GBK" w:cs="Times New Roman"/>
          <w:color w:val="auto"/>
          <w:sz w:val="36"/>
          <w:szCs w:val="36"/>
          <w:highlight w:val="none"/>
          <w:lang w:eastAsia="zh-CN"/>
        </w:rPr>
      </w:pPr>
    </w:p>
    <w:p w14:paraId="1ED727B2">
      <w:pPr>
        <w:spacing w:line="590"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sz w:val="44"/>
          <w:szCs w:val="44"/>
          <w:highlight w:val="none"/>
          <w:lang w:eastAsia="zh-CN"/>
        </w:rPr>
        <w:t>石柱县</w:t>
      </w:r>
      <w:r>
        <w:rPr>
          <w:rFonts w:hint="default" w:ascii="Times New Roman" w:hAnsi="Times New Roman" w:eastAsia="方正小标宋_GBK" w:cs="Times New Roman"/>
          <w:color w:val="auto"/>
          <w:sz w:val="44"/>
          <w:szCs w:val="44"/>
          <w:highlight w:val="none"/>
        </w:rPr>
        <w:t>服务业统计源头数据质量核查办法</w:t>
      </w:r>
    </w:p>
    <w:p w14:paraId="212EFEAE">
      <w:pPr>
        <w:spacing w:line="590" w:lineRule="exact"/>
        <w:jc w:val="center"/>
        <w:rPr>
          <w:rFonts w:hint="default" w:ascii="Times New Roman" w:hAnsi="Times New Roman" w:eastAsia="方正黑体_GBK" w:cs="Times New Roman"/>
          <w:color w:val="auto"/>
          <w:kern w:val="0"/>
          <w:sz w:val="36"/>
          <w:szCs w:val="36"/>
          <w:highlight w:val="none"/>
        </w:rPr>
      </w:pPr>
      <w:r>
        <w:rPr>
          <w:rFonts w:hint="default" w:ascii="Times New Roman" w:hAnsi="Times New Roman" w:eastAsia="方正黑体_GBK" w:cs="Times New Roman"/>
          <w:color w:val="auto"/>
          <w:kern w:val="0"/>
          <w:sz w:val="36"/>
          <w:szCs w:val="36"/>
          <w:highlight w:val="none"/>
        </w:rPr>
        <w:t xml:space="preserve"> </w:t>
      </w:r>
    </w:p>
    <w:p w14:paraId="01BD8FDD">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依据国家统计局《统计源头数据质量核查办法（试行）》（国统字〔2023〕26号）、</w:t>
      </w:r>
      <w:r>
        <w:rPr>
          <w:rFonts w:hint="default" w:ascii="Times New Roman" w:hAnsi="Times New Roman" w:eastAsia="方正仿宋_GBK" w:cs="Times New Roman"/>
          <w:color w:val="auto"/>
          <w:sz w:val="32"/>
          <w:szCs w:val="32"/>
          <w:highlight w:val="none"/>
          <w:lang w:eastAsia="zh-CN"/>
        </w:rPr>
        <w:t>重庆市统计局《重庆市统计源头数据质量核查办法》（渝统发〔2025〕25号），</w:t>
      </w:r>
      <w:r>
        <w:rPr>
          <w:rFonts w:hint="default" w:ascii="Times New Roman" w:hAnsi="Times New Roman" w:eastAsia="方正仿宋_GBK" w:cs="Times New Roman"/>
          <w:color w:val="auto"/>
          <w:sz w:val="32"/>
          <w:szCs w:val="32"/>
          <w:highlight w:val="none"/>
        </w:rPr>
        <w:t>结合</w:t>
      </w:r>
      <w:r>
        <w:rPr>
          <w:rFonts w:hint="default" w:ascii="Times New Roman" w:hAnsi="Times New Roman" w:eastAsia="方正仿宋_GBK" w:cs="Times New Roman"/>
          <w:color w:val="auto"/>
          <w:sz w:val="32"/>
          <w:szCs w:val="32"/>
          <w:highlight w:val="none"/>
          <w:lang w:eastAsia="zh-CN"/>
        </w:rPr>
        <w:t>石柱县</w:t>
      </w:r>
      <w:r>
        <w:rPr>
          <w:rFonts w:hint="default" w:ascii="Times New Roman" w:hAnsi="Times New Roman" w:eastAsia="方正仿宋_GBK" w:cs="Times New Roman"/>
          <w:color w:val="auto"/>
          <w:sz w:val="32"/>
          <w:szCs w:val="32"/>
          <w:highlight w:val="none"/>
        </w:rPr>
        <w:t>服务业统计工作实际，制定本办法。</w:t>
      </w:r>
    </w:p>
    <w:p w14:paraId="2C4CD6DF">
      <w:pPr>
        <w:spacing w:line="59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kern w:val="0"/>
          <w:sz w:val="32"/>
          <w:szCs w:val="32"/>
          <w:highlight w:val="none"/>
        </w:rPr>
        <w:t>一、核查对象</w:t>
      </w:r>
    </w:p>
    <w:p w14:paraId="29DABE0B">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全</w:t>
      </w:r>
      <w:r>
        <w:rPr>
          <w:rFonts w:hint="default" w:ascii="Times New Roman" w:hAnsi="Times New Roman" w:eastAsia="方正仿宋_GBK" w:cs="Times New Roman"/>
          <w:color w:val="auto"/>
          <w:sz w:val="32"/>
          <w:szCs w:val="32"/>
          <w:highlight w:val="none"/>
          <w:lang w:eastAsia="zh-CN"/>
        </w:rPr>
        <w:t>县</w:t>
      </w:r>
      <w:r>
        <w:rPr>
          <w:rFonts w:hint="default" w:ascii="Times New Roman" w:hAnsi="Times New Roman" w:eastAsia="方正仿宋_GBK" w:cs="Times New Roman"/>
          <w:color w:val="auto"/>
          <w:sz w:val="32"/>
          <w:szCs w:val="32"/>
          <w:highlight w:val="none"/>
        </w:rPr>
        <w:t>执行《规模以上服务业统计报表制度》《“四下”单位抽调查统计报表制度》的服务业法人单位。</w:t>
      </w:r>
    </w:p>
    <w:p w14:paraId="0B480028">
      <w:pPr>
        <w:spacing w:line="59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二、核查内容</w:t>
      </w:r>
    </w:p>
    <w:p w14:paraId="3723635D">
      <w:pPr>
        <w:spacing w:line="590" w:lineRule="exact"/>
        <w:ind w:firstLine="640" w:firstLineChars="200"/>
        <w:jc w:val="left"/>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kern w:val="0"/>
          <w:sz w:val="32"/>
          <w:szCs w:val="32"/>
          <w:highlight w:val="none"/>
        </w:rPr>
        <w:t>（一）被调查单位基本情况</w:t>
      </w:r>
    </w:p>
    <w:p w14:paraId="56C017A4">
      <w:pPr>
        <w:spacing w:line="59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核查规上服务业调查企业、规下服务业抽样调查样本企业基本信息是否属实，主要包括被核查单位是否存在，是否有经营活动，主要业务活动、行业代码等属性指标是否准确，是否独立报送统计报表，是否会操作统计云平台，是否按照法人口径报送数据，是否存在代报数据等情况。</w:t>
      </w:r>
    </w:p>
    <w:p w14:paraId="1E72114C">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（二）规上调查单位入退库情况</w:t>
      </w:r>
    </w:p>
    <w:p w14:paraId="2D17DD3E">
      <w:pPr>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核查规上服务业入库企业是否真实存在，经营状态异常企业、不在调查范围企业是否在库。行业划分是否正确，营业收入是否符合入退库标准，入退库资料是否真实完整。</w:t>
      </w:r>
    </w:p>
    <w:p w14:paraId="02069896">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（三）被调查单位主要财务指标</w:t>
      </w:r>
    </w:p>
    <w:p w14:paraId="49A490B2">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规上服务业调查企业：重点核查F103表和F203表的营业收入、净服务收入、应付职工薪酬、应交增值税、从业人数等指标数据是否按照现行制度相应的指标解释，根据企业电子统计台账、相关财务税务资料确认。</w:t>
      </w:r>
    </w:p>
    <w:p w14:paraId="69FBF910">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规下服务业抽样调查样本企业：重点核查214表的营业收入、从业人数等指标数据是否按照现行制度相应的指标解释，根据企业电子统计台账、相关财务税务资料确认。</w:t>
      </w:r>
    </w:p>
    <w:p w14:paraId="29EE604B">
      <w:pPr>
        <w:spacing w:line="59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部分行业事业单位调查单位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重点核查X584表的收入合计、事业收入、经营收入等指标</w:t>
      </w:r>
      <w:r>
        <w:rPr>
          <w:rFonts w:hint="default" w:ascii="Times New Roman" w:hAnsi="Times New Roman" w:eastAsia="方正仿宋_GBK" w:cs="Times New Roman"/>
          <w:color w:val="auto"/>
          <w:sz w:val="32"/>
          <w:szCs w:val="32"/>
          <w:highlight w:val="none"/>
        </w:rPr>
        <w:t>数据是否按照现行制度相应的指标解释，根据企业电子统计台账、相关财务税务资料确认。</w:t>
      </w:r>
    </w:p>
    <w:p w14:paraId="5EA927AA">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（四）被调查单位统计基础工作</w:t>
      </w:r>
    </w:p>
    <w:p w14:paraId="158530CC">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核查规上服务业调查企业、规下服务业抽样调查样本企业电子统计台账设置和原始凭证归档情况、统计岗位设置情况、统计人员对统计报表制度理解情况等。</w:t>
      </w:r>
    </w:p>
    <w:p w14:paraId="47A88165">
      <w:pPr>
        <w:numPr>
          <w:ilvl w:val="0"/>
          <w:numId w:val="0"/>
        </w:numPr>
        <w:spacing w:line="590" w:lineRule="exact"/>
        <w:ind w:left="0" w:leftChars="0" w:firstLine="640" w:firstLineChars="200"/>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lang w:val="en-US" w:eastAsia="zh-CN"/>
        </w:rPr>
        <w:t>三、</w:t>
      </w:r>
      <w:r>
        <w:rPr>
          <w:rFonts w:hint="default" w:ascii="Times New Roman" w:hAnsi="Times New Roman" w:eastAsia="方正黑体_GBK" w:cs="Times New Roman"/>
          <w:color w:val="auto"/>
          <w:kern w:val="0"/>
          <w:sz w:val="32"/>
          <w:szCs w:val="32"/>
          <w:highlight w:val="none"/>
        </w:rPr>
        <w:t>核查方式</w:t>
      </w:r>
    </w:p>
    <w:p w14:paraId="47AD358B">
      <w:pPr>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lang w:eastAsia="zh-CN"/>
        </w:rPr>
        <w:t>县统计局</w:t>
      </w:r>
      <w:r>
        <w:rPr>
          <w:rFonts w:hint="default" w:ascii="Times New Roman" w:hAnsi="Times New Roman" w:eastAsia="方正仿宋_GBK" w:cs="Times New Roman"/>
          <w:color w:val="auto"/>
          <w:sz w:val="32"/>
          <w:szCs w:val="32"/>
          <w:highlight w:val="none"/>
        </w:rPr>
        <w:t>对照以上四项主要内容，</w:t>
      </w:r>
      <w:r>
        <w:rPr>
          <w:rFonts w:hint="default" w:ascii="Times New Roman" w:hAnsi="Times New Roman" w:eastAsia="方正仿宋_GBK" w:cs="Times New Roman"/>
          <w:color w:val="auto"/>
          <w:sz w:val="32"/>
          <w:szCs w:val="32"/>
        </w:rPr>
        <w:t>对本辖区规上服务业调查企业、规下服务业抽样调查样本企业进行自查</w:t>
      </w:r>
      <w:r>
        <w:rPr>
          <w:rFonts w:hint="default" w:ascii="Times New Roman" w:hAnsi="Times New Roman" w:eastAsia="方正仿宋_GBK" w:cs="Times New Roman"/>
          <w:color w:val="auto"/>
          <w:sz w:val="32"/>
          <w:szCs w:val="32"/>
          <w:highlight w:val="none"/>
        </w:rPr>
        <w:t>。线上核查在统计云平台上进行。线下核查采取上门走访的方式核实单位数据等相关信息，若被核查单位相关人员无法到场或无法提供相关材料的，应要求被核查单位在规定时间内</w:t>
      </w:r>
      <w:r>
        <w:rPr>
          <w:rFonts w:hint="default" w:ascii="Times New Roman" w:hAnsi="Times New Roman" w:eastAsia="方正仿宋_GBK" w:cs="Times New Roman"/>
          <w:color w:val="auto"/>
          <w:sz w:val="32"/>
          <w:szCs w:val="32"/>
          <w:highlight w:val="none"/>
          <w:lang w:eastAsia="zh-CN"/>
        </w:rPr>
        <w:t>将</w:t>
      </w:r>
      <w:r>
        <w:rPr>
          <w:rFonts w:hint="default" w:ascii="Times New Roman" w:hAnsi="Times New Roman" w:eastAsia="方正仿宋_GBK" w:cs="Times New Roman"/>
          <w:color w:val="auto"/>
          <w:sz w:val="32"/>
          <w:szCs w:val="32"/>
          <w:highlight w:val="none"/>
        </w:rPr>
        <w:t>相关材料</w:t>
      </w:r>
      <w:r>
        <w:rPr>
          <w:rFonts w:hint="default" w:ascii="Times New Roman" w:hAnsi="Times New Roman" w:eastAsia="方正仿宋_GBK" w:cs="Times New Roman"/>
          <w:color w:val="auto"/>
          <w:sz w:val="32"/>
          <w:szCs w:val="32"/>
          <w:highlight w:val="none"/>
          <w:lang w:eastAsia="zh-CN"/>
        </w:rPr>
        <w:t>提交</w:t>
      </w:r>
      <w:r>
        <w:rPr>
          <w:rFonts w:hint="default" w:ascii="Times New Roman" w:hAnsi="Times New Roman" w:eastAsia="方正仿宋_GBK" w:cs="Times New Roman"/>
          <w:color w:val="auto"/>
          <w:sz w:val="32"/>
          <w:szCs w:val="32"/>
          <w:highlight w:val="none"/>
        </w:rPr>
        <w:t>到指定地点接受核查。针对查询特定事项采用书面核查的方式进行。</w:t>
      </w:r>
    </w:p>
    <w:p w14:paraId="46B6F7FF">
      <w:pPr>
        <w:spacing w:line="59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四、组织实施</w:t>
      </w:r>
    </w:p>
    <w:p w14:paraId="461C461F">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（一）拟定核查办法</w:t>
      </w:r>
    </w:p>
    <w:p w14:paraId="5330740F">
      <w:pPr>
        <w:spacing w:line="59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县统计局服务业专业科室</w:t>
      </w:r>
      <w:r>
        <w:rPr>
          <w:rFonts w:hint="default" w:ascii="Times New Roman" w:hAnsi="Times New Roman" w:eastAsia="方正仿宋_GBK" w:cs="Times New Roman"/>
          <w:color w:val="auto"/>
          <w:sz w:val="32"/>
          <w:szCs w:val="32"/>
        </w:rPr>
        <w:t>结合实际</w:t>
      </w:r>
      <w:r>
        <w:rPr>
          <w:rFonts w:hint="eastAsia" w:eastAsia="方正仿宋_GBK" w:cs="Times New Roman"/>
          <w:color w:val="auto"/>
          <w:sz w:val="32"/>
          <w:szCs w:val="32"/>
          <w:lang w:eastAsia="zh-CN"/>
        </w:rPr>
        <w:t>建立健全</w:t>
      </w:r>
      <w:r>
        <w:rPr>
          <w:rFonts w:hint="default" w:ascii="Times New Roman" w:hAnsi="Times New Roman" w:eastAsia="方正仿宋_GBK" w:cs="Times New Roman"/>
          <w:color w:val="auto"/>
          <w:sz w:val="32"/>
          <w:szCs w:val="32"/>
          <w:lang w:eastAsia="zh-CN"/>
        </w:rPr>
        <w:t>全</w:t>
      </w:r>
      <w:r>
        <w:rPr>
          <w:rFonts w:hint="default" w:ascii="Times New Roman" w:hAnsi="Times New Roman" w:eastAsia="方正仿宋_GBK" w:cs="Times New Roman"/>
          <w:color w:val="auto"/>
          <w:sz w:val="32"/>
          <w:szCs w:val="32"/>
        </w:rPr>
        <w:t>县服务业统计数据质量核查制度和工作机制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明确核查的依据、范围、内容和组织形式等情况，并制定年度数据质量核查工作计划</w:t>
      </w:r>
      <w:r>
        <w:rPr>
          <w:rFonts w:hint="default" w:ascii="Times New Roman" w:hAnsi="Times New Roman" w:eastAsia="方正仿宋_GBK" w:cs="Times New Roman"/>
          <w:color w:val="auto"/>
          <w:sz w:val="32"/>
          <w:szCs w:val="32"/>
          <w:highlight w:val="none"/>
          <w:lang w:eastAsia="zh-CN"/>
        </w:rPr>
        <w:t>，严格按有关要求</w:t>
      </w:r>
      <w:r>
        <w:rPr>
          <w:rFonts w:hint="default" w:ascii="Times New Roman" w:hAnsi="Times New Roman" w:eastAsia="方正仿宋_GBK" w:cs="Times New Roman"/>
          <w:color w:val="auto"/>
          <w:sz w:val="32"/>
          <w:szCs w:val="32"/>
          <w:highlight w:val="none"/>
        </w:rPr>
        <w:t>组织开展全县服务业数据质量核查工作</w:t>
      </w:r>
      <w:r>
        <w:rPr>
          <w:rFonts w:hint="default" w:ascii="Times New Roman" w:hAnsi="Times New Roman" w:eastAsia="方正仿宋_GBK" w:cs="Times New Roman"/>
          <w:color w:val="auto"/>
          <w:sz w:val="32"/>
          <w:szCs w:val="32"/>
          <w:highlight w:val="none"/>
          <w:lang w:eastAsia="zh-CN"/>
        </w:rPr>
        <w:t>。</w:t>
      </w:r>
    </w:p>
    <w:p w14:paraId="2AA44381">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（二）确定被核查单位</w:t>
      </w:r>
    </w:p>
    <w:p w14:paraId="61CE2B91">
      <w:pPr>
        <w:spacing w:line="59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县统计局结合实际抽选适当数量规模以上服务业调查企业、规模以下服务业抽样调查样本企业、部分行业事业单位调查单位开展核查。其中，规模以上服务业调查企业核查数量不得低于总数的20%；规模以下服务业抽样调查样本企业核查数量不得低于总数的20%；部分行业事业单位调查单位核查数量不得低于总数的20%。在核查正式开始前1—2日内下发被核查单位名单至核查单位。按照循序渐进的原则，对全县不同行业的单位持续开展核查，以实现全覆盖目标。</w:t>
      </w:r>
    </w:p>
    <w:p w14:paraId="713AC926">
      <w:pPr>
        <w:spacing w:line="590" w:lineRule="exact"/>
        <w:ind w:firstLine="640" w:firstLineChars="200"/>
        <w:jc w:val="left"/>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（三）核查相关要求</w:t>
      </w:r>
    </w:p>
    <w:p w14:paraId="460018CD">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依法依规开展核查工作。核查人员对在核查过程中知悉的国家秘密、商业秘密、个人信息资料和能够识别或者推断核查对象身份的资料，负有保密义务。被核查单位有关人员应该如实回答询问、反映情况，提供相关证明和材料。在实地核查时，参加同一单位核查的核查人员应不少于2人。</w:t>
      </w:r>
    </w:p>
    <w:p w14:paraId="52A93068">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2.坚持预防、核查和整改相结合。对自查自纠工作中发现的有关问题，要按照有关要求核实核查并责令相关单位予以改正，涉及统计违纪违法线索移交相关执法部门。</w:t>
      </w:r>
    </w:p>
    <w:p w14:paraId="456003F3">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及时报送核查工作相关资料。按要求及时向市统计局服务业统计处报送本辖区服务业统计源头数据质量自查报告和数据核查台账。自查报告应包含体现自查工作总体情况、本辖区服务业统计数据质量总体情况、核查发现的问题、整改措施等内容。数据核查台账应包括核查记录表及相关凭证资料。</w:t>
      </w:r>
    </w:p>
    <w:p w14:paraId="4084C156">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069532B4">
      <w:pPr>
        <w:spacing w:line="590" w:lineRule="exact"/>
        <w:ind w:firstLine="640" w:firstLineChars="200"/>
        <w:rPr>
          <w:rFonts w:hint="default" w:ascii="Times New Roman" w:hAnsi="Times New Roman" w:eastAsia="方正仿宋_GBK" w:cs="Times New Roman"/>
          <w:color w:val="auto"/>
          <w:sz w:val="32"/>
          <w:szCs w:val="32"/>
          <w:highlight w:val="none"/>
        </w:rPr>
      </w:pPr>
    </w:p>
    <w:p w14:paraId="2E64E2E2">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附：1.服务业数据质量核查记录表（调查单位）</w:t>
      </w:r>
    </w:p>
    <w:p w14:paraId="47475480">
      <w:pPr>
        <w:spacing w:line="590" w:lineRule="exact"/>
        <w:ind w:firstLine="1280" w:firstLineChars="4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2.规模以上服务业企业数据质量核查表</w:t>
      </w:r>
    </w:p>
    <w:p w14:paraId="564B5481">
      <w:pPr>
        <w:spacing w:line="590" w:lineRule="exact"/>
        <w:ind w:firstLine="1280" w:firstLineChars="400"/>
        <w:rPr>
          <w:rFonts w:hint="default" w:ascii="Times New Roman" w:hAnsi="Times New Roman" w:cs="Times New Roman"/>
          <w:color w:val="auto"/>
          <w:szCs w:val="21"/>
          <w:highlight w:val="none"/>
        </w:rPr>
      </w:pPr>
      <w:r>
        <w:rPr>
          <w:rFonts w:hint="default" w:ascii="Times New Roman" w:hAnsi="Times New Roman" w:eastAsia="方正仿宋_GBK" w:cs="Times New Roman"/>
          <w:color w:val="auto"/>
          <w:sz w:val="32"/>
          <w:szCs w:val="32"/>
          <w:highlight w:val="none"/>
        </w:rPr>
        <w:t>3.规模以下服务业企业数据质量核查表</w:t>
      </w:r>
    </w:p>
    <w:p w14:paraId="026F6412">
      <w:pPr>
        <w:widowControl/>
        <w:ind w:firstLine="420" w:firstLineChars="200"/>
        <w:jc w:val="left"/>
        <w:rPr>
          <w:rFonts w:hint="default" w:ascii="Times New Roman" w:hAnsi="Times New Roman" w:eastAsia="方正仿宋_GBK" w:cs="Times New Roman"/>
          <w:color w:val="auto"/>
          <w:kern w:val="0"/>
          <w:szCs w:val="21"/>
          <w:highlight w:val="none"/>
        </w:rPr>
        <w:sectPr>
          <w:pgSz w:w="11905" w:h="16838"/>
          <w:pgMar w:top="1587" w:right="1531" w:bottom="1701" w:left="1531" w:header="850" w:footer="1247" w:gutter="0"/>
          <w:pgNumType w:fmt="numberInDash"/>
          <w:cols w:space="720" w:num="1"/>
          <w:docGrid w:type="lines" w:linePitch="319" w:charSpace="0"/>
        </w:sectPr>
      </w:pPr>
    </w:p>
    <w:p w14:paraId="0074C7A6">
      <w:pPr>
        <w:spacing w:line="60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附1</w:t>
      </w:r>
    </w:p>
    <w:p w14:paraId="499B9898">
      <w:pPr>
        <w:spacing w:line="60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服务业数据质量核查记录表（调查单位）</w:t>
      </w:r>
    </w:p>
    <w:p w14:paraId="77D29B23">
      <w:pPr>
        <w:wordWrap w:val="0"/>
        <w:spacing w:line="60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                                                                                      </w:t>
      </w:r>
    </w:p>
    <w:tbl>
      <w:tblPr>
        <w:tblStyle w:val="8"/>
        <w:tblW w:w="13122" w:type="dxa"/>
        <w:jc w:val="center"/>
        <w:tblLayout w:type="fixed"/>
        <w:tblCellMar>
          <w:top w:w="0" w:type="dxa"/>
          <w:left w:w="108" w:type="dxa"/>
          <w:bottom w:w="0" w:type="dxa"/>
          <w:right w:w="108" w:type="dxa"/>
        </w:tblCellMar>
      </w:tblPr>
      <w:tblGrid>
        <w:gridCol w:w="2016"/>
        <w:gridCol w:w="2016"/>
        <w:gridCol w:w="1440"/>
        <w:gridCol w:w="1440"/>
        <w:gridCol w:w="1440"/>
        <w:gridCol w:w="1440"/>
        <w:gridCol w:w="1410"/>
        <w:gridCol w:w="1920"/>
      </w:tblGrid>
      <w:tr w14:paraId="08479317">
        <w:tblPrEx>
          <w:tblCellMar>
            <w:top w:w="0" w:type="dxa"/>
            <w:left w:w="108" w:type="dxa"/>
            <w:bottom w:w="0" w:type="dxa"/>
            <w:right w:w="108" w:type="dxa"/>
          </w:tblCellMar>
        </w:tblPrEx>
        <w:trPr>
          <w:trHeight w:val="270" w:hRule="atLeast"/>
          <w:jc w:val="center"/>
        </w:trPr>
        <w:tc>
          <w:tcPr>
            <w:tcW w:w="2016" w:type="dxa"/>
            <w:tcBorders>
              <w:top w:val="single" w:color="000000" w:sz="4" w:space="0"/>
              <w:left w:val="single" w:color="000000" w:sz="4" w:space="0"/>
              <w:bottom w:val="single" w:color="000000" w:sz="4" w:space="0"/>
              <w:right w:val="single" w:color="000000" w:sz="4" w:space="0"/>
            </w:tcBorders>
            <w:noWrap/>
            <w:vAlign w:val="center"/>
          </w:tcPr>
          <w:p w14:paraId="0C62FA4D">
            <w:pPr>
              <w:spacing w:line="220" w:lineRule="exact"/>
              <w:jc w:val="center"/>
              <w:textAlignment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统一社会信用代码</w:t>
            </w:r>
          </w:p>
          <w:p w14:paraId="01A09F3C">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（组织机构代码）</w:t>
            </w:r>
          </w:p>
        </w:tc>
        <w:tc>
          <w:tcPr>
            <w:tcW w:w="2016" w:type="dxa"/>
            <w:tcBorders>
              <w:top w:val="single" w:color="000000" w:sz="4" w:space="0"/>
              <w:left w:val="nil"/>
              <w:bottom w:val="single" w:color="000000" w:sz="4" w:space="0"/>
              <w:right w:val="single" w:color="000000" w:sz="4" w:space="0"/>
            </w:tcBorders>
            <w:noWrap/>
            <w:vAlign w:val="center"/>
          </w:tcPr>
          <w:p w14:paraId="413286DB">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3F5EDE86">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单位名称</w:t>
            </w:r>
          </w:p>
        </w:tc>
        <w:tc>
          <w:tcPr>
            <w:tcW w:w="4320" w:type="dxa"/>
            <w:gridSpan w:val="3"/>
            <w:tcBorders>
              <w:top w:val="single" w:color="000000" w:sz="4" w:space="0"/>
              <w:left w:val="nil"/>
              <w:bottom w:val="single" w:color="000000" w:sz="4" w:space="0"/>
              <w:right w:val="single" w:color="000000" w:sz="4" w:space="0"/>
            </w:tcBorders>
            <w:noWrap/>
            <w:vAlign w:val="center"/>
          </w:tcPr>
          <w:p w14:paraId="3D1650F4">
            <w:pPr>
              <w:spacing w:line="220" w:lineRule="exact"/>
              <w:jc w:val="center"/>
              <w:rPr>
                <w:rFonts w:hint="default" w:ascii="Times New Roman" w:hAnsi="Times New Roman" w:cs="Times New Roman"/>
                <w:color w:val="auto"/>
                <w:sz w:val="18"/>
                <w:szCs w:val="18"/>
                <w:highlight w:val="none"/>
              </w:rPr>
            </w:pPr>
          </w:p>
        </w:tc>
        <w:tc>
          <w:tcPr>
            <w:tcW w:w="1410" w:type="dxa"/>
            <w:tcBorders>
              <w:top w:val="single" w:color="000000" w:sz="4" w:space="0"/>
              <w:left w:val="nil"/>
              <w:bottom w:val="single" w:color="000000" w:sz="4" w:space="0"/>
              <w:right w:val="single" w:color="000000" w:sz="4" w:space="0"/>
            </w:tcBorders>
            <w:noWrap/>
            <w:vAlign w:val="center"/>
          </w:tcPr>
          <w:p w14:paraId="01D3C83B">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法定代表人</w:t>
            </w:r>
          </w:p>
        </w:tc>
        <w:tc>
          <w:tcPr>
            <w:tcW w:w="1920" w:type="dxa"/>
            <w:tcBorders>
              <w:top w:val="single" w:color="000000" w:sz="4" w:space="0"/>
              <w:left w:val="nil"/>
              <w:bottom w:val="single" w:color="000000" w:sz="4" w:space="0"/>
              <w:right w:val="single" w:color="000000" w:sz="4" w:space="0"/>
            </w:tcBorders>
            <w:noWrap/>
            <w:vAlign w:val="center"/>
          </w:tcPr>
          <w:p w14:paraId="737163DB">
            <w:pPr>
              <w:spacing w:line="220" w:lineRule="exact"/>
              <w:rPr>
                <w:rFonts w:hint="default" w:ascii="Times New Roman" w:hAnsi="Times New Roman" w:cs="Times New Roman"/>
                <w:color w:val="auto"/>
                <w:sz w:val="18"/>
                <w:szCs w:val="18"/>
                <w:highlight w:val="none"/>
              </w:rPr>
            </w:pPr>
          </w:p>
        </w:tc>
      </w:tr>
      <w:tr w14:paraId="7D413FD7">
        <w:tblPrEx>
          <w:tblCellMar>
            <w:top w:w="0" w:type="dxa"/>
            <w:left w:w="108" w:type="dxa"/>
            <w:bottom w:w="0" w:type="dxa"/>
            <w:right w:w="108" w:type="dxa"/>
          </w:tblCellMar>
        </w:tblPrEx>
        <w:trPr>
          <w:trHeight w:val="270" w:hRule="atLeast"/>
          <w:jc w:val="center"/>
        </w:trPr>
        <w:tc>
          <w:tcPr>
            <w:tcW w:w="2016" w:type="dxa"/>
            <w:tcBorders>
              <w:top w:val="single" w:color="000000" w:sz="4" w:space="0"/>
              <w:left w:val="single" w:color="000000" w:sz="4" w:space="0"/>
              <w:bottom w:val="single" w:color="000000" w:sz="4" w:space="0"/>
              <w:right w:val="single" w:color="000000" w:sz="4" w:space="0"/>
            </w:tcBorders>
            <w:noWrap/>
            <w:vAlign w:val="center"/>
          </w:tcPr>
          <w:p w14:paraId="426E6C83">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行政区划</w:t>
            </w:r>
          </w:p>
        </w:tc>
        <w:tc>
          <w:tcPr>
            <w:tcW w:w="2016" w:type="dxa"/>
            <w:tcBorders>
              <w:top w:val="single" w:color="000000" w:sz="4" w:space="0"/>
              <w:left w:val="nil"/>
              <w:bottom w:val="single" w:color="000000" w:sz="4" w:space="0"/>
              <w:right w:val="single" w:color="000000" w:sz="4" w:space="0"/>
            </w:tcBorders>
            <w:noWrap/>
            <w:vAlign w:val="center"/>
          </w:tcPr>
          <w:p w14:paraId="2D090364">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74C90920">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单位地址</w:t>
            </w:r>
          </w:p>
        </w:tc>
        <w:tc>
          <w:tcPr>
            <w:tcW w:w="4320" w:type="dxa"/>
            <w:gridSpan w:val="3"/>
            <w:tcBorders>
              <w:top w:val="single" w:color="000000" w:sz="4" w:space="0"/>
              <w:left w:val="nil"/>
              <w:bottom w:val="single" w:color="000000" w:sz="4" w:space="0"/>
              <w:right w:val="single" w:color="000000" w:sz="4" w:space="0"/>
            </w:tcBorders>
            <w:noWrap/>
            <w:vAlign w:val="center"/>
          </w:tcPr>
          <w:p w14:paraId="72EAA347">
            <w:pPr>
              <w:spacing w:line="220" w:lineRule="exact"/>
              <w:jc w:val="center"/>
              <w:rPr>
                <w:rFonts w:hint="default" w:ascii="Times New Roman" w:hAnsi="Times New Roman" w:cs="Times New Roman"/>
                <w:color w:val="auto"/>
                <w:sz w:val="18"/>
                <w:szCs w:val="18"/>
                <w:highlight w:val="none"/>
              </w:rPr>
            </w:pPr>
          </w:p>
        </w:tc>
        <w:tc>
          <w:tcPr>
            <w:tcW w:w="1410" w:type="dxa"/>
            <w:tcBorders>
              <w:top w:val="single" w:color="000000" w:sz="4" w:space="0"/>
              <w:left w:val="nil"/>
              <w:bottom w:val="single" w:color="000000" w:sz="4" w:space="0"/>
              <w:right w:val="single" w:color="000000" w:sz="4" w:space="0"/>
            </w:tcBorders>
            <w:noWrap/>
            <w:vAlign w:val="center"/>
          </w:tcPr>
          <w:p w14:paraId="7D3EA229">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证书安装时间</w:t>
            </w:r>
          </w:p>
        </w:tc>
        <w:tc>
          <w:tcPr>
            <w:tcW w:w="1920" w:type="dxa"/>
            <w:tcBorders>
              <w:top w:val="single" w:color="000000" w:sz="4" w:space="0"/>
              <w:left w:val="nil"/>
              <w:bottom w:val="single" w:color="000000" w:sz="4" w:space="0"/>
              <w:right w:val="single" w:color="000000" w:sz="4" w:space="0"/>
            </w:tcBorders>
            <w:noWrap/>
            <w:vAlign w:val="center"/>
          </w:tcPr>
          <w:p w14:paraId="7DB87D31">
            <w:pPr>
              <w:spacing w:line="220" w:lineRule="exact"/>
              <w:rPr>
                <w:rFonts w:hint="default" w:ascii="Times New Roman" w:hAnsi="Times New Roman" w:cs="Times New Roman"/>
                <w:color w:val="auto"/>
                <w:sz w:val="18"/>
                <w:szCs w:val="18"/>
                <w:highlight w:val="none"/>
              </w:rPr>
            </w:pPr>
          </w:p>
        </w:tc>
      </w:tr>
      <w:tr w14:paraId="7C0C92FC">
        <w:tblPrEx>
          <w:tblCellMar>
            <w:top w:w="0" w:type="dxa"/>
            <w:left w:w="108" w:type="dxa"/>
            <w:bottom w:w="0" w:type="dxa"/>
            <w:right w:w="108" w:type="dxa"/>
          </w:tblCellMar>
        </w:tblPrEx>
        <w:trPr>
          <w:trHeight w:val="270" w:hRule="atLeast"/>
          <w:jc w:val="center"/>
        </w:trPr>
        <w:tc>
          <w:tcPr>
            <w:tcW w:w="2016" w:type="dxa"/>
            <w:tcBorders>
              <w:top w:val="single" w:color="000000" w:sz="4" w:space="0"/>
              <w:left w:val="single" w:color="000000" w:sz="4" w:space="0"/>
              <w:bottom w:val="single" w:color="000000" w:sz="4" w:space="0"/>
              <w:right w:val="single" w:color="000000" w:sz="4" w:space="0"/>
            </w:tcBorders>
            <w:noWrap/>
            <w:vAlign w:val="center"/>
          </w:tcPr>
          <w:p w14:paraId="03E3229F">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名录表中主要业务活动</w:t>
            </w:r>
          </w:p>
        </w:tc>
        <w:tc>
          <w:tcPr>
            <w:tcW w:w="2016" w:type="dxa"/>
            <w:tcBorders>
              <w:top w:val="single" w:color="000000" w:sz="4" w:space="0"/>
              <w:left w:val="nil"/>
              <w:bottom w:val="single" w:color="000000" w:sz="4" w:space="0"/>
              <w:right w:val="nil"/>
            </w:tcBorders>
            <w:noWrap/>
            <w:vAlign w:val="center"/>
          </w:tcPr>
          <w:p w14:paraId="46713876">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7F1A85A">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6E758E49">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03638477">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行业代码</w:t>
            </w:r>
          </w:p>
        </w:tc>
        <w:tc>
          <w:tcPr>
            <w:tcW w:w="1440" w:type="dxa"/>
            <w:tcBorders>
              <w:top w:val="single" w:color="000000" w:sz="4" w:space="0"/>
              <w:left w:val="nil"/>
              <w:bottom w:val="nil"/>
              <w:right w:val="single" w:color="000000" w:sz="4" w:space="0"/>
            </w:tcBorders>
            <w:noWrap/>
            <w:vAlign w:val="center"/>
          </w:tcPr>
          <w:p w14:paraId="41E7D206">
            <w:pPr>
              <w:spacing w:line="220" w:lineRule="exact"/>
              <w:jc w:val="center"/>
              <w:rPr>
                <w:rFonts w:hint="default" w:ascii="Times New Roman" w:hAnsi="Times New Roman" w:cs="Times New Roman"/>
                <w:color w:val="auto"/>
                <w:sz w:val="18"/>
                <w:szCs w:val="18"/>
                <w:highlight w:val="none"/>
              </w:rPr>
            </w:pPr>
          </w:p>
        </w:tc>
        <w:tc>
          <w:tcPr>
            <w:tcW w:w="1410" w:type="dxa"/>
            <w:tcBorders>
              <w:top w:val="single" w:color="000000" w:sz="4" w:space="0"/>
              <w:left w:val="nil"/>
              <w:bottom w:val="nil"/>
              <w:right w:val="single" w:color="000000" w:sz="4" w:space="0"/>
            </w:tcBorders>
            <w:noWrap/>
            <w:vAlign w:val="center"/>
          </w:tcPr>
          <w:p w14:paraId="6FF3DBD4">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核查报表期</w:t>
            </w:r>
          </w:p>
        </w:tc>
        <w:tc>
          <w:tcPr>
            <w:tcW w:w="1920" w:type="dxa"/>
            <w:tcBorders>
              <w:top w:val="single" w:color="000000" w:sz="4" w:space="0"/>
              <w:left w:val="nil"/>
              <w:bottom w:val="nil"/>
              <w:right w:val="single" w:color="000000" w:sz="4" w:space="0"/>
            </w:tcBorders>
            <w:noWrap/>
            <w:vAlign w:val="center"/>
          </w:tcPr>
          <w:p w14:paraId="1095CF5D">
            <w:pPr>
              <w:spacing w:line="220" w:lineRule="exact"/>
              <w:jc w:val="center"/>
              <w:rPr>
                <w:rFonts w:hint="default" w:ascii="Times New Roman" w:hAnsi="Times New Roman" w:cs="Times New Roman"/>
                <w:color w:val="auto"/>
                <w:sz w:val="18"/>
                <w:szCs w:val="18"/>
                <w:highlight w:val="none"/>
              </w:rPr>
            </w:pPr>
          </w:p>
        </w:tc>
      </w:tr>
      <w:tr w14:paraId="63858FFF">
        <w:tblPrEx>
          <w:tblCellMar>
            <w:top w:w="0" w:type="dxa"/>
            <w:left w:w="108" w:type="dxa"/>
            <w:bottom w:w="0" w:type="dxa"/>
            <w:right w:w="108" w:type="dxa"/>
          </w:tblCellMar>
        </w:tblPrEx>
        <w:trPr>
          <w:trHeight w:val="270" w:hRule="atLeast"/>
          <w:jc w:val="center"/>
        </w:trPr>
        <w:tc>
          <w:tcPr>
            <w:tcW w:w="8352" w:type="dxa"/>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885875">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主要业务活动（调查单位填报）</w:t>
            </w:r>
          </w:p>
        </w:tc>
        <w:tc>
          <w:tcPr>
            <w:tcW w:w="4770" w:type="dxa"/>
            <w:gridSpan w:val="3"/>
            <w:tcBorders>
              <w:top w:val="single" w:color="000000" w:sz="4" w:space="0"/>
              <w:left w:val="nil"/>
              <w:bottom w:val="single" w:color="000000" w:sz="4" w:space="0"/>
              <w:right w:val="single" w:color="000000" w:sz="4" w:space="0"/>
            </w:tcBorders>
            <w:noWrap/>
            <w:vAlign w:val="center"/>
          </w:tcPr>
          <w:p w14:paraId="463C0C29">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该业务收入占全部营业收入比重（%）</w:t>
            </w:r>
          </w:p>
        </w:tc>
      </w:tr>
      <w:tr w14:paraId="22A23BA3">
        <w:tblPrEx>
          <w:tblCellMar>
            <w:top w:w="0" w:type="dxa"/>
            <w:left w:w="108" w:type="dxa"/>
            <w:bottom w:w="0" w:type="dxa"/>
            <w:right w:w="108" w:type="dxa"/>
          </w:tblCellMar>
        </w:tblPrEx>
        <w:trPr>
          <w:trHeight w:val="276" w:hRule="atLeast"/>
          <w:jc w:val="center"/>
        </w:trPr>
        <w:tc>
          <w:tcPr>
            <w:tcW w:w="2016" w:type="dxa"/>
            <w:tcBorders>
              <w:top w:val="single" w:color="000000" w:sz="4" w:space="0"/>
              <w:left w:val="single" w:color="000000" w:sz="4" w:space="0"/>
              <w:bottom w:val="single" w:color="000000" w:sz="4" w:space="0"/>
              <w:right w:val="single" w:color="000000" w:sz="4" w:space="0"/>
            </w:tcBorders>
            <w:noWrap/>
            <w:vAlign w:val="center"/>
          </w:tcPr>
          <w:p w14:paraId="2C5F3A1D">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w:t>
            </w:r>
          </w:p>
        </w:tc>
        <w:tc>
          <w:tcPr>
            <w:tcW w:w="6336" w:type="dxa"/>
            <w:gridSpan w:val="4"/>
            <w:tcBorders>
              <w:top w:val="single" w:color="000000" w:sz="4" w:space="0"/>
              <w:left w:val="nil"/>
              <w:bottom w:val="single" w:color="000000" w:sz="4" w:space="0"/>
              <w:right w:val="single" w:color="000000" w:sz="4" w:space="0"/>
            </w:tcBorders>
            <w:noWrap/>
            <w:vAlign w:val="center"/>
          </w:tcPr>
          <w:p w14:paraId="1FF00EDE">
            <w:pPr>
              <w:spacing w:line="220" w:lineRule="exact"/>
              <w:jc w:val="center"/>
              <w:rPr>
                <w:rFonts w:hint="default" w:ascii="Times New Roman" w:hAnsi="Times New Roman" w:cs="Times New Roman"/>
                <w:color w:val="auto"/>
                <w:sz w:val="18"/>
                <w:szCs w:val="18"/>
                <w:highlight w:val="none"/>
              </w:rPr>
            </w:pPr>
          </w:p>
        </w:tc>
        <w:tc>
          <w:tcPr>
            <w:tcW w:w="4770" w:type="dxa"/>
            <w:gridSpan w:val="3"/>
            <w:tcBorders>
              <w:top w:val="single" w:color="000000" w:sz="4" w:space="0"/>
              <w:left w:val="nil"/>
              <w:bottom w:val="single" w:color="000000" w:sz="4" w:space="0"/>
              <w:right w:val="single" w:color="000000" w:sz="4" w:space="0"/>
            </w:tcBorders>
            <w:noWrap/>
            <w:vAlign w:val="center"/>
          </w:tcPr>
          <w:p w14:paraId="36608F59">
            <w:pPr>
              <w:spacing w:line="220" w:lineRule="exact"/>
              <w:jc w:val="center"/>
              <w:rPr>
                <w:rFonts w:hint="default" w:ascii="Times New Roman" w:hAnsi="Times New Roman" w:cs="Times New Roman"/>
                <w:color w:val="auto"/>
                <w:sz w:val="18"/>
                <w:szCs w:val="18"/>
                <w:highlight w:val="none"/>
              </w:rPr>
            </w:pPr>
          </w:p>
        </w:tc>
      </w:tr>
      <w:tr w14:paraId="3E50DB29">
        <w:tblPrEx>
          <w:tblCellMar>
            <w:top w:w="0" w:type="dxa"/>
            <w:left w:w="108" w:type="dxa"/>
            <w:bottom w:w="0" w:type="dxa"/>
            <w:right w:w="108" w:type="dxa"/>
          </w:tblCellMar>
        </w:tblPrEx>
        <w:trPr>
          <w:trHeight w:val="270" w:hRule="atLeast"/>
          <w:jc w:val="center"/>
        </w:trPr>
        <w:tc>
          <w:tcPr>
            <w:tcW w:w="2016" w:type="dxa"/>
            <w:tcBorders>
              <w:top w:val="single" w:color="000000" w:sz="4" w:space="0"/>
              <w:left w:val="single" w:color="000000" w:sz="4" w:space="0"/>
              <w:bottom w:val="single" w:color="000000" w:sz="4" w:space="0"/>
              <w:right w:val="single" w:color="000000" w:sz="4" w:space="0"/>
            </w:tcBorders>
            <w:noWrap/>
            <w:vAlign w:val="center"/>
          </w:tcPr>
          <w:p w14:paraId="6A8B6174">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2</w:t>
            </w:r>
          </w:p>
        </w:tc>
        <w:tc>
          <w:tcPr>
            <w:tcW w:w="6336" w:type="dxa"/>
            <w:gridSpan w:val="4"/>
            <w:tcBorders>
              <w:top w:val="single" w:color="000000" w:sz="4" w:space="0"/>
              <w:left w:val="nil"/>
              <w:bottom w:val="single" w:color="000000" w:sz="4" w:space="0"/>
              <w:right w:val="single" w:color="000000" w:sz="4" w:space="0"/>
            </w:tcBorders>
            <w:noWrap/>
            <w:vAlign w:val="center"/>
          </w:tcPr>
          <w:p w14:paraId="7C7D0180">
            <w:pPr>
              <w:spacing w:line="220" w:lineRule="exact"/>
              <w:jc w:val="center"/>
              <w:rPr>
                <w:rFonts w:hint="default" w:ascii="Times New Roman" w:hAnsi="Times New Roman" w:cs="Times New Roman"/>
                <w:color w:val="auto"/>
                <w:sz w:val="18"/>
                <w:szCs w:val="18"/>
                <w:highlight w:val="none"/>
              </w:rPr>
            </w:pPr>
          </w:p>
        </w:tc>
        <w:tc>
          <w:tcPr>
            <w:tcW w:w="4770" w:type="dxa"/>
            <w:gridSpan w:val="3"/>
            <w:tcBorders>
              <w:top w:val="single" w:color="000000" w:sz="4" w:space="0"/>
              <w:left w:val="nil"/>
              <w:bottom w:val="single" w:color="000000" w:sz="4" w:space="0"/>
              <w:right w:val="single" w:color="000000" w:sz="4" w:space="0"/>
            </w:tcBorders>
            <w:noWrap/>
            <w:vAlign w:val="center"/>
          </w:tcPr>
          <w:p w14:paraId="7A70AF07">
            <w:pPr>
              <w:spacing w:line="220" w:lineRule="exact"/>
              <w:jc w:val="center"/>
              <w:rPr>
                <w:rFonts w:hint="default" w:ascii="Times New Roman" w:hAnsi="Times New Roman" w:cs="Times New Roman"/>
                <w:color w:val="auto"/>
                <w:sz w:val="18"/>
                <w:szCs w:val="18"/>
                <w:highlight w:val="none"/>
              </w:rPr>
            </w:pPr>
          </w:p>
        </w:tc>
      </w:tr>
      <w:tr w14:paraId="57C563A9">
        <w:tblPrEx>
          <w:tblCellMar>
            <w:top w:w="0" w:type="dxa"/>
            <w:left w:w="108" w:type="dxa"/>
            <w:bottom w:w="0" w:type="dxa"/>
            <w:right w:w="108" w:type="dxa"/>
          </w:tblCellMar>
        </w:tblPrEx>
        <w:trPr>
          <w:trHeight w:val="270" w:hRule="atLeast"/>
          <w:jc w:val="center"/>
        </w:trPr>
        <w:tc>
          <w:tcPr>
            <w:tcW w:w="2016" w:type="dxa"/>
            <w:tcBorders>
              <w:top w:val="single" w:color="000000" w:sz="4" w:space="0"/>
              <w:left w:val="single" w:color="000000" w:sz="4" w:space="0"/>
              <w:bottom w:val="single" w:color="000000" w:sz="4" w:space="0"/>
              <w:right w:val="single" w:color="000000" w:sz="4" w:space="0"/>
            </w:tcBorders>
            <w:noWrap/>
            <w:vAlign w:val="center"/>
          </w:tcPr>
          <w:p w14:paraId="342C32EA">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3</w:t>
            </w:r>
          </w:p>
        </w:tc>
        <w:tc>
          <w:tcPr>
            <w:tcW w:w="6336" w:type="dxa"/>
            <w:gridSpan w:val="4"/>
            <w:tcBorders>
              <w:top w:val="single" w:color="000000" w:sz="4" w:space="0"/>
              <w:left w:val="nil"/>
              <w:bottom w:val="single" w:color="000000" w:sz="4" w:space="0"/>
              <w:right w:val="single" w:color="000000" w:sz="4" w:space="0"/>
            </w:tcBorders>
            <w:noWrap/>
            <w:vAlign w:val="center"/>
          </w:tcPr>
          <w:p w14:paraId="57350414">
            <w:pPr>
              <w:spacing w:line="220" w:lineRule="exact"/>
              <w:jc w:val="center"/>
              <w:rPr>
                <w:rFonts w:hint="default" w:ascii="Times New Roman" w:hAnsi="Times New Roman" w:cs="Times New Roman"/>
                <w:color w:val="auto"/>
                <w:sz w:val="18"/>
                <w:szCs w:val="18"/>
                <w:highlight w:val="none"/>
              </w:rPr>
            </w:pPr>
          </w:p>
        </w:tc>
        <w:tc>
          <w:tcPr>
            <w:tcW w:w="4770" w:type="dxa"/>
            <w:gridSpan w:val="3"/>
            <w:tcBorders>
              <w:top w:val="single" w:color="000000" w:sz="4" w:space="0"/>
              <w:left w:val="nil"/>
              <w:bottom w:val="single" w:color="000000" w:sz="4" w:space="0"/>
              <w:right w:val="single" w:color="000000" w:sz="4" w:space="0"/>
            </w:tcBorders>
            <w:noWrap/>
            <w:vAlign w:val="center"/>
          </w:tcPr>
          <w:p w14:paraId="32484E52">
            <w:pPr>
              <w:spacing w:line="220" w:lineRule="exact"/>
              <w:jc w:val="center"/>
              <w:rPr>
                <w:rFonts w:hint="default" w:ascii="Times New Roman" w:hAnsi="Times New Roman" w:cs="Times New Roman"/>
                <w:color w:val="auto"/>
                <w:sz w:val="18"/>
                <w:szCs w:val="18"/>
                <w:highlight w:val="none"/>
              </w:rPr>
            </w:pPr>
          </w:p>
        </w:tc>
      </w:tr>
      <w:tr w14:paraId="7939884D">
        <w:tblPrEx>
          <w:tblCellMar>
            <w:top w:w="0" w:type="dxa"/>
            <w:left w:w="108" w:type="dxa"/>
            <w:bottom w:w="0" w:type="dxa"/>
            <w:right w:w="108" w:type="dxa"/>
          </w:tblCellMar>
        </w:tblPrEx>
        <w:trPr>
          <w:trHeight w:val="270" w:hRule="atLeast"/>
          <w:jc w:val="center"/>
        </w:trPr>
        <w:tc>
          <w:tcPr>
            <w:tcW w:w="13122" w:type="dxa"/>
            <w:gridSpan w:val="8"/>
            <w:tcBorders>
              <w:top w:val="single" w:color="000000" w:sz="4" w:space="0"/>
              <w:left w:val="single" w:color="000000" w:sz="4" w:space="0"/>
              <w:bottom w:val="single" w:color="000000" w:sz="4" w:space="0"/>
              <w:right w:val="single" w:color="000000" w:sz="4" w:space="0"/>
            </w:tcBorders>
            <w:noWrap/>
            <w:vAlign w:val="center"/>
          </w:tcPr>
          <w:p w14:paraId="3BAA6C38">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财务数据</w:t>
            </w:r>
          </w:p>
        </w:tc>
      </w:tr>
      <w:tr w14:paraId="50616AEB">
        <w:tblPrEx>
          <w:tblCellMar>
            <w:top w:w="0" w:type="dxa"/>
            <w:left w:w="108" w:type="dxa"/>
            <w:bottom w:w="0" w:type="dxa"/>
            <w:right w:w="108" w:type="dxa"/>
          </w:tblCellMar>
        </w:tblPrEx>
        <w:trPr>
          <w:trHeight w:val="270" w:hRule="atLeast"/>
          <w:jc w:val="center"/>
        </w:trPr>
        <w:tc>
          <w:tcPr>
            <w:tcW w:w="2016" w:type="dxa"/>
            <w:vMerge w:val="restart"/>
            <w:tcBorders>
              <w:top w:val="nil"/>
              <w:left w:val="single" w:color="000000" w:sz="4" w:space="0"/>
              <w:bottom w:val="single" w:color="000000" w:sz="4" w:space="0"/>
              <w:right w:val="single" w:color="000000" w:sz="4" w:space="0"/>
            </w:tcBorders>
            <w:noWrap/>
            <w:vAlign w:val="center"/>
          </w:tcPr>
          <w:p w14:paraId="7E7901B0">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单位类型</w:t>
            </w:r>
          </w:p>
        </w:tc>
        <w:tc>
          <w:tcPr>
            <w:tcW w:w="2016" w:type="dxa"/>
            <w:vMerge w:val="restart"/>
            <w:tcBorders>
              <w:top w:val="single" w:color="000000" w:sz="4" w:space="0"/>
              <w:left w:val="nil"/>
              <w:bottom w:val="single" w:color="000000" w:sz="4" w:space="0"/>
              <w:right w:val="single" w:color="000000" w:sz="4" w:space="0"/>
            </w:tcBorders>
            <w:noWrap/>
            <w:vAlign w:val="center"/>
          </w:tcPr>
          <w:p w14:paraId="7933EFFC">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指标名称</w:t>
            </w:r>
          </w:p>
        </w:tc>
        <w:tc>
          <w:tcPr>
            <w:tcW w:w="2880" w:type="dxa"/>
            <w:gridSpan w:val="2"/>
            <w:tcBorders>
              <w:top w:val="single" w:color="000000" w:sz="4" w:space="0"/>
              <w:left w:val="nil"/>
              <w:bottom w:val="single" w:color="000000" w:sz="4" w:space="0"/>
              <w:right w:val="single" w:color="000000" w:sz="4" w:space="0"/>
            </w:tcBorders>
            <w:noWrap/>
            <w:vAlign w:val="center"/>
          </w:tcPr>
          <w:p w14:paraId="5CF7F2EB">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统计报表数据</w:t>
            </w:r>
          </w:p>
        </w:tc>
        <w:tc>
          <w:tcPr>
            <w:tcW w:w="2880" w:type="dxa"/>
            <w:gridSpan w:val="2"/>
            <w:tcBorders>
              <w:top w:val="single" w:color="000000" w:sz="4" w:space="0"/>
              <w:left w:val="nil"/>
              <w:bottom w:val="single" w:color="000000" w:sz="4" w:space="0"/>
              <w:right w:val="single" w:color="000000" w:sz="4" w:space="0"/>
            </w:tcBorders>
            <w:noWrap/>
            <w:vAlign w:val="center"/>
          </w:tcPr>
          <w:p w14:paraId="26B25FD3">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核查数据</w:t>
            </w:r>
          </w:p>
        </w:tc>
        <w:tc>
          <w:tcPr>
            <w:tcW w:w="3330" w:type="dxa"/>
            <w:gridSpan w:val="2"/>
            <w:vMerge w:val="restart"/>
            <w:tcBorders>
              <w:top w:val="single" w:color="000000" w:sz="4" w:space="0"/>
              <w:left w:val="nil"/>
              <w:bottom w:val="single" w:color="000000" w:sz="4" w:space="0"/>
              <w:right w:val="single" w:color="000000" w:sz="4" w:space="0"/>
            </w:tcBorders>
            <w:noWrap/>
            <w:vAlign w:val="center"/>
          </w:tcPr>
          <w:p w14:paraId="677D5025">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备注</w:t>
            </w:r>
          </w:p>
        </w:tc>
      </w:tr>
      <w:tr w14:paraId="249D9ACC">
        <w:tblPrEx>
          <w:tblCellMar>
            <w:top w:w="0" w:type="dxa"/>
            <w:left w:w="108" w:type="dxa"/>
            <w:bottom w:w="0" w:type="dxa"/>
            <w:right w:w="108" w:type="dxa"/>
          </w:tblCellMar>
        </w:tblPrEx>
        <w:trPr>
          <w:trHeight w:val="270" w:hRule="atLeast"/>
          <w:jc w:val="center"/>
        </w:trPr>
        <w:tc>
          <w:tcPr>
            <w:tcW w:w="2016" w:type="dxa"/>
            <w:vMerge w:val="continue"/>
            <w:tcBorders>
              <w:top w:val="nil"/>
              <w:left w:val="single" w:color="000000" w:sz="4" w:space="0"/>
              <w:bottom w:val="single" w:color="000000" w:sz="4" w:space="0"/>
              <w:right w:val="single" w:color="000000" w:sz="4" w:space="0"/>
            </w:tcBorders>
            <w:vAlign w:val="center"/>
          </w:tcPr>
          <w:p w14:paraId="4DE57C69">
            <w:pPr>
              <w:widowControl/>
              <w:jc w:val="left"/>
              <w:rPr>
                <w:rFonts w:hint="default" w:ascii="Times New Roman" w:hAnsi="Times New Roman" w:cs="Times New Roman"/>
                <w:color w:val="auto"/>
                <w:sz w:val="18"/>
                <w:szCs w:val="18"/>
                <w:highlight w:val="none"/>
              </w:rPr>
            </w:pPr>
          </w:p>
        </w:tc>
        <w:tc>
          <w:tcPr>
            <w:tcW w:w="2016" w:type="dxa"/>
            <w:vMerge w:val="continue"/>
            <w:tcBorders>
              <w:top w:val="single" w:color="000000" w:sz="4" w:space="0"/>
              <w:left w:val="nil"/>
              <w:bottom w:val="single" w:color="000000" w:sz="4" w:space="0"/>
              <w:right w:val="single" w:color="000000" w:sz="4" w:space="0"/>
            </w:tcBorders>
            <w:vAlign w:val="center"/>
          </w:tcPr>
          <w:p w14:paraId="2CA53BCF">
            <w:pPr>
              <w:widowControl/>
              <w:jc w:val="lef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3D055F9A">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1-本月</w:t>
            </w:r>
          </w:p>
        </w:tc>
        <w:tc>
          <w:tcPr>
            <w:tcW w:w="1440" w:type="dxa"/>
            <w:tcBorders>
              <w:top w:val="single" w:color="000000" w:sz="4" w:space="0"/>
              <w:left w:val="nil"/>
              <w:bottom w:val="single" w:color="000000" w:sz="4" w:space="0"/>
              <w:right w:val="single" w:color="000000" w:sz="4" w:space="0"/>
            </w:tcBorders>
            <w:noWrap/>
            <w:vAlign w:val="center"/>
          </w:tcPr>
          <w:p w14:paraId="7C879989">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上年同期</w:t>
            </w:r>
          </w:p>
        </w:tc>
        <w:tc>
          <w:tcPr>
            <w:tcW w:w="1440" w:type="dxa"/>
            <w:tcBorders>
              <w:top w:val="single" w:color="000000" w:sz="4" w:space="0"/>
              <w:left w:val="nil"/>
              <w:bottom w:val="single" w:color="000000" w:sz="4" w:space="0"/>
              <w:right w:val="single" w:color="000000" w:sz="4" w:space="0"/>
            </w:tcBorders>
            <w:noWrap/>
            <w:vAlign w:val="center"/>
          </w:tcPr>
          <w:p w14:paraId="31D37E45">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1-本月</w:t>
            </w:r>
          </w:p>
        </w:tc>
        <w:tc>
          <w:tcPr>
            <w:tcW w:w="1440" w:type="dxa"/>
            <w:tcBorders>
              <w:top w:val="single" w:color="000000" w:sz="4" w:space="0"/>
              <w:left w:val="nil"/>
              <w:bottom w:val="single" w:color="000000" w:sz="4" w:space="0"/>
              <w:right w:val="single" w:color="000000" w:sz="4" w:space="0"/>
            </w:tcBorders>
            <w:noWrap/>
            <w:vAlign w:val="center"/>
          </w:tcPr>
          <w:p w14:paraId="15607794">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上年同期</w:t>
            </w:r>
          </w:p>
        </w:tc>
        <w:tc>
          <w:tcPr>
            <w:tcW w:w="3330" w:type="dxa"/>
            <w:gridSpan w:val="2"/>
            <w:vMerge w:val="continue"/>
            <w:tcBorders>
              <w:top w:val="single" w:color="000000" w:sz="4" w:space="0"/>
              <w:left w:val="nil"/>
              <w:bottom w:val="single" w:color="000000" w:sz="4" w:space="0"/>
              <w:right w:val="single" w:color="000000" w:sz="4" w:space="0"/>
            </w:tcBorders>
            <w:vAlign w:val="center"/>
          </w:tcPr>
          <w:p w14:paraId="44C6D3B5">
            <w:pPr>
              <w:widowControl/>
              <w:jc w:val="left"/>
              <w:rPr>
                <w:rFonts w:hint="default" w:ascii="Times New Roman" w:hAnsi="Times New Roman" w:cs="Times New Roman"/>
                <w:color w:val="auto"/>
                <w:sz w:val="18"/>
                <w:szCs w:val="18"/>
                <w:highlight w:val="none"/>
              </w:rPr>
            </w:pPr>
          </w:p>
        </w:tc>
      </w:tr>
      <w:tr w14:paraId="57D61648">
        <w:tblPrEx>
          <w:tblCellMar>
            <w:top w:w="0" w:type="dxa"/>
            <w:left w:w="108" w:type="dxa"/>
            <w:bottom w:w="0" w:type="dxa"/>
            <w:right w:w="108" w:type="dxa"/>
          </w:tblCellMar>
        </w:tblPrEx>
        <w:trPr>
          <w:trHeight w:val="270" w:hRule="atLeast"/>
          <w:jc w:val="center"/>
        </w:trPr>
        <w:tc>
          <w:tcPr>
            <w:tcW w:w="2016" w:type="dxa"/>
            <w:vMerge w:val="restart"/>
            <w:tcBorders>
              <w:top w:val="nil"/>
              <w:left w:val="single" w:color="000000" w:sz="4" w:space="0"/>
              <w:bottom w:val="single" w:color="000000" w:sz="4" w:space="0"/>
              <w:right w:val="single" w:color="000000" w:sz="4" w:space="0"/>
            </w:tcBorders>
            <w:noWrap/>
            <w:vAlign w:val="center"/>
          </w:tcPr>
          <w:p w14:paraId="5C88D6E3">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规模以上企业</w:t>
            </w:r>
          </w:p>
        </w:tc>
        <w:tc>
          <w:tcPr>
            <w:tcW w:w="2016" w:type="dxa"/>
            <w:tcBorders>
              <w:top w:val="single" w:color="000000" w:sz="4" w:space="0"/>
              <w:left w:val="nil"/>
              <w:bottom w:val="single" w:color="000000" w:sz="4" w:space="0"/>
              <w:right w:val="nil"/>
            </w:tcBorders>
            <w:noWrap/>
            <w:vAlign w:val="center"/>
          </w:tcPr>
          <w:p w14:paraId="3F04FAE7">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营业收入（千元）</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0ADBB140">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2F320217">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234EDEBC">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2C453B29">
            <w:pPr>
              <w:spacing w:line="220" w:lineRule="exact"/>
              <w:rPr>
                <w:rFonts w:hint="default" w:ascii="Times New Roman" w:hAnsi="Times New Roman" w:cs="Times New Roman"/>
                <w:color w:val="auto"/>
                <w:sz w:val="18"/>
                <w:szCs w:val="18"/>
                <w:highlight w:val="none"/>
              </w:rPr>
            </w:pPr>
          </w:p>
        </w:tc>
        <w:tc>
          <w:tcPr>
            <w:tcW w:w="3330" w:type="dxa"/>
            <w:gridSpan w:val="2"/>
            <w:vMerge w:val="restart"/>
            <w:tcBorders>
              <w:top w:val="nil"/>
              <w:left w:val="nil"/>
              <w:bottom w:val="single" w:color="000000" w:sz="4" w:space="0"/>
              <w:right w:val="single" w:color="000000" w:sz="4" w:space="0"/>
            </w:tcBorders>
            <w:noWrap/>
            <w:vAlign w:val="center"/>
          </w:tcPr>
          <w:p w14:paraId="50BFB9D7">
            <w:pPr>
              <w:spacing w:line="220" w:lineRule="exact"/>
              <w:jc w:val="center"/>
              <w:rPr>
                <w:rFonts w:hint="default" w:ascii="Times New Roman" w:hAnsi="Times New Roman" w:cs="Times New Roman"/>
                <w:color w:val="auto"/>
                <w:sz w:val="18"/>
                <w:szCs w:val="18"/>
                <w:highlight w:val="none"/>
              </w:rPr>
            </w:pPr>
          </w:p>
        </w:tc>
      </w:tr>
      <w:tr w14:paraId="0F0F8184">
        <w:tblPrEx>
          <w:tblCellMar>
            <w:top w:w="0" w:type="dxa"/>
            <w:left w:w="108" w:type="dxa"/>
            <w:bottom w:w="0" w:type="dxa"/>
            <w:right w:w="108" w:type="dxa"/>
          </w:tblCellMar>
        </w:tblPrEx>
        <w:trPr>
          <w:trHeight w:val="270" w:hRule="atLeast"/>
          <w:jc w:val="center"/>
        </w:trPr>
        <w:tc>
          <w:tcPr>
            <w:tcW w:w="2016" w:type="dxa"/>
            <w:vMerge w:val="continue"/>
            <w:tcBorders>
              <w:top w:val="nil"/>
              <w:left w:val="single" w:color="000000" w:sz="4" w:space="0"/>
              <w:bottom w:val="single" w:color="000000" w:sz="4" w:space="0"/>
              <w:right w:val="single" w:color="000000" w:sz="4" w:space="0"/>
            </w:tcBorders>
            <w:vAlign w:val="center"/>
          </w:tcPr>
          <w:p w14:paraId="4347139A">
            <w:pPr>
              <w:widowControl/>
              <w:jc w:val="left"/>
              <w:rPr>
                <w:rFonts w:hint="default" w:ascii="Times New Roman" w:hAnsi="Times New Roman" w:cs="Times New Roman"/>
                <w:color w:val="auto"/>
                <w:sz w:val="18"/>
                <w:szCs w:val="18"/>
                <w:highlight w:val="none"/>
              </w:rPr>
            </w:pPr>
          </w:p>
        </w:tc>
        <w:tc>
          <w:tcPr>
            <w:tcW w:w="2016" w:type="dxa"/>
            <w:tcBorders>
              <w:top w:val="single" w:color="000000" w:sz="4" w:space="0"/>
              <w:left w:val="nil"/>
              <w:bottom w:val="single" w:color="000000" w:sz="4" w:space="0"/>
              <w:right w:val="nil"/>
            </w:tcBorders>
            <w:noWrap/>
            <w:vAlign w:val="center"/>
          </w:tcPr>
          <w:p w14:paraId="01AE5A8E">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净服务收入（千元）</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3D9D66F4">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78F68FD1">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199FA31E">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46DC9FD5">
            <w:pPr>
              <w:spacing w:line="220" w:lineRule="exact"/>
              <w:rPr>
                <w:rFonts w:hint="default" w:ascii="Times New Roman" w:hAnsi="Times New Roman" w:cs="Times New Roman"/>
                <w:color w:val="auto"/>
                <w:sz w:val="18"/>
                <w:szCs w:val="18"/>
                <w:highlight w:val="none"/>
              </w:rPr>
            </w:pPr>
          </w:p>
        </w:tc>
        <w:tc>
          <w:tcPr>
            <w:tcW w:w="3330" w:type="dxa"/>
            <w:gridSpan w:val="2"/>
            <w:vMerge w:val="continue"/>
            <w:tcBorders>
              <w:top w:val="single" w:color="000000" w:sz="4" w:space="0"/>
              <w:left w:val="nil"/>
              <w:bottom w:val="single" w:color="000000" w:sz="4" w:space="0"/>
              <w:right w:val="single" w:color="000000" w:sz="4" w:space="0"/>
            </w:tcBorders>
            <w:vAlign w:val="center"/>
          </w:tcPr>
          <w:p w14:paraId="59D9776B">
            <w:pPr>
              <w:widowControl/>
              <w:jc w:val="left"/>
              <w:rPr>
                <w:rFonts w:hint="default" w:ascii="Times New Roman" w:hAnsi="Times New Roman" w:cs="Times New Roman"/>
                <w:color w:val="auto"/>
                <w:sz w:val="18"/>
                <w:szCs w:val="18"/>
                <w:highlight w:val="none"/>
              </w:rPr>
            </w:pPr>
          </w:p>
        </w:tc>
      </w:tr>
      <w:tr w14:paraId="23776162">
        <w:tblPrEx>
          <w:tblCellMar>
            <w:top w:w="0" w:type="dxa"/>
            <w:left w:w="108" w:type="dxa"/>
            <w:bottom w:w="0" w:type="dxa"/>
            <w:right w:w="108" w:type="dxa"/>
          </w:tblCellMar>
        </w:tblPrEx>
        <w:trPr>
          <w:trHeight w:val="270" w:hRule="atLeast"/>
          <w:jc w:val="center"/>
        </w:trPr>
        <w:tc>
          <w:tcPr>
            <w:tcW w:w="2016" w:type="dxa"/>
            <w:vMerge w:val="continue"/>
            <w:tcBorders>
              <w:top w:val="nil"/>
              <w:left w:val="single" w:color="000000" w:sz="4" w:space="0"/>
              <w:bottom w:val="single" w:color="000000" w:sz="4" w:space="0"/>
              <w:right w:val="single" w:color="000000" w:sz="4" w:space="0"/>
            </w:tcBorders>
            <w:vAlign w:val="center"/>
          </w:tcPr>
          <w:p w14:paraId="4DCE5C6A">
            <w:pPr>
              <w:widowControl/>
              <w:jc w:val="left"/>
              <w:rPr>
                <w:rFonts w:hint="default" w:ascii="Times New Roman" w:hAnsi="Times New Roman" w:cs="Times New Roman"/>
                <w:color w:val="auto"/>
                <w:sz w:val="18"/>
                <w:szCs w:val="18"/>
                <w:highlight w:val="none"/>
              </w:rPr>
            </w:pPr>
          </w:p>
        </w:tc>
        <w:tc>
          <w:tcPr>
            <w:tcW w:w="2016" w:type="dxa"/>
            <w:tcBorders>
              <w:top w:val="single" w:color="000000" w:sz="4" w:space="0"/>
              <w:left w:val="nil"/>
              <w:bottom w:val="single" w:color="000000" w:sz="4" w:space="0"/>
              <w:right w:val="single" w:color="000000" w:sz="4" w:space="0"/>
            </w:tcBorders>
            <w:noWrap/>
            <w:vAlign w:val="center"/>
          </w:tcPr>
          <w:p w14:paraId="11A4B5DB">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应付职工薪酬（千元）</w:t>
            </w:r>
          </w:p>
        </w:tc>
        <w:tc>
          <w:tcPr>
            <w:tcW w:w="1440" w:type="dxa"/>
            <w:tcBorders>
              <w:top w:val="single" w:color="000000" w:sz="4" w:space="0"/>
              <w:left w:val="nil"/>
              <w:bottom w:val="single" w:color="000000" w:sz="4" w:space="0"/>
              <w:right w:val="single" w:color="000000" w:sz="4" w:space="0"/>
            </w:tcBorders>
            <w:noWrap/>
            <w:vAlign w:val="center"/>
          </w:tcPr>
          <w:p w14:paraId="233654EA">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71BE320C">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1035A100">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41088F4D">
            <w:pPr>
              <w:spacing w:line="220" w:lineRule="exact"/>
              <w:rPr>
                <w:rFonts w:hint="default" w:ascii="Times New Roman" w:hAnsi="Times New Roman" w:cs="Times New Roman"/>
                <w:color w:val="auto"/>
                <w:sz w:val="18"/>
                <w:szCs w:val="18"/>
                <w:highlight w:val="none"/>
              </w:rPr>
            </w:pPr>
          </w:p>
        </w:tc>
        <w:tc>
          <w:tcPr>
            <w:tcW w:w="3330" w:type="dxa"/>
            <w:gridSpan w:val="2"/>
            <w:vMerge w:val="continue"/>
            <w:tcBorders>
              <w:top w:val="single" w:color="000000" w:sz="4" w:space="0"/>
              <w:left w:val="nil"/>
              <w:bottom w:val="single" w:color="000000" w:sz="4" w:space="0"/>
              <w:right w:val="single" w:color="000000" w:sz="4" w:space="0"/>
            </w:tcBorders>
            <w:vAlign w:val="center"/>
          </w:tcPr>
          <w:p w14:paraId="3448AD4A">
            <w:pPr>
              <w:widowControl/>
              <w:jc w:val="left"/>
              <w:rPr>
                <w:rFonts w:hint="default" w:ascii="Times New Roman" w:hAnsi="Times New Roman" w:cs="Times New Roman"/>
                <w:color w:val="auto"/>
                <w:sz w:val="18"/>
                <w:szCs w:val="18"/>
                <w:highlight w:val="none"/>
              </w:rPr>
            </w:pPr>
          </w:p>
        </w:tc>
      </w:tr>
      <w:tr w14:paraId="004E92B8">
        <w:tblPrEx>
          <w:tblCellMar>
            <w:top w:w="0" w:type="dxa"/>
            <w:left w:w="108" w:type="dxa"/>
            <w:bottom w:w="0" w:type="dxa"/>
            <w:right w:w="108" w:type="dxa"/>
          </w:tblCellMar>
        </w:tblPrEx>
        <w:trPr>
          <w:trHeight w:val="270" w:hRule="atLeast"/>
          <w:jc w:val="center"/>
        </w:trPr>
        <w:tc>
          <w:tcPr>
            <w:tcW w:w="2016" w:type="dxa"/>
            <w:vMerge w:val="continue"/>
            <w:tcBorders>
              <w:top w:val="nil"/>
              <w:left w:val="single" w:color="000000" w:sz="4" w:space="0"/>
              <w:bottom w:val="single" w:color="000000" w:sz="4" w:space="0"/>
              <w:right w:val="single" w:color="000000" w:sz="4" w:space="0"/>
            </w:tcBorders>
            <w:vAlign w:val="center"/>
          </w:tcPr>
          <w:p w14:paraId="7C6B3259">
            <w:pPr>
              <w:widowControl/>
              <w:jc w:val="left"/>
              <w:rPr>
                <w:rFonts w:hint="default" w:ascii="Times New Roman" w:hAnsi="Times New Roman" w:cs="Times New Roman"/>
                <w:color w:val="auto"/>
                <w:sz w:val="18"/>
                <w:szCs w:val="18"/>
                <w:highlight w:val="none"/>
              </w:rPr>
            </w:pPr>
          </w:p>
        </w:tc>
        <w:tc>
          <w:tcPr>
            <w:tcW w:w="2016" w:type="dxa"/>
            <w:tcBorders>
              <w:top w:val="single" w:color="000000" w:sz="4" w:space="0"/>
              <w:left w:val="nil"/>
              <w:bottom w:val="single" w:color="000000" w:sz="4" w:space="0"/>
              <w:right w:val="single" w:color="000000" w:sz="4" w:space="0"/>
            </w:tcBorders>
            <w:noWrap/>
            <w:vAlign w:val="center"/>
          </w:tcPr>
          <w:p w14:paraId="7DF6D3A5">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应交增值税（千元）</w:t>
            </w:r>
          </w:p>
        </w:tc>
        <w:tc>
          <w:tcPr>
            <w:tcW w:w="1440" w:type="dxa"/>
            <w:tcBorders>
              <w:top w:val="single" w:color="000000" w:sz="4" w:space="0"/>
              <w:left w:val="nil"/>
              <w:bottom w:val="single" w:color="000000" w:sz="4" w:space="0"/>
              <w:right w:val="single" w:color="000000" w:sz="4" w:space="0"/>
            </w:tcBorders>
            <w:noWrap/>
            <w:vAlign w:val="center"/>
          </w:tcPr>
          <w:p w14:paraId="28AF17CB">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7487F094">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46B80337">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6788771C">
            <w:pPr>
              <w:spacing w:line="220" w:lineRule="exact"/>
              <w:rPr>
                <w:rFonts w:hint="default" w:ascii="Times New Roman" w:hAnsi="Times New Roman" w:cs="Times New Roman"/>
                <w:color w:val="auto"/>
                <w:sz w:val="18"/>
                <w:szCs w:val="18"/>
                <w:highlight w:val="none"/>
              </w:rPr>
            </w:pPr>
          </w:p>
        </w:tc>
        <w:tc>
          <w:tcPr>
            <w:tcW w:w="3330" w:type="dxa"/>
            <w:gridSpan w:val="2"/>
            <w:vMerge w:val="continue"/>
            <w:tcBorders>
              <w:top w:val="single" w:color="000000" w:sz="4" w:space="0"/>
              <w:left w:val="nil"/>
              <w:bottom w:val="single" w:color="000000" w:sz="4" w:space="0"/>
              <w:right w:val="single" w:color="000000" w:sz="4" w:space="0"/>
            </w:tcBorders>
            <w:vAlign w:val="center"/>
          </w:tcPr>
          <w:p w14:paraId="09C9ED24">
            <w:pPr>
              <w:widowControl/>
              <w:jc w:val="left"/>
              <w:rPr>
                <w:rFonts w:hint="default" w:ascii="Times New Roman" w:hAnsi="Times New Roman" w:cs="Times New Roman"/>
                <w:color w:val="auto"/>
                <w:sz w:val="18"/>
                <w:szCs w:val="18"/>
                <w:highlight w:val="none"/>
              </w:rPr>
            </w:pPr>
          </w:p>
        </w:tc>
      </w:tr>
      <w:tr w14:paraId="5ABBBACA">
        <w:tblPrEx>
          <w:tblCellMar>
            <w:top w:w="0" w:type="dxa"/>
            <w:left w:w="108" w:type="dxa"/>
            <w:bottom w:w="0" w:type="dxa"/>
            <w:right w:w="108" w:type="dxa"/>
          </w:tblCellMar>
        </w:tblPrEx>
        <w:trPr>
          <w:trHeight w:val="270" w:hRule="atLeast"/>
          <w:jc w:val="center"/>
        </w:trPr>
        <w:tc>
          <w:tcPr>
            <w:tcW w:w="2016" w:type="dxa"/>
            <w:vMerge w:val="continue"/>
            <w:tcBorders>
              <w:top w:val="nil"/>
              <w:left w:val="single" w:color="000000" w:sz="4" w:space="0"/>
              <w:bottom w:val="single" w:color="000000" w:sz="4" w:space="0"/>
              <w:right w:val="single" w:color="000000" w:sz="4" w:space="0"/>
            </w:tcBorders>
            <w:vAlign w:val="center"/>
          </w:tcPr>
          <w:p w14:paraId="43CE92D0">
            <w:pPr>
              <w:widowControl/>
              <w:jc w:val="left"/>
              <w:rPr>
                <w:rFonts w:hint="default" w:ascii="Times New Roman" w:hAnsi="Times New Roman" w:cs="Times New Roman"/>
                <w:color w:val="auto"/>
                <w:sz w:val="18"/>
                <w:szCs w:val="18"/>
                <w:highlight w:val="none"/>
              </w:rPr>
            </w:pPr>
          </w:p>
        </w:tc>
        <w:tc>
          <w:tcPr>
            <w:tcW w:w="2016" w:type="dxa"/>
            <w:tcBorders>
              <w:top w:val="single" w:color="000000" w:sz="4" w:space="0"/>
              <w:left w:val="nil"/>
              <w:bottom w:val="single" w:color="000000" w:sz="4" w:space="0"/>
              <w:right w:val="single" w:color="000000" w:sz="4" w:space="0"/>
            </w:tcBorders>
            <w:noWrap/>
            <w:vAlign w:val="center"/>
          </w:tcPr>
          <w:p w14:paraId="7B6BBC54">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平均用工人数（人）</w:t>
            </w:r>
          </w:p>
        </w:tc>
        <w:tc>
          <w:tcPr>
            <w:tcW w:w="1440" w:type="dxa"/>
            <w:tcBorders>
              <w:top w:val="single" w:color="000000" w:sz="4" w:space="0"/>
              <w:left w:val="nil"/>
              <w:bottom w:val="single" w:color="000000" w:sz="4" w:space="0"/>
              <w:right w:val="nil"/>
            </w:tcBorders>
            <w:noWrap/>
            <w:vAlign w:val="center"/>
          </w:tcPr>
          <w:p w14:paraId="5C9481EE">
            <w:pPr>
              <w:spacing w:line="220" w:lineRule="exact"/>
              <w:jc w:val="left"/>
              <w:rPr>
                <w:rFonts w:hint="default" w:ascii="Times New Roman" w:hAnsi="Times New Roman" w:cs="Times New Roman"/>
                <w:color w:val="auto"/>
                <w:sz w:val="18"/>
                <w:szCs w:val="18"/>
                <w:highlight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24684E44">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60C02DA0">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72F61116">
            <w:pPr>
              <w:spacing w:line="220" w:lineRule="exact"/>
              <w:rPr>
                <w:rFonts w:hint="default" w:ascii="Times New Roman" w:hAnsi="Times New Roman" w:cs="Times New Roman"/>
                <w:color w:val="auto"/>
                <w:sz w:val="18"/>
                <w:szCs w:val="18"/>
                <w:highlight w:val="none"/>
              </w:rPr>
            </w:pPr>
          </w:p>
        </w:tc>
        <w:tc>
          <w:tcPr>
            <w:tcW w:w="3330" w:type="dxa"/>
            <w:gridSpan w:val="2"/>
            <w:vMerge w:val="continue"/>
            <w:tcBorders>
              <w:top w:val="single" w:color="000000" w:sz="4" w:space="0"/>
              <w:left w:val="nil"/>
              <w:bottom w:val="single" w:color="000000" w:sz="4" w:space="0"/>
              <w:right w:val="single" w:color="000000" w:sz="4" w:space="0"/>
            </w:tcBorders>
            <w:vAlign w:val="center"/>
          </w:tcPr>
          <w:p w14:paraId="769FCCA8">
            <w:pPr>
              <w:widowControl/>
              <w:jc w:val="left"/>
              <w:rPr>
                <w:rFonts w:hint="default" w:ascii="Times New Roman" w:hAnsi="Times New Roman" w:cs="Times New Roman"/>
                <w:color w:val="auto"/>
                <w:sz w:val="18"/>
                <w:szCs w:val="18"/>
                <w:highlight w:val="none"/>
              </w:rPr>
            </w:pPr>
          </w:p>
        </w:tc>
      </w:tr>
      <w:tr w14:paraId="33EF51DA">
        <w:tblPrEx>
          <w:tblCellMar>
            <w:top w:w="0" w:type="dxa"/>
            <w:left w:w="108" w:type="dxa"/>
            <w:bottom w:w="0" w:type="dxa"/>
            <w:right w:w="108" w:type="dxa"/>
          </w:tblCellMar>
        </w:tblPrEx>
        <w:trPr>
          <w:trHeight w:val="270" w:hRule="atLeast"/>
          <w:jc w:val="center"/>
        </w:trPr>
        <w:tc>
          <w:tcPr>
            <w:tcW w:w="2016" w:type="dxa"/>
            <w:vMerge w:val="restart"/>
            <w:tcBorders>
              <w:top w:val="nil"/>
              <w:left w:val="single" w:color="000000" w:sz="4" w:space="0"/>
              <w:bottom w:val="single" w:color="000000" w:sz="4" w:space="0"/>
              <w:right w:val="single" w:color="000000" w:sz="4" w:space="0"/>
            </w:tcBorders>
            <w:noWrap/>
            <w:vAlign w:val="center"/>
          </w:tcPr>
          <w:p w14:paraId="1E034061">
            <w:pPr>
              <w:spacing w:line="22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规模以下企业</w:t>
            </w:r>
          </w:p>
        </w:tc>
        <w:tc>
          <w:tcPr>
            <w:tcW w:w="2016" w:type="dxa"/>
            <w:tcBorders>
              <w:top w:val="single" w:color="000000" w:sz="4" w:space="0"/>
              <w:left w:val="nil"/>
              <w:bottom w:val="single" w:color="000000" w:sz="4" w:space="0"/>
              <w:right w:val="nil"/>
            </w:tcBorders>
            <w:noWrap/>
            <w:vAlign w:val="center"/>
          </w:tcPr>
          <w:p w14:paraId="47D799A0">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营业收入（千元）</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69BEB47">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51D1AAE5">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4551D734">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514BC3E8">
            <w:pPr>
              <w:spacing w:line="220" w:lineRule="exact"/>
              <w:rPr>
                <w:rFonts w:hint="default" w:ascii="Times New Roman" w:hAnsi="Times New Roman" w:cs="Times New Roman"/>
                <w:color w:val="auto"/>
                <w:sz w:val="18"/>
                <w:szCs w:val="18"/>
                <w:highlight w:val="none"/>
              </w:rPr>
            </w:pPr>
          </w:p>
        </w:tc>
        <w:tc>
          <w:tcPr>
            <w:tcW w:w="3330" w:type="dxa"/>
            <w:gridSpan w:val="2"/>
            <w:vMerge w:val="continue"/>
            <w:tcBorders>
              <w:top w:val="single" w:color="000000" w:sz="4" w:space="0"/>
              <w:left w:val="nil"/>
              <w:bottom w:val="single" w:color="000000" w:sz="4" w:space="0"/>
              <w:right w:val="single" w:color="000000" w:sz="4" w:space="0"/>
            </w:tcBorders>
            <w:vAlign w:val="center"/>
          </w:tcPr>
          <w:p w14:paraId="615CEED7">
            <w:pPr>
              <w:widowControl/>
              <w:jc w:val="left"/>
              <w:rPr>
                <w:rFonts w:hint="default" w:ascii="Times New Roman" w:hAnsi="Times New Roman" w:cs="Times New Roman"/>
                <w:color w:val="auto"/>
                <w:sz w:val="18"/>
                <w:szCs w:val="18"/>
                <w:highlight w:val="none"/>
              </w:rPr>
            </w:pPr>
          </w:p>
        </w:tc>
      </w:tr>
      <w:tr w14:paraId="77CB65FD">
        <w:tblPrEx>
          <w:tblCellMar>
            <w:top w:w="0" w:type="dxa"/>
            <w:left w:w="108" w:type="dxa"/>
            <w:bottom w:w="0" w:type="dxa"/>
            <w:right w:w="108" w:type="dxa"/>
          </w:tblCellMar>
        </w:tblPrEx>
        <w:trPr>
          <w:trHeight w:val="270" w:hRule="atLeast"/>
          <w:jc w:val="center"/>
        </w:trPr>
        <w:tc>
          <w:tcPr>
            <w:tcW w:w="2016" w:type="dxa"/>
            <w:vMerge w:val="continue"/>
            <w:tcBorders>
              <w:top w:val="nil"/>
              <w:left w:val="single" w:color="000000" w:sz="4" w:space="0"/>
              <w:bottom w:val="single" w:color="000000" w:sz="4" w:space="0"/>
              <w:right w:val="single" w:color="000000" w:sz="4" w:space="0"/>
            </w:tcBorders>
            <w:vAlign w:val="center"/>
          </w:tcPr>
          <w:p w14:paraId="670306A0">
            <w:pPr>
              <w:widowControl/>
              <w:jc w:val="left"/>
              <w:rPr>
                <w:rFonts w:hint="default" w:ascii="Times New Roman" w:hAnsi="Times New Roman" w:cs="Times New Roman"/>
                <w:color w:val="auto"/>
                <w:sz w:val="18"/>
                <w:szCs w:val="18"/>
                <w:highlight w:val="none"/>
              </w:rPr>
            </w:pPr>
          </w:p>
        </w:tc>
        <w:tc>
          <w:tcPr>
            <w:tcW w:w="2016" w:type="dxa"/>
            <w:tcBorders>
              <w:top w:val="single" w:color="000000" w:sz="4" w:space="0"/>
              <w:left w:val="nil"/>
              <w:bottom w:val="single" w:color="000000" w:sz="4" w:space="0"/>
              <w:right w:val="nil"/>
            </w:tcBorders>
            <w:noWrap/>
            <w:vAlign w:val="center"/>
          </w:tcPr>
          <w:p w14:paraId="0B31B1FD">
            <w:pPr>
              <w:spacing w:line="220" w:lineRule="exact"/>
              <w:jc w:val="left"/>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平均用工人数（人）</w:t>
            </w: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A10E695">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08C396F0">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71FB80C3">
            <w:pPr>
              <w:spacing w:line="220" w:lineRule="exact"/>
              <w:rPr>
                <w:rFonts w:hint="default" w:ascii="Times New Roman" w:hAnsi="Times New Roman" w:cs="Times New Roman"/>
                <w:color w:val="auto"/>
                <w:sz w:val="18"/>
                <w:szCs w:val="18"/>
                <w:highlight w:val="none"/>
              </w:rPr>
            </w:pPr>
          </w:p>
        </w:tc>
        <w:tc>
          <w:tcPr>
            <w:tcW w:w="1440" w:type="dxa"/>
            <w:tcBorders>
              <w:top w:val="single" w:color="000000" w:sz="4" w:space="0"/>
              <w:left w:val="nil"/>
              <w:bottom w:val="single" w:color="000000" w:sz="4" w:space="0"/>
              <w:right w:val="single" w:color="000000" w:sz="4" w:space="0"/>
            </w:tcBorders>
            <w:noWrap/>
            <w:vAlign w:val="center"/>
          </w:tcPr>
          <w:p w14:paraId="6DD9D0CA">
            <w:pPr>
              <w:spacing w:line="220" w:lineRule="exact"/>
              <w:rPr>
                <w:rFonts w:hint="default" w:ascii="Times New Roman" w:hAnsi="Times New Roman" w:cs="Times New Roman"/>
                <w:color w:val="auto"/>
                <w:sz w:val="18"/>
                <w:szCs w:val="18"/>
                <w:highlight w:val="none"/>
              </w:rPr>
            </w:pPr>
          </w:p>
        </w:tc>
        <w:tc>
          <w:tcPr>
            <w:tcW w:w="3330" w:type="dxa"/>
            <w:gridSpan w:val="2"/>
            <w:vMerge w:val="continue"/>
            <w:tcBorders>
              <w:top w:val="single" w:color="000000" w:sz="4" w:space="0"/>
              <w:left w:val="nil"/>
              <w:bottom w:val="single" w:color="000000" w:sz="4" w:space="0"/>
              <w:right w:val="single" w:color="000000" w:sz="4" w:space="0"/>
            </w:tcBorders>
            <w:vAlign w:val="center"/>
          </w:tcPr>
          <w:p w14:paraId="448C6E3C">
            <w:pPr>
              <w:widowControl/>
              <w:jc w:val="left"/>
              <w:rPr>
                <w:rFonts w:hint="default" w:ascii="Times New Roman" w:hAnsi="Times New Roman" w:cs="Times New Roman"/>
                <w:color w:val="auto"/>
                <w:sz w:val="18"/>
                <w:szCs w:val="18"/>
                <w:highlight w:val="none"/>
              </w:rPr>
            </w:pPr>
          </w:p>
        </w:tc>
      </w:tr>
      <w:tr w14:paraId="541D3CF6">
        <w:tblPrEx>
          <w:tblCellMar>
            <w:top w:w="0" w:type="dxa"/>
            <w:left w:w="108" w:type="dxa"/>
            <w:bottom w:w="0" w:type="dxa"/>
            <w:right w:w="108" w:type="dxa"/>
          </w:tblCellMar>
        </w:tblPrEx>
        <w:trPr>
          <w:trHeight w:val="270" w:hRule="atLeast"/>
          <w:jc w:val="center"/>
        </w:trPr>
        <w:tc>
          <w:tcPr>
            <w:tcW w:w="13122" w:type="dxa"/>
            <w:gridSpan w:val="8"/>
            <w:vMerge w:val="restart"/>
            <w:tcBorders>
              <w:top w:val="nil"/>
              <w:left w:val="single" w:color="000000" w:sz="4" w:space="0"/>
              <w:bottom w:val="single" w:color="000000" w:sz="4" w:space="0"/>
              <w:right w:val="single" w:color="000000" w:sz="4" w:space="0"/>
            </w:tcBorders>
            <w:noWrap/>
          </w:tcPr>
          <w:p w14:paraId="447318B9">
            <w:pPr>
              <w:spacing w:line="220" w:lineRule="exact"/>
              <w:jc w:val="left"/>
              <w:textAlignment w:val="top"/>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其他记录说明</w:t>
            </w:r>
          </w:p>
        </w:tc>
      </w:tr>
      <w:tr w14:paraId="6D1020CF">
        <w:tblPrEx>
          <w:tblCellMar>
            <w:top w:w="0" w:type="dxa"/>
            <w:left w:w="108" w:type="dxa"/>
            <w:bottom w:w="0" w:type="dxa"/>
            <w:right w:w="108" w:type="dxa"/>
          </w:tblCellMar>
        </w:tblPrEx>
        <w:trPr>
          <w:trHeight w:val="327" w:hRule="atLeast"/>
          <w:jc w:val="center"/>
        </w:trPr>
        <w:tc>
          <w:tcPr>
            <w:tcW w:w="13122" w:type="dxa"/>
            <w:gridSpan w:val="8"/>
            <w:vMerge w:val="continue"/>
            <w:tcBorders>
              <w:top w:val="nil"/>
              <w:left w:val="single" w:color="000000" w:sz="4" w:space="0"/>
              <w:bottom w:val="single" w:color="000000" w:sz="4" w:space="0"/>
              <w:right w:val="single" w:color="000000" w:sz="4" w:space="0"/>
            </w:tcBorders>
            <w:vAlign w:val="center"/>
          </w:tcPr>
          <w:p w14:paraId="5434F6A6">
            <w:pPr>
              <w:widowControl/>
              <w:jc w:val="left"/>
              <w:rPr>
                <w:rFonts w:hint="default" w:ascii="Times New Roman" w:hAnsi="Times New Roman" w:cs="Times New Roman"/>
                <w:color w:val="auto"/>
                <w:sz w:val="18"/>
                <w:szCs w:val="18"/>
                <w:highlight w:val="none"/>
              </w:rPr>
            </w:pPr>
          </w:p>
        </w:tc>
      </w:tr>
      <w:tr w14:paraId="2EB609A4">
        <w:tblPrEx>
          <w:tblCellMar>
            <w:top w:w="0" w:type="dxa"/>
            <w:left w:w="108" w:type="dxa"/>
            <w:bottom w:w="0" w:type="dxa"/>
            <w:right w:w="108" w:type="dxa"/>
          </w:tblCellMar>
        </w:tblPrEx>
        <w:trPr>
          <w:trHeight w:val="327" w:hRule="atLeast"/>
          <w:jc w:val="center"/>
        </w:trPr>
        <w:tc>
          <w:tcPr>
            <w:tcW w:w="13122" w:type="dxa"/>
            <w:gridSpan w:val="8"/>
            <w:vMerge w:val="continue"/>
            <w:tcBorders>
              <w:top w:val="nil"/>
              <w:left w:val="single" w:color="000000" w:sz="4" w:space="0"/>
              <w:bottom w:val="single" w:color="000000" w:sz="4" w:space="0"/>
              <w:right w:val="single" w:color="000000" w:sz="4" w:space="0"/>
            </w:tcBorders>
            <w:vAlign w:val="center"/>
          </w:tcPr>
          <w:p w14:paraId="45C0E0E6">
            <w:pPr>
              <w:widowControl/>
              <w:jc w:val="left"/>
              <w:rPr>
                <w:rFonts w:hint="default" w:ascii="Times New Roman" w:hAnsi="Times New Roman" w:cs="Times New Roman"/>
                <w:color w:val="auto"/>
                <w:sz w:val="18"/>
                <w:szCs w:val="18"/>
                <w:highlight w:val="none"/>
              </w:rPr>
            </w:pPr>
          </w:p>
        </w:tc>
      </w:tr>
      <w:tr w14:paraId="29E6DE6F">
        <w:tblPrEx>
          <w:tblCellMar>
            <w:top w:w="0" w:type="dxa"/>
            <w:left w:w="108" w:type="dxa"/>
            <w:bottom w:w="0" w:type="dxa"/>
            <w:right w:w="108" w:type="dxa"/>
          </w:tblCellMar>
        </w:tblPrEx>
        <w:trPr>
          <w:trHeight w:val="327" w:hRule="atLeast"/>
          <w:jc w:val="center"/>
        </w:trPr>
        <w:tc>
          <w:tcPr>
            <w:tcW w:w="13122" w:type="dxa"/>
            <w:gridSpan w:val="8"/>
            <w:vMerge w:val="continue"/>
            <w:tcBorders>
              <w:top w:val="nil"/>
              <w:left w:val="single" w:color="000000" w:sz="4" w:space="0"/>
              <w:bottom w:val="single" w:color="000000" w:sz="4" w:space="0"/>
              <w:right w:val="single" w:color="000000" w:sz="4" w:space="0"/>
            </w:tcBorders>
            <w:vAlign w:val="center"/>
          </w:tcPr>
          <w:p w14:paraId="144E803C">
            <w:pPr>
              <w:widowControl/>
              <w:jc w:val="left"/>
              <w:rPr>
                <w:rFonts w:hint="default" w:ascii="Times New Roman" w:hAnsi="Times New Roman" w:cs="Times New Roman"/>
                <w:color w:val="auto"/>
                <w:sz w:val="18"/>
                <w:szCs w:val="18"/>
                <w:highlight w:val="none"/>
              </w:rPr>
            </w:pPr>
          </w:p>
        </w:tc>
      </w:tr>
    </w:tbl>
    <w:p w14:paraId="58C746BE">
      <w:pPr>
        <w:spacing w:line="2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企业人员签字：                  单位（盖章）                年   月    日</w:t>
      </w:r>
    </w:p>
    <w:p w14:paraId="79F7D9B3">
      <w:pPr>
        <w:widowControl/>
        <w:jc w:val="left"/>
        <w:rPr>
          <w:rFonts w:hint="default" w:ascii="Times New Roman" w:hAnsi="Times New Roman" w:cs="Times New Roman"/>
          <w:color w:val="auto"/>
          <w:szCs w:val="21"/>
          <w:highlight w:val="none"/>
        </w:rPr>
        <w:sectPr>
          <w:pgSz w:w="16838" w:h="11905" w:orient="landscape"/>
          <w:pgMar w:top="1531" w:right="1531" w:bottom="1531" w:left="1531" w:header="850" w:footer="992" w:gutter="0"/>
          <w:cols w:space="720" w:num="1"/>
          <w:docGrid w:type="lines" w:linePitch="327" w:charSpace="0"/>
        </w:sectPr>
      </w:pPr>
    </w:p>
    <w:p w14:paraId="78255F5A">
      <w:pPr>
        <w:spacing w:line="60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附2</w:t>
      </w:r>
    </w:p>
    <w:p w14:paraId="75D6E8A7">
      <w:pPr>
        <w:spacing w:line="60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规模以上服务业企业数据质量核查表</w:t>
      </w:r>
    </w:p>
    <w:p w14:paraId="1555430A">
      <w:pPr>
        <w:spacing w:line="600" w:lineRule="exact"/>
        <w:ind w:right="105"/>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                  区（县）                                                                 核查报表期：</w:t>
      </w:r>
    </w:p>
    <w:tbl>
      <w:tblPr>
        <w:tblStyle w:val="8"/>
        <w:tblW w:w="13899" w:type="dxa"/>
        <w:tblInd w:w="93" w:type="dxa"/>
        <w:tblLayout w:type="fixed"/>
        <w:tblCellMar>
          <w:top w:w="0" w:type="dxa"/>
          <w:left w:w="108" w:type="dxa"/>
          <w:bottom w:w="0" w:type="dxa"/>
          <w:right w:w="108" w:type="dxa"/>
        </w:tblCellMar>
      </w:tblPr>
      <w:tblGrid>
        <w:gridCol w:w="313"/>
        <w:gridCol w:w="832"/>
        <w:gridCol w:w="1077"/>
        <w:gridCol w:w="1023"/>
        <w:gridCol w:w="736"/>
        <w:gridCol w:w="873"/>
        <w:gridCol w:w="859"/>
        <w:gridCol w:w="826"/>
        <w:gridCol w:w="755"/>
        <w:gridCol w:w="755"/>
        <w:gridCol w:w="755"/>
        <w:gridCol w:w="755"/>
        <w:gridCol w:w="755"/>
        <w:gridCol w:w="755"/>
        <w:gridCol w:w="755"/>
        <w:gridCol w:w="755"/>
        <w:gridCol w:w="660"/>
        <w:gridCol w:w="660"/>
      </w:tblGrid>
      <w:tr w14:paraId="6FA68C29">
        <w:tblPrEx>
          <w:tblCellMar>
            <w:top w:w="0" w:type="dxa"/>
            <w:left w:w="108" w:type="dxa"/>
            <w:bottom w:w="0" w:type="dxa"/>
            <w:right w:w="108" w:type="dxa"/>
          </w:tblCellMar>
        </w:tblPrEx>
        <w:trPr>
          <w:trHeight w:val="270" w:hRule="atLeast"/>
        </w:trPr>
        <w:tc>
          <w:tcPr>
            <w:tcW w:w="1145" w:type="dxa"/>
            <w:gridSpan w:val="2"/>
            <w:vMerge w:val="restart"/>
            <w:tcBorders>
              <w:top w:val="single" w:color="000000" w:sz="4" w:space="0"/>
              <w:left w:val="nil"/>
              <w:bottom w:val="single" w:color="000000" w:sz="4" w:space="0"/>
              <w:right w:val="single" w:color="000000" w:sz="4" w:space="0"/>
            </w:tcBorders>
            <w:vAlign w:val="center"/>
          </w:tcPr>
          <w:p w14:paraId="0ECFE522">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序号</w:t>
            </w:r>
          </w:p>
        </w:tc>
        <w:tc>
          <w:tcPr>
            <w:tcW w:w="1077" w:type="dxa"/>
            <w:vMerge w:val="restart"/>
            <w:tcBorders>
              <w:top w:val="single" w:color="000000" w:sz="4" w:space="0"/>
              <w:left w:val="nil"/>
              <w:bottom w:val="single" w:color="000000" w:sz="4" w:space="0"/>
              <w:right w:val="single" w:color="000000" w:sz="4" w:space="0"/>
            </w:tcBorders>
            <w:vAlign w:val="center"/>
          </w:tcPr>
          <w:p w14:paraId="084C59C3">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行政区划</w:t>
            </w:r>
          </w:p>
        </w:tc>
        <w:tc>
          <w:tcPr>
            <w:tcW w:w="1023" w:type="dxa"/>
            <w:vMerge w:val="restart"/>
            <w:tcBorders>
              <w:top w:val="single" w:color="000000" w:sz="4" w:space="0"/>
              <w:left w:val="nil"/>
              <w:bottom w:val="single" w:color="000000" w:sz="4" w:space="0"/>
              <w:right w:val="single" w:color="000000" w:sz="4" w:space="0"/>
            </w:tcBorders>
            <w:vAlign w:val="center"/>
          </w:tcPr>
          <w:p w14:paraId="3DE8B3D5">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统一社会信用代码（组织机构代码）</w:t>
            </w:r>
          </w:p>
        </w:tc>
        <w:tc>
          <w:tcPr>
            <w:tcW w:w="736" w:type="dxa"/>
            <w:vMerge w:val="restart"/>
            <w:tcBorders>
              <w:top w:val="single" w:color="000000" w:sz="4" w:space="0"/>
              <w:left w:val="nil"/>
              <w:bottom w:val="single" w:color="000000" w:sz="4" w:space="0"/>
              <w:right w:val="single" w:color="000000" w:sz="4" w:space="0"/>
            </w:tcBorders>
            <w:vAlign w:val="center"/>
          </w:tcPr>
          <w:p w14:paraId="6C9EBBF9">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详细名称</w:t>
            </w:r>
          </w:p>
        </w:tc>
        <w:tc>
          <w:tcPr>
            <w:tcW w:w="873" w:type="dxa"/>
            <w:vMerge w:val="restart"/>
            <w:tcBorders>
              <w:top w:val="single" w:color="000000" w:sz="4" w:space="0"/>
              <w:left w:val="nil"/>
              <w:bottom w:val="single" w:color="000000" w:sz="4" w:space="0"/>
              <w:right w:val="single" w:color="000000" w:sz="4" w:space="0"/>
            </w:tcBorders>
            <w:vAlign w:val="center"/>
          </w:tcPr>
          <w:p w14:paraId="5460D260">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是否存在且正常营业</w:t>
            </w:r>
          </w:p>
        </w:tc>
        <w:tc>
          <w:tcPr>
            <w:tcW w:w="859" w:type="dxa"/>
            <w:vMerge w:val="restart"/>
            <w:tcBorders>
              <w:top w:val="single" w:color="000000" w:sz="4" w:space="0"/>
              <w:left w:val="nil"/>
              <w:bottom w:val="single" w:color="000000" w:sz="4" w:space="0"/>
              <w:right w:val="single" w:color="000000" w:sz="4" w:space="0"/>
            </w:tcBorders>
            <w:vAlign w:val="center"/>
          </w:tcPr>
          <w:p w14:paraId="2F5F7A1E">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主要业务活动</w:t>
            </w:r>
          </w:p>
        </w:tc>
        <w:tc>
          <w:tcPr>
            <w:tcW w:w="826" w:type="dxa"/>
            <w:vMerge w:val="restart"/>
            <w:tcBorders>
              <w:top w:val="single" w:color="000000" w:sz="4" w:space="0"/>
              <w:left w:val="nil"/>
              <w:bottom w:val="single" w:color="000000" w:sz="4" w:space="0"/>
              <w:right w:val="single" w:color="000000" w:sz="4" w:space="0"/>
            </w:tcBorders>
            <w:vAlign w:val="center"/>
          </w:tcPr>
          <w:p w14:paraId="6F1ECBF2">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行业代码</w:t>
            </w:r>
          </w:p>
        </w:tc>
        <w:tc>
          <w:tcPr>
            <w:tcW w:w="7360" w:type="dxa"/>
            <w:gridSpan w:val="10"/>
            <w:tcBorders>
              <w:top w:val="single" w:color="000000" w:sz="4" w:space="0"/>
              <w:left w:val="nil"/>
              <w:bottom w:val="single" w:color="000000" w:sz="4" w:space="0"/>
              <w:right w:val="nil"/>
            </w:tcBorders>
            <w:noWrap/>
            <w:vAlign w:val="center"/>
          </w:tcPr>
          <w:p w14:paraId="7E646806">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最近一期企业联网直报数据</w:t>
            </w:r>
          </w:p>
        </w:tc>
      </w:tr>
      <w:tr w14:paraId="6049746A">
        <w:tblPrEx>
          <w:tblCellMar>
            <w:top w:w="0" w:type="dxa"/>
            <w:left w:w="108" w:type="dxa"/>
            <w:bottom w:w="0" w:type="dxa"/>
            <w:right w:w="108" w:type="dxa"/>
          </w:tblCellMar>
        </w:tblPrEx>
        <w:trPr>
          <w:trHeight w:val="499" w:hRule="atLeast"/>
        </w:trPr>
        <w:tc>
          <w:tcPr>
            <w:tcW w:w="1145" w:type="dxa"/>
            <w:gridSpan w:val="2"/>
            <w:vMerge w:val="continue"/>
            <w:tcBorders>
              <w:top w:val="single" w:color="000000" w:sz="4" w:space="0"/>
              <w:left w:val="nil"/>
              <w:bottom w:val="single" w:color="000000" w:sz="4" w:space="0"/>
              <w:right w:val="single" w:color="000000" w:sz="4" w:space="0"/>
            </w:tcBorders>
            <w:vAlign w:val="center"/>
          </w:tcPr>
          <w:p w14:paraId="5672C1B8">
            <w:pPr>
              <w:widowControl/>
              <w:jc w:val="left"/>
              <w:rPr>
                <w:rFonts w:hint="default" w:ascii="Times New Roman" w:hAnsi="Times New Roman" w:cs="Times New Roman"/>
                <w:color w:val="auto"/>
                <w:sz w:val="18"/>
                <w:szCs w:val="18"/>
                <w:highlight w:val="none"/>
              </w:rPr>
            </w:pPr>
          </w:p>
        </w:tc>
        <w:tc>
          <w:tcPr>
            <w:tcW w:w="1077" w:type="dxa"/>
            <w:vMerge w:val="continue"/>
            <w:tcBorders>
              <w:top w:val="single" w:color="000000" w:sz="4" w:space="0"/>
              <w:left w:val="nil"/>
              <w:bottom w:val="single" w:color="000000" w:sz="4" w:space="0"/>
              <w:right w:val="single" w:color="000000" w:sz="4" w:space="0"/>
            </w:tcBorders>
            <w:vAlign w:val="center"/>
          </w:tcPr>
          <w:p w14:paraId="15053957">
            <w:pPr>
              <w:widowControl/>
              <w:jc w:val="left"/>
              <w:rPr>
                <w:rFonts w:hint="default" w:ascii="Times New Roman" w:hAnsi="Times New Roman" w:cs="Times New Roman"/>
                <w:color w:val="auto"/>
                <w:sz w:val="18"/>
                <w:szCs w:val="18"/>
                <w:highlight w:val="none"/>
              </w:rPr>
            </w:pPr>
          </w:p>
        </w:tc>
        <w:tc>
          <w:tcPr>
            <w:tcW w:w="1023" w:type="dxa"/>
            <w:vMerge w:val="continue"/>
            <w:tcBorders>
              <w:top w:val="single" w:color="000000" w:sz="4" w:space="0"/>
              <w:left w:val="nil"/>
              <w:bottom w:val="single" w:color="000000" w:sz="4" w:space="0"/>
              <w:right w:val="single" w:color="000000" w:sz="4" w:space="0"/>
            </w:tcBorders>
            <w:vAlign w:val="center"/>
          </w:tcPr>
          <w:p w14:paraId="3BBED379">
            <w:pPr>
              <w:widowControl/>
              <w:jc w:val="left"/>
              <w:rPr>
                <w:rFonts w:hint="default" w:ascii="Times New Roman" w:hAnsi="Times New Roman" w:cs="Times New Roman"/>
                <w:color w:val="auto"/>
                <w:sz w:val="18"/>
                <w:szCs w:val="18"/>
                <w:highlight w:val="none"/>
              </w:rPr>
            </w:pPr>
          </w:p>
        </w:tc>
        <w:tc>
          <w:tcPr>
            <w:tcW w:w="736" w:type="dxa"/>
            <w:vMerge w:val="continue"/>
            <w:tcBorders>
              <w:top w:val="single" w:color="000000" w:sz="4" w:space="0"/>
              <w:left w:val="nil"/>
              <w:bottom w:val="single" w:color="000000" w:sz="4" w:space="0"/>
              <w:right w:val="single" w:color="000000" w:sz="4" w:space="0"/>
            </w:tcBorders>
            <w:vAlign w:val="center"/>
          </w:tcPr>
          <w:p w14:paraId="537B952B">
            <w:pPr>
              <w:widowControl/>
              <w:jc w:val="left"/>
              <w:rPr>
                <w:rFonts w:hint="default" w:ascii="Times New Roman" w:hAnsi="Times New Roman" w:cs="Times New Roman"/>
                <w:color w:val="auto"/>
                <w:sz w:val="18"/>
                <w:szCs w:val="18"/>
                <w:highlight w:val="none"/>
              </w:rPr>
            </w:pPr>
          </w:p>
        </w:tc>
        <w:tc>
          <w:tcPr>
            <w:tcW w:w="873" w:type="dxa"/>
            <w:vMerge w:val="continue"/>
            <w:tcBorders>
              <w:top w:val="single" w:color="000000" w:sz="4" w:space="0"/>
              <w:left w:val="nil"/>
              <w:bottom w:val="single" w:color="000000" w:sz="4" w:space="0"/>
              <w:right w:val="single" w:color="000000" w:sz="4" w:space="0"/>
            </w:tcBorders>
            <w:vAlign w:val="center"/>
          </w:tcPr>
          <w:p w14:paraId="7B2BD7CF">
            <w:pPr>
              <w:widowControl/>
              <w:jc w:val="left"/>
              <w:rPr>
                <w:rFonts w:hint="default" w:ascii="Times New Roman" w:hAnsi="Times New Roman" w:cs="Times New Roman"/>
                <w:color w:val="auto"/>
                <w:sz w:val="18"/>
                <w:szCs w:val="18"/>
                <w:highlight w:val="none"/>
              </w:rPr>
            </w:pPr>
          </w:p>
        </w:tc>
        <w:tc>
          <w:tcPr>
            <w:tcW w:w="859" w:type="dxa"/>
            <w:vMerge w:val="continue"/>
            <w:tcBorders>
              <w:top w:val="single" w:color="000000" w:sz="4" w:space="0"/>
              <w:left w:val="nil"/>
              <w:bottom w:val="single" w:color="000000" w:sz="4" w:space="0"/>
              <w:right w:val="single" w:color="000000" w:sz="4" w:space="0"/>
            </w:tcBorders>
            <w:vAlign w:val="center"/>
          </w:tcPr>
          <w:p w14:paraId="7EDF61D2">
            <w:pPr>
              <w:widowControl/>
              <w:jc w:val="left"/>
              <w:rPr>
                <w:rFonts w:hint="default" w:ascii="Times New Roman" w:hAnsi="Times New Roman" w:cs="Times New Roman"/>
                <w:color w:val="auto"/>
                <w:sz w:val="18"/>
                <w:szCs w:val="18"/>
                <w:highlight w:val="none"/>
              </w:rPr>
            </w:pPr>
          </w:p>
        </w:tc>
        <w:tc>
          <w:tcPr>
            <w:tcW w:w="826" w:type="dxa"/>
            <w:vMerge w:val="continue"/>
            <w:tcBorders>
              <w:top w:val="single" w:color="000000" w:sz="4" w:space="0"/>
              <w:left w:val="nil"/>
              <w:bottom w:val="single" w:color="000000" w:sz="4" w:space="0"/>
              <w:right w:val="single" w:color="000000" w:sz="4" w:space="0"/>
            </w:tcBorders>
            <w:vAlign w:val="center"/>
          </w:tcPr>
          <w:p w14:paraId="4E154302">
            <w:pPr>
              <w:widowControl/>
              <w:jc w:val="left"/>
              <w:rPr>
                <w:rFonts w:hint="default" w:ascii="Times New Roman" w:hAnsi="Times New Roman" w:cs="Times New Roman"/>
                <w:color w:val="auto"/>
                <w:sz w:val="18"/>
                <w:szCs w:val="18"/>
                <w:highlight w:val="none"/>
              </w:rPr>
            </w:pPr>
          </w:p>
        </w:tc>
        <w:tc>
          <w:tcPr>
            <w:tcW w:w="1510" w:type="dxa"/>
            <w:gridSpan w:val="2"/>
            <w:tcBorders>
              <w:top w:val="single" w:color="000000" w:sz="4" w:space="0"/>
              <w:left w:val="nil"/>
              <w:bottom w:val="single" w:color="000000" w:sz="4" w:space="0"/>
              <w:right w:val="single" w:color="000000" w:sz="4" w:space="0"/>
            </w:tcBorders>
            <w:vAlign w:val="center"/>
          </w:tcPr>
          <w:p w14:paraId="37EBB2FC">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营业收入（千元）</w:t>
            </w:r>
          </w:p>
        </w:tc>
        <w:tc>
          <w:tcPr>
            <w:tcW w:w="1510" w:type="dxa"/>
            <w:gridSpan w:val="2"/>
            <w:tcBorders>
              <w:top w:val="single" w:color="000000" w:sz="4" w:space="0"/>
              <w:left w:val="nil"/>
              <w:bottom w:val="single" w:color="000000" w:sz="4" w:space="0"/>
              <w:right w:val="single" w:color="000000" w:sz="4" w:space="0"/>
            </w:tcBorders>
            <w:vAlign w:val="center"/>
          </w:tcPr>
          <w:p w14:paraId="43494DF5">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净服务收入</w:t>
            </w:r>
            <w:r>
              <w:rPr>
                <w:rFonts w:hint="default" w:ascii="Times New Roman" w:hAnsi="Times New Roman" w:cs="Times New Roman"/>
                <w:color w:val="auto"/>
                <w:kern w:val="0"/>
                <w:sz w:val="18"/>
                <w:szCs w:val="18"/>
                <w:highlight w:val="none"/>
              </w:rPr>
              <w:br w:type="textWrapping"/>
            </w:r>
            <w:r>
              <w:rPr>
                <w:rFonts w:hint="default" w:ascii="Times New Roman" w:hAnsi="Times New Roman" w:cs="Times New Roman"/>
                <w:color w:val="auto"/>
                <w:kern w:val="0"/>
                <w:sz w:val="18"/>
                <w:szCs w:val="18"/>
                <w:highlight w:val="none"/>
              </w:rPr>
              <w:t>（千元）</w:t>
            </w:r>
          </w:p>
        </w:tc>
        <w:tc>
          <w:tcPr>
            <w:tcW w:w="1510" w:type="dxa"/>
            <w:gridSpan w:val="2"/>
            <w:tcBorders>
              <w:top w:val="single" w:color="000000" w:sz="4" w:space="0"/>
              <w:left w:val="nil"/>
              <w:bottom w:val="single" w:color="000000" w:sz="4" w:space="0"/>
              <w:right w:val="single" w:color="000000" w:sz="4" w:space="0"/>
            </w:tcBorders>
            <w:vAlign w:val="center"/>
          </w:tcPr>
          <w:p w14:paraId="51DF1418">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应付职工薪酬</w:t>
            </w:r>
            <w:r>
              <w:rPr>
                <w:rFonts w:hint="default" w:ascii="Times New Roman" w:hAnsi="Times New Roman" w:cs="Times New Roman"/>
                <w:color w:val="auto"/>
                <w:kern w:val="0"/>
                <w:sz w:val="18"/>
                <w:szCs w:val="18"/>
                <w:highlight w:val="none"/>
              </w:rPr>
              <w:br w:type="textWrapping"/>
            </w:r>
            <w:r>
              <w:rPr>
                <w:rFonts w:hint="default" w:ascii="Times New Roman" w:hAnsi="Times New Roman" w:cs="Times New Roman"/>
                <w:color w:val="auto"/>
                <w:kern w:val="0"/>
                <w:sz w:val="18"/>
                <w:szCs w:val="18"/>
                <w:highlight w:val="none"/>
              </w:rPr>
              <w:t>（千元）</w:t>
            </w:r>
          </w:p>
        </w:tc>
        <w:tc>
          <w:tcPr>
            <w:tcW w:w="1510" w:type="dxa"/>
            <w:gridSpan w:val="2"/>
            <w:tcBorders>
              <w:top w:val="single" w:color="000000" w:sz="4" w:space="0"/>
              <w:left w:val="nil"/>
              <w:bottom w:val="single" w:color="000000" w:sz="4" w:space="0"/>
              <w:right w:val="single" w:color="000000" w:sz="4" w:space="0"/>
            </w:tcBorders>
            <w:vAlign w:val="center"/>
          </w:tcPr>
          <w:p w14:paraId="3B52D9A1">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应交增值税</w:t>
            </w:r>
            <w:r>
              <w:rPr>
                <w:rFonts w:hint="default" w:ascii="Times New Roman" w:hAnsi="Times New Roman" w:cs="Times New Roman"/>
                <w:color w:val="auto"/>
                <w:kern w:val="0"/>
                <w:sz w:val="18"/>
                <w:szCs w:val="18"/>
                <w:highlight w:val="none"/>
              </w:rPr>
              <w:br w:type="textWrapping"/>
            </w:r>
            <w:r>
              <w:rPr>
                <w:rFonts w:hint="default" w:ascii="Times New Roman" w:hAnsi="Times New Roman" w:cs="Times New Roman"/>
                <w:color w:val="auto"/>
                <w:kern w:val="0"/>
                <w:sz w:val="18"/>
                <w:szCs w:val="18"/>
                <w:highlight w:val="none"/>
              </w:rPr>
              <w:t>（千元）</w:t>
            </w:r>
          </w:p>
        </w:tc>
        <w:tc>
          <w:tcPr>
            <w:tcW w:w="1320" w:type="dxa"/>
            <w:gridSpan w:val="2"/>
            <w:tcBorders>
              <w:top w:val="single" w:color="000000" w:sz="4" w:space="0"/>
              <w:left w:val="nil"/>
              <w:bottom w:val="single" w:color="000000" w:sz="4" w:space="0"/>
              <w:right w:val="nil"/>
            </w:tcBorders>
            <w:vAlign w:val="center"/>
          </w:tcPr>
          <w:p w14:paraId="12AD7C4E">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平均用工人数（人）</w:t>
            </w:r>
          </w:p>
        </w:tc>
      </w:tr>
      <w:tr w14:paraId="03B758F7">
        <w:tblPrEx>
          <w:tblCellMar>
            <w:top w:w="0" w:type="dxa"/>
            <w:left w:w="108" w:type="dxa"/>
            <w:bottom w:w="0" w:type="dxa"/>
            <w:right w:w="108" w:type="dxa"/>
          </w:tblCellMar>
        </w:tblPrEx>
        <w:trPr>
          <w:trHeight w:val="510" w:hRule="atLeast"/>
        </w:trPr>
        <w:tc>
          <w:tcPr>
            <w:tcW w:w="1145" w:type="dxa"/>
            <w:gridSpan w:val="2"/>
            <w:vMerge w:val="continue"/>
            <w:tcBorders>
              <w:top w:val="single" w:color="000000" w:sz="4" w:space="0"/>
              <w:left w:val="nil"/>
              <w:bottom w:val="single" w:color="000000" w:sz="4" w:space="0"/>
              <w:right w:val="single" w:color="000000" w:sz="4" w:space="0"/>
            </w:tcBorders>
            <w:vAlign w:val="center"/>
          </w:tcPr>
          <w:p w14:paraId="24BC5EB4">
            <w:pPr>
              <w:widowControl/>
              <w:jc w:val="left"/>
              <w:rPr>
                <w:rFonts w:hint="default" w:ascii="Times New Roman" w:hAnsi="Times New Roman" w:cs="Times New Roman"/>
                <w:color w:val="auto"/>
                <w:sz w:val="18"/>
                <w:szCs w:val="18"/>
                <w:highlight w:val="none"/>
              </w:rPr>
            </w:pPr>
          </w:p>
        </w:tc>
        <w:tc>
          <w:tcPr>
            <w:tcW w:w="1077" w:type="dxa"/>
            <w:vMerge w:val="continue"/>
            <w:tcBorders>
              <w:top w:val="single" w:color="000000" w:sz="4" w:space="0"/>
              <w:left w:val="nil"/>
              <w:bottom w:val="single" w:color="000000" w:sz="4" w:space="0"/>
              <w:right w:val="single" w:color="000000" w:sz="4" w:space="0"/>
            </w:tcBorders>
            <w:vAlign w:val="center"/>
          </w:tcPr>
          <w:p w14:paraId="1BC2CF25">
            <w:pPr>
              <w:widowControl/>
              <w:jc w:val="left"/>
              <w:rPr>
                <w:rFonts w:hint="default" w:ascii="Times New Roman" w:hAnsi="Times New Roman" w:cs="Times New Roman"/>
                <w:color w:val="auto"/>
                <w:sz w:val="18"/>
                <w:szCs w:val="18"/>
                <w:highlight w:val="none"/>
              </w:rPr>
            </w:pPr>
          </w:p>
        </w:tc>
        <w:tc>
          <w:tcPr>
            <w:tcW w:w="1023" w:type="dxa"/>
            <w:vMerge w:val="continue"/>
            <w:tcBorders>
              <w:top w:val="single" w:color="000000" w:sz="4" w:space="0"/>
              <w:left w:val="nil"/>
              <w:bottom w:val="single" w:color="000000" w:sz="4" w:space="0"/>
              <w:right w:val="single" w:color="000000" w:sz="4" w:space="0"/>
            </w:tcBorders>
            <w:vAlign w:val="center"/>
          </w:tcPr>
          <w:p w14:paraId="290A5CEF">
            <w:pPr>
              <w:widowControl/>
              <w:jc w:val="left"/>
              <w:rPr>
                <w:rFonts w:hint="default" w:ascii="Times New Roman" w:hAnsi="Times New Roman" w:cs="Times New Roman"/>
                <w:color w:val="auto"/>
                <w:sz w:val="18"/>
                <w:szCs w:val="18"/>
                <w:highlight w:val="none"/>
              </w:rPr>
            </w:pPr>
          </w:p>
        </w:tc>
        <w:tc>
          <w:tcPr>
            <w:tcW w:w="736" w:type="dxa"/>
            <w:vMerge w:val="continue"/>
            <w:tcBorders>
              <w:top w:val="single" w:color="000000" w:sz="4" w:space="0"/>
              <w:left w:val="nil"/>
              <w:bottom w:val="single" w:color="000000" w:sz="4" w:space="0"/>
              <w:right w:val="single" w:color="000000" w:sz="4" w:space="0"/>
            </w:tcBorders>
            <w:vAlign w:val="center"/>
          </w:tcPr>
          <w:p w14:paraId="0FCE45B2">
            <w:pPr>
              <w:widowControl/>
              <w:jc w:val="left"/>
              <w:rPr>
                <w:rFonts w:hint="default" w:ascii="Times New Roman" w:hAnsi="Times New Roman" w:cs="Times New Roman"/>
                <w:color w:val="auto"/>
                <w:sz w:val="18"/>
                <w:szCs w:val="18"/>
                <w:highlight w:val="none"/>
              </w:rPr>
            </w:pPr>
          </w:p>
        </w:tc>
        <w:tc>
          <w:tcPr>
            <w:tcW w:w="873" w:type="dxa"/>
            <w:vMerge w:val="continue"/>
            <w:tcBorders>
              <w:top w:val="single" w:color="000000" w:sz="4" w:space="0"/>
              <w:left w:val="nil"/>
              <w:bottom w:val="single" w:color="000000" w:sz="4" w:space="0"/>
              <w:right w:val="single" w:color="000000" w:sz="4" w:space="0"/>
            </w:tcBorders>
            <w:vAlign w:val="center"/>
          </w:tcPr>
          <w:p w14:paraId="331C42AB">
            <w:pPr>
              <w:widowControl/>
              <w:jc w:val="left"/>
              <w:rPr>
                <w:rFonts w:hint="default" w:ascii="Times New Roman" w:hAnsi="Times New Roman" w:cs="Times New Roman"/>
                <w:color w:val="auto"/>
                <w:sz w:val="18"/>
                <w:szCs w:val="18"/>
                <w:highlight w:val="none"/>
              </w:rPr>
            </w:pPr>
          </w:p>
        </w:tc>
        <w:tc>
          <w:tcPr>
            <w:tcW w:w="859" w:type="dxa"/>
            <w:vMerge w:val="continue"/>
            <w:tcBorders>
              <w:top w:val="single" w:color="000000" w:sz="4" w:space="0"/>
              <w:left w:val="nil"/>
              <w:bottom w:val="single" w:color="000000" w:sz="4" w:space="0"/>
              <w:right w:val="single" w:color="000000" w:sz="4" w:space="0"/>
            </w:tcBorders>
            <w:vAlign w:val="center"/>
          </w:tcPr>
          <w:p w14:paraId="00A622AC">
            <w:pPr>
              <w:widowControl/>
              <w:jc w:val="left"/>
              <w:rPr>
                <w:rFonts w:hint="default" w:ascii="Times New Roman" w:hAnsi="Times New Roman" w:cs="Times New Roman"/>
                <w:color w:val="auto"/>
                <w:sz w:val="18"/>
                <w:szCs w:val="18"/>
                <w:highlight w:val="none"/>
              </w:rPr>
            </w:pPr>
          </w:p>
        </w:tc>
        <w:tc>
          <w:tcPr>
            <w:tcW w:w="826" w:type="dxa"/>
            <w:vMerge w:val="continue"/>
            <w:tcBorders>
              <w:top w:val="single" w:color="000000" w:sz="4" w:space="0"/>
              <w:left w:val="nil"/>
              <w:bottom w:val="single" w:color="000000" w:sz="4" w:space="0"/>
              <w:right w:val="single" w:color="000000" w:sz="4" w:space="0"/>
            </w:tcBorders>
            <w:vAlign w:val="center"/>
          </w:tcPr>
          <w:p w14:paraId="76716D5C">
            <w:pPr>
              <w:widowControl/>
              <w:jc w:val="left"/>
              <w:rPr>
                <w:rFonts w:hint="default" w:ascii="Times New Roman" w:hAnsi="Times New Roman" w:cs="Times New Roman"/>
                <w:color w:val="auto"/>
                <w:sz w:val="18"/>
                <w:szCs w:val="18"/>
                <w:highlight w:val="none"/>
              </w:rPr>
            </w:pPr>
          </w:p>
        </w:tc>
        <w:tc>
          <w:tcPr>
            <w:tcW w:w="755" w:type="dxa"/>
            <w:tcBorders>
              <w:top w:val="single" w:color="000000" w:sz="4" w:space="0"/>
              <w:left w:val="nil"/>
              <w:bottom w:val="single" w:color="000000" w:sz="4" w:space="0"/>
              <w:right w:val="single" w:color="000000" w:sz="4" w:space="0"/>
            </w:tcBorders>
            <w:vAlign w:val="center"/>
          </w:tcPr>
          <w:p w14:paraId="647BFF36">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1-本月</w:t>
            </w:r>
          </w:p>
        </w:tc>
        <w:tc>
          <w:tcPr>
            <w:tcW w:w="755" w:type="dxa"/>
            <w:tcBorders>
              <w:top w:val="single" w:color="000000" w:sz="4" w:space="0"/>
              <w:left w:val="nil"/>
              <w:bottom w:val="single" w:color="000000" w:sz="4" w:space="0"/>
              <w:right w:val="single" w:color="000000" w:sz="4" w:space="0"/>
            </w:tcBorders>
            <w:vAlign w:val="center"/>
          </w:tcPr>
          <w:p w14:paraId="7EF98CED">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上年同期数</w:t>
            </w:r>
          </w:p>
        </w:tc>
        <w:tc>
          <w:tcPr>
            <w:tcW w:w="755" w:type="dxa"/>
            <w:tcBorders>
              <w:top w:val="single" w:color="000000" w:sz="4" w:space="0"/>
              <w:left w:val="nil"/>
              <w:bottom w:val="single" w:color="000000" w:sz="4" w:space="0"/>
              <w:right w:val="single" w:color="000000" w:sz="4" w:space="0"/>
            </w:tcBorders>
            <w:vAlign w:val="center"/>
          </w:tcPr>
          <w:p w14:paraId="3569357A">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1-本月</w:t>
            </w:r>
          </w:p>
        </w:tc>
        <w:tc>
          <w:tcPr>
            <w:tcW w:w="755" w:type="dxa"/>
            <w:tcBorders>
              <w:top w:val="single" w:color="000000" w:sz="4" w:space="0"/>
              <w:left w:val="nil"/>
              <w:bottom w:val="single" w:color="000000" w:sz="4" w:space="0"/>
              <w:right w:val="single" w:color="000000" w:sz="4" w:space="0"/>
            </w:tcBorders>
            <w:vAlign w:val="center"/>
          </w:tcPr>
          <w:p w14:paraId="195ED47F">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上年同期数</w:t>
            </w:r>
          </w:p>
        </w:tc>
        <w:tc>
          <w:tcPr>
            <w:tcW w:w="755" w:type="dxa"/>
            <w:tcBorders>
              <w:top w:val="single" w:color="000000" w:sz="4" w:space="0"/>
              <w:left w:val="nil"/>
              <w:bottom w:val="single" w:color="000000" w:sz="4" w:space="0"/>
              <w:right w:val="single" w:color="000000" w:sz="4" w:space="0"/>
            </w:tcBorders>
            <w:vAlign w:val="center"/>
          </w:tcPr>
          <w:p w14:paraId="7F39FDAF">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1-本月</w:t>
            </w:r>
          </w:p>
        </w:tc>
        <w:tc>
          <w:tcPr>
            <w:tcW w:w="755" w:type="dxa"/>
            <w:tcBorders>
              <w:top w:val="single" w:color="000000" w:sz="4" w:space="0"/>
              <w:left w:val="nil"/>
              <w:bottom w:val="single" w:color="000000" w:sz="4" w:space="0"/>
              <w:right w:val="single" w:color="000000" w:sz="4" w:space="0"/>
            </w:tcBorders>
            <w:vAlign w:val="center"/>
          </w:tcPr>
          <w:p w14:paraId="7485511F">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上年同期数</w:t>
            </w:r>
          </w:p>
        </w:tc>
        <w:tc>
          <w:tcPr>
            <w:tcW w:w="755" w:type="dxa"/>
            <w:tcBorders>
              <w:top w:val="single" w:color="000000" w:sz="4" w:space="0"/>
              <w:left w:val="nil"/>
              <w:bottom w:val="single" w:color="000000" w:sz="4" w:space="0"/>
              <w:right w:val="single" w:color="000000" w:sz="4" w:space="0"/>
            </w:tcBorders>
            <w:vAlign w:val="center"/>
          </w:tcPr>
          <w:p w14:paraId="21F1E6A5">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1-本月</w:t>
            </w:r>
          </w:p>
        </w:tc>
        <w:tc>
          <w:tcPr>
            <w:tcW w:w="755" w:type="dxa"/>
            <w:tcBorders>
              <w:top w:val="single" w:color="000000" w:sz="4" w:space="0"/>
              <w:left w:val="nil"/>
              <w:bottom w:val="single" w:color="000000" w:sz="4" w:space="0"/>
              <w:right w:val="single" w:color="000000" w:sz="4" w:space="0"/>
            </w:tcBorders>
            <w:vAlign w:val="center"/>
          </w:tcPr>
          <w:p w14:paraId="459E69C3">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上年同期数</w:t>
            </w:r>
          </w:p>
        </w:tc>
        <w:tc>
          <w:tcPr>
            <w:tcW w:w="660" w:type="dxa"/>
            <w:tcBorders>
              <w:top w:val="single" w:color="000000" w:sz="4" w:space="0"/>
              <w:left w:val="nil"/>
              <w:bottom w:val="single" w:color="000000" w:sz="4" w:space="0"/>
              <w:right w:val="single" w:color="000000" w:sz="4" w:space="0"/>
            </w:tcBorders>
            <w:vAlign w:val="center"/>
          </w:tcPr>
          <w:p w14:paraId="106F7277">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1-本月</w:t>
            </w:r>
          </w:p>
        </w:tc>
        <w:tc>
          <w:tcPr>
            <w:tcW w:w="660" w:type="dxa"/>
            <w:tcBorders>
              <w:top w:val="single" w:color="000000" w:sz="4" w:space="0"/>
              <w:left w:val="nil"/>
              <w:bottom w:val="single" w:color="000000" w:sz="4" w:space="0"/>
              <w:right w:val="nil"/>
            </w:tcBorders>
            <w:vAlign w:val="center"/>
          </w:tcPr>
          <w:p w14:paraId="5543B06D">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上年同期数</w:t>
            </w:r>
          </w:p>
        </w:tc>
      </w:tr>
      <w:tr w14:paraId="2E45BF33">
        <w:tblPrEx>
          <w:tblCellMar>
            <w:top w:w="0" w:type="dxa"/>
            <w:left w:w="108" w:type="dxa"/>
            <w:bottom w:w="0" w:type="dxa"/>
            <w:right w:w="108" w:type="dxa"/>
          </w:tblCellMar>
        </w:tblPrEx>
        <w:trPr>
          <w:trHeight w:val="342" w:hRule="atLeast"/>
        </w:trPr>
        <w:tc>
          <w:tcPr>
            <w:tcW w:w="313" w:type="dxa"/>
            <w:vMerge w:val="restart"/>
            <w:tcBorders>
              <w:top w:val="nil"/>
              <w:left w:val="nil"/>
              <w:bottom w:val="single" w:color="000000" w:sz="4" w:space="0"/>
              <w:right w:val="single" w:color="000000" w:sz="4" w:space="0"/>
            </w:tcBorders>
            <w:noWrap/>
            <w:vAlign w:val="center"/>
          </w:tcPr>
          <w:p w14:paraId="6E2722CF">
            <w:pPr>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1</w:t>
            </w:r>
          </w:p>
        </w:tc>
        <w:tc>
          <w:tcPr>
            <w:tcW w:w="832" w:type="dxa"/>
            <w:tcBorders>
              <w:top w:val="single" w:color="000000" w:sz="4" w:space="0"/>
              <w:left w:val="nil"/>
              <w:bottom w:val="nil"/>
              <w:right w:val="single" w:color="000000" w:sz="4" w:space="0"/>
            </w:tcBorders>
            <w:noWrap/>
            <w:vAlign w:val="center"/>
          </w:tcPr>
          <w:p w14:paraId="01A6EBE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1077" w:type="dxa"/>
            <w:vMerge w:val="restart"/>
            <w:tcBorders>
              <w:top w:val="nil"/>
              <w:left w:val="nil"/>
              <w:bottom w:val="single" w:color="000000" w:sz="4" w:space="0"/>
              <w:right w:val="single" w:color="000000" w:sz="4" w:space="0"/>
            </w:tcBorders>
            <w:noWrap/>
            <w:vAlign w:val="center"/>
          </w:tcPr>
          <w:p w14:paraId="505DF67E">
            <w:pPr>
              <w:jc w:val="center"/>
              <w:rPr>
                <w:rFonts w:hint="default" w:ascii="Times New Roman" w:hAnsi="Times New Roman" w:cs="Times New Roman"/>
                <w:color w:val="auto"/>
                <w:sz w:val="18"/>
                <w:szCs w:val="18"/>
                <w:highlight w:val="none"/>
              </w:rPr>
            </w:pPr>
          </w:p>
        </w:tc>
        <w:tc>
          <w:tcPr>
            <w:tcW w:w="1023" w:type="dxa"/>
            <w:vMerge w:val="restart"/>
            <w:tcBorders>
              <w:top w:val="nil"/>
              <w:left w:val="nil"/>
              <w:bottom w:val="single" w:color="000000" w:sz="4" w:space="0"/>
              <w:right w:val="single" w:color="000000" w:sz="4" w:space="0"/>
            </w:tcBorders>
            <w:noWrap/>
            <w:vAlign w:val="center"/>
          </w:tcPr>
          <w:p w14:paraId="07CCCF6C">
            <w:pPr>
              <w:jc w:val="center"/>
              <w:rPr>
                <w:rFonts w:hint="default" w:ascii="Times New Roman" w:hAnsi="Times New Roman" w:cs="Times New Roman"/>
                <w:color w:val="auto"/>
                <w:sz w:val="22"/>
                <w:szCs w:val="22"/>
                <w:highlight w:val="none"/>
              </w:rPr>
            </w:pPr>
          </w:p>
        </w:tc>
        <w:tc>
          <w:tcPr>
            <w:tcW w:w="736" w:type="dxa"/>
            <w:vMerge w:val="restart"/>
            <w:tcBorders>
              <w:top w:val="nil"/>
              <w:left w:val="nil"/>
              <w:bottom w:val="single" w:color="000000" w:sz="4" w:space="0"/>
              <w:right w:val="single" w:color="000000" w:sz="4" w:space="0"/>
            </w:tcBorders>
            <w:noWrap/>
            <w:vAlign w:val="center"/>
          </w:tcPr>
          <w:p w14:paraId="0D53ADF5">
            <w:pPr>
              <w:jc w:val="center"/>
              <w:rPr>
                <w:rFonts w:hint="default" w:ascii="Times New Roman" w:hAnsi="Times New Roman" w:cs="Times New Roman"/>
                <w:color w:val="auto"/>
                <w:sz w:val="22"/>
                <w:szCs w:val="22"/>
                <w:highlight w:val="none"/>
              </w:rPr>
            </w:pPr>
          </w:p>
        </w:tc>
        <w:tc>
          <w:tcPr>
            <w:tcW w:w="873" w:type="dxa"/>
            <w:vMerge w:val="restart"/>
            <w:tcBorders>
              <w:top w:val="nil"/>
              <w:left w:val="nil"/>
              <w:bottom w:val="single" w:color="000000" w:sz="4" w:space="0"/>
              <w:right w:val="single" w:color="000000" w:sz="4" w:space="0"/>
            </w:tcBorders>
            <w:noWrap/>
            <w:vAlign w:val="center"/>
          </w:tcPr>
          <w:p w14:paraId="74E2FB9F">
            <w:pPr>
              <w:jc w:val="center"/>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23595CAA">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3A10338A">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2DCC3600">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387800B">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5DC0F09">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65BBE91">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6AF5D11">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D44A94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0AFB186">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E949C23">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299B63C6">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702CB7E3">
            <w:pPr>
              <w:rPr>
                <w:rFonts w:hint="default" w:ascii="Times New Roman" w:hAnsi="Times New Roman" w:cs="Times New Roman"/>
                <w:color w:val="auto"/>
                <w:sz w:val="22"/>
                <w:szCs w:val="22"/>
                <w:highlight w:val="none"/>
              </w:rPr>
            </w:pPr>
          </w:p>
        </w:tc>
      </w:tr>
      <w:tr w14:paraId="15647D2C">
        <w:tblPrEx>
          <w:tblCellMar>
            <w:top w:w="0" w:type="dxa"/>
            <w:left w:w="108" w:type="dxa"/>
            <w:bottom w:w="0" w:type="dxa"/>
            <w:right w:w="108" w:type="dxa"/>
          </w:tblCellMar>
        </w:tblPrEx>
        <w:trPr>
          <w:trHeight w:val="342" w:hRule="atLeast"/>
        </w:trPr>
        <w:tc>
          <w:tcPr>
            <w:tcW w:w="313" w:type="dxa"/>
            <w:vMerge w:val="continue"/>
            <w:tcBorders>
              <w:top w:val="nil"/>
              <w:left w:val="nil"/>
              <w:bottom w:val="single" w:color="000000" w:sz="4" w:space="0"/>
              <w:right w:val="single" w:color="000000" w:sz="4" w:space="0"/>
            </w:tcBorders>
            <w:vAlign w:val="center"/>
          </w:tcPr>
          <w:p w14:paraId="239203A3">
            <w:pPr>
              <w:widowControl/>
              <w:jc w:val="left"/>
              <w:rPr>
                <w:rFonts w:hint="default" w:ascii="Times New Roman" w:hAnsi="Times New Roman" w:cs="Times New Roman"/>
                <w:color w:val="auto"/>
                <w:sz w:val="22"/>
                <w:szCs w:val="22"/>
                <w:highlight w:val="none"/>
              </w:rPr>
            </w:pPr>
          </w:p>
        </w:tc>
        <w:tc>
          <w:tcPr>
            <w:tcW w:w="832" w:type="dxa"/>
            <w:tcBorders>
              <w:top w:val="single" w:color="000000" w:sz="4" w:space="0"/>
              <w:left w:val="nil"/>
              <w:bottom w:val="single" w:color="000000" w:sz="4" w:space="0"/>
              <w:right w:val="single" w:color="000000" w:sz="4" w:space="0"/>
            </w:tcBorders>
            <w:noWrap/>
            <w:vAlign w:val="center"/>
          </w:tcPr>
          <w:p w14:paraId="64388C5A">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1077" w:type="dxa"/>
            <w:vMerge w:val="continue"/>
            <w:tcBorders>
              <w:top w:val="nil"/>
              <w:left w:val="nil"/>
              <w:bottom w:val="single" w:color="000000" w:sz="4" w:space="0"/>
              <w:right w:val="single" w:color="000000" w:sz="4" w:space="0"/>
            </w:tcBorders>
            <w:vAlign w:val="center"/>
          </w:tcPr>
          <w:p w14:paraId="18461725">
            <w:pPr>
              <w:widowControl/>
              <w:jc w:val="left"/>
              <w:rPr>
                <w:rFonts w:hint="default" w:ascii="Times New Roman" w:hAnsi="Times New Roman" w:cs="Times New Roman"/>
                <w:color w:val="auto"/>
                <w:sz w:val="18"/>
                <w:szCs w:val="18"/>
                <w:highlight w:val="none"/>
              </w:rPr>
            </w:pPr>
          </w:p>
        </w:tc>
        <w:tc>
          <w:tcPr>
            <w:tcW w:w="1023" w:type="dxa"/>
            <w:vMerge w:val="continue"/>
            <w:tcBorders>
              <w:top w:val="nil"/>
              <w:left w:val="nil"/>
              <w:bottom w:val="single" w:color="000000" w:sz="4" w:space="0"/>
              <w:right w:val="single" w:color="000000" w:sz="4" w:space="0"/>
            </w:tcBorders>
            <w:vAlign w:val="center"/>
          </w:tcPr>
          <w:p w14:paraId="409D0E1A">
            <w:pPr>
              <w:widowControl/>
              <w:jc w:val="left"/>
              <w:rPr>
                <w:rFonts w:hint="default" w:ascii="Times New Roman" w:hAnsi="Times New Roman" w:cs="Times New Roman"/>
                <w:color w:val="auto"/>
                <w:sz w:val="22"/>
                <w:szCs w:val="22"/>
                <w:highlight w:val="none"/>
              </w:rPr>
            </w:pPr>
          </w:p>
        </w:tc>
        <w:tc>
          <w:tcPr>
            <w:tcW w:w="736" w:type="dxa"/>
            <w:vMerge w:val="continue"/>
            <w:tcBorders>
              <w:top w:val="nil"/>
              <w:left w:val="nil"/>
              <w:bottom w:val="single" w:color="000000" w:sz="4" w:space="0"/>
              <w:right w:val="single" w:color="000000" w:sz="4" w:space="0"/>
            </w:tcBorders>
            <w:vAlign w:val="center"/>
          </w:tcPr>
          <w:p w14:paraId="57D711E9">
            <w:pPr>
              <w:widowControl/>
              <w:jc w:val="left"/>
              <w:rPr>
                <w:rFonts w:hint="default" w:ascii="Times New Roman" w:hAnsi="Times New Roman" w:cs="Times New Roman"/>
                <w:color w:val="auto"/>
                <w:sz w:val="22"/>
                <w:szCs w:val="22"/>
                <w:highlight w:val="none"/>
              </w:rPr>
            </w:pPr>
          </w:p>
        </w:tc>
        <w:tc>
          <w:tcPr>
            <w:tcW w:w="873" w:type="dxa"/>
            <w:vMerge w:val="continue"/>
            <w:tcBorders>
              <w:top w:val="nil"/>
              <w:left w:val="nil"/>
              <w:bottom w:val="single" w:color="000000" w:sz="4" w:space="0"/>
              <w:right w:val="single" w:color="000000" w:sz="4" w:space="0"/>
            </w:tcBorders>
            <w:vAlign w:val="center"/>
          </w:tcPr>
          <w:p w14:paraId="3D68555F">
            <w:pPr>
              <w:widowControl/>
              <w:jc w:val="left"/>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2472039E">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5BF9F1FF">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5605523D">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2C06FE4">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5F8419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76FABC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1FD390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69A20F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5D58625">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6BA8298">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41C7F5BE">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097A08E1">
            <w:pPr>
              <w:rPr>
                <w:rFonts w:hint="default" w:ascii="Times New Roman" w:hAnsi="Times New Roman" w:cs="Times New Roman"/>
                <w:color w:val="auto"/>
                <w:sz w:val="22"/>
                <w:szCs w:val="22"/>
                <w:highlight w:val="none"/>
              </w:rPr>
            </w:pPr>
          </w:p>
        </w:tc>
      </w:tr>
      <w:tr w14:paraId="163F86B4">
        <w:tblPrEx>
          <w:tblCellMar>
            <w:top w:w="0" w:type="dxa"/>
            <w:left w:w="108" w:type="dxa"/>
            <w:bottom w:w="0" w:type="dxa"/>
            <w:right w:w="108" w:type="dxa"/>
          </w:tblCellMar>
        </w:tblPrEx>
        <w:trPr>
          <w:trHeight w:val="342" w:hRule="atLeast"/>
        </w:trPr>
        <w:tc>
          <w:tcPr>
            <w:tcW w:w="313" w:type="dxa"/>
            <w:vMerge w:val="restart"/>
            <w:tcBorders>
              <w:top w:val="nil"/>
              <w:left w:val="nil"/>
              <w:bottom w:val="single" w:color="000000" w:sz="4" w:space="0"/>
              <w:right w:val="single" w:color="000000" w:sz="4" w:space="0"/>
            </w:tcBorders>
            <w:noWrap/>
            <w:vAlign w:val="center"/>
          </w:tcPr>
          <w:p w14:paraId="0A5E1E82">
            <w:pPr>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2</w:t>
            </w:r>
          </w:p>
        </w:tc>
        <w:tc>
          <w:tcPr>
            <w:tcW w:w="832" w:type="dxa"/>
            <w:tcBorders>
              <w:top w:val="single" w:color="000000" w:sz="4" w:space="0"/>
              <w:left w:val="nil"/>
              <w:bottom w:val="nil"/>
              <w:right w:val="single" w:color="000000" w:sz="4" w:space="0"/>
            </w:tcBorders>
            <w:noWrap/>
            <w:vAlign w:val="center"/>
          </w:tcPr>
          <w:p w14:paraId="3E95C14D">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1077" w:type="dxa"/>
            <w:vMerge w:val="restart"/>
            <w:tcBorders>
              <w:top w:val="nil"/>
              <w:left w:val="nil"/>
              <w:bottom w:val="single" w:color="000000" w:sz="4" w:space="0"/>
              <w:right w:val="single" w:color="000000" w:sz="4" w:space="0"/>
            </w:tcBorders>
            <w:noWrap/>
            <w:vAlign w:val="center"/>
          </w:tcPr>
          <w:p w14:paraId="47B64CE9">
            <w:pPr>
              <w:jc w:val="center"/>
              <w:rPr>
                <w:rFonts w:hint="default" w:ascii="Times New Roman" w:hAnsi="Times New Roman" w:cs="Times New Roman"/>
                <w:color w:val="auto"/>
                <w:sz w:val="18"/>
                <w:szCs w:val="18"/>
                <w:highlight w:val="none"/>
              </w:rPr>
            </w:pPr>
          </w:p>
        </w:tc>
        <w:tc>
          <w:tcPr>
            <w:tcW w:w="1023" w:type="dxa"/>
            <w:vMerge w:val="restart"/>
            <w:tcBorders>
              <w:top w:val="nil"/>
              <w:left w:val="nil"/>
              <w:bottom w:val="single" w:color="000000" w:sz="4" w:space="0"/>
              <w:right w:val="single" w:color="000000" w:sz="4" w:space="0"/>
            </w:tcBorders>
            <w:noWrap/>
            <w:vAlign w:val="center"/>
          </w:tcPr>
          <w:p w14:paraId="6BFDAE08">
            <w:pPr>
              <w:jc w:val="center"/>
              <w:rPr>
                <w:rFonts w:hint="default" w:ascii="Times New Roman" w:hAnsi="Times New Roman" w:cs="Times New Roman"/>
                <w:color w:val="auto"/>
                <w:sz w:val="22"/>
                <w:szCs w:val="22"/>
                <w:highlight w:val="none"/>
              </w:rPr>
            </w:pPr>
          </w:p>
        </w:tc>
        <w:tc>
          <w:tcPr>
            <w:tcW w:w="736" w:type="dxa"/>
            <w:vMerge w:val="restart"/>
            <w:tcBorders>
              <w:top w:val="nil"/>
              <w:left w:val="nil"/>
              <w:bottom w:val="single" w:color="000000" w:sz="4" w:space="0"/>
              <w:right w:val="single" w:color="000000" w:sz="4" w:space="0"/>
            </w:tcBorders>
            <w:noWrap/>
            <w:vAlign w:val="center"/>
          </w:tcPr>
          <w:p w14:paraId="30F5D8F5">
            <w:pPr>
              <w:jc w:val="center"/>
              <w:rPr>
                <w:rFonts w:hint="default" w:ascii="Times New Roman" w:hAnsi="Times New Roman" w:cs="Times New Roman"/>
                <w:color w:val="auto"/>
                <w:sz w:val="22"/>
                <w:szCs w:val="22"/>
                <w:highlight w:val="none"/>
              </w:rPr>
            </w:pPr>
          </w:p>
        </w:tc>
        <w:tc>
          <w:tcPr>
            <w:tcW w:w="873" w:type="dxa"/>
            <w:vMerge w:val="restart"/>
            <w:tcBorders>
              <w:top w:val="nil"/>
              <w:left w:val="nil"/>
              <w:bottom w:val="single" w:color="000000" w:sz="4" w:space="0"/>
              <w:right w:val="single" w:color="000000" w:sz="4" w:space="0"/>
            </w:tcBorders>
            <w:noWrap/>
            <w:vAlign w:val="center"/>
          </w:tcPr>
          <w:p w14:paraId="1F222848">
            <w:pPr>
              <w:jc w:val="center"/>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69DDB4FF">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71696123">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215F33F5">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F2DC976">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1B7CF3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81BD34A">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D5F4CBF">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36ED2AF">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F35693A">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2EDA10B">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141C36C4">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2F80D693">
            <w:pPr>
              <w:rPr>
                <w:rFonts w:hint="default" w:ascii="Times New Roman" w:hAnsi="Times New Roman" w:cs="Times New Roman"/>
                <w:color w:val="auto"/>
                <w:sz w:val="22"/>
                <w:szCs w:val="22"/>
                <w:highlight w:val="none"/>
              </w:rPr>
            </w:pPr>
          </w:p>
        </w:tc>
      </w:tr>
      <w:tr w14:paraId="24C3EC7E">
        <w:tblPrEx>
          <w:tblCellMar>
            <w:top w:w="0" w:type="dxa"/>
            <w:left w:w="108" w:type="dxa"/>
            <w:bottom w:w="0" w:type="dxa"/>
            <w:right w:w="108" w:type="dxa"/>
          </w:tblCellMar>
        </w:tblPrEx>
        <w:trPr>
          <w:trHeight w:val="342" w:hRule="atLeast"/>
        </w:trPr>
        <w:tc>
          <w:tcPr>
            <w:tcW w:w="313" w:type="dxa"/>
            <w:vMerge w:val="continue"/>
            <w:tcBorders>
              <w:top w:val="nil"/>
              <w:left w:val="nil"/>
              <w:bottom w:val="single" w:color="000000" w:sz="4" w:space="0"/>
              <w:right w:val="single" w:color="000000" w:sz="4" w:space="0"/>
            </w:tcBorders>
            <w:vAlign w:val="center"/>
          </w:tcPr>
          <w:p w14:paraId="50F33ADF">
            <w:pPr>
              <w:widowControl/>
              <w:jc w:val="left"/>
              <w:rPr>
                <w:rFonts w:hint="default" w:ascii="Times New Roman" w:hAnsi="Times New Roman" w:cs="Times New Roman"/>
                <w:color w:val="auto"/>
                <w:sz w:val="22"/>
                <w:szCs w:val="22"/>
                <w:highlight w:val="none"/>
              </w:rPr>
            </w:pPr>
          </w:p>
        </w:tc>
        <w:tc>
          <w:tcPr>
            <w:tcW w:w="832" w:type="dxa"/>
            <w:tcBorders>
              <w:top w:val="single" w:color="000000" w:sz="4" w:space="0"/>
              <w:left w:val="nil"/>
              <w:bottom w:val="single" w:color="000000" w:sz="4" w:space="0"/>
              <w:right w:val="single" w:color="000000" w:sz="4" w:space="0"/>
            </w:tcBorders>
            <w:noWrap/>
            <w:vAlign w:val="center"/>
          </w:tcPr>
          <w:p w14:paraId="7344B0FE">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1077" w:type="dxa"/>
            <w:vMerge w:val="continue"/>
            <w:tcBorders>
              <w:top w:val="nil"/>
              <w:left w:val="nil"/>
              <w:bottom w:val="single" w:color="000000" w:sz="4" w:space="0"/>
              <w:right w:val="single" w:color="000000" w:sz="4" w:space="0"/>
            </w:tcBorders>
            <w:vAlign w:val="center"/>
          </w:tcPr>
          <w:p w14:paraId="63B78E3C">
            <w:pPr>
              <w:widowControl/>
              <w:jc w:val="left"/>
              <w:rPr>
                <w:rFonts w:hint="default" w:ascii="Times New Roman" w:hAnsi="Times New Roman" w:cs="Times New Roman"/>
                <w:color w:val="auto"/>
                <w:sz w:val="18"/>
                <w:szCs w:val="18"/>
                <w:highlight w:val="none"/>
              </w:rPr>
            </w:pPr>
          </w:p>
        </w:tc>
        <w:tc>
          <w:tcPr>
            <w:tcW w:w="1023" w:type="dxa"/>
            <w:vMerge w:val="continue"/>
            <w:tcBorders>
              <w:top w:val="nil"/>
              <w:left w:val="nil"/>
              <w:bottom w:val="single" w:color="000000" w:sz="4" w:space="0"/>
              <w:right w:val="single" w:color="000000" w:sz="4" w:space="0"/>
            </w:tcBorders>
            <w:vAlign w:val="center"/>
          </w:tcPr>
          <w:p w14:paraId="63D59505">
            <w:pPr>
              <w:widowControl/>
              <w:jc w:val="left"/>
              <w:rPr>
                <w:rFonts w:hint="default" w:ascii="Times New Roman" w:hAnsi="Times New Roman" w:cs="Times New Roman"/>
                <w:color w:val="auto"/>
                <w:sz w:val="22"/>
                <w:szCs w:val="22"/>
                <w:highlight w:val="none"/>
              </w:rPr>
            </w:pPr>
          </w:p>
        </w:tc>
        <w:tc>
          <w:tcPr>
            <w:tcW w:w="736" w:type="dxa"/>
            <w:vMerge w:val="continue"/>
            <w:tcBorders>
              <w:top w:val="nil"/>
              <w:left w:val="nil"/>
              <w:bottom w:val="single" w:color="000000" w:sz="4" w:space="0"/>
              <w:right w:val="single" w:color="000000" w:sz="4" w:space="0"/>
            </w:tcBorders>
            <w:vAlign w:val="center"/>
          </w:tcPr>
          <w:p w14:paraId="52DFF4DF">
            <w:pPr>
              <w:widowControl/>
              <w:jc w:val="left"/>
              <w:rPr>
                <w:rFonts w:hint="default" w:ascii="Times New Roman" w:hAnsi="Times New Roman" w:cs="Times New Roman"/>
                <w:color w:val="auto"/>
                <w:sz w:val="22"/>
                <w:szCs w:val="22"/>
                <w:highlight w:val="none"/>
              </w:rPr>
            </w:pPr>
          </w:p>
        </w:tc>
        <w:tc>
          <w:tcPr>
            <w:tcW w:w="873" w:type="dxa"/>
            <w:vMerge w:val="continue"/>
            <w:tcBorders>
              <w:top w:val="nil"/>
              <w:left w:val="nil"/>
              <w:bottom w:val="single" w:color="000000" w:sz="4" w:space="0"/>
              <w:right w:val="single" w:color="000000" w:sz="4" w:space="0"/>
            </w:tcBorders>
            <w:vAlign w:val="center"/>
          </w:tcPr>
          <w:p w14:paraId="0E8959FB">
            <w:pPr>
              <w:widowControl/>
              <w:jc w:val="left"/>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132FB951">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05455516">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67AA0D46">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E4DB2D3">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06F5AA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95AE15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EF7E5AE">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5B1F5E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B5CC193">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0340585">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767C3D5D">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1E30655C">
            <w:pPr>
              <w:rPr>
                <w:rFonts w:hint="default" w:ascii="Times New Roman" w:hAnsi="Times New Roman" w:cs="Times New Roman"/>
                <w:color w:val="auto"/>
                <w:sz w:val="22"/>
                <w:szCs w:val="22"/>
                <w:highlight w:val="none"/>
              </w:rPr>
            </w:pPr>
          </w:p>
        </w:tc>
      </w:tr>
      <w:tr w14:paraId="3BED923A">
        <w:tblPrEx>
          <w:tblCellMar>
            <w:top w:w="0" w:type="dxa"/>
            <w:left w:w="108" w:type="dxa"/>
            <w:bottom w:w="0" w:type="dxa"/>
            <w:right w:w="108" w:type="dxa"/>
          </w:tblCellMar>
        </w:tblPrEx>
        <w:trPr>
          <w:trHeight w:val="342" w:hRule="atLeast"/>
        </w:trPr>
        <w:tc>
          <w:tcPr>
            <w:tcW w:w="313" w:type="dxa"/>
            <w:vMerge w:val="restart"/>
            <w:tcBorders>
              <w:top w:val="nil"/>
              <w:left w:val="nil"/>
              <w:bottom w:val="single" w:color="000000" w:sz="4" w:space="0"/>
              <w:right w:val="single" w:color="000000" w:sz="4" w:space="0"/>
            </w:tcBorders>
            <w:noWrap/>
            <w:vAlign w:val="center"/>
          </w:tcPr>
          <w:p w14:paraId="77EC49A7">
            <w:pPr>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3</w:t>
            </w:r>
          </w:p>
        </w:tc>
        <w:tc>
          <w:tcPr>
            <w:tcW w:w="832" w:type="dxa"/>
            <w:tcBorders>
              <w:top w:val="single" w:color="000000" w:sz="4" w:space="0"/>
              <w:left w:val="nil"/>
              <w:bottom w:val="nil"/>
              <w:right w:val="single" w:color="000000" w:sz="4" w:space="0"/>
            </w:tcBorders>
            <w:noWrap/>
            <w:vAlign w:val="center"/>
          </w:tcPr>
          <w:p w14:paraId="691B900A">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1077" w:type="dxa"/>
            <w:vMerge w:val="restart"/>
            <w:tcBorders>
              <w:top w:val="nil"/>
              <w:left w:val="nil"/>
              <w:bottom w:val="single" w:color="000000" w:sz="4" w:space="0"/>
              <w:right w:val="single" w:color="000000" w:sz="4" w:space="0"/>
            </w:tcBorders>
            <w:noWrap/>
            <w:vAlign w:val="center"/>
          </w:tcPr>
          <w:p w14:paraId="3538A117">
            <w:pPr>
              <w:jc w:val="center"/>
              <w:rPr>
                <w:rFonts w:hint="default" w:ascii="Times New Roman" w:hAnsi="Times New Roman" w:cs="Times New Roman"/>
                <w:color w:val="auto"/>
                <w:sz w:val="18"/>
                <w:szCs w:val="18"/>
                <w:highlight w:val="none"/>
              </w:rPr>
            </w:pPr>
          </w:p>
        </w:tc>
        <w:tc>
          <w:tcPr>
            <w:tcW w:w="1023" w:type="dxa"/>
            <w:vMerge w:val="restart"/>
            <w:tcBorders>
              <w:top w:val="nil"/>
              <w:left w:val="nil"/>
              <w:bottom w:val="single" w:color="000000" w:sz="4" w:space="0"/>
              <w:right w:val="single" w:color="000000" w:sz="4" w:space="0"/>
            </w:tcBorders>
            <w:noWrap/>
            <w:vAlign w:val="center"/>
          </w:tcPr>
          <w:p w14:paraId="1E995821">
            <w:pPr>
              <w:jc w:val="center"/>
              <w:rPr>
                <w:rFonts w:hint="default" w:ascii="Times New Roman" w:hAnsi="Times New Roman" w:cs="Times New Roman"/>
                <w:color w:val="auto"/>
                <w:sz w:val="22"/>
                <w:szCs w:val="22"/>
                <w:highlight w:val="none"/>
              </w:rPr>
            </w:pPr>
          </w:p>
        </w:tc>
        <w:tc>
          <w:tcPr>
            <w:tcW w:w="736" w:type="dxa"/>
            <w:vMerge w:val="restart"/>
            <w:tcBorders>
              <w:top w:val="nil"/>
              <w:left w:val="nil"/>
              <w:bottom w:val="single" w:color="000000" w:sz="4" w:space="0"/>
              <w:right w:val="single" w:color="000000" w:sz="4" w:space="0"/>
            </w:tcBorders>
            <w:noWrap/>
            <w:vAlign w:val="center"/>
          </w:tcPr>
          <w:p w14:paraId="29DF439B">
            <w:pPr>
              <w:jc w:val="center"/>
              <w:rPr>
                <w:rFonts w:hint="default" w:ascii="Times New Roman" w:hAnsi="Times New Roman" w:cs="Times New Roman"/>
                <w:color w:val="auto"/>
                <w:sz w:val="22"/>
                <w:szCs w:val="22"/>
                <w:highlight w:val="none"/>
              </w:rPr>
            </w:pPr>
          </w:p>
        </w:tc>
        <w:tc>
          <w:tcPr>
            <w:tcW w:w="873" w:type="dxa"/>
            <w:vMerge w:val="restart"/>
            <w:tcBorders>
              <w:top w:val="nil"/>
              <w:left w:val="nil"/>
              <w:bottom w:val="single" w:color="000000" w:sz="4" w:space="0"/>
              <w:right w:val="single" w:color="000000" w:sz="4" w:space="0"/>
            </w:tcBorders>
            <w:noWrap/>
            <w:vAlign w:val="center"/>
          </w:tcPr>
          <w:p w14:paraId="56D9202F">
            <w:pPr>
              <w:jc w:val="center"/>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02FF40A0">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2D483EF6">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3728FFD6">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9DE67E0">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EBD6C06">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5AE884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0B59850">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AD462D5">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73633D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11DAF1C">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5F1F2E19">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56B9807C">
            <w:pPr>
              <w:rPr>
                <w:rFonts w:hint="default" w:ascii="Times New Roman" w:hAnsi="Times New Roman" w:cs="Times New Roman"/>
                <w:color w:val="auto"/>
                <w:sz w:val="22"/>
                <w:szCs w:val="22"/>
                <w:highlight w:val="none"/>
              </w:rPr>
            </w:pPr>
          </w:p>
        </w:tc>
      </w:tr>
      <w:tr w14:paraId="42057CF7">
        <w:tblPrEx>
          <w:tblCellMar>
            <w:top w:w="0" w:type="dxa"/>
            <w:left w:w="108" w:type="dxa"/>
            <w:bottom w:w="0" w:type="dxa"/>
            <w:right w:w="108" w:type="dxa"/>
          </w:tblCellMar>
        </w:tblPrEx>
        <w:trPr>
          <w:trHeight w:val="342" w:hRule="atLeast"/>
        </w:trPr>
        <w:tc>
          <w:tcPr>
            <w:tcW w:w="313" w:type="dxa"/>
            <w:vMerge w:val="continue"/>
            <w:tcBorders>
              <w:top w:val="nil"/>
              <w:left w:val="nil"/>
              <w:bottom w:val="single" w:color="000000" w:sz="4" w:space="0"/>
              <w:right w:val="single" w:color="000000" w:sz="4" w:space="0"/>
            </w:tcBorders>
            <w:vAlign w:val="center"/>
          </w:tcPr>
          <w:p w14:paraId="1449F226">
            <w:pPr>
              <w:widowControl/>
              <w:jc w:val="left"/>
              <w:rPr>
                <w:rFonts w:hint="default" w:ascii="Times New Roman" w:hAnsi="Times New Roman" w:cs="Times New Roman"/>
                <w:color w:val="auto"/>
                <w:sz w:val="22"/>
                <w:szCs w:val="22"/>
                <w:highlight w:val="none"/>
              </w:rPr>
            </w:pPr>
          </w:p>
        </w:tc>
        <w:tc>
          <w:tcPr>
            <w:tcW w:w="832" w:type="dxa"/>
            <w:tcBorders>
              <w:top w:val="single" w:color="000000" w:sz="4" w:space="0"/>
              <w:left w:val="nil"/>
              <w:bottom w:val="single" w:color="000000" w:sz="4" w:space="0"/>
              <w:right w:val="single" w:color="000000" w:sz="4" w:space="0"/>
            </w:tcBorders>
            <w:noWrap/>
            <w:vAlign w:val="center"/>
          </w:tcPr>
          <w:p w14:paraId="2C83FBB5">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1077" w:type="dxa"/>
            <w:vMerge w:val="continue"/>
            <w:tcBorders>
              <w:top w:val="nil"/>
              <w:left w:val="nil"/>
              <w:bottom w:val="single" w:color="000000" w:sz="4" w:space="0"/>
              <w:right w:val="single" w:color="000000" w:sz="4" w:space="0"/>
            </w:tcBorders>
            <w:vAlign w:val="center"/>
          </w:tcPr>
          <w:p w14:paraId="1B4750C4">
            <w:pPr>
              <w:widowControl/>
              <w:jc w:val="left"/>
              <w:rPr>
                <w:rFonts w:hint="default" w:ascii="Times New Roman" w:hAnsi="Times New Roman" w:cs="Times New Roman"/>
                <w:color w:val="auto"/>
                <w:sz w:val="18"/>
                <w:szCs w:val="18"/>
                <w:highlight w:val="none"/>
              </w:rPr>
            </w:pPr>
          </w:p>
        </w:tc>
        <w:tc>
          <w:tcPr>
            <w:tcW w:w="1023" w:type="dxa"/>
            <w:vMerge w:val="continue"/>
            <w:tcBorders>
              <w:top w:val="nil"/>
              <w:left w:val="nil"/>
              <w:bottom w:val="single" w:color="000000" w:sz="4" w:space="0"/>
              <w:right w:val="single" w:color="000000" w:sz="4" w:space="0"/>
            </w:tcBorders>
            <w:vAlign w:val="center"/>
          </w:tcPr>
          <w:p w14:paraId="12C81A37">
            <w:pPr>
              <w:widowControl/>
              <w:jc w:val="left"/>
              <w:rPr>
                <w:rFonts w:hint="default" w:ascii="Times New Roman" w:hAnsi="Times New Roman" w:cs="Times New Roman"/>
                <w:color w:val="auto"/>
                <w:sz w:val="22"/>
                <w:szCs w:val="22"/>
                <w:highlight w:val="none"/>
              </w:rPr>
            </w:pPr>
          </w:p>
        </w:tc>
        <w:tc>
          <w:tcPr>
            <w:tcW w:w="736" w:type="dxa"/>
            <w:vMerge w:val="continue"/>
            <w:tcBorders>
              <w:top w:val="nil"/>
              <w:left w:val="nil"/>
              <w:bottom w:val="single" w:color="000000" w:sz="4" w:space="0"/>
              <w:right w:val="single" w:color="000000" w:sz="4" w:space="0"/>
            </w:tcBorders>
            <w:vAlign w:val="center"/>
          </w:tcPr>
          <w:p w14:paraId="29D0616D">
            <w:pPr>
              <w:widowControl/>
              <w:jc w:val="left"/>
              <w:rPr>
                <w:rFonts w:hint="default" w:ascii="Times New Roman" w:hAnsi="Times New Roman" w:cs="Times New Roman"/>
                <w:color w:val="auto"/>
                <w:sz w:val="22"/>
                <w:szCs w:val="22"/>
                <w:highlight w:val="none"/>
              </w:rPr>
            </w:pPr>
          </w:p>
        </w:tc>
        <w:tc>
          <w:tcPr>
            <w:tcW w:w="873" w:type="dxa"/>
            <w:vMerge w:val="continue"/>
            <w:tcBorders>
              <w:top w:val="nil"/>
              <w:left w:val="nil"/>
              <w:bottom w:val="single" w:color="000000" w:sz="4" w:space="0"/>
              <w:right w:val="single" w:color="000000" w:sz="4" w:space="0"/>
            </w:tcBorders>
            <w:vAlign w:val="center"/>
          </w:tcPr>
          <w:p w14:paraId="3898425A">
            <w:pPr>
              <w:widowControl/>
              <w:jc w:val="left"/>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0153887B">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6BEC269D">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7E94E0C4">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AA4D220">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9927092">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21962CB">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7C7BFB3">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0D36F5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8E6646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6C34A69">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01086DBE">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1D4F5B77">
            <w:pPr>
              <w:rPr>
                <w:rFonts w:hint="default" w:ascii="Times New Roman" w:hAnsi="Times New Roman" w:cs="Times New Roman"/>
                <w:color w:val="auto"/>
                <w:sz w:val="22"/>
                <w:szCs w:val="22"/>
                <w:highlight w:val="none"/>
              </w:rPr>
            </w:pPr>
          </w:p>
        </w:tc>
      </w:tr>
      <w:tr w14:paraId="05700155">
        <w:tblPrEx>
          <w:tblCellMar>
            <w:top w:w="0" w:type="dxa"/>
            <w:left w:w="108" w:type="dxa"/>
            <w:bottom w:w="0" w:type="dxa"/>
            <w:right w:w="108" w:type="dxa"/>
          </w:tblCellMar>
        </w:tblPrEx>
        <w:trPr>
          <w:trHeight w:val="342" w:hRule="atLeast"/>
        </w:trPr>
        <w:tc>
          <w:tcPr>
            <w:tcW w:w="313" w:type="dxa"/>
            <w:vMerge w:val="restart"/>
            <w:tcBorders>
              <w:top w:val="nil"/>
              <w:left w:val="nil"/>
              <w:bottom w:val="single" w:color="000000" w:sz="4" w:space="0"/>
              <w:right w:val="single" w:color="000000" w:sz="4" w:space="0"/>
            </w:tcBorders>
            <w:noWrap/>
            <w:vAlign w:val="center"/>
          </w:tcPr>
          <w:p w14:paraId="7021D45D">
            <w:pPr>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4</w:t>
            </w:r>
          </w:p>
        </w:tc>
        <w:tc>
          <w:tcPr>
            <w:tcW w:w="832" w:type="dxa"/>
            <w:tcBorders>
              <w:top w:val="single" w:color="000000" w:sz="4" w:space="0"/>
              <w:left w:val="nil"/>
              <w:bottom w:val="nil"/>
              <w:right w:val="single" w:color="000000" w:sz="4" w:space="0"/>
            </w:tcBorders>
            <w:noWrap/>
            <w:vAlign w:val="center"/>
          </w:tcPr>
          <w:p w14:paraId="645EB7CA">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1077" w:type="dxa"/>
            <w:vMerge w:val="restart"/>
            <w:tcBorders>
              <w:top w:val="nil"/>
              <w:left w:val="nil"/>
              <w:bottom w:val="single" w:color="000000" w:sz="4" w:space="0"/>
              <w:right w:val="single" w:color="000000" w:sz="4" w:space="0"/>
            </w:tcBorders>
            <w:noWrap/>
            <w:vAlign w:val="center"/>
          </w:tcPr>
          <w:p w14:paraId="67B64515">
            <w:pPr>
              <w:jc w:val="center"/>
              <w:rPr>
                <w:rFonts w:hint="default" w:ascii="Times New Roman" w:hAnsi="Times New Roman" w:cs="Times New Roman"/>
                <w:color w:val="auto"/>
                <w:sz w:val="18"/>
                <w:szCs w:val="18"/>
                <w:highlight w:val="none"/>
              </w:rPr>
            </w:pPr>
          </w:p>
        </w:tc>
        <w:tc>
          <w:tcPr>
            <w:tcW w:w="1023" w:type="dxa"/>
            <w:vMerge w:val="restart"/>
            <w:tcBorders>
              <w:top w:val="nil"/>
              <w:left w:val="nil"/>
              <w:bottom w:val="single" w:color="000000" w:sz="4" w:space="0"/>
              <w:right w:val="single" w:color="000000" w:sz="4" w:space="0"/>
            </w:tcBorders>
            <w:noWrap/>
            <w:vAlign w:val="center"/>
          </w:tcPr>
          <w:p w14:paraId="0D827FBE">
            <w:pPr>
              <w:jc w:val="center"/>
              <w:rPr>
                <w:rFonts w:hint="default" w:ascii="Times New Roman" w:hAnsi="Times New Roman" w:cs="Times New Roman"/>
                <w:color w:val="auto"/>
                <w:sz w:val="22"/>
                <w:szCs w:val="22"/>
                <w:highlight w:val="none"/>
              </w:rPr>
            </w:pPr>
          </w:p>
        </w:tc>
        <w:tc>
          <w:tcPr>
            <w:tcW w:w="736" w:type="dxa"/>
            <w:vMerge w:val="restart"/>
            <w:tcBorders>
              <w:top w:val="nil"/>
              <w:left w:val="nil"/>
              <w:bottom w:val="single" w:color="000000" w:sz="4" w:space="0"/>
              <w:right w:val="single" w:color="000000" w:sz="4" w:space="0"/>
            </w:tcBorders>
            <w:noWrap/>
            <w:vAlign w:val="center"/>
          </w:tcPr>
          <w:p w14:paraId="1FBB8238">
            <w:pPr>
              <w:jc w:val="center"/>
              <w:rPr>
                <w:rFonts w:hint="default" w:ascii="Times New Roman" w:hAnsi="Times New Roman" w:cs="Times New Roman"/>
                <w:color w:val="auto"/>
                <w:sz w:val="22"/>
                <w:szCs w:val="22"/>
                <w:highlight w:val="none"/>
              </w:rPr>
            </w:pPr>
          </w:p>
        </w:tc>
        <w:tc>
          <w:tcPr>
            <w:tcW w:w="873" w:type="dxa"/>
            <w:vMerge w:val="restart"/>
            <w:tcBorders>
              <w:top w:val="nil"/>
              <w:left w:val="nil"/>
              <w:bottom w:val="single" w:color="000000" w:sz="4" w:space="0"/>
              <w:right w:val="single" w:color="000000" w:sz="4" w:space="0"/>
            </w:tcBorders>
            <w:noWrap/>
            <w:vAlign w:val="center"/>
          </w:tcPr>
          <w:p w14:paraId="575BF7F7">
            <w:pPr>
              <w:jc w:val="center"/>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696CFC10">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4AC75870">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73C13199">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E637B2D">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9271115">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B430CB6">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02BE946">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9FC5E92">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C22A535">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12B4F3F">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60EED43D">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518B7E2A">
            <w:pPr>
              <w:rPr>
                <w:rFonts w:hint="default" w:ascii="Times New Roman" w:hAnsi="Times New Roman" w:cs="Times New Roman"/>
                <w:color w:val="auto"/>
                <w:sz w:val="22"/>
                <w:szCs w:val="22"/>
                <w:highlight w:val="none"/>
              </w:rPr>
            </w:pPr>
          </w:p>
        </w:tc>
      </w:tr>
      <w:tr w14:paraId="1E5C3A1C">
        <w:tblPrEx>
          <w:tblCellMar>
            <w:top w:w="0" w:type="dxa"/>
            <w:left w:w="108" w:type="dxa"/>
            <w:bottom w:w="0" w:type="dxa"/>
            <w:right w:w="108" w:type="dxa"/>
          </w:tblCellMar>
        </w:tblPrEx>
        <w:trPr>
          <w:trHeight w:val="342" w:hRule="atLeast"/>
        </w:trPr>
        <w:tc>
          <w:tcPr>
            <w:tcW w:w="313" w:type="dxa"/>
            <w:vMerge w:val="continue"/>
            <w:tcBorders>
              <w:top w:val="nil"/>
              <w:left w:val="nil"/>
              <w:bottom w:val="single" w:color="000000" w:sz="4" w:space="0"/>
              <w:right w:val="single" w:color="000000" w:sz="4" w:space="0"/>
            </w:tcBorders>
            <w:vAlign w:val="center"/>
          </w:tcPr>
          <w:p w14:paraId="0F6D3DD1">
            <w:pPr>
              <w:widowControl/>
              <w:jc w:val="left"/>
              <w:rPr>
                <w:rFonts w:hint="default" w:ascii="Times New Roman" w:hAnsi="Times New Roman" w:cs="Times New Roman"/>
                <w:color w:val="auto"/>
                <w:sz w:val="22"/>
                <w:szCs w:val="22"/>
                <w:highlight w:val="none"/>
              </w:rPr>
            </w:pPr>
          </w:p>
        </w:tc>
        <w:tc>
          <w:tcPr>
            <w:tcW w:w="832" w:type="dxa"/>
            <w:tcBorders>
              <w:top w:val="single" w:color="000000" w:sz="4" w:space="0"/>
              <w:left w:val="nil"/>
              <w:bottom w:val="single" w:color="000000" w:sz="4" w:space="0"/>
              <w:right w:val="single" w:color="000000" w:sz="4" w:space="0"/>
            </w:tcBorders>
            <w:noWrap/>
            <w:vAlign w:val="center"/>
          </w:tcPr>
          <w:p w14:paraId="0DBEB619">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1077" w:type="dxa"/>
            <w:vMerge w:val="continue"/>
            <w:tcBorders>
              <w:top w:val="nil"/>
              <w:left w:val="nil"/>
              <w:bottom w:val="single" w:color="000000" w:sz="4" w:space="0"/>
              <w:right w:val="single" w:color="000000" w:sz="4" w:space="0"/>
            </w:tcBorders>
            <w:vAlign w:val="center"/>
          </w:tcPr>
          <w:p w14:paraId="43E63516">
            <w:pPr>
              <w:widowControl/>
              <w:jc w:val="left"/>
              <w:rPr>
                <w:rFonts w:hint="default" w:ascii="Times New Roman" w:hAnsi="Times New Roman" w:cs="Times New Roman"/>
                <w:color w:val="auto"/>
                <w:sz w:val="18"/>
                <w:szCs w:val="18"/>
                <w:highlight w:val="none"/>
              </w:rPr>
            </w:pPr>
          </w:p>
        </w:tc>
        <w:tc>
          <w:tcPr>
            <w:tcW w:w="1023" w:type="dxa"/>
            <w:vMerge w:val="continue"/>
            <w:tcBorders>
              <w:top w:val="nil"/>
              <w:left w:val="nil"/>
              <w:bottom w:val="single" w:color="000000" w:sz="4" w:space="0"/>
              <w:right w:val="single" w:color="000000" w:sz="4" w:space="0"/>
            </w:tcBorders>
            <w:vAlign w:val="center"/>
          </w:tcPr>
          <w:p w14:paraId="5C86D571">
            <w:pPr>
              <w:widowControl/>
              <w:jc w:val="left"/>
              <w:rPr>
                <w:rFonts w:hint="default" w:ascii="Times New Roman" w:hAnsi="Times New Roman" w:cs="Times New Roman"/>
                <w:color w:val="auto"/>
                <w:sz w:val="22"/>
                <w:szCs w:val="22"/>
                <w:highlight w:val="none"/>
              </w:rPr>
            </w:pPr>
          </w:p>
        </w:tc>
        <w:tc>
          <w:tcPr>
            <w:tcW w:w="736" w:type="dxa"/>
            <w:vMerge w:val="continue"/>
            <w:tcBorders>
              <w:top w:val="nil"/>
              <w:left w:val="nil"/>
              <w:bottom w:val="single" w:color="000000" w:sz="4" w:space="0"/>
              <w:right w:val="single" w:color="000000" w:sz="4" w:space="0"/>
            </w:tcBorders>
            <w:vAlign w:val="center"/>
          </w:tcPr>
          <w:p w14:paraId="356DA571">
            <w:pPr>
              <w:widowControl/>
              <w:jc w:val="left"/>
              <w:rPr>
                <w:rFonts w:hint="default" w:ascii="Times New Roman" w:hAnsi="Times New Roman" w:cs="Times New Roman"/>
                <w:color w:val="auto"/>
                <w:sz w:val="22"/>
                <w:szCs w:val="22"/>
                <w:highlight w:val="none"/>
              </w:rPr>
            </w:pPr>
          </w:p>
        </w:tc>
        <w:tc>
          <w:tcPr>
            <w:tcW w:w="873" w:type="dxa"/>
            <w:vMerge w:val="continue"/>
            <w:tcBorders>
              <w:top w:val="nil"/>
              <w:left w:val="nil"/>
              <w:bottom w:val="single" w:color="000000" w:sz="4" w:space="0"/>
              <w:right w:val="single" w:color="000000" w:sz="4" w:space="0"/>
            </w:tcBorders>
            <w:vAlign w:val="center"/>
          </w:tcPr>
          <w:p w14:paraId="48F9B2EF">
            <w:pPr>
              <w:widowControl/>
              <w:jc w:val="left"/>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4976CD85">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3D9631C3">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0C024051">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2D91A3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4D0369D">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88BE90E">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D08F94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4E965B6">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0EA323F">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85EF19C">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74A2CE78">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4AC6A17F">
            <w:pPr>
              <w:rPr>
                <w:rFonts w:hint="default" w:ascii="Times New Roman" w:hAnsi="Times New Roman" w:cs="Times New Roman"/>
                <w:color w:val="auto"/>
                <w:sz w:val="22"/>
                <w:szCs w:val="22"/>
                <w:highlight w:val="none"/>
              </w:rPr>
            </w:pPr>
          </w:p>
        </w:tc>
      </w:tr>
      <w:tr w14:paraId="37F0CE77">
        <w:tblPrEx>
          <w:tblCellMar>
            <w:top w:w="0" w:type="dxa"/>
            <w:left w:w="108" w:type="dxa"/>
            <w:bottom w:w="0" w:type="dxa"/>
            <w:right w:w="108" w:type="dxa"/>
          </w:tblCellMar>
        </w:tblPrEx>
        <w:trPr>
          <w:trHeight w:val="342" w:hRule="atLeast"/>
        </w:trPr>
        <w:tc>
          <w:tcPr>
            <w:tcW w:w="313" w:type="dxa"/>
            <w:vMerge w:val="restart"/>
            <w:tcBorders>
              <w:top w:val="nil"/>
              <w:left w:val="nil"/>
              <w:bottom w:val="single" w:color="000000" w:sz="4" w:space="0"/>
              <w:right w:val="single" w:color="000000" w:sz="4" w:space="0"/>
            </w:tcBorders>
            <w:noWrap/>
            <w:vAlign w:val="center"/>
          </w:tcPr>
          <w:p w14:paraId="64B682D8">
            <w:pPr>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5</w:t>
            </w:r>
          </w:p>
        </w:tc>
        <w:tc>
          <w:tcPr>
            <w:tcW w:w="832" w:type="dxa"/>
            <w:tcBorders>
              <w:top w:val="single" w:color="000000" w:sz="4" w:space="0"/>
              <w:left w:val="nil"/>
              <w:bottom w:val="nil"/>
              <w:right w:val="single" w:color="000000" w:sz="4" w:space="0"/>
            </w:tcBorders>
            <w:noWrap/>
            <w:vAlign w:val="center"/>
          </w:tcPr>
          <w:p w14:paraId="7D2857E1">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1077" w:type="dxa"/>
            <w:vMerge w:val="restart"/>
            <w:tcBorders>
              <w:top w:val="nil"/>
              <w:left w:val="nil"/>
              <w:bottom w:val="single" w:color="000000" w:sz="4" w:space="0"/>
              <w:right w:val="single" w:color="000000" w:sz="4" w:space="0"/>
            </w:tcBorders>
            <w:noWrap/>
            <w:vAlign w:val="center"/>
          </w:tcPr>
          <w:p w14:paraId="1A945863">
            <w:pPr>
              <w:jc w:val="center"/>
              <w:rPr>
                <w:rFonts w:hint="default" w:ascii="Times New Roman" w:hAnsi="Times New Roman" w:cs="Times New Roman"/>
                <w:color w:val="auto"/>
                <w:sz w:val="18"/>
                <w:szCs w:val="18"/>
                <w:highlight w:val="none"/>
              </w:rPr>
            </w:pPr>
          </w:p>
        </w:tc>
        <w:tc>
          <w:tcPr>
            <w:tcW w:w="1023" w:type="dxa"/>
            <w:vMerge w:val="restart"/>
            <w:tcBorders>
              <w:top w:val="nil"/>
              <w:left w:val="nil"/>
              <w:bottom w:val="single" w:color="000000" w:sz="4" w:space="0"/>
              <w:right w:val="single" w:color="000000" w:sz="4" w:space="0"/>
            </w:tcBorders>
            <w:noWrap/>
            <w:vAlign w:val="center"/>
          </w:tcPr>
          <w:p w14:paraId="7344C9D0">
            <w:pPr>
              <w:jc w:val="center"/>
              <w:rPr>
                <w:rFonts w:hint="default" w:ascii="Times New Roman" w:hAnsi="Times New Roman" w:cs="Times New Roman"/>
                <w:color w:val="auto"/>
                <w:sz w:val="22"/>
                <w:szCs w:val="22"/>
                <w:highlight w:val="none"/>
              </w:rPr>
            </w:pPr>
          </w:p>
        </w:tc>
        <w:tc>
          <w:tcPr>
            <w:tcW w:w="736" w:type="dxa"/>
            <w:vMerge w:val="restart"/>
            <w:tcBorders>
              <w:top w:val="nil"/>
              <w:left w:val="nil"/>
              <w:bottom w:val="single" w:color="000000" w:sz="4" w:space="0"/>
              <w:right w:val="single" w:color="000000" w:sz="4" w:space="0"/>
            </w:tcBorders>
            <w:noWrap/>
            <w:vAlign w:val="center"/>
          </w:tcPr>
          <w:p w14:paraId="221C25F5">
            <w:pPr>
              <w:jc w:val="center"/>
              <w:rPr>
                <w:rFonts w:hint="default" w:ascii="Times New Roman" w:hAnsi="Times New Roman" w:cs="Times New Roman"/>
                <w:color w:val="auto"/>
                <w:sz w:val="22"/>
                <w:szCs w:val="22"/>
                <w:highlight w:val="none"/>
              </w:rPr>
            </w:pPr>
          </w:p>
        </w:tc>
        <w:tc>
          <w:tcPr>
            <w:tcW w:w="873" w:type="dxa"/>
            <w:vMerge w:val="restart"/>
            <w:tcBorders>
              <w:top w:val="nil"/>
              <w:left w:val="nil"/>
              <w:bottom w:val="single" w:color="000000" w:sz="4" w:space="0"/>
              <w:right w:val="single" w:color="000000" w:sz="4" w:space="0"/>
            </w:tcBorders>
            <w:noWrap/>
            <w:vAlign w:val="center"/>
          </w:tcPr>
          <w:p w14:paraId="54AA6AB3">
            <w:pPr>
              <w:jc w:val="center"/>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1906520D">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322E8AC2">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639F41E5">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C03B39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977EFC9">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63FE41D">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70C8639">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4DE3081">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B3878D1">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F9E3559">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1E89232F">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6044A724">
            <w:pPr>
              <w:rPr>
                <w:rFonts w:hint="default" w:ascii="Times New Roman" w:hAnsi="Times New Roman" w:cs="Times New Roman"/>
                <w:color w:val="auto"/>
                <w:sz w:val="22"/>
                <w:szCs w:val="22"/>
                <w:highlight w:val="none"/>
              </w:rPr>
            </w:pPr>
          </w:p>
        </w:tc>
      </w:tr>
      <w:tr w14:paraId="62E2EB44">
        <w:tblPrEx>
          <w:tblCellMar>
            <w:top w:w="0" w:type="dxa"/>
            <w:left w:w="108" w:type="dxa"/>
            <w:bottom w:w="0" w:type="dxa"/>
            <w:right w:w="108" w:type="dxa"/>
          </w:tblCellMar>
        </w:tblPrEx>
        <w:trPr>
          <w:trHeight w:val="342" w:hRule="atLeast"/>
        </w:trPr>
        <w:tc>
          <w:tcPr>
            <w:tcW w:w="313" w:type="dxa"/>
            <w:vMerge w:val="continue"/>
            <w:tcBorders>
              <w:top w:val="nil"/>
              <w:left w:val="nil"/>
              <w:bottom w:val="single" w:color="000000" w:sz="4" w:space="0"/>
              <w:right w:val="single" w:color="000000" w:sz="4" w:space="0"/>
            </w:tcBorders>
            <w:vAlign w:val="center"/>
          </w:tcPr>
          <w:p w14:paraId="4968951A">
            <w:pPr>
              <w:widowControl/>
              <w:jc w:val="left"/>
              <w:rPr>
                <w:rFonts w:hint="default" w:ascii="Times New Roman" w:hAnsi="Times New Roman" w:cs="Times New Roman"/>
                <w:color w:val="auto"/>
                <w:sz w:val="22"/>
                <w:szCs w:val="22"/>
                <w:highlight w:val="none"/>
              </w:rPr>
            </w:pPr>
          </w:p>
        </w:tc>
        <w:tc>
          <w:tcPr>
            <w:tcW w:w="832" w:type="dxa"/>
            <w:tcBorders>
              <w:top w:val="single" w:color="000000" w:sz="4" w:space="0"/>
              <w:left w:val="nil"/>
              <w:bottom w:val="single" w:color="000000" w:sz="4" w:space="0"/>
              <w:right w:val="single" w:color="000000" w:sz="4" w:space="0"/>
            </w:tcBorders>
            <w:noWrap/>
            <w:vAlign w:val="center"/>
          </w:tcPr>
          <w:p w14:paraId="5D1DB382">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1077" w:type="dxa"/>
            <w:vMerge w:val="continue"/>
            <w:tcBorders>
              <w:top w:val="nil"/>
              <w:left w:val="nil"/>
              <w:bottom w:val="single" w:color="000000" w:sz="4" w:space="0"/>
              <w:right w:val="single" w:color="000000" w:sz="4" w:space="0"/>
            </w:tcBorders>
            <w:vAlign w:val="center"/>
          </w:tcPr>
          <w:p w14:paraId="53360604">
            <w:pPr>
              <w:widowControl/>
              <w:jc w:val="left"/>
              <w:rPr>
                <w:rFonts w:hint="default" w:ascii="Times New Roman" w:hAnsi="Times New Roman" w:cs="Times New Roman"/>
                <w:color w:val="auto"/>
                <w:sz w:val="18"/>
                <w:szCs w:val="18"/>
                <w:highlight w:val="none"/>
              </w:rPr>
            </w:pPr>
          </w:p>
        </w:tc>
        <w:tc>
          <w:tcPr>
            <w:tcW w:w="1023" w:type="dxa"/>
            <w:vMerge w:val="continue"/>
            <w:tcBorders>
              <w:top w:val="nil"/>
              <w:left w:val="nil"/>
              <w:bottom w:val="single" w:color="000000" w:sz="4" w:space="0"/>
              <w:right w:val="single" w:color="000000" w:sz="4" w:space="0"/>
            </w:tcBorders>
            <w:vAlign w:val="center"/>
          </w:tcPr>
          <w:p w14:paraId="59E3512E">
            <w:pPr>
              <w:widowControl/>
              <w:jc w:val="left"/>
              <w:rPr>
                <w:rFonts w:hint="default" w:ascii="Times New Roman" w:hAnsi="Times New Roman" w:cs="Times New Roman"/>
                <w:color w:val="auto"/>
                <w:sz w:val="22"/>
                <w:szCs w:val="22"/>
                <w:highlight w:val="none"/>
              </w:rPr>
            </w:pPr>
          </w:p>
        </w:tc>
        <w:tc>
          <w:tcPr>
            <w:tcW w:w="736" w:type="dxa"/>
            <w:vMerge w:val="continue"/>
            <w:tcBorders>
              <w:top w:val="nil"/>
              <w:left w:val="nil"/>
              <w:bottom w:val="single" w:color="000000" w:sz="4" w:space="0"/>
              <w:right w:val="single" w:color="000000" w:sz="4" w:space="0"/>
            </w:tcBorders>
            <w:vAlign w:val="center"/>
          </w:tcPr>
          <w:p w14:paraId="16401A19">
            <w:pPr>
              <w:widowControl/>
              <w:jc w:val="left"/>
              <w:rPr>
                <w:rFonts w:hint="default" w:ascii="Times New Roman" w:hAnsi="Times New Roman" w:cs="Times New Roman"/>
                <w:color w:val="auto"/>
                <w:sz w:val="22"/>
                <w:szCs w:val="22"/>
                <w:highlight w:val="none"/>
              </w:rPr>
            </w:pPr>
          </w:p>
        </w:tc>
        <w:tc>
          <w:tcPr>
            <w:tcW w:w="873" w:type="dxa"/>
            <w:vMerge w:val="continue"/>
            <w:tcBorders>
              <w:top w:val="nil"/>
              <w:left w:val="nil"/>
              <w:bottom w:val="single" w:color="000000" w:sz="4" w:space="0"/>
              <w:right w:val="single" w:color="000000" w:sz="4" w:space="0"/>
            </w:tcBorders>
            <w:vAlign w:val="center"/>
          </w:tcPr>
          <w:p w14:paraId="758A135E">
            <w:pPr>
              <w:widowControl/>
              <w:jc w:val="left"/>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431A7142">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510BC430">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55AC26F9">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57A4244">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47B0DD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0A2D833">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E30AFB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0E4A515">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A4ED151">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A1607E2">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57306757">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25615E17">
            <w:pPr>
              <w:rPr>
                <w:rFonts w:hint="default" w:ascii="Times New Roman" w:hAnsi="Times New Roman" w:cs="Times New Roman"/>
                <w:color w:val="auto"/>
                <w:sz w:val="22"/>
                <w:szCs w:val="22"/>
                <w:highlight w:val="none"/>
              </w:rPr>
            </w:pPr>
          </w:p>
        </w:tc>
      </w:tr>
      <w:tr w14:paraId="1CDE80BA">
        <w:tblPrEx>
          <w:tblCellMar>
            <w:top w:w="0" w:type="dxa"/>
            <w:left w:w="108" w:type="dxa"/>
            <w:bottom w:w="0" w:type="dxa"/>
            <w:right w:w="108" w:type="dxa"/>
          </w:tblCellMar>
        </w:tblPrEx>
        <w:trPr>
          <w:trHeight w:val="342" w:hRule="atLeast"/>
        </w:trPr>
        <w:tc>
          <w:tcPr>
            <w:tcW w:w="313" w:type="dxa"/>
            <w:vMerge w:val="restart"/>
            <w:tcBorders>
              <w:top w:val="nil"/>
              <w:left w:val="nil"/>
              <w:bottom w:val="single" w:color="000000" w:sz="4" w:space="0"/>
              <w:right w:val="single" w:color="000000" w:sz="4" w:space="0"/>
            </w:tcBorders>
            <w:noWrap/>
            <w:vAlign w:val="center"/>
          </w:tcPr>
          <w:p w14:paraId="2E5A1F4B">
            <w:pPr>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6</w:t>
            </w:r>
          </w:p>
        </w:tc>
        <w:tc>
          <w:tcPr>
            <w:tcW w:w="832" w:type="dxa"/>
            <w:tcBorders>
              <w:top w:val="single" w:color="000000" w:sz="4" w:space="0"/>
              <w:left w:val="nil"/>
              <w:bottom w:val="nil"/>
              <w:right w:val="single" w:color="000000" w:sz="4" w:space="0"/>
            </w:tcBorders>
            <w:noWrap/>
            <w:vAlign w:val="center"/>
          </w:tcPr>
          <w:p w14:paraId="651CFF10">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1077" w:type="dxa"/>
            <w:vMerge w:val="restart"/>
            <w:tcBorders>
              <w:top w:val="nil"/>
              <w:left w:val="nil"/>
              <w:bottom w:val="single" w:color="000000" w:sz="4" w:space="0"/>
              <w:right w:val="single" w:color="000000" w:sz="4" w:space="0"/>
            </w:tcBorders>
            <w:noWrap/>
            <w:vAlign w:val="center"/>
          </w:tcPr>
          <w:p w14:paraId="30173621">
            <w:pPr>
              <w:jc w:val="center"/>
              <w:rPr>
                <w:rFonts w:hint="default" w:ascii="Times New Roman" w:hAnsi="Times New Roman" w:cs="Times New Roman"/>
                <w:color w:val="auto"/>
                <w:sz w:val="18"/>
                <w:szCs w:val="18"/>
                <w:highlight w:val="none"/>
              </w:rPr>
            </w:pPr>
          </w:p>
        </w:tc>
        <w:tc>
          <w:tcPr>
            <w:tcW w:w="1023" w:type="dxa"/>
            <w:vMerge w:val="restart"/>
            <w:tcBorders>
              <w:top w:val="nil"/>
              <w:left w:val="nil"/>
              <w:bottom w:val="single" w:color="000000" w:sz="4" w:space="0"/>
              <w:right w:val="single" w:color="000000" w:sz="4" w:space="0"/>
            </w:tcBorders>
            <w:noWrap/>
            <w:vAlign w:val="center"/>
          </w:tcPr>
          <w:p w14:paraId="089A145D">
            <w:pPr>
              <w:jc w:val="center"/>
              <w:rPr>
                <w:rFonts w:hint="default" w:ascii="Times New Roman" w:hAnsi="Times New Roman" w:cs="Times New Roman"/>
                <w:color w:val="auto"/>
                <w:sz w:val="22"/>
                <w:szCs w:val="22"/>
                <w:highlight w:val="none"/>
              </w:rPr>
            </w:pPr>
          </w:p>
        </w:tc>
        <w:tc>
          <w:tcPr>
            <w:tcW w:w="736" w:type="dxa"/>
            <w:vMerge w:val="restart"/>
            <w:tcBorders>
              <w:top w:val="nil"/>
              <w:left w:val="nil"/>
              <w:bottom w:val="single" w:color="000000" w:sz="4" w:space="0"/>
              <w:right w:val="single" w:color="000000" w:sz="4" w:space="0"/>
            </w:tcBorders>
            <w:noWrap/>
            <w:vAlign w:val="center"/>
          </w:tcPr>
          <w:p w14:paraId="259E6944">
            <w:pPr>
              <w:jc w:val="center"/>
              <w:rPr>
                <w:rFonts w:hint="default" w:ascii="Times New Roman" w:hAnsi="Times New Roman" w:cs="Times New Roman"/>
                <w:color w:val="auto"/>
                <w:sz w:val="22"/>
                <w:szCs w:val="22"/>
                <w:highlight w:val="none"/>
              </w:rPr>
            </w:pPr>
          </w:p>
        </w:tc>
        <w:tc>
          <w:tcPr>
            <w:tcW w:w="873" w:type="dxa"/>
            <w:vMerge w:val="restart"/>
            <w:tcBorders>
              <w:top w:val="nil"/>
              <w:left w:val="nil"/>
              <w:bottom w:val="single" w:color="000000" w:sz="4" w:space="0"/>
              <w:right w:val="single" w:color="000000" w:sz="4" w:space="0"/>
            </w:tcBorders>
            <w:noWrap/>
            <w:vAlign w:val="center"/>
          </w:tcPr>
          <w:p w14:paraId="2564CB06">
            <w:pPr>
              <w:jc w:val="center"/>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3C7F7B95">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6E7A0A04">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00B294F9">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ED9526B">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D0F40E5">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E679E62">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C8DFA9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7F2CB9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69C9E659">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1B8F5F88">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0A5CA873">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093E2E16">
            <w:pPr>
              <w:rPr>
                <w:rFonts w:hint="default" w:ascii="Times New Roman" w:hAnsi="Times New Roman" w:cs="Times New Roman"/>
                <w:color w:val="auto"/>
                <w:sz w:val="22"/>
                <w:szCs w:val="22"/>
                <w:highlight w:val="none"/>
              </w:rPr>
            </w:pPr>
          </w:p>
        </w:tc>
      </w:tr>
      <w:tr w14:paraId="2E44D726">
        <w:tblPrEx>
          <w:tblCellMar>
            <w:top w:w="0" w:type="dxa"/>
            <w:left w:w="108" w:type="dxa"/>
            <w:bottom w:w="0" w:type="dxa"/>
            <w:right w:w="108" w:type="dxa"/>
          </w:tblCellMar>
        </w:tblPrEx>
        <w:trPr>
          <w:trHeight w:val="342" w:hRule="atLeast"/>
        </w:trPr>
        <w:tc>
          <w:tcPr>
            <w:tcW w:w="313" w:type="dxa"/>
            <w:vMerge w:val="continue"/>
            <w:tcBorders>
              <w:top w:val="nil"/>
              <w:left w:val="nil"/>
              <w:bottom w:val="single" w:color="000000" w:sz="4" w:space="0"/>
              <w:right w:val="single" w:color="000000" w:sz="4" w:space="0"/>
            </w:tcBorders>
            <w:vAlign w:val="center"/>
          </w:tcPr>
          <w:p w14:paraId="29FF0BE0">
            <w:pPr>
              <w:widowControl/>
              <w:jc w:val="left"/>
              <w:rPr>
                <w:rFonts w:hint="default" w:ascii="Times New Roman" w:hAnsi="Times New Roman" w:cs="Times New Roman"/>
                <w:color w:val="auto"/>
                <w:sz w:val="22"/>
                <w:szCs w:val="22"/>
                <w:highlight w:val="none"/>
              </w:rPr>
            </w:pPr>
          </w:p>
        </w:tc>
        <w:tc>
          <w:tcPr>
            <w:tcW w:w="832" w:type="dxa"/>
            <w:tcBorders>
              <w:top w:val="single" w:color="000000" w:sz="4" w:space="0"/>
              <w:left w:val="nil"/>
              <w:bottom w:val="single" w:color="000000" w:sz="4" w:space="0"/>
              <w:right w:val="single" w:color="000000" w:sz="4" w:space="0"/>
            </w:tcBorders>
            <w:noWrap/>
            <w:vAlign w:val="center"/>
          </w:tcPr>
          <w:p w14:paraId="66C94EFA">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1077" w:type="dxa"/>
            <w:vMerge w:val="continue"/>
            <w:tcBorders>
              <w:top w:val="nil"/>
              <w:left w:val="nil"/>
              <w:bottom w:val="single" w:color="000000" w:sz="4" w:space="0"/>
              <w:right w:val="single" w:color="000000" w:sz="4" w:space="0"/>
            </w:tcBorders>
            <w:vAlign w:val="center"/>
          </w:tcPr>
          <w:p w14:paraId="45A6415E">
            <w:pPr>
              <w:widowControl/>
              <w:jc w:val="left"/>
              <w:rPr>
                <w:rFonts w:hint="default" w:ascii="Times New Roman" w:hAnsi="Times New Roman" w:cs="Times New Roman"/>
                <w:color w:val="auto"/>
                <w:sz w:val="18"/>
                <w:szCs w:val="18"/>
                <w:highlight w:val="none"/>
              </w:rPr>
            </w:pPr>
          </w:p>
        </w:tc>
        <w:tc>
          <w:tcPr>
            <w:tcW w:w="1023" w:type="dxa"/>
            <w:vMerge w:val="continue"/>
            <w:tcBorders>
              <w:top w:val="nil"/>
              <w:left w:val="nil"/>
              <w:bottom w:val="single" w:color="000000" w:sz="4" w:space="0"/>
              <w:right w:val="single" w:color="000000" w:sz="4" w:space="0"/>
            </w:tcBorders>
            <w:vAlign w:val="center"/>
          </w:tcPr>
          <w:p w14:paraId="665D3E34">
            <w:pPr>
              <w:widowControl/>
              <w:jc w:val="left"/>
              <w:rPr>
                <w:rFonts w:hint="default" w:ascii="Times New Roman" w:hAnsi="Times New Roman" w:cs="Times New Roman"/>
                <w:color w:val="auto"/>
                <w:sz w:val="22"/>
                <w:szCs w:val="22"/>
                <w:highlight w:val="none"/>
              </w:rPr>
            </w:pPr>
          </w:p>
        </w:tc>
        <w:tc>
          <w:tcPr>
            <w:tcW w:w="736" w:type="dxa"/>
            <w:vMerge w:val="continue"/>
            <w:tcBorders>
              <w:top w:val="nil"/>
              <w:left w:val="nil"/>
              <w:bottom w:val="single" w:color="000000" w:sz="4" w:space="0"/>
              <w:right w:val="single" w:color="000000" w:sz="4" w:space="0"/>
            </w:tcBorders>
            <w:vAlign w:val="center"/>
          </w:tcPr>
          <w:p w14:paraId="6B8CA992">
            <w:pPr>
              <w:widowControl/>
              <w:jc w:val="left"/>
              <w:rPr>
                <w:rFonts w:hint="default" w:ascii="Times New Roman" w:hAnsi="Times New Roman" w:cs="Times New Roman"/>
                <w:color w:val="auto"/>
                <w:sz w:val="22"/>
                <w:szCs w:val="22"/>
                <w:highlight w:val="none"/>
              </w:rPr>
            </w:pPr>
          </w:p>
        </w:tc>
        <w:tc>
          <w:tcPr>
            <w:tcW w:w="873" w:type="dxa"/>
            <w:vMerge w:val="continue"/>
            <w:tcBorders>
              <w:top w:val="nil"/>
              <w:left w:val="nil"/>
              <w:bottom w:val="single" w:color="000000" w:sz="4" w:space="0"/>
              <w:right w:val="single" w:color="000000" w:sz="4" w:space="0"/>
            </w:tcBorders>
            <w:vAlign w:val="center"/>
          </w:tcPr>
          <w:p w14:paraId="7FD30A7E">
            <w:pPr>
              <w:widowControl/>
              <w:jc w:val="left"/>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366E6F73">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50486B7A">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10DBB0AB">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4DC3295F">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C673B4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1AF6B9D">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58ED3CAE">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81F0EBB">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694861A">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D1731ED">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53120C7C">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549FE105">
            <w:pPr>
              <w:rPr>
                <w:rFonts w:hint="default" w:ascii="Times New Roman" w:hAnsi="Times New Roman" w:cs="Times New Roman"/>
                <w:color w:val="auto"/>
                <w:sz w:val="22"/>
                <w:szCs w:val="22"/>
                <w:highlight w:val="none"/>
              </w:rPr>
            </w:pPr>
          </w:p>
        </w:tc>
      </w:tr>
      <w:tr w14:paraId="0630DA76">
        <w:tblPrEx>
          <w:tblCellMar>
            <w:top w:w="0" w:type="dxa"/>
            <w:left w:w="108" w:type="dxa"/>
            <w:bottom w:w="0" w:type="dxa"/>
            <w:right w:w="108" w:type="dxa"/>
          </w:tblCellMar>
        </w:tblPrEx>
        <w:trPr>
          <w:trHeight w:val="342" w:hRule="atLeast"/>
        </w:trPr>
        <w:tc>
          <w:tcPr>
            <w:tcW w:w="313" w:type="dxa"/>
            <w:tcBorders>
              <w:top w:val="single" w:color="000000" w:sz="4" w:space="0"/>
              <w:left w:val="nil"/>
              <w:bottom w:val="single" w:color="000000" w:sz="4" w:space="0"/>
              <w:right w:val="single" w:color="000000" w:sz="4" w:space="0"/>
            </w:tcBorders>
            <w:noWrap/>
            <w:vAlign w:val="center"/>
          </w:tcPr>
          <w:p w14:paraId="4EA97D7A">
            <w:pPr>
              <w:jc w:val="center"/>
              <w:textAlignment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sz w:val="16"/>
                <w:szCs w:val="16"/>
                <w:highlight w:val="none"/>
              </w:rPr>
              <w:t>…</w:t>
            </w:r>
          </w:p>
        </w:tc>
        <w:tc>
          <w:tcPr>
            <w:tcW w:w="832" w:type="dxa"/>
            <w:tcBorders>
              <w:top w:val="single" w:color="000000" w:sz="4" w:space="0"/>
              <w:left w:val="nil"/>
              <w:bottom w:val="single" w:color="000000" w:sz="4" w:space="0"/>
              <w:right w:val="single" w:color="000000" w:sz="4" w:space="0"/>
            </w:tcBorders>
            <w:noWrap/>
            <w:vAlign w:val="center"/>
          </w:tcPr>
          <w:p w14:paraId="5175F78D">
            <w:pPr>
              <w:jc w:val="center"/>
              <w:rPr>
                <w:rFonts w:hint="default" w:ascii="Times New Roman" w:hAnsi="Times New Roman" w:cs="Times New Roman"/>
                <w:color w:val="auto"/>
                <w:sz w:val="16"/>
                <w:szCs w:val="16"/>
                <w:highlight w:val="none"/>
              </w:rPr>
            </w:pPr>
          </w:p>
        </w:tc>
        <w:tc>
          <w:tcPr>
            <w:tcW w:w="1077" w:type="dxa"/>
            <w:tcBorders>
              <w:top w:val="single" w:color="000000" w:sz="4" w:space="0"/>
              <w:left w:val="nil"/>
              <w:bottom w:val="single" w:color="000000" w:sz="4" w:space="0"/>
              <w:right w:val="single" w:color="000000" w:sz="4" w:space="0"/>
            </w:tcBorders>
            <w:noWrap/>
            <w:vAlign w:val="center"/>
          </w:tcPr>
          <w:p w14:paraId="5724F814">
            <w:pPr>
              <w:jc w:val="center"/>
              <w:rPr>
                <w:rFonts w:hint="default" w:ascii="Times New Roman" w:hAnsi="Times New Roman" w:cs="Times New Roman"/>
                <w:color w:val="auto"/>
                <w:sz w:val="22"/>
                <w:szCs w:val="22"/>
                <w:highlight w:val="none"/>
              </w:rPr>
            </w:pPr>
          </w:p>
        </w:tc>
        <w:tc>
          <w:tcPr>
            <w:tcW w:w="1023" w:type="dxa"/>
            <w:tcBorders>
              <w:top w:val="single" w:color="000000" w:sz="4" w:space="0"/>
              <w:left w:val="nil"/>
              <w:bottom w:val="single" w:color="000000" w:sz="4" w:space="0"/>
              <w:right w:val="single" w:color="000000" w:sz="4" w:space="0"/>
            </w:tcBorders>
            <w:noWrap/>
            <w:vAlign w:val="center"/>
          </w:tcPr>
          <w:p w14:paraId="7B04E6AD">
            <w:pPr>
              <w:rPr>
                <w:rFonts w:hint="default" w:ascii="Times New Roman" w:hAnsi="Times New Roman" w:cs="Times New Roman"/>
                <w:color w:val="auto"/>
                <w:sz w:val="22"/>
                <w:szCs w:val="22"/>
                <w:highlight w:val="none"/>
              </w:rPr>
            </w:pPr>
          </w:p>
        </w:tc>
        <w:tc>
          <w:tcPr>
            <w:tcW w:w="736" w:type="dxa"/>
            <w:tcBorders>
              <w:top w:val="single" w:color="000000" w:sz="4" w:space="0"/>
              <w:left w:val="nil"/>
              <w:bottom w:val="single" w:color="000000" w:sz="4" w:space="0"/>
              <w:right w:val="single" w:color="000000" w:sz="4" w:space="0"/>
            </w:tcBorders>
            <w:noWrap/>
            <w:vAlign w:val="center"/>
          </w:tcPr>
          <w:p w14:paraId="00C0F7AD">
            <w:pPr>
              <w:rPr>
                <w:rFonts w:hint="default" w:ascii="Times New Roman" w:hAnsi="Times New Roman" w:cs="Times New Roman"/>
                <w:color w:val="auto"/>
                <w:sz w:val="22"/>
                <w:szCs w:val="22"/>
                <w:highlight w:val="none"/>
              </w:rPr>
            </w:pPr>
          </w:p>
        </w:tc>
        <w:tc>
          <w:tcPr>
            <w:tcW w:w="873" w:type="dxa"/>
            <w:tcBorders>
              <w:top w:val="single" w:color="000000" w:sz="4" w:space="0"/>
              <w:left w:val="nil"/>
              <w:bottom w:val="single" w:color="000000" w:sz="4" w:space="0"/>
              <w:right w:val="single" w:color="000000" w:sz="4" w:space="0"/>
            </w:tcBorders>
            <w:noWrap/>
            <w:vAlign w:val="center"/>
          </w:tcPr>
          <w:p w14:paraId="13E6FA19">
            <w:pPr>
              <w:rPr>
                <w:rFonts w:hint="default" w:ascii="Times New Roman" w:hAnsi="Times New Roman" w:cs="Times New Roman"/>
                <w:color w:val="auto"/>
                <w:sz w:val="22"/>
                <w:szCs w:val="22"/>
                <w:highlight w:val="none"/>
              </w:rPr>
            </w:pPr>
          </w:p>
        </w:tc>
        <w:tc>
          <w:tcPr>
            <w:tcW w:w="859" w:type="dxa"/>
            <w:tcBorders>
              <w:top w:val="single" w:color="000000" w:sz="4" w:space="0"/>
              <w:left w:val="nil"/>
              <w:bottom w:val="single" w:color="000000" w:sz="4" w:space="0"/>
              <w:right w:val="single" w:color="000000" w:sz="4" w:space="0"/>
            </w:tcBorders>
            <w:noWrap/>
            <w:vAlign w:val="center"/>
          </w:tcPr>
          <w:p w14:paraId="5BE51623">
            <w:pPr>
              <w:jc w:val="center"/>
              <w:rPr>
                <w:rFonts w:hint="default" w:ascii="Times New Roman" w:hAnsi="Times New Roman" w:cs="Times New Roman"/>
                <w:color w:val="auto"/>
                <w:sz w:val="22"/>
                <w:szCs w:val="22"/>
                <w:highlight w:val="none"/>
              </w:rPr>
            </w:pPr>
          </w:p>
        </w:tc>
        <w:tc>
          <w:tcPr>
            <w:tcW w:w="826" w:type="dxa"/>
            <w:tcBorders>
              <w:top w:val="single" w:color="000000" w:sz="4" w:space="0"/>
              <w:left w:val="nil"/>
              <w:bottom w:val="single" w:color="000000" w:sz="4" w:space="0"/>
              <w:right w:val="single" w:color="000000" w:sz="4" w:space="0"/>
            </w:tcBorders>
            <w:noWrap/>
            <w:vAlign w:val="center"/>
          </w:tcPr>
          <w:p w14:paraId="46EED8F2">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nil"/>
              <w:bottom w:val="single" w:color="000000" w:sz="4" w:space="0"/>
              <w:right w:val="nil"/>
            </w:tcBorders>
            <w:noWrap/>
            <w:vAlign w:val="center"/>
          </w:tcPr>
          <w:p w14:paraId="30136219">
            <w:pPr>
              <w:jc w:val="cente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95DE489">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28C3F5C">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FE29AB6">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3EA3BDF8">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286BE757">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0D628AAD">
            <w:pPr>
              <w:rPr>
                <w:rFonts w:hint="default" w:ascii="Times New Roman" w:hAnsi="Times New Roman" w:cs="Times New Roman"/>
                <w:color w:val="auto"/>
                <w:sz w:val="22"/>
                <w:szCs w:val="22"/>
                <w:highlight w:val="none"/>
              </w:rPr>
            </w:pPr>
          </w:p>
        </w:tc>
        <w:tc>
          <w:tcPr>
            <w:tcW w:w="755" w:type="dxa"/>
            <w:tcBorders>
              <w:top w:val="single" w:color="000000" w:sz="4" w:space="0"/>
              <w:left w:val="single" w:color="000000" w:sz="4" w:space="0"/>
              <w:bottom w:val="single" w:color="000000" w:sz="4" w:space="0"/>
              <w:right w:val="nil"/>
            </w:tcBorders>
            <w:noWrap/>
            <w:vAlign w:val="center"/>
          </w:tcPr>
          <w:p w14:paraId="75164A4C">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7F545E11">
            <w:pPr>
              <w:rPr>
                <w:rFonts w:hint="default" w:ascii="Times New Roman" w:hAnsi="Times New Roman" w:cs="Times New Roman"/>
                <w:color w:val="auto"/>
                <w:sz w:val="22"/>
                <w:szCs w:val="22"/>
                <w:highlight w:val="none"/>
              </w:rPr>
            </w:pPr>
          </w:p>
        </w:tc>
        <w:tc>
          <w:tcPr>
            <w:tcW w:w="660" w:type="dxa"/>
            <w:tcBorders>
              <w:top w:val="single" w:color="000000" w:sz="4" w:space="0"/>
              <w:left w:val="single" w:color="000000" w:sz="4" w:space="0"/>
              <w:bottom w:val="single" w:color="000000" w:sz="4" w:space="0"/>
              <w:right w:val="nil"/>
            </w:tcBorders>
            <w:noWrap/>
            <w:vAlign w:val="center"/>
          </w:tcPr>
          <w:p w14:paraId="24BECD49">
            <w:pPr>
              <w:rPr>
                <w:rFonts w:hint="default" w:ascii="Times New Roman" w:hAnsi="Times New Roman" w:cs="Times New Roman"/>
                <w:color w:val="auto"/>
                <w:sz w:val="22"/>
                <w:szCs w:val="22"/>
                <w:highlight w:val="none"/>
              </w:rPr>
            </w:pPr>
          </w:p>
        </w:tc>
      </w:tr>
    </w:tbl>
    <w:p w14:paraId="6B575BF8">
      <w:pPr>
        <w:spacing w:line="240" w:lineRule="exact"/>
        <w:rPr>
          <w:rFonts w:hint="default" w:ascii="Times New Roman" w:hAnsi="Times New Roman" w:cs="Times New Roman"/>
          <w:color w:val="auto"/>
          <w:szCs w:val="21"/>
          <w:highlight w:val="none"/>
        </w:rPr>
      </w:pPr>
      <w:r>
        <w:rPr>
          <w:rFonts w:hint="default" w:ascii="Times New Roman" w:hAnsi="Times New Roman" w:eastAsia="方正仿宋_GBK" w:cs="Times New Roman"/>
          <w:color w:val="auto"/>
          <w:kern w:val="0"/>
          <w:sz w:val="22"/>
          <w:szCs w:val="22"/>
          <w:highlight w:val="none"/>
        </w:rPr>
        <w:t>注：如有错误请用红色字体将核查数标出。</w:t>
      </w:r>
    </w:p>
    <w:p w14:paraId="78566E53">
      <w:pPr>
        <w:widowControl/>
        <w:jc w:val="left"/>
        <w:rPr>
          <w:rFonts w:hint="default" w:ascii="Times New Roman" w:hAnsi="Times New Roman" w:eastAsia="方正仿宋_GBK" w:cs="Times New Roman"/>
          <w:color w:val="auto"/>
          <w:kern w:val="0"/>
          <w:sz w:val="22"/>
          <w:szCs w:val="22"/>
          <w:highlight w:val="none"/>
        </w:rPr>
        <w:sectPr>
          <w:pgSz w:w="16838" w:h="11905" w:orient="landscape"/>
          <w:pgMar w:top="1531" w:right="1531" w:bottom="1531" w:left="1531" w:header="850" w:footer="992" w:gutter="0"/>
          <w:pgNumType w:fmt="numberInDash"/>
          <w:cols w:space="720" w:num="1"/>
          <w:docGrid w:type="lines" w:linePitch="327" w:charSpace="0"/>
        </w:sectPr>
      </w:pPr>
    </w:p>
    <w:p w14:paraId="7B635AF8">
      <w:pPr>
        <w:spacing w:line="60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附3</w:t>
      </w:r>
    </w:p>
    <w:p w14:paraId="411F0D45">
      <w:pPr>
        <w:spacing w:line="60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规模以下服务业企业数据质量核查表</w:t>
      </w:r>
    </w:p>
    <w:p w14:paraId="532445E1">
      <w:pPr>
        <w:spacing w:line="600" w:lineRule="exact"/>
        <w:ind w:right="105"/>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                        区（县）                                                                   核查报表期：</w:t>
      </w:r>
    </w:p>
    <w:tbl>
      <w:tblPr>
        <w:tblStyle w:val="8"/>
        <w:tblW w:w="14167" w:type="dxa"/>
        <w:tblInd w:w="93" w:type="dxa"/>
        <w:tblLayout w:type="fixed"/>
        <w:tblCellMar>
          <w:top w:w="0" w:type="dxa"/>
          <w:left w:w="108" w:type="dxa"/>
          <w:bottom w:w="0" w:type="dxa"/>
          <w:right w:w="108" w:type="dxa"/>
        </w:tblCellMar>
      </w:tblPr>
      <w:tblGrid>
        <w:gridCol w:w="468"/>
        <w:gridCol w:w="812"/>
        <w:gridCol w:w="793"/>
        <w:gridCol w:w="1380"/>
        <w:gridCol w:w="870"/>
        <w:gridCol w:w="780"/>
        <w:gridCol w:w="1113"/>
        <w:gridCol w:w="1009"/>
        <w:gridCol w:w="933"/>
        <w:gridCol w:w="933"/>
        <w:gridCol w:w="1067"/>
        <w:gridCol w:w="1028"/>
        <w:gridCol w:w="1042"/>
        <w:gridCol w:w="1081"/>
        <w:gridCol w:w="858"/>
      </w:tblGrid>
      <w:tr w14:paraId="77B75B5E">
        <w:tblPrEx>
          <w:tblCellMar>
            <w:top w:w="0" w:type="dxa"/>
            <w:left w:w="108" w:type="dxa"/>
            <w:bottom w:w="0" w:type="dxa"/>
            <w:right w:w="108" w:type="dxa"/>
          </w:tblCellMar>
        </w:tblPrEx>
        <w:trPr>
          <w:trHeight w:val="324" w:hRule="atLeast"/>
        </w:trPr>
        <w:tc>
          <w:tcPr>
            <w:tcW w:w="1280" w:type="dxa"/>
            <w:gridSpan w:val="2"/>
            <w:vMerge w:val="restart"/>
            <w:tcBorders>
              <w:top w:val="single" w:color="000000" w:sz="4" w:space="0"/>
              <w:left w:val="nil"/>
              <w:bottom w:val="single" w:color="000000" w:sz="4" w:space="0"/>
              <w:right w:val="single" w:color="000000" w:sz="4" w:space="0"/>
            </w:tcBorders>
            <w:vAlign w:val="center"/>
          </w:tcPr>
          <w:p w14:paraId="789CA469">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序号</w:t>
            </w:r>
          </w:p>
        </w:tc>
        <w:tc>
          <w:tcPr>
            <w:tcW w:w="793" w:type="dxa"/>
            <w:vMerge w:val="restart"/>
            <w:tcBorders>
              <w:top w:val="single" w:color="000000" w:sz="4" w:space="0"/>
              <w:left w:val="nil"/>
              <w:bottom w:val="single" w:color="000000" w:sz="4" w:space="0"/>
              <w:right w:val="single" w:color="000000" w:sz="4" w:space="0"/>
            </w:tcBorders>
            <w:vAlign w:val="center"/>
          </w:tcPr>
          <w:p w14:paraId="3506D99B">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行政区划</w:t>
            </w:r>
          </w:p>
        </w:tc>
        <w:tc>
          <w:tcPr>
            <w:tcW w:w="1380" w:type="dxa"/>
            <w:vMerge w:val="restart"/>
            <w:tcBorders>
              <w:top w:val="single" w:color="000000" w:sz="4" w:space="0"/>
              <w:left w:val="nil"/>
              <w:bottom w:val="single" w:color="000000" w:sz="4" w:space="0"/>
              <w:right w:val="single" w:color="000000" w:sz="4" w:space="0"/>
            </w:tcBorders>
            <w:vAlign w:val="center"/>
          </w:tcPr>
          <w:p w14:paraId="1168DE5B">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统一社会信用代码（组织机构代码）</w:t>
            </w:r>
          </w:p>
        </w:tc>
        <w:tc>
          <w:tcPr>
            <w:tcW w:w="870" w:type="dxa"/>
            <w:vMerge w:val="restart"/>
            <w:tcBorders>
              <w:top w:val="single" w:color="000000" w:sz="4" w:space="0"/>
              <w:left w:val="nil"/>
              <w:bottom w:val="single" w:color="000000" w:sz="4" w:space="0"/>
              <w:right w:val="single" w:color="000000" w:sz="4" w:space="0"/>
            </w:tcBorders>
            <w:vAlign w:val="center"/>
          </w:tcPr>
          <w:p w14:paraId="67836D93">
            <w:pPr>
              <w:spacing w:line="240" w:lineRule="exact"/>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详细</w:t>
            </w:r>
          </w:p>
          <w:p w14:paraId="178FD808">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名称</w:t>
            </w:r>
          </w:p>
        </w:tc>
        <w:tc>
          <w:tcPr>
            <w:tcW w:w="780" w:type="dxa"/>
            <w:vMerge w:val="restart"/>
            <w:tcBorders>
              <w:top w:val="single" w:color="000000" w:sz="4" w:space="0"/>
              <w:left w:val="nil"/>
              <w:bottom w:val="single" w:color="000000" w:sz="4" w:space="0"/>
              <w:right w:val="single" w:color="000000" w:sz="4" w:space="0"/>
            </w:tcBorders>
            <w:vAlign w:val="center"/>
          </w:tcPr>
          <w:p w14:paraId="39C2B55A">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企业营业状态</w:t>
            </w:r>
          </w:p>
        </w:tc>
        <w:tc>
          <w:tcPr>
            <w:tcW w:w="1113" w:type="dxa"/>
            <w:vMerge w:val="restart"/>
            <w:tcBorders>
              <w:top w:val="single" w:color="000000" w:sz="4" w:space="0"/>
              <w:left w:val="nil"/>
              <w:bottom w:val="single" w:color="000000" w:sz="4" w:space="0"/>
              <w:right w:val="single" w:color="000000" w:sz="4" w:space="0"/>
            </w:tcBorders>
            <w:vAlign w:val="center"/>
          </w:tcPr>
          <w:p w14:paraId="6E981724">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说明表中未完成报表原因</w:t>
            </w:r>
          </w:p>
        </w:tc>
        <w:tc>
          <w:tcPr>
            <w:tcW w:w="1009" w:type="dxa"/>
            <w:vMerge w:val="restart"/>
            <w:tcBorders>
              <w:top w:val="single" w:color="000000" w:sz="4" w:space="0"/>
              <w:left w:val="nil"/>
              <w:bottom w:val="single" w:color="000000" w:sz="4" w:space="0"/>
              <w:right w:val="single" w:color="000000" w:sz="4" w:space="0"/>
            </w:tcBorders>
            <w:vAlign w:val="center"/>
          </w:tcPr>
          <w:p w14:paraId="43809762">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主要业务活动</w:t>
            </w:r>
          </w:p>
        </w:tc>
        <w:tc>
          <w:tcPr>
            <w:tcW w:w="933" w:type="dxa"/>
            <w:vMerge w:val="restart"/>
            <w:tcBorders>
              <w:top w:val="single" w:color="000000" w:sz="4" w:space="0"/>
              <w:left w:val="nil"/>
              <w:bottom w:val="single" w:color="000000" w:sz="4" w:space="0"/>
              <w:right w:val="single" w:color="000000" w:sz="4" w:space="0"/>
            </w:tcBorders>
            <w:vAlign w:val="center"/>
          </w:tcPr>
          <w:p w14:paraId="736CEA54">
            <w:pPr>
              <w:spacing w:line="240" w:lineRule="exact"/>
              <w:jc w:val="center"/>
              <w:textAlignment w:val="center"/>
              <w:rPr>
                <w:rFonts w:hint="default" w:ascii="Times New Roman" w:hAnsi="Times New Roman" w:cs="Times New Roman"/>
                <w:color w:val="auto"/>
                <w:kern w:val="0"/>
                <w:sz w:val="20"/>
                <w:szCs w:val="20"/>
                <w:highlight w:val="none"/>
              </w:rPr>
            </w:pPr>
            <w:r>
              <w:rPr>
                <w:rFonts w:hint="default" w:ascii="Times New Roman" w:hAnsi="Times New Roman" w:cs="Times New Roman"/>
                <w:color w:val="auto"/>
                <w:kern w:val="0"/>
                <w:sz w:val="20"/>
                <w:szCs w:val="20"/>
                <w:highlight w:val="none"/>
              </w:rPr>
              <w:t>行业</w:t>
            </w:r>
          </w:p>
          <w:p w14:paraId="1B8F0E2E">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代码</w:t>
            </w:r>
          </w:p>
        </w:tc>
        <w:tc>
          <w:tcPr>
            <w:tcW w:w="933" w:type="dxa"/>
            <w:vMerge w:val="restart"/>
            <w:tcBorders>
              <w:top w:val="single" w:color="000000" w:sz="4" w:space="0"/>
              <w:left w:val="nil"/>
              <w:bottom w:val="single" w:color="000000" w:sz="4" w:space="0"/>
              <w:right w:val="single" w:color="000000" w:sz="4" w:space="0"/>
            </w:tcBorders>
            <w:vAlign w:val="center"/>
          </w:tcPr>
          <w:p w14:paraId="16E5FB9B">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是否现场进行评估</w:t>
            </w:r>
          </w:p>
        </w:tc>
        <w:tc>
          <w:tcPr>
            <w:tcW w:w="2095" w:type="dxa"/>
            <w:gridSpan w:val="2"/>
            <w:tcBorders>
              <w:top w:val="single" w:color="000000" w:sz="4" w:space="0"/>
              <w:left w:val="nil"/>
              <w:bottom w:val="single" w:color="000000" w:sz="4" w:space="0"/>
              <w:right w:val="nil"/>
            </w:tcBorders>
            <w:vAlign w:val="center"/>
          </w:tcPr>
          <w:p w14:paraId="0E92305B">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营业收入（千元）</w:t>
            </w:r>
          </w:p>
        </w:tc>
        <w:tc>
          <w:tcPr>
            <w:tcW w:w="2123" w:type="dxa"/>
            <w:gridSpan w:val="2"/>
            <w:tcBorders>
              <w:top w:val="single" w:color="000000" w:sz="4" w:space="0"/>
              <w:left w:val="single" w:color="000000" w:sz="4" w:space="0"/>
              <w:bottom w:val="single" w:color="000000" w:sz="4" w:space="0"/>
              <w:right w:val="nil"/>
            </w:tcBorders>
            <w:vAlign w:val="center"/>
          </w:tcPr>
          <w:p w14:paraId="4D5D151C">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平均用工人数（人）</w:t>
            </w:r>
          </w:p>
        </w:tc>
        <w:tc>
          <w:tcPr>
            <w:tcW w:w="858" w:type="dxa"/>
            <w:vMerge w:val="restart"/>
            <w:tcBorders>
              <w:top w:val="single" w:color="000000" w:sz="4" w:space="0"/>
              <w:left w:val="single" w:color="000000" w:sz="4" w:space="0"/>
              <w:bottom w:val="single" w:color="000000" w:sz="4" w:space="0"/>
              <w:right w:val="nil"/>
            </w:tcBorders>
            <w:vAlign w:val="center"/>
          </w:tcPr>
          <w:p w14:paraId="68297B38">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营业收入评估方法</w:t>
            </w:r>
          </w:p>
        </w:tc>
      </w:tr>
      <w:tr w14:paraId="35332AC1">
        <w:tblPrEx>
          <w:tblCellMar>
            <w:top w:w="0" w:type="dxa"/>
            <w:left w:w="108" w:type="dxa"/>
            <w:bottom w:w="0" w:type="dxa"/>
            <w:right w:w="108" w:type="dxa"/>
          </w:tblCellMar>
        </w:tblPrEx>
        <w:trPr>
          <w:trHeight w:val="324" w:hRule="atLeast"/>
        </w:trPr>
        <w:tc>
          <w:tcPr>
            <w:tcW w:w="1280" w:type="dxa"/>
            <w:gridSpan w:val="2"/>
            <w:vMerge w:val="continue"/>
            <w:tcBorders>
              <w:top w:val="single" w:color="000000" w:sz="4" w:space="0"/>
              <w:left w:val="nil"/>
              <w:bottom w:val="single" w:color="000000" w:sz="4" w:space="0"/>
              <w:right w:val="single" w:color="000000" w:sz="4" w:space="0"/>
            </w:tcBorders>
            <w:vAlign w:val="center"/>
          </w:tcPr>
          <w:p w14:paraId="7A11D337">
            <w:pPr>
              <w:widowControl/>
              <w:jc w:val="left"/>
              <w:rPr>
                <w:rFonts w:hint="default" w:ascii="Times New Roman" w:hAnsi="Times New Roman" w:cs="Times New Roman"/>
                <w:color w:val="auto"/>
                <w:sz w:val="20"/>
                <w:szCs w:val="20"/>
                <w:highlight w:val="none"/>
              </w:rPr>
            </w:pPr>
          </w:p>
        </w:tc>
        <w:tc>
          <w:tcPr>
            <w:tcW w:w="793" w:type="dxa"/>
            <w:vMerge w:val="continue"/>
            <w:tcBorders>
              <w:top w:val="single" w:color="000000" w:sz="4" w:space="0"/>
              <w:left w:val="nil"/>
              <w:bottom w:val="single" w:color="000000" w:sz="4" w:space="0"/>
              <w:right w:val="single" w:color="000000" w:sz="4" w:space="0"/>
            </w:tcBorders>
            <w:vAlign w:val="center"/>
          </w:tcPr>
          <w:p w14:paraId="67F13CA1">
            <w:pPr>
              <w:widowControl/>
              <w:jc w:val="left"/>
              <w:rPr>
                <w:rFonts w:hint="default" w:ascii="Times New Roman" w:hAnsi="Times New Roman" w:cs="Times New Roman"/>
                <w:color w:val="auto"/>
                <w:sz w:val="18"/>
                <w:szCs w:val="18"/>
                <w:highlight w:val="none"/>
              </w:rPr>
            </w:pPr>
          </w:p>
        </w:tc>
        <w:tc>
          <w:tcPr>
            <w:tcW w:w="1380" w:type="dxa"/>
            <w:vMerge w:val="continue"/>
            <w:tcBorders>
              <w:top w:val="single" w:color="000000" w:sz="4" w:space="0"/>
              <w:left w:val="nil"/>
              <w:bottom w:val="single" w:color="000000" w:sz="4" w:space="0"/>
              <w:right w:val="single" w:color="000000" w:sz="4" w:space="0"/>
            </w:tcBorders>
            <w:vAlign w:val="center"/>
          </w:tcPr>
          <w:p w14:paraId="212BBEDC">
            <w:pPr>
              <w:widowControl/>
              <w:jc w:val="left"/>
              <w:rPr>
                <w:rFonts w:hint="default" w:ascii="Times New Roman" w:hAnsi="Times New Roman" w:cs="Times New Roman"/>
                <w:color w:val="auto"/>
                <w:sz w:val="20"/>
                <w:szCs w:val="20"/>
                <w:highlight w:val="none"/>
              </w:rPr>
            </w:pPr>
          </w:p>
        </w:tc>
        <w:tc>
          <w:tcPr>
            <w:tcW w:w="870" w:type="dxa"/>
            <w:vMerge w:val="continue"/>
            <w:tcBorders>
              <w:top w:val="single" w:color="000000" w:sz="4" w:space="0"/>
              <w:left w:val="nil"/>
              <w:bottom w:val="single" w:color="000000" w:sz="4" w:space="0"/>
              <w:right w:val="single" w:color="000000" w:sz="4" w:space="0"/>
            </w:tcBorders>
            <w:vAlign w:val="center"/>
          </w:tcPr>
          <w:p w14:paraId="592DC02E">
            <w:pPr>
              <w:widowControl/>
              <w:jc w:val="left"/>
              <w:rPr>
                <w:rFonts w:hint="default" w:ascii="Times New Roman" w:hAnsi="Times New Roman" w:cs="Times New Roman"/>
                <w:color w:val="auto"/>
                <w:sz w:val="20"/>
                <w:szCs w:val="20"/>
                <w:highlight w:val="none"/>
              </w:rPr>
            </w:pPr>
          </w:p>
        </w:tc>
        <w:tc>
          <w:tcPr>
            <w:tcW w:w="780" w:type="dxa"/>
            <w:vMerge w:val="continue"/>
            <w:tcBorders>
              <w:top w:val="single" w:color="000000" w:sz="4" w:space="0"/>
              <w:left w:val="nil"/>
              <w:bottom w:val="single" w:color="000000" w:sz="4" w:space="0"/>
              <w:right w:val="single" w:color="000000" w:sz="4" w:space="0"/>
            </w:tcBorders>
            <w:vAlign w:val="center"/>
          </w:tcPr>
          <w:p w14:paraId="61C3AECC">
            <w:pPr>
              <w:widowControl/>
              <w:jc w:val="left"/>
              <w:rPr>
                <w:rFonts w:hint="default" w:ascii="Times New Roman" w:hAnsi="Times New Roman" w:cs="Times New Roman"/>
                <w:color w:val="auto"/>
                <w:sz w:val="20"/>
                <w:szCs w:val="20"/>
                <w:highlight w:val="none"/>
              </w:rPr>
            </w:pPr>
          </w:p>
        </w:tc>
        <w:tc>
          <w:tcPr>
            <w:tcW w:w="1113" w:type="dxa"/>
            <w:vMerge w:val="continue"/>
            <w:tcBorders>
              <w:top w:val="single" w:color="000000" w:sz="4" w:space="0"/>
              <w:left w:val="nil"/>
              <w:bottom w:val="single" w:color="000000" w:sz="4" w:space="0"/>
              <w:right w:val="single" w:color="000000" w:sz="4" w:space="0"/>
            </w:tcBorders>
            <w:vAlign w:val="center"/>
          </w:tcPr>
          <w:p w14:paraId="3675B3B5">
            <w:pPr>
              <w:widowControl/>
              <w:jc w:val="left"/>
              <w:rPr>
                <w:rFonts w:hint="default" w:ascii="Times New Roman" w:hAnsi="Times New Roman" w:cs="Times New Roman"/>
                <w:color w:val="auto"/>
                <w:sz w:val="20"/>
                <w:szCs w:val="20"/>
                <w:highlight w:val="none"/>
              </w:rPr>
            </w:pPr>
          </w:p>
        </w:tc>
        <w:tc>
          <w:tcPr>
            <w:tcW w:w="1009" w:type="dxa"/>
            <w:vMerge w:val="continue"/>
            <w:tcBorders>
              <w:top w:val="single" w:color="000000" w:sz="4" w:space="0"/>
              <w:left w:val="nil"/>
              <w:bottom w:val="single" w:color="000000" w:sz="4" w:space="0"/>
              <w:right w:val="single" w:color="000000" w:sz="4" w:space="0"/>
            </w:tcBorders>
            <w:vAlign w:val="center"/>
          </w:tcPr>
          <w:p w14:paraId="093AFDD0">
            <w:pPr>
              <w:widowControl/>
              <w:jc w:val="left"/>
              <w:rPr>
                <w:rFonts w:hint="default" w:ascii="Times New Roman" w:hAnsi="Times New Roman" w:cs="Times New Roman"/>
                <w:color w:val="auto"/>
                <w:sz w:val="20"/>
                <w:szCs w:val="20"/>
                <w:highlight w:val="none"/>
              </w:rPr>
            </w:pPr>
          </w:p>
        </w:tc>
        <w:tc>
          <w:tcPr>
            <w:tcW w:w="933" w:type="dxa"/>
            <w:vMerge w:val="continue"/>
            <w:tcBorders>
              <w:top w:val="single" w:color="000000" w:sz="4" w:space="0"/>
              <w:left w:val="nil"/>
              <w:bottom w:val="single" w:color="000000" w:sz="4" w:space="0"/>
              <w:right w:val="single" w:color="000000" w:sz="4" w:space="0"/>
            </w:tcBorders>
            <w:vAlign w:val="center"/>
          </w:tcPr>
          <w:p w14:paraId="17F1BADD">
            <w:pPr>
              <w:widowControl/>
              <w:jc w:val="left"/>
              <w:rPr>
                <w:rFonts w:hint="default" w:ascii="Times New Roman" w:hAnsi="Times New Roman" w:cs="Times New Roman"/>
                <w:color w:val="auto"/>
                <w:sz w:val="20"/>
                <w:szCs w:val="20"/>
                <w:highlight w:val="none"/>
              </w:rPr>
            </w:pPr>
          </w:p>
        </w:tc>
        <w:tc>
          <w:tcPr>
            <w:tcW w:w="933" w:type="dxa"/>
            <w:vMerge w:val="continue"/>
            <w:tcBorders>
              <w:top w:val="single" w:color="000000" w:sz="4" w:space="0"/>
              <w:left w:val="nil"/>
              <w:bottom w:val="single" w:color="000000" w:sz="4" w:space="0"/>
              <w:right w:val="single" w:color="000000" w:sz="4" w:space="0"/>
            </w:tcBorders>
            <w:vAlign w:val="center"/>
          </w:tcPr>
          <w:p w14:paraId="52CD9F6A">
            <w:pPr>
              <w:widowControl/>
              <w:jc w:val="left"/>
              <w:rPr>
                <w:rFonts w:hint="default" w:ascii="Times New Roman" w:hAnsi="Times New Roman" w:cs="Times New Roman"/>
                <w:color w:val="auto"/>
                <w:sz w:val="20"/>
                <w:szCs w:val="20"/>
                <w:highlight w:val="none"/>
              </w:rPr>
            </w:pPr>
          </w:p>
        </w:tc>
        <w:tc>
          <w:tcPr>
            <w:tcW w:w="1067" w:type="dxa"/>
            <w:tcBorders>
              <w:top w:val="single" w:color="000000" w:sz="4" w:space="0"/>
              <w:left w:val="nil"/>
              <w:bottom w:val="single" w:color="000000" w:sz="4" w:space="0"/>
              <w:right w:val="single" w:color="000000" w:sz="4" w:space="0"/>
            </w:tcBorders>
            <w:vAlign w:val="center"/>
          </w:tcPr>
          <w:p w14:paraId="571F1CF1">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1-本季度</w:t>
            </w:r>
          </w:p>
        </w:tc>
        <w:tc>
          <w:tcPr>
            <w:tcW w:w="1028" w:type="dxa"/>
            <w:tcBorders>
              <w:top w:val="single" w:color="000000" w:sz="4" w:space="0"/>
              <w:left w:val="nil"/>
              <w:bottom w:val="single" w:color="000000" w:sz="4" w:space="0"/>
              <w:right w:val="single" w:color="000000" w:sz="4" w:space="0"/>
            </w:tcBorders>
            <w:vAlign w:val="center"/>
          </w:tcPr>
          <w:p w14:paraId="6904B063">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上年同期</w:t>
            </w:r>
          </w:p>
        </w:tc>
        <w:tc>
          <w:tcPr>
            <w:tcW w:w="1042" w:type="dxa"/>
            <w:tcBorders>
              <w:top w:val="single" w:color="000000" w:sz="4" w:space="0"/>
              <w:left w:val="nil"/>
              <w:bottom w:val="single" w:color="000000" w:sz="4" w:space="0"/>
              <w:right w:val="single" w:color="000000" w:sz="4" w:space="0"/>
            </w:tcBorders>
            <w:vAlign w:val="center"/>
          </w:tcPr>
          <w:p w14:paraId="0ABFDCCC">
            <w:pPr>
              <w:spacing w:line="240" w:lineRule="exact"/>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1-本季度</w:t>
            </w:r>
          </w:p>
        </w:tc>
        <w:tc>
          <w:tcPr>
            <w:tcW w:w="1081" w:type="dxa"/>
            <w:tcBorders>
              <w:top w:val="single" w:color="000000" w:sz="4" w:space="0"/>
              <w:left w:val="nil"/>
              <w:bottom w:val="single" w:color="000000" w:sz="4" w:space="0"/>
              <w:right w:val="nil"/>
            </w:tcBorders>
            <w:vAlign w:val="center"/>
          </w:tcPr>
          <w:p w14:paraId="2F377EC0">
            <w:pPr>
              <w:spacing w:line="240" w:lineRule="exact"/>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上年同期</w:t>
            </w:r>
          </w:p>
        </w:tc>
        <w:tc>
          <w:tcPr>
            <w:tcW w:w="858" w:type="dxa"/>
            <w:vMerge w:val="continue"/>
            <w:tcBorders>
              <w:top w:val="single" w:color="000000" w:sz="4" w:space="0"/>
              <w:left w:val="single" w:color="000000" w:sz="4" w:space="0"/>
              <w:bottom w:val="single" w:color="000000" w:sz="4" w:space="0"/>
              <w:right w:val="nil"/>
            </w:tcBorders>
            <w:vAlign w:val="center"/>
          </w:tcPr>
          <w:p w14:paraId="499682B9">
            <w:pPr>
              <w:widowControl/>
              <w:jc w:val="left"/>
              <w:rPr>
                <w:rFonts w:hint="default" w:ascii="Times New Roman" w:hAnsi="Times New Roman" w:cs="Times New Roman"/>
                <w:color w:val="auto"/>
                <w:sz w:val="18"/>
                <w:szCs w:val="18"/>
                <w:highlight w:val="none"/>
              </w:rPr>
            </w:pPr>
          </w:p>
        </w:tc>
      </w:tr>
      <w:tr w14:paraId="453F0AF8">
        <w:tblPrEx>
          <w:tblCellMar>
            <w:top w:w="0" w:type="dxa"/>
            <w:left w:w="108" w:type="dxa"/>
            <w:bottom w:w="0" w:type="dxa"/>
            <w:right w:w="108" w:type="dxa"/>
          </w:tblCellMar>
        </w:tblPrEx>
        <w:trPr>
          <w:trHeight w:val="324" w:hRule="atLeast"/>
        </w:trPr>
        <w:tc>
          <w:tcPr>
            <w:tcW w:w="468" w:type="dxa"/>
            <w:vMerge w:val="restart"/>
            <w:tcBorders>
              <w:top w:val="nil"/>
              <w:left w:val="nil"/>
              <w:bottom w:val="single" w:color="000000" w:sz="4" w:space="0"/>
              <w:right w:val="single" w:color="000000" w:sz="4" w:space="0"/>
            </w:tcBorders>
            <w:noWrap/>
            <w:vAlign w:val="center"/>
          </w:tcPr>
          <w:p w14:paraId="29E3BA6F">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1</w:t>
            </w:r>
          </w:p>
        </w:tc>
        <w:tc>
          <w:tcPr>
            <w:tcW w:w="812" w:type="dxa"/>
            <w:tcBorders>
              <w:top w:val="single" w:color="000000" w:sz="4" w:space="0"/>
              <w:left w:val="nil"/>
              <w:bottom w:val="nil"/>
              <w:right w:val="single" w:color="000000" w:sz="4" w:space="0"/>
            </w:tcBorders>
            <w:noWrap/>
            <w:vAlign w:val="center"/>
          </w:tcPr>
          <w:p w14:paraId="5D2D127F">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793" w:type="dxa"/>
            <w:vMerge w:val="restart"/>
            <w:tcBorders>
              <w:top w:val="nil"/>
              <w:left w:val="nil"/>
              <w:bottom w:val="single" w:color="000000" w:sz="4" w:space="0"/>
              <w:right w:val="single" w:color="000000" w:sz="4" w:space="0"/>
            </w:tcBorders>
            <w:noWrap/>
            <w:vAlign w:val="center"/>
          </w:tcPr>
          <w:p w14:paraId="314B115F">
            <w:pPr>
              <w:spacing w:line="240" w:lineRule="exact"/>
              <w:jc w:val="center"/>
              <w:rPr>
                <w:rFonts w:hint="default" w:ascii="Times New Roman" w:hAnsi="Times New Roman" w:cs="Times New Roman"/>
                <w:color w:val="auto"/>
                <w:sz w:val="18"/>
                <w:szCs w:val="18"/>
                <w:highlight w:val="none"/>
              </w:rPr>
            </w:pPr>
          </w:p>
        </w:tc>
        <w:tc>
          <w:tcPr>
            <w:tcW w:w="1380" w:type="dxa"/>
            <w:vMerge w:val="restart"/>
            <w:tcBorders>
              <w:top w:val="nil"/>
              <w:left w:val="nil"/>
              <w:bottom w:val="single" w:color="000000" w:sz="4" w:space="0"/>
              <w:right w:val="single" w:color="000000" w:sz="4" w:space="0"/>
            </w:tcBorders>
            <w:noWrap/>
            <w:vAlign w:val="center"/>
          </w:tcPr>
          <w:p w14:paraId="434B1C5B">
            <w:pPr>
              <w:spacing w:line="240" w:lineRule="exact"/>
              <w:jc w:val="center"/>
              <w:rPr>
                <w:rFonts w:hint="default" w:ascii="Times New Roman" w:hAnsi="Times New Roman" w:cs="Times New Roman"/>
                <w:color w:val="auto"/>
                <w:sz w:val="22"/>
                <w:szCs w:val="22"/>
                <w:highlight w:val="none"/>
              </w:rPr>
            </w:pPr>
          </w:p>
        </w:tc>
        <w:tc>
          <w:tcPr>
            <w:tcW w:w="870" w:type="dxa"/>
            <w:vMerge w:val="restart"/>
            <w:tcBorders>
              <w:top w:val="nil"/>
              <w:left w:val="nil"/>
              <w:bottom w:val="single" w:color="000000" w:sz="4" w:space="0"/>
              <w:right w:val="single" w:color="000000" w:sz="4" w:space="0"/>
            </w:tcBorders>
            <w:noWrap/>
            <w:vAlign w:val="center"/>
          </w:tcPr>
          <w:p w14:paraId="2B381102">
            <w:pPr>
              <w:spacing w:line="240" w:lineRule="exact"/>
              <w:jc w:val="center"/>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02281EEA">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5539DB67">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2B460FA8">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25782A58">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6495EA06">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089EE9E4">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75976F05">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CC3BBDC">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74F45411">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5CEA88E6">
            <w:pPr>
              <w:spacing w:line="240" w:lineRule="exact"/>
              <w:rPr>
                <w:rFonts w:hint="default" w:ascii="Times New Roman" w:hAnsi="Times New Roman" w:cs="Times New Roman"/>
                <w:color w:val="auto"/>
                <w:sz w:val="22"/>
                <w:szCs w:val="22"/>
                <w:highlight w:val="none"/>
              </w:rPr>
            </w:pPr>
          </w:p>
        </w:tc>
      </w:tr>
      <w:tr w14:paraId="47D3FF43">
        <w:tblPrEx>
          <w:tblCellMar>
            <w:top w:w="0" w:type="dxa"/>
            <w:left w:w="108" w:type="dxa"/>
            <w:bottom w:w="0" w:type="dxa"/>
            <w:right w:w="108" w:type="dxa"/>
          </w:tblCellMar>
        </w:tblPrEx>
        <w:trPr>
          <w:trHeight w:val="324" w:hRule="atLeast"/>
        </w:trPr>
        <w:tc>
          <w:tcPr>
            <w:tcW w:w="468" w:type="dxa"/>
            <w:vMerge w:val="continue"/>
            <w:tcBorders>
              <w:top w:val="nil"/>
              <w:left w:val="nil"/>
              <w:bottom w:val="single" w:color="000000" w:sz="4" w:space="0"/>
              <w:right w:val="single" w:color="000000" w:sz="4" w:space="0"/>
            </w:tcBorders>
            <w:vAlign w:val="center"/>
          </w:tcPr>
          <w:p w14:paraId="7663909B">
            <w:pPr>
              <w:widowControl/>
              <w:jc w:val="left"/>
              <w:rPr>
                <w:rFonts w:hint="default" w:ascii="Times New Roman" w:hAnsi="Times New Roman" w:cs="Times New Roman"/>
                <w:color w:val="auto"/>
                <w:sz w:val="22"/>
                <w:szCs w:val="22"/>
                <w:highlight w:val="none"/>
              </w:rPr>
            </w:pPr>
          </w:p>
        </w:tc>
        <w:tc>
          <w:tcPr>
            <w:tcW w:w="812" w:type="dxa"/>
            <w:tcBorders>
              <w:top w:val="single" w:color="000000" w:sz="4" w:space="0"/>
              <w:left w:val="nil"/>
              <w:bottom w:val="single" w:color="000000" w:sz="4" w:space="0"/>
              <w:right w:val="single" w:color="000000" w:sz="4" w:space="0"/>
            </w:tcBorders>
            <w:noWrap/>
            <w:vAlign w:val="center"/>
          </w:tcPr>
          <w:p w14:paraId="6CEFC89A">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793" w:type="dxa"/>
            <w:vMerge w:val="continue"/>
            <w:tcBorders>
              <w:top w:val="nil"/>
              <w:left w:val="nil"/>
              <w:bottom w:val="single" w:color="000000" w:sz="4" w:space="0"/>
              <w:right w:val="single" w:color="000000" w:sz="4" w:space="0"/>
            </w:tcBorders>
            <w:vAlign w:val="center"/>
          </w:tcPr>
          <w:p w14:paraId="376C372F">
            <w:pPr>
              <w:widowControl/>
              <w:jc w:val="left"/>
              <w:rPr>
                <w:rFonts w:hint="default" w:ascii="Times New Roman" w:hAnsi="Times New Roman" w:cs="Times New Roman"/>
                <w:color w:val="auto"/>
                <w:sz w:val="18"/>
                <w:szCs w:val="18"/>
                <w:highlight w:val="none"/>
              </w:rPr>
            </w:pPr>
          </w:p>
        </w:tc>
        <w:tc>
          <w:tcPr>
            <w:tcW w:w="1380" w:type="dxa"/>
            <w:vMerge w:val="continue"/>
            <w:tcBorders>
              <w:top w:val="nil"/>
              <w:left w:val="nil"/>
              <w:bottom w:val="single" w:color="000000" w:sz="4" w:space="0"/>
              <w:right w:val="single" w:color="000000" w:sz="4" w:space="0"/>
            </w:tcBorders>
            <w:vAlign w:val="center"/>
          </w:tcPr>
          <w:p w14:paraId="3CB7565D">
            <w:pPr>
              <w:widowControl/>
              <w:jc w:val="left"/>
              <w:rPr>
                <w:rFonts w:hint="default" w:ascii="Times New Roman" w:hAnsi="Times New Roman" w:cs="Times New Roman"/>
                <w:color w:val="auto"/>
                <w:sz w:val="22"/>
                <w:szCs w:val="22"/>
                <w:highlight w:val="none"/>
              </w:rPr>
            </w:pPr>
          </w:p>
        </w:tc>
        <w:tc>
          <w:tcPr>
            <w:tcW w:w="870" w:type="dxa"/>
            <w:vMerge w:val="continue"/>
            <w:tcBorders>
              <w:top w:val="nil"/>
              <w:left w:val="nil"/>
              <w:bottom w:val="single" w:color="000000" w:sz="4" w:space="0"/>
              <w:right w:val="single" w:color="000000" w:sz="4" w:space="0"/>
            </w:tcBorders>
            <w:vAlign w:val="center"/>
          </w:tcPr>
          <w:p w14:paraId="3C7C5537">
            <w:pPr>
              <w:widowControl/>
              <w:jc w:val="lef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25F71515">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65995AAF">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77BBAA81">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27A2C576">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2D9FD5B3">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58DF974E">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2AB59A73">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7312C70">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545B6DA5">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1AC8F08D">
            <w:pPr>
              <w:spacing w:line="240" w:lineRule="exact"/>
              <w:rPr>
                <w:rFonts w:hint="default" w:ascii="Times New Roman" w:hAnsi="Times New Roman" w:cs="Times New Roman"/>
                <w:color w:val="auto"/>
                <w:sz w:val="22"/>
                <w:szCs w:val="22"/>
                <w:highlight w:val="none"/>
              </w:rPr>
            </w:pPr>
          </w:p>
        </w:tc>
      </w:tr>
      <w:tr w14:paraId="0744C421">
        <w:tblPrEx>
          <w:tblCellMar>
            <w:top w:w="0" w:type="dxa"/>
            <w:left w:w="108" w:type="dxa"/>
            <w:bottom w:w="0" w:type="dxa"/>
            <w:right w:w="108" w:type="dxa"/>
          </w:tblCellMar>
        </w:tblPrEx>
        <w:trPr>
          <w:trHeight w:val="324" w:hRule="atLeast"/>
        </w:trPr>
        <w:tc>
          <w:tcPr>
            <w:tcW w:w="468" w:type="dxa"/>
            <w:vMerge w:val="restart"/>
            <w:tcBorders>
              <w:top w:val="nil"/>
              <w:left w:val="nil"/>
              <w:bottom w:val="single" w:color="000000" w:sz="4" w:space="0"/>
              <w:right w:val="single" w:color="000000" w:sz="4" w:space="0"/>
            </w:tcBorders>
            <w:noWrap/>
            <w:vAlign w:val="center"/>
          </w:tcPr>
          <w:p w14:paraId="79DDCB21">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2</w:t>
            </w:r>
          </w:p>
        </w:tc>
        <w:tc>
          <w:tcPr>
            <w:tcW w:w="812" w:type="dxa"/>
            <w:tcBorders>
              <w:top w:val="single" w:color="000000" w:sz="4" w:space="0"/>
              <w:left w:val="nil"/>
              <w:bottom w:val="nil"/>
              <w:right w:val="single" w:color="000000" w:sz="4" w:space="0"/>
            </w:tcBorders>
            <w:noWrap/>
            <w:vAlign w:val="center"/>
          </w:tcPr>
          <w:p w14:paraId="7849C550">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793" w:type="dxa"/>
            <w:vMerge w:val="restart"/>
            <w:tcBorders>
              <w:top w:val="nil"/>
              <w:left w:val="nil"/>
              <w:bottom w:val="single" w:color="000000" w:sz="4" w:space="0"/>
              <w:right w:val="single" w:color="000000" w:sz="4" w:space="0"/>
            </w:tcBorders>
            <w:noWrap/>
            <w:vAlign w:val="center"/>
          </w:tcPr>
          <w:p w14:paraId="5BA4455F">
            <w:pPr>
              <w:spacing w:line="240" w:lineRule="exact"/>
              <w:jc w:val="center"/>
              <w:rPr>
                <w:rFonts w:hint="default" w:ascii="Times New Roman" w:hAnsi="Times New Roman" w:cs="Times New Roman"/>
                <w:color w:val="auto"/>
                <w:sz w:val="18"/>
                <w:szCs w:val="18"/>
                <w:highlight w:val="none"/>
              </w:rPr>
            </w:pPr>
          </w:p>
        </w:tc>
        <w:tc>
          <w:tcPr>
            <w:tcW w:w="1380" w:type="dxa"/>
            <w:vMerge w:val="restart"/>
            <w:tcBorders>
              <w:top w:val="nil"/>
              <w:left w:val="nil"/>
              <w:bottom w:val="single" w:color="000000" w:sz="4" w:space="0"/>
              <w:right w:val="single" w:color="000000" w:sz="4" w:space="0"/>
            </w:tcBorders>
            <w:noWrap/>
            <w:vAlign w:val="center"/>
          </w:tcPr>
          <w:p w14:paraId="4BAE36D6">
            <w:pPr>
              <w:spacing w:line="240" w:lineRule="exact"/>
              <w:jc w:val="center"/>
              <w:rPr>
                <w:rFonts w:hint="default" w:ascii="Times New Roman" w:hAnsi="Times New Roman" w:cs="Times New Roman"/>
                <w:color w:val="auto"/>
                <w:sz w:val="22"/>
                <w:szCs w:val="22"/>
                <w:highlight w:val="none"/>
              </w:rPr>
            </w:pPr>
          </w:p>
        </w:tc>
        <w:tc>
          <w:tcPr>
            <w:tcW w:w="870" w:type="dxa"/>
            <w:vMerge w:val="restart"/>
            <w:tcBorders>
              <w:top w:val="nil"/>
              <w:left w:val="nil"/>
              <w:bottom w:val="single" w:color="000000" w:sz="4" w:space="0"/>
              <w:right w:val="single" w:color="000000" w:sz="4" w:space="0"/>
            </w:tcBorders>
            <w:noWrap/>
            <w:vAlign w:val="center"/>
          </w:tcPr>
          <w:p w14:paraId="37BA0BCC">
            <w:pPr>
              <w:spacing w:line="240" w:lineRule="exact"/>
              <w:jc w:val="center"/>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17352DE2">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59A9E1E1">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72BF46D1">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07D731C0">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1CAA4BC6">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2B0CABE5">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5D00A787">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EF8F0B8">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5434F8B3">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5B2E38B6">
            <w:pPr>
              <w:spacing w:line="240" w:lineRule="exact"/>
              <w:rPr>
                <w:rFonts w:hint="default" w:ascii="Times New Roman" w:hAnsi="Times New Roman" w:cs="Times New Roman"/>
                <w:color w:val="auto"/>
                <w:sz w:val="22"/>
                <w:szCs w:val="22"/>
                <w:highlight w:val="none"/>
              </w:rPr>
            </w:pPr>
          </w:p>
        </w:tc>
      </w:tr>
      <w:tr w14:paraId="6C2E4067">
        <w:tblPrEx>
          <w:tblCellMar>
            <w:top w:w="0" w:type="dxa"/>
            <w:left w:w="108" w:type="dxa"/>
            <w:bottom w:w="0" w:type="dxa"/>
            <w:right w:w="108" w:type="dxa"/>
          </w:tblCellMar>
        </w:tblPrEx>
        <w:trPr>
          <w:trHeight w:val="324" w:hRule="atLeast"/>
        </w:trPr>
        <w:tc>
          <w:tcPr>
            <w:tcW w:w="468" w:type="dxa"/>
            <w:vMerge w:val="continue"/>
            <w:tcBorders>
              <w:top w:val="nil"/>
              <w:left w:val="nil"/>
              <w:bottom w:val="single" w:color="000000" w:sz="4" w:space="0"/>
              <w:right w:val="single" w:color="000000" w:sz="4" w:space="0"/>
            </w:tcBorders>
            <w:vAlign w:val="center"/>
          </w:tcPr>
          <w:p w14:paraId="56BCB936">
            <w:pPr>
              <w:widowControl/>
              <w:jc w:val="left"/>
              <w:rPr>
                <w:rFonts w:hint="default" w:ascii="Times New Roman" w:hAnsi="Times New Roman" w:cs="Times New Roman"/>
                <w:color w:val="auto"/>
                <w:sz w:val="22"/>
                <w:szCs w:val="22"/>
                <w:highlight w:val="none"/>
              </w:rPr>
            </w:pPr>
          </w:p>
        </w:tc>
        <w:tc>
          <w:tcPr>
            <w:tcW w:w="812" w:type="dxa"/>
            <w:tcBorders>
              <w:top w:val="single" w:color="000000" w:sz="4" w:space="0"/>
              <w:left w:val="nil"/>
              <w:bottom w:val="single" w:color="000000" w:sz="4" w:space="0"/>
              <w:right w:val="single" w:color="000000" w:sz="4" w:space="0"/>
            </w:tcBorders>
            <w:noWrap/>
            <w:vAlign w:val="center"/>
          </w:tcPr>
          <w:p w14:paraId="5B6EA3ED">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793" w:type="dxa"/>
            <w:vMerge w:val="continue"/>
            <w:tcBorders>
              <w:top w:val="nil"/>
              <w:left w:val="nil"/>
              <w:bottom w:val="single" w:color="000000" w:sz="4" w:space="0"/>
              <w:right w:val="single" w:color="000000" w:sz="4" w:space="0"/>
            </w:tcBorders>
            <w:vAlign w:val="center"/>
          </w:tcPr>
          <w:p w14:paraId="62DE8D6D">
            <w:pPr>
              <w:widowControl/>
              <w:jc w:val="left"/>
              <w:rPr>
                <w:rFonts w:hint="default" w:ascii="Times New Roman" w:hAnsi="Times New Roman" w:cs="Times New Roman"/>
                <w:color w:val="auto"/>
                <w:sz w:val="18"/>
                <w:szCs w:val="18"/>
                <w:highlight w:val="none"/>
              </w:rPr>
            </w:pPr>
          </w:p>
        </w:tc>
        <w:tc>
          <w:tcPr>
            <w:tcW w:w="1380" w:type="dxa"/>
            <w:vMerge w:val="continue"/>
            <w:tcBorders>
              <w:top w:val="nil"/>
              <w:left w:val="nil"/>
              <w:bottom w:val="single" w:color="000000" w:sz="4" w:space="0"/>
              <w:right w:val="single" w:color="000000" w:sz="4" w:space="0"/>
            </w:tcBorders>
            <w:vAlign w:val="center"/>
          </w:tcPr>
          <w:p w14:paraId="7F7332A3">
            <w:pPr>
              <w:widowControl/>
              <w:jc w:val="left"/>
              <w:rPr>
                <w:rFonts w:hint="default" w:ascii="Times New Roman" w:hAnsi="Times New Roman" w:cs="Times New Roman"/>
                <w:color w:val="auto"/>
                <w:sz w:val="22"/>
                <w:szCs w:val="22"/>
                <w:highlight w:val="none"/>
              </w:rPr>
            </w:pPr>
          </w:p>
        </w:tc>
        <w:tc>
          <w:tcPr>
            <w:tcW w:w="870" w:type="dxa"/>
            <w:vMerge w:val="continue"/>
            <w:tcBorders>
              <w:top w:val="nil"/>
              <w:left w:val="nil"/>
              <w:bottom w:val="single" w:color="000000" w:sz="4" w:space="0"/>
              <w:right w:val="single" w:color="000000" w:sz="4" w:space="0"/>
            </w:tcBorders>
            <w:vAlign w:val="center"/>
          </w:tcPr>
          <w:p w14:paraId="6EBA459B">
            <w:pPr>
              <w:widowControl/>
              <w:jc w:val="lef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70CB7E12">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6801CF02">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73C16EDA">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270D5C20">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6759C190">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08F2CB35">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14BC010D">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908D18C">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3C7B20F6">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2B6CBEC9">
            <w:pPr>
              <w:spacing w:line="240" w:lineRule="exact"/>
              <w:rPr>
                <w:rFonts w:hint="default" w:ascii="Times New Roman" w:hAnsi="Times New Roman" w:cs="Times New Roman"/>
                <w:color w:val="auto"/>
                <w:sz w:val="22"/>
                <w:szCs w:val="22"/>
                <w:highlight w:val="none"/>
              </w:rPr>
            </w:pPr>
          </w:p>
        </w:tc>
      </w:tr>
      <w:tr w14:paraId="06AE79B8">
        <w:tblPrEx>
          <w:tblCellMar>
            <w:top w:w="0" w:type="dxa"/>
            <w:left w:w="108" w:type="dxa"/>
            <w:bottom w:w="0" w:type="dxa"/>
            <w:right w:w="108" w:type="dxa"/>
          </w:tblCellMar>
        </w:tblPrEx>
        <w:trPr>
          <w:trHeight w:val="324" w:hRule="atLeast"/>
        </w:trPr>
        <w:tc>
          <w:tcPr>
            <w:tcW w:w="468" w:type="dxa"/>
            <w:vMerge w:val="restart"/>
            <w:tcBorders>
              <w:top w:val="nil"/>
              <w:left w:val="nil"/>
              <w:bottom w:val="single" w:color="000000" w:sz="4" w:space="0"/>
              <w:right w:val="single" w:color="000000" w:sz="4" w:space="0"/>
            </w:tcBorders>
            <w:noWrap/>
            <w:vAlign w:val="center"/>
          </w:tcPr>
          <w:p w14:paraId="69D53B87">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3</w:t>
            </w:r>
          </w:p>
        </w:tc>
        <w:tc>
          <w:tcPr>
            <w:tcW w:w="812" w:type="dxa"/>
            <w:tcBorders>
              <w:top w:val="single" w:color="000000" w:sz="4" w:space="0"/>
              <w:left w:val="nil"/>
              <w:bottom w:val="nil"/>
              <w:right w:val="single" w:color="000000" w:sz="4" w:space="0"/>
            </w:tcBorders>
            <w:noWrap/>
            <w:vAlign w:val="center"/>
          </w:tcPr>
          <w:p w14:paraId="7CC2E931">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793" w:type="dxa"/>
            <w:vMerge w:val="restart"/>
            <w:tcBorders>
              <w:top w:val="nil"/>
              <w:left w:val="nil"/>
              <w:bottom w:val="single" w:color="000000" w:sz="4" w:space="0"/>
              <w:right w:val="single" w:color="000000" w:sz="4" w:space="0"/>
            </w:tcBorders>
            <w:noWrap/>
            <w:vAlign w:val="center"/>
          </w:tcPr>
          <w:p w14:paraId="05414D06">
            <w:pPr>
              <w:spacing w:line="240" w:lineRule="exact"/>
              <w:jc w:val="center"/>
              <w:rPr>
                <w:rFonts w:hint="default" w:ascii="Times New Roman" w:hAnsi="Times New Roman" w:cs="Times New Roman"/>
                <w:color w:val="auto"/>
                <w:sz w:val="18"/>
                <w:szCs w:val="18"/>
                <w:highlight w:val="none"/>
              </w:rPr>
            </w:pPr>
          </w:p>
        </w:tc>
        <w:tc>
          <w:tcPr>
            <w:tcW w:w="1380" w:type="dxa"/>
            <w:vMerge w:val="restart"/>
            <w:tcBorders>
              <w:top w:val="nil"/>
              <w:left w:val="nil"/>
              <w:bottom w:val="single" w:color="000000" w:sz="4" w:space="0"/>
              <w:right w:val="single" w:color="000000" w:sz="4" w:space="0"/>
            </w:tcBorders>
            <w:noWrap/>
            <w:vAlign w:val="center"/>
          </w:tcPr>
          <w:p w14:paraId="028B83B7">
            <w:pPr>
              <w:spacing w:line="240" w:lineRule="exact"/>
              <w:jc w:val="center"/>
              <w:rPr>
                <w:rFonts w:hint="default" w:ascii="Times New Roman" w:hAnsi="Times New Roman" w:cs="Times New Roman"/>
                <w:color w:val="auto"/>
                <w:sz w:val="22"/>
                <w:szCs w:val="22"/>
                <w:highlight w:val="none"/>
              </w:rPr>
            </w:pPr>
          </w:p>
        </w:tc>
        <w:tc>
          <w:tcPr>
            <w:tcW w:w="870" w:type="dxa"/>
            <w:vMerge w:val="restart"/>
            <w:tcBorders>
              <w:top w:val="nil"/>
              <w:left w:val="nil"/>
              <w:bottom w:val="single" w:color="000000" w:sz="4" w:space="0"/>
              <w:right w:val="single" w:color="000000" w:sz="4" w:space="0"/>
            </w:tcBorders>
            <w:noWrap/>
            <w:vAlign w:val="center"/>
          </w:tcPr>
          <w:p w14:paraId="7954B92E">
            <w:pPr>
              <w:spacing w:line="240" w:lineRule="exact"/>
              <w:jc w:val="center"/>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03CB4F54">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52A35102">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12141F7B">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38C05925">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33ACD638">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4F20FFB0">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7780BE8B">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67DEB60">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6C3069D6">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294EDCB8">
            <w:pPr>
              <w:spacing w:line="240" w:lineRule="exact"/>
              <w:rPr>
                <w:rFonts w:hint="default" w:ascii="Times New Roman" w:hAnsi="Times New Roman" w:cs="Times New Roman"/>
                <w:color w:val="auto"/>
                <w:sz w:val="22"/>
                <w:szCs w:val="22"/>
                <w:highlight w:val="none"/>
              </w:rPr>
            </w:pPr>
          </w:p>
        </w:tc>
      </w:tr>
      <w:tr w14:paraId="5B9D0E48">
        <w:tblPrEx>
          <w:tblCellMar>
            <w:top w:w="0" w:type="dxa"/>
            <w:left w:w="108" w:type="dxa"/>
            <w:bottom w:w="0" w:type="dxa"/>
            <w:right w:w="108" w:type="dxa"/>
          </w:tblCellMar>
        </w:tblPrEx>
        <w:trPr>
          <w:trHeight w:val="324" w:hRule="atLeast"/>
        </w:trPr>
        <w:tc>
          <w:tcPr>
            <w:tcW w:w="468" w:type="dxa"/>
            <w:vMerge w:val="continue"/>
            <w:tcBorders>
              <w:top w:val="nil"/>
              <w:left w:val="nil"/>
              <w:bottom w:val="single" w:color="000000" w:sz="4" w:space="0"/>
              <w:right w:val="single" w:color="000000" w:sz="4" w:space="0"/>
            </w:tcBorders>
            <w:vAlign w:val="center"/>
          </w:tcPr>
          <w:p w14:paraId="1D9B31A5">
            <w:pPr>
              <w:widowControl/>
              <w:jc w:val="left"/>
              <w:rPr>
                <w:rFonts w:hint="default" w:ascii="Times New Roman" w:hAnsi="Times New Roman" w:cs="Times New Roman"/>
                <w:color w:val="auto"/>
                <w:sz w:val="22"/>
                <w:szCs w:val="22"/>
                <w:highlight w:val="none"/>
              </w:rPr>
            </w:pPr>
          </w:p>
        </w:tc>
        <w:tc>
          <w:tcPr>
            <w:tcW w:w="812" w:type="dxa"/>
            <w:tcBorders>
              <w:top w:val="single" w:color="000000" w:sz="4" w:space="0"/>
              <w:left w:val="nil"/>
              <w:bottom w:val="single" w:color="000000" w:sz="4" w:space="0"/>
              <w:right w:val="single" w:color="000000" w:sz="4" w:space="0"/>
            </w:tcBorders>
            <w:noWrap/>
            <w:vAlign w:val="center"/>
          </w:tcPr>
          <w:p w14:paraId="4372E745">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793" w:type="dxa"/>
            <w:vMerge w:val="continue"/>
            <w:tcBorders>
              <w:top w:val="nil"/>
              <w:left w:val="nil"/>
              <w:bottom w:val="single" w:color="000000" w:sz="4" w:space="0"/>
              <w:right w:val="single" w:color="000000" w:sz="4" w:space="0"/>
            </w:tcBorders>
            <w:vAlign w:val="center"/>
          </w:tcPr>
          <w:p w14:paraId="5F177E26">
            <w:pPr>
              <w:widowControl/>
              <w:jc w:val="left"/>
              <w:rPr>
                <w:rFonts w:hint="default" w:ascii="Times New Roman" w:hAnsi="Times New Roman" w:cs="Times New Roman"/>
                <w:color w:val="auto"/>
                <w:sz w:val="18"/>
                <w:szCs w:val="18"/>
                <w:highlight w:val="none"/>
              </w:rPr>
            </w:pPr>
          </w:p>
        </w:tc>
        <w:tc>
          <w:tcPr>
            <w:tcW w:w="1380" w:type="dxa"/>
            <w:vMerge w:val="continue"/>
            <w:tcBorders>
              <w:top w:val="nil"/>
              <w:left w:val="nil"/>
              <w:bottom w:val="single" w:color="000000" w:sz="4" w:space="0"/>
              <w:right w:val="single" w:color="000000" w:sz="4" w:space="0"/>
            </w:tcBorders>
            <w:vAlign w:val="center"/>
          </w:tcPr>
          <w:p w14:paraId="6AEABDF9">
            <w:pPr>
              <w:widowControl/>
              <w:jc w:val="left"/>
              <w:rPr>
                <w:rFonts w:hint="default" w:ascii="Times New Roman" w:hAnsi="Times New Roman" w:cs="Times New Roman"/>
                <w:color w:val="auto"/>
                <w:sz w:val="22"/>
                <w:szCs w:val="22"/>
                <w:highlight w:val="none"/>
              </w:rPr>
            </w:pPr>
          </w:p>
        </w:tc>
        <w:tc>
          <w:tcPr>
            <w:tcW w:w="870" w:type="dxa"/>
            <w:vMerge w:val="continue"/>
            <w:tcBorders>
              <w:top w:val="nil"/>
              <w:left w:val="nil"/>
              <w:bottom w:val="single" w:color="000000" w:sz="4" w:space="0"/>
              <w:right w:val="single" w:color="000000" w:sz="4" w:space="0"/>
            </w:tcBorders>
            <w:vAlign w:val="center"/>
          </w:tcPr>
          <w:p w14:paraId="0F67C475">
            <w:pPr>
              <w:widowControl/>
              <w:jc w:val="lef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21589B99">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38D49872">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4EF45932">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1A135587">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5177C236">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44CCC172">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57B71933">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5C82316">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6C0C1E78">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2A5524CD">
            <w:pPr>
              <w:spacing w:line="240" w:lineRule="exact"/>
              <w:rPr>
                <w:rFonts w:hint="default" w:ascii="Times New Roman" w:hAnsi="Times New Roman" w:cs="Times New Roman"/>
                <w:color w:val="auto"/>
                <w:sz w:val="22"/>
                <w:szCs w:val="22"/>
                <w:highlight w:val="none"/>
              </w:rPr>
            </w:pPr>
          </w:p>
        </w:tc>
      </w:tr>
      <w:tr w14:paraId="4D664438">
        <w:tblPrEx>
          <w:tblCellMar>
            <w:top w:w="0" w:type="dxa"/>
            <w:left w:w="108" w:type="dxa"/>
            <w:bottom w:w="0" w:type="dxa"/>
            <w:right w:w="108" w:type="dxa"/>
          </w:tblCellMar>
        </w:tblPrEx>
        <w:trPr>
          <w:trHeight w:val="324" w:hRule="atLeast"/>
        </w:trPr>
        <w:tc>
          <w:tcPr>
            <w:tcW w:w="468" w:type="dxa"/>
            <w:vMerge w:val="restart"/>
            <w:tcBorders>
              <w:top w:val="nil"/>
              <w:left w:val="nil"/>
              <w:bottom w:val="single" w:color="000000" w:sz="4" w:space="0"/>
              <w:right w:val="single" w:color="000000" w:sz="4" w:space="0"/>
            </w:tcBorders>
            <w:noWrap/>
            <w:vAlign w:val="center"/>
          </w:tcPr>
          <w:p w14:paraId="61ECC13F">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4</w:t>
            </w:r>
          </w:p>
        </w:tc>
        <w:tc>
          <w:tcPr>
            <w:tcW w:w="812" w:type="dxa"/>
            <w:tcBorders>
              <w:top w:val="single" w:color="000000" w:sz="4" w:space="0"/>
              <w:left w:val="nil"/>
              <w:bottom w:val="nil"/>
              <w:right w:val="single" w:color="000000" w:sz="4" w:space="0"/>
            </w:tcBorders>
            <w:noWrap/>
            <w:vAlign w:val="center"/>
          </w:tcPr>
          <w:p w14:paraId="4849D9DC">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793" w:type="dxa"/>
            <w:vMerge w:val="restart"/>
            <w:tcBorders>
              <w:top w:val="nil"/>
              <w:left w:val="nil"/>
              <w:bottom w:val="single" w:color="000000" w:sz="4" w:space="0"/>
              <w:right w:val="single" w:color="000000" w:sz="4" w:space="0"/>
            </w:tcBorders>
            <w:noWrap/>
            <w:vAlign w:val="center"/>
          </w:tcPr>
          <w:p w14:paraId="3EDF42D5">
            <w:pPr>
              <w:spacing w:line="240" w:lineRule="exact"/>
              <w:jc w:val="center"/>
              <w:rPr>
                <w:rFonts w:hint="default" w:ascii="Times New Roman" w:hAnsi="Times New Roman" w:cs="Times New Roman"/>
                <w:color w:val="auto"/>
                <w:sz w:val="18"/>
                <w:szCs w:val="18"/>
                <w:highlight w:val="none"/>
              </w:rPr>
            </w:pPr>
          </w:p>
        </w:tc>
        <w:tc>
          <w:tcPr>
            <w:tcW w:w="1380" w:type="dxa"/>
            <w:vMerge w:val="restart"/>
            <w:tcBorders>
              <w:top w:val="nil"/>
              <w:left w:val="nil"/>
              <w:bottom w:val="single" w:color="000000" w:sz="4" w:space="0"/>
              <w:right w:val="single" w:color="000000" w:sz="4" w:space="0"/>
            </w:tcBorders>
            <w:noWrap/>
            <w:vAlign w:val="center"/>
          </w:tcPr>
          <w:p w14:paraId="54DF0839">
            <w:pPr>
              <w:spacing w:line="240" w:lineRule="exact"/>
              <w:jc w:val="center"/>
              <w:rPr>
                <w:rFonts w:hint="default" w:ascii="Times New Roman" w:hAnsi="Times New Roman" w:cs="Times New Roman"/>
                <w:color w:val="auto"/>
                <w:sz w:val="22"/>
                <w:szCs w:val="22"/>
                <w:highlight w:val="none"/>
              </w:rPr>
            </w:pPr>
          </w:p>
        </w:tc>
        <w:tc>
          <w:tcPr>
            <w:tcW w:w="870" w:type="dxa"/>
            <w:vMerge w:val="restart"/>
            <w:tcBorders>
              <w:top w:val="nil"/>
              <w:left w:val="nil"/>
              <w:bottom w:val="single" w:color="000000" w:sz="4" w:space="0"/>
              <w:right w:val="single" w:color="000000" w:sz="4" w:space="0"/>
            </w:tcBorders>
            <w:noWrap/>
            <w:vAlign w:val="center"/>
          </w:tcPr>
          <w:p w14:paraId="081EC72D">
            <w:pPr>
              <w:spacing w:line="240" w:lineRule="exact"/>
              <w:jc w:val="center"/>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6F1BB9B0">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45419BCB">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281009D5">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78A0C0B5">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0C8992DA">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7AEB28DB">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50883D22">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8000C7E">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4295AB74">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550EC49B">
            <w:pPr>
              <w:spacing w:line="240" w:lineRule="exact"/>
              <w:rPr>
                <w:rFonts w:hint="default" w:ascii="Times New Roman" w:hAnsi="Times New Roman" w:cs="Times New Roman"/>
                <w:color w:val="auto"/>
                <w:sz w:val="22"/>
                <w:szCs w:val="22"/>
                <w:highlight w:val="none"/>
              </w:rPr>
            </w:pPr>
          </w:p>
        </w:tc>
      </w:tr>
      <w:tr w14:paraId="221500C4">
        <w:tblPrEx>
          <w:tblCellMar>
            <w:top w:w="0" w:type="dxa"/>
            <w:left w:w="108" w:type="dxa"/>
            <w:bottom w:w="0" w:type="dxa"/>
            <w:right w:w="108" w:type="dxa"/>
          </w:tblCellMar>
        </w:tblPrEx>
        <w:trPr>
          <w:trHeight w:val="324" w:hRule="atLeast"/>
        </w:trPr>
        <w:tc>
          <w:tcPr>
            <w:tcW w:w="468" w:type="dxa"/>
            <w:vMerge w:val="continue"/>
            <w:tcBorders>
              <w:top w:val="nil"/>
              <w:left w:val="nil"/>
              <w:bottom w:val="single" w:color="000000" w:sz="4" w:space="0"/>
              <w:right w:val="single" w:color="000000" w:sz="4" w:space="0"/>
            </w:tcBorders>
            <w:vAlign w:val="center"/>
          </w:tcPr>
          <w:p w14:paraId="6A6CD14C">
            <w:pPr>
              <w:widowControl/>
              <w:jc w:val="left"/>
              <w:rPr>
                <w:rFonts w:hint="default" w:ascii="Times New Roman" w:hAnsi="Times New Roman" w:cs="Times New Roman"/>
                <w:color w:val="auto"/>
                <w:sz w:val="22"/>
                <w:szCs w:val="22"/>
                <w:highlight w:val="none"/>
              </w:rPr>
            </w:pPr>
          </w:p>
        </w:tc>
        <w:tc>
          <w:tcPr>
            <w:tcW w:w="812" w:type="dxa"/>
            <w:tcBorders>
              <w:top w:val="single" w:color="000000" w:sz="4" w:space="0"/>
              <w:left w:val="nil"/>
              <w:bottom w:val="single" w:color="000000" w:sz="4" w:space="0"/>
              <w:right w:val="single" w:color="000000" w:sz="4" w:space="0"/>
            </w:tcBorders>
            <w:noWrap/>
            <w:vAlign w:val="center"/>
          </w:tcPr>
          <w:p w14:paraId="0288C561">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793" w:type="dxa"/>
            <w:vMerge w:val="continue"/>
            <w:tcBorders>
              <w:top w:val="nil"/>
              <w:left w:val="nil"/>
              <w:bottom w:val="single" w:color="000000" w:sz="4" w:space="0"/>
              <w:right w:val="single" w:color="000000" w:sz="4" w:space="0"/>
            </w:tcBorders>
            <w:vAlign w:val="center"/>
          </w:tcPr>
          <w:p w14:paraId="339B6CD2">
            <w:pPr>
              <w:widowControl/>
              <w:jc w:val="left"/>
              <w:rPr>
                <w:rFonts w:hint="default" w:ascii="Times New Roman" w:hAnsi="Times New Roman" w:cs="Times New Roman"/>
                <w:color w:val="auto"/>
                <w:sz w:val="18"/>
                <w:szCs w:val="18"/>
                <w:highlight w:val="none"/>
              </w:rPr>
            </w:pPr>
          </w:p>
        </w:tc>
        <w:tc>
          <w:tcPr>
            <w:tcW w:w="1380" w:type="dxa"/>
            <w:vMerge w:val="continue"/>
            <w:tcBorders>
              <w:top w:val="nil"/>
              <w:left w:val="nil"/>
              <w:bottom w:val="single" w:color="000000" w:sz="4" w:space="0"/>
              <w:right w:val="single" w:color="000000" w:sz="4" w:space="0"/>
            </w:tcBorders>
            <w:vAlign w:val="center"/>
          </w:tcPr>
          <w:p w14:paraId="168AF4B4">
            <w:pPr>
              <w:widowControl/>
              <w:jc w:val="left"/>
              <w:rPr>
                <w:rFonts w:hint="default" w:ascii="Times New Roman" w:hAnsi="Times New Roman" w:cs="Times New Roman"/>
                <w:color w:val="auto"/>
                <w:sz w:val="22"/>
                <w:szCs w:val="22"/>
                <w:highlight w:val="none"/>
              </w:rPr>
            </w:pPr>
          </w:p>
        </w:tc>
        <w:tc>
          <w:tcPr>
            <w:tcW w:w="870" w:type="dxa"/>
            <w:vMerge w:val="continue"/>
            <w:tcBorders>
              <w:top w:val="nil"/>
              <w:left w:val="nil"/>
              <w:bottom w:val="single" w:color="000000" w:sz="4" w:space="0"/>
              <w:right w:val="single" w:color="000000" w:sz="4" w:space="0"/>
            </w:tcBorders>
            <w:vAlign w:val="center"/>
          </w:tcPr>
          <w:p w14:paraId="41661872">
            <w:pPr>
              <w:widowControl/>
              <w:jc w:val="lef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7BE7D291">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79EB1819">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3A3AB0BC">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11DE6F75">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391606FB">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08F3B802">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613EDAA8">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485672D">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78EB8779">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09C2A652">
            <w:pPr>
              <w:spacing w:line="240" w:lineRule="exact"/>
              <w:rPr>
                <w:rFonts w:hint="default" w:ascii="Times New Roman" w:hAnsi="Times New Roman" w:cs="Times New Roman"/>
                <w:color w:val="auto"/>
                <w:sz w:val="22"/>
                <w:szCs w:val="22"/>
                <w:highlight w:val="none"/>
              </w:rPr>
            </w:pPr>
          </w:p>
        </w:tc>
      </w:tr>
      <w:tr w14:paraId="32A9D0CD">
        <w:tblPrEx>
          <w:tblCellMar>
            <w:top w:w="0" w:type="dxa"/>
            <w:left w:w="108" w:type="dxa"/>
            <w:bottom w:w="0" w:type="dxa"/>
            <w:right w:w="108" w:type="dxa"/>
          </w:tblCellMar>
        </w:tblPrEx>
        <w:trPr>
          <w:trHeight w:val="324" w:hRule="atLeast"/>
        </w:trPr>
        <w:tc>
          <w:tcPr>
            <w:tcW w:w="468" w:type="dxa"/>
            <w:vMerge w:val="restart"/>
            <w:tcBorders>
              <w:top w:val="nil"/>
              <w:left w:val="nil"/>
              <w:bottom w:val="single" w:color="000000" w:sz="4" w:space="0"/>
              <w:right w:val="single" w:color="000000" w:sz="4" w:space="0"/>
            </w:tcBorders>
            <w:noWrap/>
            <w:vAlign w:val="center"/>
          </w:tcPr>
          <w:p w14:paraId="291827F2">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5</w:t>
            </w:r>
          </w:p>
        </w:tc>
        <w:tc>
          <w:tcPr>
            <w:tcW w:w="812" w:type="dxa"/>
            <w:tcBorders>
              <w:top w:val="single" w:color="000000" w:sz="4" w:space="0"/>
              <w:left w:val="nil"/>
              <w:bottom w:val="nil"/>
              <w:right w:val="single" w:color="000000" w:sz="4" w:space="0"/>
            </w:tcBorders>
            <w:noWrap/>
            <w:vAlign w:val="center"/>
          </w:tcPr>
          <w:p w14:paraId="3FB11658">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793" w:type="dxa"/>
            <w:vMerge w:val="restart"/>
            <w:tcBorders>
              <w:top w:val="nil"/>
              <w:left w:val="nil"/>
              <w:bottom w:val="single" w:color="000000" w:sz="4" w:space="0"/>
              <w:right w:val="single" w:color="000000" w:sz="4" w:space="0"/>
            </w:tcBorders>
            <w:noWrap/>
            <w:vAlign w:val="center"/>
          </w:tcPr>
          <w:p w14:paraId="758B4E8D">
            <w:pPr>
              <w:spacing w:line="240" w:lineRule="exact"/>
              <w:jc w:val="center"/>
              <w:rPr>
                <w:rFonts w:hint="default" w:ascii="Times New Roman" w:hAnsi="Times New Roman" w:cs="Times New Roman"/>
                <w:color w:val="auto"/>
                <w:sz w:val="18"/>
                <w:szCs w:val="18"/>
                <w:highlight w:val="none"/>
              </w:rPr>
            </w:pPr>
          </w:p>
        </w:tc>
        <w:tc>
          <w:tcPr>
            <w:tcW w:w="1380" w:type="dxa"/>
            <w:vMerge w:val="restart"/>
            <w:tcBorders>
              <w:top w:val="nil"/>
              <w:left w:val="nil"/>
              <w:bottom w:val="single" w:color="000000" w:sz="4" w:space="0"/>
              <w:right w:val="single" w:color="000000" w:sz="4" w:space="0"/>
            </w:tcBorders>
            <w:noWrap/>
            <w:vAlign w:val="center"/>
          </w:tcPr>
          <w:p w14:paraId="72CE59AF">
            <w:pPr>
              <w:spacing w:line="240" w:lineRule="exact"/>
              <w:jc w:val="center"/>
              <w:rPr>
                <w:rFonts w:hint="default" w:ascii="Times New Roman" w:hAnsi="Times New Roman" w:cs="Times New Roman"/>
                <w:color w:val="auto"/>
                <w:sz w:val="22"/>
                <w:szCs w:val="22"/>
                <w:highlight w:val="none"/>
              </w:rPr>
            </w:pPr>
          </w:p>
        </w:tc>
        <w:tc>
          <w:tcPr>
            <w:tcW w:w="870" w:type="dxa"/>
            <w:vMerge w:val="restart"/>
            <w:tcBorders>
              <w:top w:val="nil"/>
              <w:left w:val="nil"/>
              <w:bottom w:val="single" w:color="000000" w:sz="4" w:space="0"/>
              <w:right w:val="single" w:color="000000" w:sz="4" w:space="0"/>
            </w:tcBorders>
            <w:noWrap/>
            <w:vAlign w:val="center"/>
          </w:tcPr>
          <w:p w14:paraId="03937B1A">
            <w:pPr>
              <w:spacing w:line="240" w:lineRule="exact"/>
              <w:jc w:val="center"/>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16C13F87">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7D805210">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6BE2049F">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49139277">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6F8ABE25">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107E2198">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2B6D17C0">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01E2EF10">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0BBAA7CB">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71F8BA95">
            <w:pPr>
              <w:spacing w:line="240" w:lineRule="exact"/>
              <w:rPr>
                <w:rFonts w:hint="default" w:ascii="Times New Roman" w:hAnsi="Times New Roman" w:cs="Times New Roman"/>
                <w:color w:val="auto"/>
                <w:sz w:val="22"/>
                <w:szCs w:val="22"/>
                <w:highlight w:val="none"/>
              </w:rPr>
            </w:pPr>
          </w:p>
        </w:tc>
      </w:tr>
      <w:tr w14:paraId="4FEAB0E6">
        <w:tblPrEx>
          <w:tblCellMar>
            <w:top w:w="0" w:type="dxa"/>
            <w:left w:w="108" w:type="dxa"/>
            <w:bottom w:w="0" w:type="dxa"/>
            <w:right w:w="108" w:type="dxa"/>
          </w:tblCellMar>
        </w:tblPrEx>
        <w:trPr>
          <w:trHeight w:val="324" w:hRule="atLeast"/>
        </w:trPr>
        <w:tc>
          <w:tcPr>
            <w:tcW w:w="468" w:type="dxa"/>
            <w:vMerge w:val="continue"/>
            <w:tcBorders>
              <w:top w:val="nil"/>
              <w:left w:val="nil"/>
              <w:bottom w:val="single" w:color="000000" w:sz="4" w:space="0"/>
              <w:right w:val="single" w:color="000000" w:sz="4" w:space="0"/>
            </w:tcBorders>
            <w:vAlign w:val="center"/>
          </w:tcPr>
          <w:p w14:paraId="2FA96509">
            <w:pPr>
              <w:widowControl/>
              <w:jc w:val="left"/>
              <w:rPr>
                <w:rFonts w:hint="default" w:ascii="Times New Roman" w:hAnsi="Times New Roman" w:cs="Times New Roman"/>
                <w:color w:val="auto"/>
                <w:sz w:val="22"/>
                <w:szCs w:val="22"/>
                <w:highlight w:val="none"/>
              </w:rPr>
            </w:pPr>
          </w:p>
        </w:tc>
        <w:tc>
          <w:tcPr>
            <w:tcW w:w="812" w:type="dxa"/>
            <w:tcBorders>
              <w:top w:val="single" w:color="000000" w:sz="4" w:space="0"/>
              <w:left w:val="nil"/>
              <w:bottom w:val="single" w:color="000000" w:sz="4" w:space="0"/>
              <w:right w:val="single" w:color="000000" w:sz="4" w:space="0"/>
            </w:tcBorders>
            <w:noWrap/>
            <w:vAlign w:val="center"/>
          </w:tcPr>
          <w:p w14:paraId="479652EB">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793" w:type="dxa"/>
            <w:vMerge w:val="continue"/>
            <w:tcBorders>
              <w:top w:val="nil"/>
              <w:left w:val="nil"/>
              <w:bottom w:val="single" w:color="000000" w:sz="4" w:space="0"/>
              <w:right w:val="single" w:color="000000" w:sz="4" w:space="0"/>
            </w:tcBorders>
            <w:vAlign w:val="center"/>
          </w:tcPr>
          <w:p w14:paraId="0B6096E6">
            <w:pPr>
              <w:widowControl/>
              <w:jc w:val="left"/>
              <w:rPr>
                <w:rFonts w:hint="default" w:ascii="Times New Roman" w:hAnsi="Times New Roman" w:cs="Times New Roman"/>
                <w:color w:val="auto"/>
                <w:sz w:val="18"/>
                <w:szCs w:val="18"/>
                <w:highlight w:val="none"/>
              </w:rPr>
            </w:pPr>
          </w:p>
        </w:tc>
        <w:tc>
          <w:tcPr>
            <w:tcW w:w="1380" w:type="dxa"/>
            <w:vMerge w:val="continue"/>
            <w:tcBorders>
              <w:top w:val="nil"/>
              <w:left w:val="nil"/>
              <w:bottom w:val="single" w:color="000000" w:sz="4" w:space="0"/>
              <w:right w:val="single" w:color="000000" w:sz="4" w:space="0"/>
            </w:tcBorders>
            <w:vAlign w:val="center"/>
          </w:tcPr>
          <w:p w14:paraId="35751E0D">
            <w:pPr>
              <w:widowControl/>
              <w:jc w:val="left"/>
              <w:rPr>
                <w:rFonts w:hint="default" w:ascii="Times New Roman" w:hAnsi="Times New Roman" w:cs="Times New Roman"/>
                <w:color w:val="auto"/>
                <w:sz w:val="22"/>
                <w:szCs w:val="22"/>
                <w:highlight w:val="none"/>
              </w:rPr>
            </w:pPr>
          </w:p>
        </w:tc>
        <w:tc>
          <w:tcPr>
            <w:tcW w:w="870" w:type="dxa"/>
            <w:vMerge w:val="continue"/>
            <w:tcBorders>
              <w:top w:val="nil"/>
              <w:left w:val="nil"/>
              <w:bottom w:val="single" w:color="000000" w:sz="4" w:space="0"/>
              <w:right w:val="single" w:color="000000" w:sz="4" w:space="0"/>
            </w:tcBorders>
            <w:vAlign w:val="center"/>
          </w:tcPr>
          <w:p w14:paraId="3269D609">
            <w:pPr>
              <w:widowControl/>
              <w:jc w:val="lef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03C7CDD9">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09C861A9">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7F781031">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59560C47">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0547FBB9">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7C551CBF">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508E0022">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708336F">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7827FC11">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14070925">
            <w:pPr>
              <w:spacing w:line="240" w:lineRule="exact"/>
              <w:rPr>
                <w:rFonts w:hint="default" w:ascii="Times New Roman" w:hAnsi="Times New Roman" w:cs="Times New Roman"/>
                <w:color w:val="auto"/>
                <w:sz w:val="22"/>
                <w:szCs w:val="22"/>
                <w:highlight w:val="none"/>
              </w:rPr>
            </w:pPr>
          </w:p>
        </w:tc>
      </w:tr>
      <w:tr w14:paraId="59383485">
        <w:tblPrEx>
          <w:tblCellMar>
            <w:top w:w="0" w:type="dxa"/>
            <w:left w:w="108" w:type="dxa"/>
            <w:bottom w:w="0" w:type="dxa"/>
            <w:right w:w="108" w:type="dxa"/>
          </w:tblCellMar>
        </w:tblPrEx>
        <w:trPr>
          <w:trHeight w:val="324" w:hRule="atLeast"/>
        </w:trPr>
        <w:tc>
          <w:tcPr>
            <w:tcW w:w="468" w:type="dxa"/>
            <w:vMerge w:val="restart"/>
            <w:tcBorders>
              <w:top w:val="nil"/>
              <w:left w:val="nil"/>
              <w:bottom w:val="single" w:color="000000" w:sz="4" w:space="0"/>
              <w:right w:val="single" w:color="000000" w:sz="4" w:space="0"/>
            </w:tcBorders>
            <w:noWrap/>
            <w:vAlign w:val="center"/>
          </w:tcPr>
          <w:p w14:paraId="66FAC1AC">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6</w:t>
            </w:r>
          </w:p>
        </w:tc>
        <w:tc>
          <w:tcPr>
            <w:tcW w:w="812" w:type="dxa"/>
            <w:tcBorders>
              <w:top w:val="single" w:color="000000" w:sz="4" w:space="0"/>
              <w:left w:val="nil"/>
              <w:bottom w:val="nil"/>
              <w:right w:val="single" w:color="000000" w:sz="4" w:space="0"/>
            </w:tcBorders>
            <w:noWrap/>
            <w:vAlign w:val="center"/>
          </w:tcPr>
          <w:p w14:paraId="5D2E35C6">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793" w:type="dxa"/>
            <w:vMerge w:val="restart"/>
            <w:tcBorders>
              <w:top w:val="nil"/>
              <w:left w:val="nil"/>
              <w:bottom w:val="single" w:color="000000" w:sz="4" w:space="0"/>
              <w:right w:val="single" w:color="000000" w:sz="4" w:space="0"/>
            </w:tcBorders>
            <w:noWrap/>
            <w:vAlign w:val="center"/>
          </w:tcPr>
          <w:p w14:paraId="3B06E4AD">
            <w:pPr>
              <w:spacing w:line="240" w:lineRule="exact"/>
              <w:jc w:val="center"/>
              <w:rPr>
                <w:rFonts w:hint="default" w:ascii="Times New Roman" w:hAnsi="Times New Roman" w:cs="Times New Roman"/>
                <w:color w:val="auto"/>
                <w:sz w:val="18"/>
                <w:szCs w:val="18"/>
                <w:highlight w:val="none"/>
              </w:rPr>
            </w:pPr>
          </w:p>
        </w:tc>
        <w:tc>
          <w:tcPr>
            <w:tcW w:w="1380" w:type="dxa"/>
            <w:vMerge w:val="restart"/>
            <w:tcBorders>
              <w:top w:val="nil"/>
              <w:left w:val="nil"/>
              <w:bottom w:val="single" w:color="000000" w:sz="4" w:space="0"/>
              <w:right w:val="single" w:color="000000" w:sz="4" w:space="0"/>
            </w:tcBorders>
            <w:noWrap/>
            <w:vAlign w:val="center"/>
          </w:tcPr>
          <w:p w14:paraId="2422F349">
            <w:pPr>
              <w:spacing w:line="240" w:lineRule="exact"/>
              <w:jc w:val="center"/>
              <w:rPr>
                <w:rFonts w:hint="default" w:ascii="Times New Roman" w:hAnsi="Times New Roman" w:cs="Times New Roman"/>
                <w:color w:val="auto"/>
                <w:sz w:val="22"/>
                <w:szCs w:val="22"/>
                <w:highlight w:val="none"/>
              </w:rPr>
            </w:pPr>
          </w:p>
        </w:tc>
        <w:tc>
          <w:tcPr>
            <w:tcW w:w="870" w:type="dxa"/>
            <w:vMerge w:val="restart"/>
            <w:tcBorders>
              <w:top w:val="nil"/>
              <w:left w:val="nil"/>
              <w:bottom w:val="single" w:color="000000" w:sz="4" w:space="0"/>
              <w:right w:val="single" w:color="000000" w:sz="4" w:space="0"/>
            </w:tcBorders>
            <w:noWrap/>
            <w:vAlign w:val="center"/>
          </w:tcPr>
          <w:p w14:paraId="624B1B83">
            <w:pPr>
              <w:spacing w:line="240" w:lineRule="exact"/>
              <w:jc w:val="center"/>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643D2F53">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3CC4DC8F">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65139048">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277BFD8A">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4E1B7C3A">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512EC2BE">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71CEEB82">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90BD0A6">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0E616C30">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20B6504E">
            <w:pPr>
              <w:spacing w:line="240" w:lineRule="exact"/>
              <w:rPr>
                <w:rFonts w:hint="default" w:ascii="Times New Roman" w:hAnsi="Times New Roman" w:cs="Times New Roman"/>
                <w:color w:val="auto"/>
                <w:sz w:val="22"/>
                <w:szCs w:val="22"/>
                <w:highlight w:val="none"/>
              </w:rPr>
            </w:pPr>
          </w:p>
        </w:tc>
      </w:tr>
      <w:tr w14:paraId="4351B547">
        <w:tblPrEx>
          <w:tblCellMar>
            <w:top w:w="0" w:type="dxa"/>
            <w:left w:w="108" w:type="dxa"/>
            <w:bottom w:w="0" w:type="dxa"/>
            <w:right w:w="108" w:type="dxa"/>
          </w:tblCellMar>
        </w:tblPrEx>
        <w:trPr>
          <w:trHeight w:val="324" w:hRule="atLeast"/>
        </w:trPr>
        <w:tc>
          <w:tcPr>
            <w:tcW w:w="468" w:type="dxa"/>
            <w:vMerge w:val="continue"/>
            <w:tcBorders>
              <w:top w:val="nil"/>
              <w:left w:val="nil"/>
              <w:bottom w:val="single" w:color="000000" w:sz="4" w:space="0"/>
              <w:right w:val="single" w:color="000000" w:sz="4" w:space="0"/>
            </w:tcBorders>
            <w:vAlign w:val="center"/>
          </w:tcPr>
          <w:p w14:paraId="1E108AB6">
            <w:pPr>
              <w:widowControl/>
              <w:jc w:val="left"/>
              <w:rPr>
                <w:rFonts w:hint="default" w:ascii="Times New Roman" w:hAnsi="Times New Roman" w:cs="Times New Roman"/>
                <w:color w:val="auto"/>
                <w:sz w:val="22"/>
                <w:szCs w:val="22"/>
                <w:highlight w:val="none"/>
              </w:rPr>
            </w:pPr>
          </w:p>
        </w:tc>
        <w:tc>
          <w:tcPr>
            <w:tcW w:w="812" w:type="dxa"/>
            <w:tcBorders>
              <w:top w:val="single" w:color="000000" w:sz="4" w:space="0"/>
              <w:left w:val="nil"/>
              <w:bottom w:val="single" w:color="000000" w:sz="4" w:space="0"/>
              <w:right w:val="single" w:color="000000" w:sz="4" w:space="0"/>
            </w:tcBorders>
            <w:noWrap/>
            <w:vAlign w:val="center"/>
          </w:tcPr>
          <w:p w14:paraId="3B300BFF">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793" w:type="dxa"/>
            <w:vMerge w:val="continue"/>
            <w:tcBorders>
              <w:top w:val="nil"/>
              <w:left w:val="nil"/>
              <w:bottom w:val="single" w:color="000000" w:sz="4" w:space="0"/>
              <w:right w:val="single" w:color="000000" w:sz="4" w:space="0"/>
            </w:tcBorders>
            <w:vAlign w:val="center"/>
          </w:tcPr>
          <w:p w14:paraId="57901313">
            <w:pPr>
              <w:widowControl/>
              <w:jc w:val="left"/>
              <w:rPr>
                <w:rFonts w:hint="default" w:ascii="Times New Roman" w:hAnsi="Times New Roman" w:cs="Times New Roman"/>
                <w:color w:val="auto"/>
                <w:sz w:val="18"/>
                <w:szCs w:val="18"/>
                <w:highlight w:val="none"/>
              </w:rPr>
            </w:pPr>
          </w:p>
        </w:tc>
        <w:tc>
          <w:tcPr>
            <w:tcW w:w="1380" w:type="dxa"/>
            <w:vMerge w:val="continue"/>
            <w:tcBorders>
              <w:top w:val="nil"/>
              <w:left w:val="nil"/>
              <w:bottom w:val="single" w:color="000000" w:sz="4" w:space="0"/>
              <w:right w:val="single" w:color="000000" w:sz="4" w:space="0"/>
            </w:tcBorders>
            <w:vAlign w:val="center"/>
          </w:tcPr>
          <w:p w14:paraId="79E4B553">
            <w:pPr>
              <w:widowControl/>
              <w:jc w:val="left"/>
              <w:rPr>
                <w:rFonts w:hint="default" w:ascii="Times New Roman" w:hAnsi="Times New Roman" w:cs="Times New Roman"/>
                <w:color w:val="auto"/>
                <w:sz w:val="22"/>
                <w:szCs w:val="22"/>
                <w:highlight w:val="none"/>
              </w:rPr>
            </w:pPr>
          </w:p>
        </w:tc>
        <w:tc>
          <w:tcPr>
            <w:tcW w:w="870" w:type="dxa"/>
            <w:vMerge w:val="continue"/>
            <w:tcBorders>
              <w:top w:val="nil"/>
              <w:left w:val="nil"/>
              <w:bottom w:val="single" w:color="000000" w:sz="4" w:space="0"/>
              <w:right w:val="single" w:color="000000" w:sz="4" w:space="0"/>
            </w:tcBorders>
            <w:vAlign w:val="center"/>
          </w:tcPr>
          <w:p w14:paraId="51ECE217">
            <w:pPr>
              <w:widowControl/>
              <w:jc w:val="lef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5AE14556">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119BF8A6">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3C4ED1F2">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4FD225BF">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15ABF4E0">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07FD16DF">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0140D0C6">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8D320FC">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2DFA8A45">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055AACB6">
            <w:pPr>
              <w:spacing w:line="240" w:lineRule="exact"/>
              <w:rPr>
                <w:rFonts w:hint="default" w:ascii="Times New Roman" w:hAnsi="Times New Roman" w:cs="Times New Roman"/>
                <w:color w:val="auto"/>
                <w:sz w:val="22"/>
                <w:szCs w:val="22"/>
                <w:highlight w:val="none"/>
              </w:rPr>
            </w:pPr>
          </w:p>
        </w:tc>
      </w:tr>
      <w:tr w14:paraId="34F2BB07">
        <w:tblPrEx>
          <w:tblCellMar>
            <w:top w:w="0" w:type="dxa"/>
            <w:left w:w="108" w:type="dxa"/>
            <w:bottom w:w="0" w:type="dxa"/>
            <w:right w:w="108" w:type="dxa"/>
          </w:tblCellMar>
        </w:tblPrEx>
        <w:trPr>
          <w:trHeight w:val="324" w:hRule="atLeast"/>
        </w:trPr>
        <w:tc>
          <w:tcPr>
            <w:tcW w:w="468" w:type="dxa"/>
            <w:vMerge w:val="restart"/>
            <w:tcBorders>
              <w:top w:val="nil"/>
              <w:left w:val="nil"/>
              <w:bottom w:val="single" w:color="000000" w:sz="4" w:space="0"/>
              <w:right w:val="single" w:color="000000" w:sz="4" w:space="0"/>
            </w:tcBorders>
            <w:noWrap/>
            <w:vAlign w:val="center"/>
          </w:tcPr>
          <w:p w14:paraId="5841ED79">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7</w:t>
            </w:r>
          </w:p>
        </w:tc>
        <w:tc>
          <w:tcPr>
            <w:tcW w:w="812" w:type="dxa"/>
            <w:tcBorders>
              <w:top w:val="single" w:color="000000" w:sz="4" w:space="0"/>
              <w:left w:val="nil"/>
              <w:bottom w:val="nil"/>
              <w:right w:val="single" w:color="000000" w:sz="4" w:space="0"/>
            </w:tcBorders>
            <w:noWrap/>
            <w:vAlign w:val="center"/>
          </w:tcPr>
          <w:p w14:paraId="3165119B">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报表数</w:t>
            </w:r>
          </w:p>
        </w:tc>
        <w:tc>
          <w:tcPr>
            <w:tcW w:w="793" w:type="dxa"/>
            <w:vMerge w:val="restart"/>
            <w:tcBorders>
              <w:top w:val="nil"/>
              <w:left w:val="nil"/>
              <w:bottom w:val="single" w:color="000000" w:sz="4" w:space="0"/>
              <w:right w:val="single" w:color="000000" w:sz="4" w:space="0"/>
            </w:tcBorders>
            <w:noWrap/>
            <w:vAlign w:val="center"/>
          </w:tcPr>
          <w:p w14:paraId="6A6F5880">
            <w:pPr>
              <w:spacing w:line="240" w:lineRule="exact"/>
              <w:jc w:val="center"/>
              <w:rPr>
                <w:rFonts w:hint="default" w:ascii="Times New Roman" w:hAnsi="Times New Roman" w:cs="Times New Roman"/>
                <w:color w:val="auto"/>
                <w:sz w:val="18"/>
                <w:szCs w:val="18"/>
                <w:highlight w:val="none"/>
              </w:rPr>
            </w:pPr>
          </w:p>
        </w:tc>
        <w:tc>
          <w:tcPr>
            <w:tcW w:w="1380" w:type="dxa"/>
            <w:vMerge w:val="restart"/>
            <w:tcBorders>
              <w:top w:val="nil"/>
              <w:left w:val="nil"/>
              <w:bottom w:val="single" w:color="000000" w:sz="4" w:space="0"/>
              <w:right w:val="single" w:color="000000" w:sz="4" w:space="0"/>
            </w:tcBorders>
            <w:noWrap/>
            <w:vAlign w:val="center"/>
          </w:tcPr>
          <w:p w14:paraId="292C73E2">
            <w:pPr>
              <w:spacing w:line="240" w:lineRule="exact"/>
              <w:jc w:val="center"/>
              <w:rPr>
                <w:rFonts w:hint="default" w:ascii="Times New Roman" w:hAnsi="Times New Roman" w:cs="Times New Roman"/>
                <w:color w:val="auto"/>
                <w:sz w:val="22"/>
                <w:szCs w:val="22"/>
                <w:highlight w:val="none"/>
              </w:rPr>
            </w:pPr>
          </w:p>
        </w:tc>
        <w:tc>
          <w:tcPr>
            <w:tcW w:w="870" w:type="dxa"/>
            <w:vMerge w:val="restart"/>
            <w:tcBorders>
              <w:top w:val="nil"/>
              <w:left w:val="nil"/>
              <w:bottom w:val="single" w:color="000000" w:sz="4" w:space="0"/>
              <w:right w:val="single" w:color="000000" w:sz="4" w:space="0"/>
            </w:tcBorders>
            <w:noWrap/>
            <w:vAlign w:val="center"/>
          </w:tcPr>
          <w:p w14:paraId="3A20B8B9">
            <w:pPr>
              <w:spacing w:line="240" w:lineRule="exact"/>
              <w:jc w:val="center"/>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325F6262">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5B86B76A">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75F3F007">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226882EB">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39B655FB">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58115D77">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2BA74293">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A23DBA2">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7C46710F">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4D99F305">
            <w:pPr>
              <w:spacing w:line="240" w:lineRule="exact"/>
              <w:rPr>
                <w:rFonts w:hint="default" w:ascii="Times New Roman" w:hAnsi="Times New Roman" w:cs="Times New Roman"/>
                <w:color w:val="auto"/>
                <w:sz w:val="22"/>
                <w:szCs w:val="22"/>
                <w:highlight w:val="none"/>
              </w:rPr>
            </w:pPr>
          </w:p>
        </w:tc>
      </w:tr>
      <w:tr w14:paraId="6342007C">
        <w:tblPrEx>
          <w:tblCellMar>
            <w:top w:w="0" w:type="dxa"/>
            <w:left w:w="108" w:type="dxa"/>
            <w:bottom w:w="0" w:type="dxa"/>
            <w:right w:w="108" w:type="dxa"/>
          </w:tblCellMar>
        </w:tblPrEx>
        <w:trPr>
          <w:trHeight w:val="324" w:hRule="atLeast"/>
        </w:trPr>
        <w:tc>
          <w:tcPr>
            <w:tcW w:w="468" w:type="dxa"/>
            <w:vMerge w:val="continue"/>
            <w:tcBorders>
              <w:top w:val="nil"/>
              <w:left w:val="nil"/>
              <w:bottom w:val="single" w:color="000000" w:sz="4" w:space="0"/>
              <w:right w:val="single" w:color="000000" w:sz="4" w:space="0"/>
            </w:tcBorders>
            <w:vAlign w:val="center"/>
          </w:tcPr>
          <w:p w14:paraId="7672E549">
            <w:pPr>
              <w:widowControl/>
              <w:jc w:val="left"/>
              <w:rPr>
                <w:rFonts w:hint="default" w:ascii="Times New Roman" w:hAnsi="Times New Roman" w:cs="Times New Roman"/>
                <w:color w:val="auto"/>
                <w:sz w:val="22"/>
                <w:szCs w:val="22"/>
                <w:highlight w:val="none"/>
              </w:rPr>
            </w:pPr>
          </w:p>
        </w:tc>
        <w:tc>
          <w:tcPr>
            <w:tcW w:w="812" w:type="dxa"/>
            <w:tcBorders>
              <w:top w:val="single" w:color="000000" w:sz="4" w:space="0"/>
              <w:left w:val="nil"/>
              <w:bottom w:val="single" w:color="000000" w:sz="4" w:space="0"/>
              <w:right w:val="single" w:color="000000" w:sz="4" w:space="0"/>
            </w:tcBorders>
            <w:noWrap/>
            <w:vAlign w:val="center"/>
          </w:tcPr>
          <w:p w14:paraId="12C939B3">
            <w:pPr>
              <w:spacing w:line="240" w:lineRule="exact"/>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rPr>
              <w:t>核查数</w:t>
            </w:r>
          </w:p>
        </w:tc>
        <w:tc>
          <w:tcPr>
            <w:tcW w:w="793" w:type="dxa"/>
            <w:vMerge w:val="continue"/>
            <w:tcBorders>
              <w:top w:val="nil"/>
              <w:left w:val="nil"/>
              <w:bottom w:val="single" w:color="000000" w:sz="4" w:space="0"/>
              <w:right w:val="single" w:color="000000" w:sz="4" w:space="0"/>
            </w:tcBorders>
            <w:vAlign w:val="center"/>
          </w:tcPr>
          <w:p w14:paraId="2EC041FF">
            <w:pPr>
              <w:widowControl/>
              <w:jc w:val="left"/>
              <w:rPr>
                <w:rFonts w:hint="default" w:ascii="Times New Roman" w:hAnsi="Times New Roman" w:cs="Times New Roman"/>
                <w:color w:val="auto"/>
                <w:sz w:val="18"/>
                <w:szCs w:val="18"/>
                <w:highlight w:val="none"/>
              </w:rPr>
            </w:pPr>
          </w:p>
        </w:tc>
        <w:tc>
          <w:tcPr>
            <w:tcW w:w="1380" w:type="dxa"/>
            <w:vMerge w:val="continue"/>
            <w:tcBorders>
              <w:top w:val="nil"/>
              <w:left w:val="nil"/>
              <w:bottom w:val="single" w:color="000000" w:sz="4" w:space="0"/>
              <w:right w:val="single" w:color="000000" w:sz="4" w:space="0"/>
            </w:tcBorders>
            <w:vAlign w:val="center"/>
          </w:tcPr>
          <w:p w14:paraId="3C8FCB43">
            <w:pPr>
              <w:widowControl/>
              <w:jc w:val="left"/>
              <w:rPr>
                <w:rFonts w:hint="default" w:ascii="Times New Roman" w:hAnsi="Times New Roman" w:cs="Times New Roman"/>
                <w:color w:val="auto"/>
                <w:sz w:val="22"/>
                <w:szCs w:val="22"/>
                <w:highlight w:val="none"/>
              </w:rPr>
            </w:pPr>
          </w:p>
        </w:tc>
        <w:tc>
          <w:tcPr>
            <w:tcW w:w="870" w:type="dxa"/>
            <w:vMerge w:val="continue"/>
            <w:tcBorders>
              <w:top w:val="nil"/>
              <w:left w:val="nil"/>
              <w:bottom w:val="single" w:color="000000" w:sz="4" w:space="0"/>
              <w:right w:val="single" w:color="000000" w:sz="4" w:space="0"/>
            </w:tcBorders>
            <w:vAlign w:val="center"/>
          </w:tcPr>
          <w:p w14:paraId="53A3F88D">
            <w:pPr>
              <w:widowControl/>
              <w:jc w:val="lef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57775580">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520BF4EA">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138A3BB5">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2F3AC9CD">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55023D4F">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7EDC3819">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4A4ED631">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3A55388">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0EFCFE77">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43903EE9">
            <w:pPr>
              <w:spacing w:line="240" w:lineRule="exact"/>
              <w:rPr>
                <w:rFonts w:hint="default" w:ascii="Times New Roman" w:hAnsi="Times New Roman" w:cs="Times New Roman"/>
                <w:color w:val="auto"/>
                <w:sz w:val="22"/>
                <w:szCs w:val="22"/>
                <w:highlight w:val="none"/>
              </w:rPr>
            </w:pPr>
          </w:p>
        </w:tc>
      </w:tr>
      <w:tr w14:paraId="5FE97C0E">
        <w:tblPrEx>
          <w:tblCellMar>
            <w:top w:w="0" w:type="dxa"/>
            <w:left w:w="108" w:type="dxa"/>
            <w:bottom w:w="0" w:type="dxa"/>
            <w:right w:w="108" w:type="dxa"/>
          </w:tblCellMar>
        </w:tblPrEx>
        <w:trPr>
          <w:trHeight w:val="324" w:hRule="atLeast"/>
        </w:trPr>
        <w:tc>
          <w:tcPr>
            <w:tcW w:w="468" w:type="dxa"/>
            <w:tcBorders>
              <w:top w:val="single" w:color="000000" w:sz="4" w:space="0"/>
              <w:left w:val="nil"/>
              <w:bottom w:val="single" w:color="000000" w:sz="4" w:space="0"/>
              <w:right w:val="single" w:color="000000" w:sz="4" w:space="0"/>
            </w:tcBorders>
            <w:noWrap/>
            <w:vAlign w:val="center"/>
          </w:tcPr>
          <w:p w14:paraId="4163BC4A">
            <w:pPr>
              <w:spacing w:line="240" w:lineRule="exact"/>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kern w:val="0"/>
                <w:sz w:val="22"/>
                <w:szCs w:val="22"/>
                <w:highlight w:val="none"/>
              </w:rPr>
              <w:t>…</w:t>
            </w:r>
          </w:p>
        </w:tc>
        <w:tc>
          <w:tcPr>
            <w:tcW w:w="812" w:type="dxa"/>
            <w:tcBorders>
              <w:top w:val="single" w:color="000000" w:sz="4" w:space="0"/>
              <w:left w:val="nil"/>
              <w:bottom w:val="single" w:color="000000" w:sz="4" w:space="0"/>
              <w:right w:val="single" w:color="000000" w:sz="4" w:space="0"/>
            </w:tcBorders>
            <w:noWrap/>
            <w:vAlign w:val="center"/>
          </w:tcPr>
          <w:p w14:paraId="3AC387A6">
            <w:pPr>
              <w:spacing w:line="240" w:lineRule="exact"/>
              <w:jc w:val="center"/>
              <w:rPr>
                <w:rFonts w:hint="default" w:ascii="Times New Roman" w:hAnsi="Times New Roman" w:cs="Times New Roman"/>
                <w:color w:val="auto"/>
                <w:sz w:val="22"/>
                <w:szCs w:val="22"/>
                <w:highlight w:val="none"/>
              </w:rPr>
            </w:pPr>
          </w:p>
        </w:tc>
        <w:tc>
          <w:tcPr>
            <w:tcW w:w="793" w:type="dxa"/>
            <w:tcBorders>
              <w:top w:val="single" w:color="000000" w:sz="4" w:space="0"/>
              <w:left w:val="nil"/>
              <w:bottom w:val="single" w:color="000000" w:sz="4" w:space="0"/>
              <w:right w:val="single" w:color="000000" w:sz="4" w:space="0"/>
            </w:tcBorders>
            <w:noWrap/>
            <w:vAlign w:val="center"/>
          </w:tcPr>
          <w:p w14:paraId="53E78B1F">
            <w:pPr>
              <w:spacing w:line="240" w:lineRule="exact"/>
              <w:jc w:val="center"/>
              <w:rPr>
                <w:rFonts w:hint="default" w:ascii="Times New Roman" w:hAnsi="Times New Roman" w:cs="Times New Roman"/>
                <w:color w:val="auto"/>
                <w:sz w:val="22"/>
                <w:szCs w:val="22"/>
                <w:highlight w:val="none"/>
              </w:rPr>
            </w:pPr>
          </w:p>
        </w:tc>
        <w:tc>
          <w:tcPr>
            <w:tcW w:w="1380" w:type="dxa"/>
            <w:tcBorders>
              <w:top w:val="single" w:color="000000" w:sz="4" w:space="0"/>
              <w:left w:val="nil"/>
              <w:bottom w:val="single" w:color="000000" w:sz="4" w:space="0"/>
              <w:right w:val="single" w:color="000000" w:sz="4" w:space="0"/>
            </w:tcBorders>
            <w:noWrap/>
            <w:vAlign w:val="center"/>
          </w:tcPr>
          <w:p w14:paraId="1821CE33">
            <w:pPr>
              <w:spacing w:line="240" w:lineRule="exact"/>
              <w:rPr>
                <w:rFonts w:hint="default" w:ascii="Times New Roman" w:hAnsi="Times New Roman" w:cs="Times New Roman"/>
                <w:color w:val="auto"/>
                <w:sz w:val="22"/>
                <w:szCs w:val="22"/>
                <w:highlight w:val="none"/>
              </w:rPr>
            </w:pPr>
          </w:p>
        </w:tc>
        <w:tc>
          <w:tcPr>
            <w:tcW w:w="870" w:type="dxa"/>
            <w:tcBorders>
              <w:top w:val="single" w:color="000000" w:sz="4" w:space="0"/>
              <w:left w:val="nil"/>
              <w:bottom w:val="single" w:color="000000" w:sz="4" w:space="0"/>
              <w:right w:val="single" w:color="000000" w:sz="4" w:space="0"/>
            </w:tcBorders>
            <w:noWrap/>
            <w:vAlign w:val="center"/>
          </w:tcPr>
          <w:p w14:paraId="6D84C0AA">
            <w:pPr>
              <w:spacing w:line="240" w:lineRule="exact"/>
              <w:rPr>
                <w:rFonts w:hint="default" w:ascii="Times New Roman" w:hAnsi="Times New Roman" w:cs="Times New Roman"/>
                <w:color w:val="auto"/>
                <w:sz w:val="22"/>
                <w:szCs w:val="22"/>
                <w:highlight w:val="none"/>
              </w:rPr>
            </w:pPr>
          </w:p>
        </w:tc>
        <w:tc>
          <w:tcPr>
            <w:tcW w:w="780" w:type="dxa"/>
            <w:tcBorders>
              <w:top w:val="single" w:color="000000" w:sz="4" w:space="0"/>
              <w:left w:val="nil"/>
              <w:bottom w:val="single" w:color="000000" w:sz="4" w:space="0"/>
              <w:right w:val="single" w:color="000000" w:sz="4" w:space="0"/>
            </w:tcBorders>
            <w:noWrap/>
            <w:vAlign w:val="center"/>
          </w:tcPr>
          <w:p w14:paraId="1DE7288D">
            <w:pPr>
              <w:spacing w:line="240" w:lineRule="exact"/>
              <w:rPr>
                <w:rFonts w:hint="default" w:ascii="Times New Roman" w:hAnsi="Times New Roman" w:cs="Times New Roman"/>
                <w:color w:val="auto"/>
                <w:sz w:val="22"/>
                <w:szCs w:val="22"/>
                <w:highlight w:val="none"/>
              </w:rPr>
            </w:pPr>
          </w:p>
        </w:tc>
        <w:tc>
          <w:tcPr>
            <w:tcW w:w="1113" w:type="dxa"/>
            <w:tcBorders>
              <w:top w:val="single" w:color="000000" w:sz="4" w:space="0"/>
              <w:left w:val="nil"/>
              <w:bottom w:val="single" w:color="000000" w:sz="4" w:space="0"/>
              <w:right w:val="single" w:color="000000" w:sz="4" w:space="0"/>
            </w:tcBorders>
            <w:noWrap/>
            <w:vAlign w:val="center"/>
          </w:tcPr>
          <w:p w14:paraId="14F7C500">
            <w:pPr>
              <w:spacing w:line="240" w:lineRule="exact"/>
              <w:rPr>
                <w:rFonts w:hint="default" w:ascii="Times New Roman" w:hAnsi="Times New Roman" w:cs="Times New Roman"/>
                <w:color w:val="auto"/>
                <w:sz w:val="22"/>
                <w:szCs w:val="22"/>
                <w:highlight w:val="none"/>
              </w:rPr>
            </w:pPr>
          </w:p>
        </w:tc>
        <w:tc>
          <w:tcPr>
            <w:tcW w:w="1009" w:type="dxa"/>
            <w:tcBorders>
              <w:top w:val="single" w:color="000000" w:sz="4" w:space="0"/>
              <w:left w:val="nil"/>
              <w:bottom w:val="single" w:color="000000" w:sz="4" w:space="0"/>
              <w:right w:val="single" w:color="000000" w:sz="4" w:space="0"/>
            </w:tcBorders>
            <w:noWrap/>
            <w:vAlign w:val="center"/>
          </w:tcPr>
          <w:p w14:paraId="502BE7D5">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single" w:color="000000" w:sz="4" w:space="0"/>
            </w:tcBorders>
            <w:noWrap/>
            <w:vAlign w:val="center"/>
          </w:tcPr>
          <w:p w14:paraId="4E35DD5A">
            <w:pPr>
              <w:spacing w:line="240" w:lineRule="exact"/>
              <w:jc w:val="center"/>
              <w:rPr>
                <w:rFonts w:hint="default" w:ascii="Times New Roman" w:hAnsi="Times New Roman" w:cs="Times New Roman"/>
                <w:color w:val="auto"/>
                <w:sz w:val="22"/>
                <w:szCs w:val="22"/>
                <w:highlight w:val="none"/>
              </w:rPr>
            </w:pPr>
          </w:p>
        </w:tc>
        <w:tc>
          <w:tcPr>
            <w:tcW w:w="933" w:type="dxa"/>
            <w:tcBorders>
              <w:top w:val="single" w:color="000000" w:sz="4" w:space="0"/>
              <w:left w:val="nil"/>
              <w:bottom w:val="single" w:color="000000" w:sz="4" w:space="0"/>
              <w:right w:val="nil"/>
            </w:tcBorders>
            <w:noWrap/>
            <w:vAlign w:val="center"/>
          </w:tcPr>
          <w:p w14:paraId="31860082">
            <w:pPr>
              <w:spacing w:line="240" w:lineRule="exact"/>
              <w:jc w:val="center"/>
              <w:rPr>
                <w:rFonts w:hint="default" w:ascii="Times New Roman" w:hAnsi="Times New Roman" w:cs="Times New Roman"/>
                <w:color w:val="auto"/>
                <w:sz w:val="22"/>
                <w:szCs w:val="22"/>
                <w:highlight w:val="none"/>
              </w:rPr>
            </w:pPr>
          </w:p>
        </w:tc>
        <w:tc>
          <w:tcPr>
            <w:tcW w:w="1067" w:type="dxa"/>
            <w:tcBorders>
              <w:top w:val="single" w:color="000000" w:sz="4" w:space="0"/>
              <w:left w:val="single" w:color="000000" w:sz="4" w:space="0"/>
              <w:bottom w:val="single" w:color="000000" w:sz="4" w:space="0"/>
              <w:right w:val="nil"/>
            </w:tcBorders>
            <w:noWrap/>
            <w:vAlign w:val="center"/>
          </w:tcPr>
          <w:p w14:paraId="2926F6EC">
            <w:pPr>
              <w:spacing w:line="240" w:lineRule="exact"/>
              <w:rPr>
                <w:rFonts w:hint="default" w:ascii="Times New Roman" w:hAnsi="Times New Roman" w:cs="Times New Roman"/>
                <w:color w:val="auto"/>
                <w:sz w:val="22"/>
                <w:szCs w:val="22"/>
                <w:highlight w:val="none"/>
              </w:rPr>
            </w:pPr>
          </w:p>
        </w:tc>
        <w:tc>
          <w:tcPr>
            <w:tcW w:w="1028" w:type="dxa"/>
            <w:tcBorders>
              <w:top w:val="single" w:color="000000" w:sz="4" w:space="0"/>
              <w:left w:val="single" w:color="000000" w:sz="4" w:space="0"/>
              <w:bottom w:val="single" w:color="000000" w:sz="4" w:space="0"/>
              <w:right w:val="nil"/>
            </w:tcBorders>
            <w:noWrap/>
            <w:vAlign w:val="center"/>
          </w:tcPr>
          <w:p w14:paraId="09A4D932">
            <w:pPr>
              <w:spacing w:line="240" w:lineRule="exact"/>
              <w:rPr>
                <w:rFonts w:hint="default" w:ascii="Times New Roman" w:hAnsi="Times New Roman" w:cs="Times New Roman"/>
                <w:color w:val="auto"/>
                <w:sz w:val="22"/>
                <w:szCs w:val="22"/>
                <w:highlight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7FAB48D">
            <w:pPr>
              <w:spacing w:line="240" w:lineRule="exact"/>
              <w:rPr>
                <w:rFonts w:hint="default" w:ascii="Times New Roman" w:hAnsi="Times New Roman" w:cs="Times New Roman"/>
                <w:color w:val="auto"/>
                <w:sz w:val="22"/>
                <w:szCs w:val="22"/>
                <w:highlight w:val="none"/>
              </w:rPr>
            </w:pPr>
          </w:p>
        </w:tc>
        <w:tc>
          <w:tcPr>
            <w:tcW w:w="1081" w:type="dxa"/>
            <w:tcBorders>
              <w:top w:val="single" w:color="000000" w:sz="4" w:space="0"/>
              <w:left w:val="nil"/>
              <w:bottom w:val="single" w:color="000000" w:sz="4" w:space="0"/>
              <w:right w:val="nil"/>
            </w:tcBorders>
            <w:noWrap/>
            <w:vAlign w:val="center"/>
          </w:tcPr>
          <w:p w14:paraId="5B481269">
            <w:pPr>
              <w:spacing w:line="240" w:lineRule="exact"/>
              <w:rPr>
                <w:rFonts w:hint="default" w:ascii="Times New Roman" w:hAnsi="Times New Roman" w:cs="Times New Roman"/>
                <w:color w:val="auto"/>
                <w:sz w:val="22"/>
                <w:szCs w:val="22"/>
                <w:highlight w:val="none"/>
              </w:rPr>
            </w:pPr>
          </w:p>
        </w:tc>
        <w:tc>
          <w:tcPr>
            <w:tcW w:w="858" w:type="dxa"/>
            <w:tcBorders>
              <w:top w:val="single" w:color="000000" w:sz="4" w:space="0"/>
              <w:left w:val="single" w:color="000000" w:sz="4" w:space="0"/>
              <w:bottom w:val="single" w:color="000000" w:sz="4" w:space="0"/>
              <w:right w:val="nil"/>
            </w:tcBorders>
            <w:noWrap/>
            <w:vAlign w:val="center"/>
          </w:tcPr>
          <w:p w14:paraId="7C139E46">
            <w:pPr>
              <w:spacing w:line="240" w:lineRule="exact"/>
              <w:rPr>
                <w:rFonts w:hint="default" w:ascii="Times New Roman" w:hAnsi="Times New Roman" w:cs="Times New Roman"/>
                <w:color w:val="auto"/>
                <w:sz w:val="22"/>
                <w:szCs w:val="22"/>
                <w:highlight w:val="none"/>
              </w:rPr>
            </w:pPr>
          </w:p>
        </w:tc>
      </w:tr>
    </w:tbl>
    <w:p w14:paraId="491A6DB3">
      <w:pPr>
        <w:keepNext/>
        <w:keepLines/>
        <w:spacing w:line="280" w:lineRule="exact"/>
        <w:jc w:val="left"/>
        <w:outlineLvl w:val="0"/>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注：1.如有错误请用红色字体将核查数标出。</w:t>
      </w:r>
    </w:p>
    <w:p w14:paraId="25E8F4F7">
      <w:pPr>
        <w:keepNext/>
        <w:keepLines/>
        <w:spacing w:line="280" w:lineRule="exact"/>
        <w:jc w:val="left"/>
        <w:outlineLvl w:val="0"/>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2.如核实为无效样本，则无需填写营业收入、平均用工人数等指标。</w:t>
      </w:r>
    </w:p>
    <w:p w14:paraId="0273A498">
      <w:pPr>
        <w:keepNext/>
        <w:keepLines/>
        <w:spacing w:line="280" w:lineRule="exact"/>
        <w:jc w:val="left"/>
        <w:outlineLvl w:val="0"/>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3.企业营业状态参照名录表中指标填写。</w:t>
      </w:r>
    </w:p>
    <w:p w14:paraId="28E04075">
      <w:pPr>
        <w:spacing w:line="280" w:lineRule="exact"/>
        <w:rPr>
          <w:rFonts w:hint="default" w:ascii="Times New Roman" w:hAnsi="Times New Roman" w:cs="Times New Roman"/>
          <w:color w:val="auto"/>
          <w:szCs w:val="21"/>
          <w:highlight w:val="none"/>
        </w:rPr>
      </w:pPr>
      <w:r>
        <w:rPr>
          <w:rFonts w:hint="default" w:ascii="Times New Roman" w:hAnsi="Times New Roman" w:eastAsia="方正仿宋_GBK" w:cs="Times New Roman"/>
          <w:color w:val="auto"/>
          <w:kern w:val="0"/>
          <w:szCs w:val="21"/>
          <w:highlight w:val="none"/>
        </w:rPr>
        <w:t>4.如对收入进行了现场评估则详细填写营业收入评估方法，否则不填写营业收入评估方法。</w:t>
      </w:r>
    </w:p>
    <w:p w14:paraId="27315623">
      <w:pPr>
        <w:widowControl/>
        <w:jc w:val="left"/>
        <w:rPr>
          <w:rFonts w:hint="default" w:ascii="Times New Roman" w:hAnsi="Times New Roman" w:eastAsia="方正仿宋_GBK" w:cs="Times New Roman"/>
          <w:color w:val="auto"/>
          <w:kern w:val="0"/>
          <w:szCs w:val="21"/>
          <w:highlight w:val="none"/>
        </w:rPr>
        <w:sectPr>
          <w:pgSz w:w="16838" w:h="11905" w:orient="landscape"/>
          <w:pgMar w:top="1531" w:right="1531" w:bottom="1531" w:left="1531" w:header="850" w:footer="992" w:gutter="0"/>
          <w:pgNumType w:fmt="numberInDash"/>
          <w:cols w:space="720" w:num="1"/>
          <w:docGrid w:type="lines" w:linePitch="327" w:charSpace="0"/>
        </w:sectPr>
      </w:pPr>
    </w:p>
    <w:p w14:paraId="393CD944">
      <w:pPr>
        <w:adjustRightInd w:val="0"/>
        <w:spacing w:line="360" w:lineRule="atLeast"/>
        <w:textAlignment w:val="baseline"/>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附件6</w:t>
      </w:r>
    </w:p>
    <w:p w14:paraId="11FDB7FB">
      <w:pPr>
        <w:spacing w:line="600" w:lineRule="exact"/>
        <w:jc w:val="center"/>
        <w:rPr>
          <w:rFonts w:hint="default" w:ascii="Times New Roman" w:hAnsi="Times New Roman" w:eastAsia="方正小标宋_GBK" w:cs="Times New Roman"/>
          <w:color w:val="auto"/>
          <w:sz w:val="36"/>
          <w:szCs w:val="36"/>
          <w:highlight w:val="none"/>
          <w:lang w:val="en-US" w:eastAsia="zh-CN"/>
        </w:rPr>
      </w:pPr>
    </w:p>
    <w:p w14:paraId="6DD4929F">
      <w:pPr>
        <w:spacing w:line="60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石柱县</w:t>
      </w:r>
      <w:r>
        <w:rPr>
          <w:rFonts w:hint="default" w:ascii="Times New Roman" w:hAnsi="Times New Roman" w:eastAsia="方正小标宋_GBK" w:cs="Times New Roman"/>
          <w:color w:val="auto"/>
          <w:sz w:val="44"/>
          <w:szCs w:val="44"/>
          <w:highlight w:val="none"/>
        </w:rPr>
        <w:t>人口就业统计源头数据质量核查办法</w:t>
      </w:r>
    </w:p>
    <w:p w14:paraId="6D56C27F">
      <w:pPr>
        <w:spacing w:line="60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 xml:space="preserve"> </w:t>
      </w:r>
    </w:p>
    <w:p w14:paraId="2B138D4C">
      <w:pPr>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依据国家统计局《统计源头数据质量核查办法（试行）》（国统字〔2023〕26号）、</w:t>
      </w:r>
      <w:r>
        <w:rPr>
          <w:rFonts w:hint="default" w:ascii="Times New Roman" w:hAnsi="Times New Roman" w:eastAsia="方正仿宋_GBK" w:cs="Times New Roman"/>
          <w:color w:val="auto"/>
          <w:sz w:val="32"/>
          <w:szCs w:val="32"/>
          <w:highlight w:val="none"/>
          <w:lang w:eastAsia="zh-CN"/>
        </w:rPr>
        <w:t>重庆市统计局《重庆市统计源头数据质量核查办法》（渝统发〔2025〕25号），</w:t>
      </w:r>
      <w:r>
        <w:rPr>
          <w:rFonts w:hint="default" w:ascii="Times New Roman" w:hAnsi="Times New Roman" w:eastAsia="方正仿宋_GBK" w:cs="Times New Roman"/>
          <w:color w:val="auto"/>
          <w:sz w:val="32"/>
          <w:szCs w:val="32"/>
          <w:highlight w:val="none"/>
        </w:rPr>
        <w:t>结合</w:t>
      </w:r>
      <w:r>
        <w:rPr>
          <w:rFonts w:hint="default" w:ascii="Times New Roman" w:hAnsi="Times New Roman" w:eastAsia="方正仿宋_GBK" w:cs="Times New Roman"/>
          <w:color w:val="auto"/>
          <w:sz w:val="32"/>
          <w:szCs w:val="32"/>
          <w:highlight w:val="none"/>
          <w:lang w:val="en-US" w:eastAsia="zh-CN"/>
        </w:rPr>
        <w:t>石柱县</w:t>
      </w:r>
      <w:r>
        <w:rPr>
          <w:rFonts w:hint="default" w:ascii="Times New Roman" w:hAnsi="Times New Roman" w:eastAsia="方正仿宋_GBK" w:cs="Times New Roman"/>
          <w:color w:val="auto"/>
          <w:sz w:val="32"/>
          <w:szCs w:val="32"/>
          <w:highlight w:val="none"/>
        </w:rPr>
        <w:t>人口就业统计工作实际，制定本办法。</w:t>
      </w:r>
    </w:p>
    <w:p w14:paraId="46FFAFFC">
      <w:pPr>
        <w:snapToGrid w:val="0"/>
        <w:spacing w:line="590" w:lineRule="exact"/>
        <w:ind w:firstLine="640" w:firstLineChars="200"/>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一、核查对象</w:t>
      </w:r>
    </w:p>
    <w:p w14:paraId="1D24D5AB">
      <w:pPr>
        <w:snapToGrid w:val="0"/>
        <w:spacing w:line="59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（一）人口变动情况抽样调查</w:t>
      </w:r>
    </w:p>
    <w:p w14:paraId="51135FD9">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人口变动调查员、辅助调查员和调查对象。</w:t>
      </w:r>
    </w:p>
    <w:p w14:paraId="3DAC9A6D">
      <w:pPr>
        <w:snapToGrid w:val="0"/>
        <w:spacing w:line="59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（二）劳动工资统计</w:t>
      </w:r>
    </w:p>
    <w:p w14:paraId="4764AAC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填报劳动工资报表的一套表单位、非一套表单位、机关事业法人单位。</w:t>
      </w:r>
    </w:p>
    <w:p w14:paraId="30596E53">
      <w:pPr>
        <w:snapToGrid w:val="0"/>
        <w:spacing w:line="590" w:lineRule="exact"/>
        <w:ind w:firstLine="640" w:firstLineChars="200"/>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二、核查内容</w:t>
      </w:r>
    </w:p>
    <w:p w14:paraId="58F48CC5">
      <w:pPr>
        <w:snapToGrid w:val="0"/>
        <w:spacing w:line="59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（一）人口变动情况抽样调查</w:t>
      </w:r>
    </w:p>
    <w:p w14:paraId="21622213">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1.样本核实工作质量。</w:t>
      </w:r>
    </w:p>
    <w:p w14:paraId="3DB628E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（1）村级样本核实工作质量。核实样本</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的边界是否符合实际，是否存在随意划入、划出样本</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辖区内的情况；样本</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的名称、代码发生变化的是否准确更改；因拆迁原因无法调查的，是否有政府红头批文；其他原因无法调查，申请更换村级样本的，是否符合实际。</w:t>
      </w:r>
    </w:p>
    <w:p w14:paraId="3F4A270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（2）住房单元核实工作质量。核实新建建筑是否据实新增；核实建筑物内新增住房单元是否据实新增；核实拆除住房单元或建筑物是否据实删除；核实空户是否确为空户，重点关注空户率高的社区（村）。</w:t>
      </w:r>
    </w:p>
    <w:p w14:paraId="750EF7C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（3）换户操作的规范性。检查换户是否符合换户标准，是否存在随意换户现象，重点关注换户率高的社区（村）。</w:t>
      </w:r>
    </w:p>
    <w:p w14:paraId="6737C2CC">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（4）核实调查户与抽中户是否一致。通过实地走访观察抽中调查户，核实地址信息，判断该住房单元是否为抽中住房单元。</w:t>
      </w:r>
    </w:p>
    <w:p w14:paraId="547FDE8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（5）是否按制度规定登记调查时点居住在本户的人和本户户籍人口中已外出但不满半年的人，是否存在漏登、多登现象。是否未按制度要求入户登记数据，照抄历史记录。</w:t>
      </w:r>
    </w:p>
    <w:p w14:paraId="73C207AC">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（6）问卷指标理解和现场询问是否到位。检查调查员是否仔细询问调查项目，准确填报项目内容。</w:t>
      </w:r>
    </w:p>
    <w:p w14:paraId="49EFCB1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2.调查指标数据质量。</w:t>
      </w:r>
    </w:p>
    <w:p w14:paraId="57D1C74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（1）核查调查对象是否存在漏登外来人口情况，是否存在将外出人口登记为居住人口的情况。</w:t>
      </w:r>
    </w:p>
    <w:p w14:paraId="0CE8A046">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（2）出生人口、死亡人口、生育情况是否存在漏报或错报。</w:t>
      </w:r>
    </w:p>
    <w:p w14:paraId="4F5F6D3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（3）户记录、人记录中住户信息、个人信息、居住迁移情况、生育信息等模块指标数据是否真实准确。</w:t>
      </w:r>
    </w:p>
    <w:p w14:paraId="291F8691">
      <w:pPr>
        <w:snapToGrid w:val="0"/>
        <w:spacing w:line="59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（二）劳动工资统计</w:t>
      </w:r>
    </w:p>
    <w:p w14:paraId="6D2ED2F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1.单位基本情况。</w:t>
      </w:r>
    </w:p>
    <w:p w14:paraId="21D9EBED">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被核查单位是否真实存在，是否为法人单位，是否有产业活动单位（非法人单位及非视同法人单位），平台数据是否包含了产业活动单位的数据。</w:t>
      </w:r>
    </w:p>
    <w:p w14:paraId="18CFC498">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2.重点核查指标。</w:t>
      </w:r>
    </w:p>
    <w:p w14:paraId="264AA5D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重点核查单位从业人员和工资总额平台报送数据是否与实际相符。</w:t>
      </w:r>
    </w:p>
    <w:p w14:paraId="0732B54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期末人数。被核查单位是否根据“谁用工谁统计”原则对使用的劳务派遣人员进行统计；是否含在校实习生、离开本单位仍保留劳动关系并定期领取生活费人员、劳务外包人员等不属于从业人员统计范围的人员。</w:t>
      </w:r>
    </w:p>
    <w:p w14:paraId="29C6FCE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（2）平均人数。指月度或年度平均拥有的从业人员数。年度平均人数按单位实际月平均人数计算得到，是否用期末人数替代平均人数。</w:t>
      </w:r>
    </w:p>
    <w:p w14:paraId="3EDFE203">
      <w:pPr>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3）工资总额。是否漏掉五险一金个人缴纳部分、奖金等应该属于工资总额的项目；是否把单位缴纳的五险一金部分、退休人员工资、工会福利、入股分红、股权激励兑现的收益和各种资本性收益等不属于工资总额范围的项目纳入统计。</w:t>
      </w:r>
    </w:p>
    <w:p w14:paraId="3391AEEC">
      <w:pPr>
        <w:snapToGrid w:val="0"/>
        <w:spacing w:line="590" w:lineRule="exact"/>
        <w:ind w:firstLine="640" w:firstLineChars="200"/>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三、核查方式</w:t>
      </w:r>
    </w:p>
    <w:p w14:paraId="2483B241">
      <w:pPr>
        <w:snapToGrid w:val="0"/>
        <w:spacing w:line="59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（一）人口变动情况抽样调查</w:t>
      </w:r>
    </w:p>
    <w:p w14:paraId="08F457E7">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平台核查。通过平台进度查看、大数审核、审核错误查看等功能，查看样本数据整体结构是否合理、协调，波动有无异常；户表、人表数据是否存在逻辑错误、奇异值；重要指标是否存在理解错误；核查是否有调查员完全照抄历史记录；核查调查员入户行为数据等信息，辅助判断调查员入户情况；核查审核错误，判断是否存在未修改错误数据、未说明异常数据。</w:t>
      </w:r>
    </w:p>
    <w:p w14:paraId="5EA978A6">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现场核查。通过与行政记录比对、召开座谈会、查阅工作记录、入户陪访、回访等方式，核查调查员是否按照制度要求对调查对象开展询问，调查对象是否准确理解调查指标的内涵，是否存在漏报、瞒报，及时反馈审核发现的疑点问题，采取入户陪</w:t>
      </w:r>
      <w:r>
        <w:rPr>
          <w:rFonts w:hint="default" w:ascii="Times New Roman" w:hAnsi="Times New Roman" w:eastAsia="方正仿宋_GBK" w:cs="Times New Roman"/>
          <w:color w:val="auto"/>
          <w:spacing w:val="-6"/>
          <w:sz w:val="32"/>
          <w:szCs w:val="32"/>
          <w:highlight w:val="none"/>
        </w:rPr>
        <w:t>访、回访等方式加强督导检查，核对上报数据是否与真实情况一致。</w:t>
      </w:r>
    </w:p>
    <w:p w14:paraId="34031C6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在住房单元核实阶段，</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统计局按照每个</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抽取1个村级样本的原则，对抽中样本内全部住房单元进行质量验收，并填报</w:t>
      </w:r>
      <w:r>
        <w:rPr>
          <w:rFonts w:hint="default" w:ascii="Times New Roman" w:hAnsi="Times New Roman" w:eastAsia="方正仿宋_GBK" w:cs="Times New Roman"/>
          <w:color w:val="auto"/>
          <w:kern w:val="0"/>
          <w:sz w:val="32"/>
          <w:szCs w:val="32"/>
          <w:highlight w:val="none"/>
        </w:rPr>
        <w:t>《村级住房单元核实质量验收表》（附1）和《</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kern w:val="0"/>
          <w:sz w:val="32"/>
          <w:szCs w:val="32"/>
          <w:highlight w:val="none"/>
        </w:rPr>
        <w:t>住房单元核实质量验收表》（附2）</w:t>
      </w:r>
      <w:r>
        <w:rPr>
          <w:rFonts w:hint="default" w:ascii="Times New Roman" w:hAnsi="Times New Roman" w:eastAsia="方正仿宋_GBK" w:cs="Times New Roman"/>
          <w:color w:val="auto"/>
          <w:sz w:val="32"/>
          <w:szCs w:val="32"/>
          <w:highlight w:val="none"/>
        </w:rPr>
        <w:t>。验收结果和验收报告报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统计局，并将相关资料进行留存。如差错率不符合验收通过标准，则该</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区域住房单元核实工作要全面整改，然后再随机抽取1个村级样本进行验收，合格给予通过，如仍不合格再进行整改，直到达到规定的标准为止。</w:t>
      </w:r>
    </w:p>
    <w:p w14:paraId="097C15BB">
      <w:pPr>
        <w:spacing w:line="590" w:lineRule="exact"/>
        <w:ind w:firstLine="64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 w:val="32"/>
          <w:szCs w:val="32"/>
          <w:highlight w:val="none"/>
        </w:rPr>
        <w:t>在调查登记阶段，</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统计局按照每个</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抽取1个村级样本的原则，对主要指标登记情况进行质量验收，并填报</w:t>
      </w:r>
      <w:r>
        <w:rPr>
          <w:rFonts w:hint="default" w:ascii="Times New Roman" w:hAnsi="Times New Roman" w:eastAsia="方正仿宋_GBK" w:cs="Times New Roman"/>
          <w:color w:val="auto"/>
          <w:kern w:val="0"/>
          <w:sz w:val="32"/>
          <w:szCs w:val="32"/>
          <w:highlight w:val="none"/>
        </w:rPr>
        <w:t>《村级登记质量验收表》（附3）、《</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kern w:val="0"/>
          <w:sz w:val="32"/>
          <w:szCs w:val="32"/>
          <w:highlight w:val="none"/>
        </w:rPr>
        <w:t>登记质量验收结果表》（附4）</w:t>
      </w:r>
      <w:r>
        <w:rPr>
          <w:rFonts w:hint="default" w:ascii="Times New Roman" w:hAnsi="Times New Roman" w:eastAsia="方正仿宋_GBK" w:cs="Times New Roman"/>
          <w:color w:val="auto"/>
          <w:sz w:val="32"/>
          <w:szCs w:val="32"/>
          <w:highlight w:val="none"/>
        </w:rPr>
        <w:t>。验收结果和验收报告报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统计局，并将相关资料进行留存。如差错率不符合验收通过标准，则该</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区域登记工作要全面整改，然后再随机抽取1个村级样本进行验收，合格给予通过，如仍不合格再进行整改，直到达到规定的标准为止。</w:t>
      </w:r>
    </w:p>
    <w:p w14:paraId="03E4F472">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3.电话核查。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统计局随机抽取人口变动情况抽样调查上报住户进行电话核查，核查主要内容为：调查员入户登记情况、住户内人口数量、出生人口情况等，核查结果用于评价各</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sz w:val="32"/>
          <w:szCs w:val="32"/>
          <w:highlight w:val="none"/>
        </w:rPr>
        <w:t>调查工作质量。</w:t>
      </w:r>
    </w:p>
    <w:p w14:paraId="29DF9DD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4.事后质量抽查。</w:t>
      </w: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统计局按照制度规定选派有经验的工作人员</w:t>
      </w:r>
      <w:r>
        <w:rPr>
          <w:rFonts w:hint="default" w:ascii="Times New Roman" w:hAnsi="Times New Roman" w:eastAsia="方正仿宋_GBK" w:cs="Times New Roman"/>
          <w:color w:val="auto"/>
          <w:sz w:val="32"/>
          <w:szCs w:val="32"/>
          <w:highlight w:val="none"/>
        </w:rPr>
        <w:t>直接入户开展事后质量抽查。抽查员采用入户登记方式填写抽查指标。</w:t>
      </w:r>
    </w:p>
    <w:p w14:paraId="0A749128">
      <w:pPr>
        <w:snapToGrid w:val="0"/>
        <w:spacing w:line="590"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（二）劳动工资统计</w:t>
      </w:r>
    </w:p>
    <w:p w14:paraId="1A60A15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平台核查。通过统计云平台上设置的指标间逻辑关系、数据奇异值、数据波动异常等多种类型的审核关系，自动发现数据异常并提示报表单位统计人员核实修正，对其中的准强制性和核实性审核关系，进行人工审核；通过对地区间数据变动趋势以及平台修改痕迹进行分析，定位问题地区，进行重点审核。</w:t>
      </w:r>
    </w:p>
    <w:p w14:paraId="4AF0D583">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现场核查。根据数据质量情况，重点选取或随机抽取部分单位，通过实地走访、召开座谈会、查阅统计台账及原始凭证等方式，对单位基本情况和上报数据进行核查。核查前通知被核查单位准备营业执照、考勤表、工资表、财务账、支付凭证、劳务派遣协议、外包协议或合同等材料；核查过程中了解被核查单位从业人员类别、用工形式，确定从业人员范围，根据被核查单位提供的考勤表、工资表核对报告期从业人员数。对工资发放相关凭证的真实性和完整性进行核实，根据工资表、发放凭证等材料对工资总额进行核实。要及时详细记录核查相关情况，了解并注明数据差异原因，并由核查人员和单位统计人员签字确认。</w:t>
      </w:r>
    </w:p>
    <w:p w14:paraId="61CA5EC1">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3.凭证核查。根据数据质量情况，重点选取或随机抽取部分单位，由被核查单位在规定时间内线上提供工资表、国库支付凭证或银行发放凭证图片，以及工资发放情况汇总表等材料，对平台数据进行核查。</w:t>
      </w:r>
    </w:p>
    <w:p w14:paraId="38404B8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核查前，被核查单位根据核查材料清单提供相关材料。核查过程中，</w:t>
      </w:r>
      <w:r>
        <w:rPr>
          <w:rFonts w:hint="default" w:ascii="Times New Roman" w:hAnsi="Times New Roman" w:eastAsia="方正仿宋_GBK" w:cs="Times New Roman"/>
          <w:color w:val="auto"/>
          <w:sz w:val="32"/>
          <w:szCs w:val="32"/>
          <w:highlight w:val="none"/>
          <w:lang w:eastAsia="zh-CN"/>
        </w:rPr>
        <w:t>全县各级</w:t>
      </w:r>
      <w:r>
        <w:rPr>
          <w:rFonts w:hint="default" w:ascii="Times New Roman" w:hAnsi="Times New Roman" w:eastAsia="方正仿宋_GBK" w:cs="Times New Roman"/>
          <w:color w:val="auto"/>
          <w:sz w:val="32"/>
          <w:szCs w:val="32"/>
          <w:highlight w:val="none"/>
        </w:rPr>
        <w:t>统计机构对报送材料的完整性和真实性进行核实，并依据报送材料，核查发放凭证与实发工资、应统工资与平台数据是否一致。若材料支撑数据与平台数据不一致，要进一步由被核查单位报送情况说明。</w:t>
      </w:r>
    </w:p>
    <w:p w14:paraId="5E482EE2">
      <w:pPr>
        <w:snapToGrid w:val="0"/>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县</w:t>
      </w:r>
      <w:r>
        <w:rPr>
          <w:rFonts w:hint="default" w:ascii="Times New Roman" w:hAnsi="Times New Roman" w:eastAsia="方正仿宋_GBK" w:cs="Times New Roman"/>
          <w:color w:val="auto"/>
          <w:sz w:val="32"/>
          <w:szCs w:val="32"/>
          <w:highlight w:val="none"/>
          <w:lang w:eastAsia="zh-CN"/>
        </w:rPr>
        <w:t>统计局</w:t>
      </w:r>
      <w:r>
        <w:rPr>
          <w:rFonts w:hint="default" w:ascii="Times New Roman" w:hAnsi="Times New Roman" w:eastAsia="方正仿宋_GBK" w:cs="Times New Roman"/>
          <w:color w:val="auto"/>
          <w:sz w:val="32"/>
          <w:szCs w:val="32"/>
          <w:highlight w:val="none"/>
        </w:rPr>
        <w:t>每季度对数据波动较大的单位开展现场核查和凭证核查工作，季报一套表和非一套表核查单位合计不少于2户，机关事业法人单位核查不少于</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户。年报一套表和非一套表核查单位分别不少于3户，机关事业法人单位核查不少于</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户。</w:t>
      </w:r>
    </w:p>
    <w:p w14:paraId="0BFA9EEB">
      <w:pPr>
        <w:snapToGrid w:val="0"/>
        <w:spacing w:line="590" w:lineRule="exact"/>
        <w:ind w:firstLine="640" w:firstLineChars="200"/>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四、组织实施</w:t>
      </w:r>
    </w:p>
    <w:p w14:paraId="31CCA4AB">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（一）县统计</w:t>
      </w:r>
      <w:r>
        <w:rPr>
          <w:rFonts w:hint="default"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rPr>
        <w:t>人口和就业统计</w:t>
      </w:r>
      <w:r>
        <w:rPr>
          <w:rFonts w:hint="default" w:ascii="Times New Roman" w:hAnsi="Times New Roman" w:eastAsia="方正仿宋_GBK" w:cs="Times New Roman"/>
          <w:color w:val="auto"/>
          <w:sz w:val="32"/>
          <w:szCs w:val="32"/>
          <w:lang w:eastAsia="zh-CN"/>
        </w:rPr>
        <w:t>专业科室负责</w:t>
      </w:r>
      <w:r>
        <w:rPr>
          <w:rFonts w:hint="default" w:ascii="Times New Roman" w:hAnsi="Times New Roman" w:eastAsia="方正仿宋_GBK" w:cs="Times New Roman"/>
          <w:color w:val="auto"/>
          <w:sz w:val="32"/>
          <w:szCs w:val="32"/>
        </w:rPr>
        <w:t>制定全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人口就业统计源头数据质量核查办法</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以及</w:t>
      </w:r>
      <w:r>
        <w:rPr>
          <w:rFonts w:hint="default" w:ascii="Times New Roman" w:hAnsi="Times New Roman" w:eastAsia="方正仿宋_GBK" w:cs="Times New Roman"/>
          <w:color w:val="auto"/>
          <w:sz w:val="32"/>
          <w:szCs w:val="32"/>
          <w:highlight w:val="none"/>
        </w:rPr>
        <w:t>年度数据质量核查工作计划，组织开展</w:t>
      </w:r>
      <w:r>
        <w:rPr>
          <w:rFonts w:hint="default" w:ascii="Times New Roman" w:hAnsi="Times New Roman" w:eastAsia="方正仿宋_GBK" w:cs="Times New Roman"/>
          <w:color w:val="auto"/>
          <w:sz w:val="32"/>
          <w:szCs w:val="32"/>
        </w:rPr>
        <w:t>本专业源头数据质量核查工作。</w:t>
      </w:r>
    </w:p>
    <w:p w14:paraId="7374453A">
      <w:pPr>
        <w:spacing w:line="59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sz w:val="32"/>
          <w:szCs w:val="32"/>
          <w:highlight w:val="none"/>
          <w:lang w:eastAsia="zh-CN"/>
        </w:rPr>
        <w:t>乡镇（街道）统计机构</w:t>
      </w:r>
      <w:r>
        <w:rPr>
          <w:rFonts w:hint="default" w:ascii="Times New Roman" w:hAnsi="Times New Roman" w:eastAsia="方正仿宋_GBK" w:cs="Times New Roman"/>
          <w:color w:val="auto"/>
          <w:sz w:val="32"/>
          <w:szCs w:val="32"/>
        </w:rPr>
        <w:t>结合实际建立健全本</w:t>
      </w:r>
      <w:r>
        <w:rPr>
          <w:rFonts w:hint="default"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人口就业统计源头数据质量核查制度和工作机制，并制定年度数据质量核查工作计划，组织开展本</w:t>
      </w:r>
      <w:r>
        <w:rPr>
          <w:rFonts w:hint="default"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数据质量核查工作。</w:t>
      </w:r>
    </w:p>
    <w:p w14:paraId="5F988735">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lang w:eastAsia="zh-CN"/>
        </w:rPr>
        <w:t>（三）县统计局</w:t>
      </w:r>
      <w:r>
        <w:rPr>
          <w:rFonts w:hint="default" w:ascii="Times New Roman" w:hAnsi="Times New Roman" w:eastAsia="方正仿宋_GBK" w:cs="Times New Roman"/>
          <w:color w:val="auto"/>
          <w:sz w:val="32"/>
          <w:szCs w:val="32"/>
        </w:rPr>
        <w:t>严格执行本办法要求，指导下级统计机构和调查对象，按要求高质量开展数据质量核查工作，实时反馈核查过程中发现的问题，督促被核查对象及时纠正。</w:t>
      </w:r>
    </w:p>
    <w:p w14:paraId="2A40FEC1">
      <w:pPr>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）县统计</w:t>
      </w:r>
      <w:r>
        <w:rPr>
          <w:rFonts w:hint="default"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rPr>
        <w:t>按要求及时向市统计局人口和就业统计处报送人口就业统计源头数据质量核查工作计划、核查结果、整改措施及核查报告。核查报告应包括本地区核查的具体过程、核查结果、核查中发现的问题以及纠错整改情况等。</w:t>
      </w:r>
      <w:r>
        <w:rPr>
          <w:rFonts w:hint="default" w:ascii="Times New Roman" w:hAnsi="Times New Roman" w:eastAsia="方正仿宋_GBK" w:cs="Times New Roman"/>
          <w:color w:val="auto"/>
          <w:kern w:val="0"/>
          <w:sz w:val="32"/>
          <w:szCs w:val="32"/>
          <w:highlight w:val="none"/>
        </w:rPr>
        <w:t>其中，《劳动工资数据质量核查报告》格式见附5，随附《劳动工资统计数据质量核查相关凭证》（附6）、《劳动工资数据质量核查汇总表》（附7）。</w:t>
      </w:r>
    </w:p>
    <w:p w14:paraId="51FBE70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在核查过程中获取的被调查户个人信息和调查单位的信息需妥善保存，防止泄露。</w:t>
      </w:r>
    </w:p>
    <w:p w14:paraId="00A32D7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4118F7B5">
      <w:pPr>
        <w:snapToGrid w:val="0"/>
        <w:spacing w:line="59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附：1.村级住房单元核实质量验收表</w:t>
      </w:r>
    </w:p>
    <w:p w14:paraId="0C49DD8F">
      <w:pPr>
        <w:snapToGrid w:val="0"/>
        <w:spacing w:line="590" w:lineRule="exact"/>
        <w:ind w:firstLine="1280" w:firstLineChars="4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kern w:val="0"/>
          <w:sz w:val="32"/>
          <w:szCs w:val="32"/>
          <w:highlight w:val="none"/>
        </w:rPr>
        <w:t>住房单元核实质量验收表</w:t>
      </w:r>
    </w:p>
    <w:p w14:paraId="3B1FD69C">
      <w:pPr>
        <w:snapToGrid w:val="0"/>
        <w:spacing w:line="590" w:lineRule="exact"/>
        <w:ind w:firstLine="1280" w:firstLineChars="4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3.村级登记质量验收表</w:t>
      </w:r>
    </w:p>
    <w:p w14:paraId="16CA3E33">
      <w:pPr>
        <w:snapToGrid w:val="0"/>
        <w:spacing w:line="590" w:lineRule="exact"/>
        <w:ind w:firstLine="1280" w:firstLineChars="4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w:t>
      </w: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eastAsia="方正仿宋_GBK" w:cs="Times New Roman"/>
          <w:color w:val="auto"/>
          <w:kern w:val="0"/>
          <w:sz w:val="32"/>
          <w:szCs w:val="32"/>
          <w:highlight w:val="none"/>
        </w:rPr>
        <w:t>登记质量验收结果表</w:t>
      </w:r>
    </w:p>
    <w:p w14:paraId="40893AA0">
      <w:pPr>
        <w:snapToGrid w:val="0"/>
        <w:spacing w:line="590" w:lineRule="exact"/>
        <w:ind w:firstLine="1280" w:firstLineChars="4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5.劳动工资数据质量核查报告</w:t>
      </w:r>
    </w:p>
    <w:p w14:paraId="54900F90">
      <w:pPr>
        <w:snapToGrid w:val="0"/>
        <w:spacing w:line="590" w:lineRule="exact"/>
        <w:ind w:firstLine="1280" w:firstLineChars="4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6.劳动工资统计数据质量核查相关凭证</w:t>
      </w:r>
    </w:p>
    <w:p w14:paraId="3F2FAF71">
      <w:pPr>
        <w:snapToGrid w:val="0"/>
        <w:spacing w:line="590" w:lineRule="exact"/>
        <w:ind w:firstLine="1280" w:firstLineChars="4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7.劳动工资数据质量核查汇总表</w:t>
      </w:r>
    </w:p>
    <w:p w14:paraId="1B8CD249">
      <w:pPr>
        <w:widowControl/>
        <w:jc w:val="left"/>
        <w:rPr>
          <w:rFonts w:hint="default" w:ascii="Times New Roman" w:hAnsi="Times New Roman" w:eastAsia="方正仿宋_GBK" w:cs="Times New Roman"/>
          <w:color w:val="auto"/>
          <w:kern w:val="0"/>
          <w:sz w:val="32"/>
          <w:szCs w:val="32"/>
          <w:highlight w:val="none"/>
        </w:rPr>
        <w:sectPr>
          <w:pgSz w:w="11905" w:h="16838"/>
          <w:pgMar w:top="1587" w:right="1531" w:bottom="1701" w:left="1531" w:header="850" w:footer="992" w:gutter="0"/>
          <w:pgNumType w:fmt="numberInDash"/>
          <w:cols w:space="720" w:num="1"/>
          <w:docGrid w:type="lines" w:linePitch="327" w:charSpace="0"/>
        </w:sectPr>
      </w:pPr>
    </w:p>
    <w:p w14:paraId="329E457A">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附1</w:t>
      </w:r>
    </w:p>
    <w:p w14:paraId="0984F2C1">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村级住房单元核实质量验收表</w:t>
      </w:r>
    </w:p>
    <w:p w14:paraId="358016CB">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 </w:t>
      </w:r>
    </w:p>
    <w:p w14:paraId="56BAA10A">
      <w:pPr>
        <w:snapToGrid w:val="0"/>
        <w:spacing w:line="360" w:lineRule="auto"/>
        <w:ind w:right="-24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地址：_________省(区、市)_________ 市（地、州、盟）_________县（市、区、旗）</w:t>
      </w:r>
    </w:p>
    <w:p w14:paraId="4CE892BE">
      <w:pPr>
        <w:snapToGrid w:val="0"/>
        <w:spacing w:line="360" w:lineRule="auto"/>
        <w:ind w:right="-24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_________乡(镇、街道）_________村（居）委会</w:t>
      </w:r>
    </w:p>
    <w:p w14:paraId="474A64D7">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067B0B8B">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bl>
      <w:tblPr>
        <w:tblStyle w:val="8"/>
        <w:tblW w:w="9072"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94"/>
        <w:gridCol w:w="494"/>
        <w:gridCol w:w="577"/>
        <w:gridCol w:w="577"/>
        <w:gridCol w:w="577"/>
        <w:gridCol w:w="538"/>
        <w:gridCol w:w="538"/>
        <w:gridCol w:w="574"/>
        <w:gridCol w:w="586"/>
        <w:gridCol w:w="724"/>
        <w:gridCol w:w="725"/>
        <w:gridCol w:w="725"/>
        <w:gridCol w:w="725"/>
        <w:gridCol w:w="725"/>
      </w:tblGrid>
      <w:tr w14:paraId="716D8AA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212" w:type="dxa"/>
            <w:gridSpan w:val="6"/>
            <w:tcBorders>
              <w:top w:val="single" w:color="auto" w:sz="8" w:space="0"/>
              <w:left w:val="nil"/>
              <w:bottom w:val="single" w:color="auto" w:sz="4" w:space="0"/>
              <w:right w:val="single" w:color="auto" w:sz="4" w:space="0"/>
            </w:tcBorders>
            <w:vAlign w:val="center"/>
          </w:tcPr>
          <w:p w14:paraId="795F0673">
            <w:pPr>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原填报信息</w:t>
            </w:r>
          </w:p>
        </w:tc>
        <w:tc>
          <w:tcPr>
            <w:tcW w:w="2236" w:type="dxa"/>
            <w:gridSpan w:val="4"/>
            <w:tcBorders>
              <w:top w:val="single" w:color="auto" w:sz="8" w:space="0"/>
              <w:left w:val="single" w:color="auto" w:sz="4" w:space="0"/>
              <w:bottom w:val="single" w:color="auto" w:sz="4" w:space="0"/>
              <w:right w:val="single" w:color="auto" w:sz="4" w:space="0"/>
            </w:tcBorders>
            <w:vAlign w:val="center"/>
          </w:tcPr>
          <w:p w14:paraId="272D9D24">
            <w:pPr>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验收结果</w:t>
            </w:r>
          </w:p>
        </w:tc>
        <w:tc>
          <w:tcPr>
            <w:tcW w:w="3624" w:type="dxa"/>
            <w:gridSpan w:val="5"/>
            <w:tcBorders>
              <w:top w:val="single" w:color="auto" w:sz="8" w:space="0"/>
              <w:left w:val="single" w:color="auto" w:sz="4" w:space="0"/>
              <w:bottom w:val="single" w:color="auto" w:sz="4" w:space="0"/>
              <w:right w:val="nil"/>
            </w:tcBorders>
            <w:vAlign w:val="center"/>
          </w:tcPr>
          <w:p w14:paraId="30DF0168">
            <w:pPr>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差错数统计</w:t>
            </w:r>
          </w:p>
        </w:tc>
      </w:tr>
      <w:tr w14:paraId="47D4D7D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tcBorders>
              <w:top w:val="single" w:color="auto" w:sz="4" w:space="0"/>
              <w:left w:val="nil"/>
              <w:bottom w:val="single" w:color="auto" w:sz="4" w:space="0"/>
              <w:right w:val="single" w:color="auto" w:sz="4" w:space="0"/>
            </w:tcBorders>
          </w:tcPr>
          <w:p w14:paraId="2DC29D73">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w:t>
            </w:r>
          </w:p>
          <w:p w14:paraId="6AE945DD">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物编号</w:t>
            </w:r>
          </w:p>
        </w:tc>
        <w:tc>
          <w:tcPr>
            <w:tcW w:w="494" w:type="dxa"/>
            <w:tcBorders>
              <w:top w:val="single" w:color="auto" w:sz="4" w:space="0"/>
              <w:left w:val="single" w:color="auto" w:sz="4" w:space="0"/>
              <w:bottom w:val="single" w:color="auto" w:sz="4" w:space="0"/>
              <w:right w:val="single" w:color="auto" w:sz="4" w:space="0"/>
            </w:tcBorders>
          </w:tcPr>
          <w:p w14:paraId="07CC87AE">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w:t>
            </w:r>
          </w:p>
          <w:p w14:paraId="6F36EE3A">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物名称</w:t>
            </w:r>
          </w:p>
        </w:tc>
        <w:tc>
          <w:tcPr>
            <w:tcW w:w="494" w:type="dxa"/>
            <w:tcBorders>
              <w:top w:val="single" w:color="auto" w:sz="4" w:space="0"/>
              <w:left w:val="single" w:color="auto" w:sz="4" w:space="0"/>
              <w:bottom w:val="single" w:color="auto" w:sz="4" w:space="0"/>
              <w:right w:val="single" w:color="auto" w:sz="4" w:space="0"/>
            </w:tcBorders>
          </w:tcPr>
          <w:p w14:paraId="54D3E54E">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建筑物地址</w:t>
            </w:r>
          </w:p>
        </w:tc>
        <w:tc>
          <w:tcPr>
            <w:tcW w:w="577" w:type="dxa"/>
            <w:tcBorders>
              <w:top w:val="single" w:color="auto" w:sz="4" w:space="0"/>
              <w:left w:val="single" w:color="auto" w:sz="4" w:space="0"/>
              <w:bottom w:val="single" w:color="auto" w:sz="4" w:space="0"/>
              <w:right w:val="single" w:color="auto" w:sz="4" w:space="0"/>
            </w:tcBorders>
          </w:tcPr>
          <w:p w14:paraId="3BC14B7F">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住房单元编号</w:t>
            </w:r>
          </w:p>
        </w:tc>
        <w:tc>
          <w:tcPr>
            <w:tcW w:w="577" w:type="dxa"/>
            <w:tcBorders>
              <w:top w:val="single" w:color="auto" w:sz="4" w:space="0"/>
              <w:left w:val="single" w:color="auto" w:sz="4" w:space="0"/>
              <w:bottom w:val="single" w:color="auto" w:sz="4" w:space="0"/>
              <w:right w:val="single" w:color="auto" w:sz="4" w:space="0"/>
            </w:tcBorders>
          </w:tcPr>
          <w:p w14:paraId="709F0DC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住房单元地址</w:t>
            </w:r>
          </w:p>
        </w:tc>
        <w:tc>
          <w:tcPr>
            <w:tcW w:w="577" w:type="dxa"/>
            <w:tcBorders>
              <w:top w:val="single" w:color="auto" w:sz="4" w:space="0"/>
              <w:left w:val="single" w:color="auto" w:sz="4" w:space="0"/>
              <w:bottom w:val="single" w:color="auto" w:sz="4" w:space="0"/>
              <w:right w:val="single" w:color="auto" w:sz="4" w:space="0"/>
            </w:tcBorders>
          </w:tcPr>
          <w:p w14:paraId="221FA0F0">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是否有人居住</w:t>
            </w:r>
          </w:p>
        </w:tc>
        <w:tc>
          <w:tcPr>
            <w:tcW w:w="538" w:type="dxa"/>
            <w:tcBorders>
              <w:top w:val="single" w:color="auto" w:sz="4" w:space="0"/>
              <w:left w:val="single" w:color="auto" w:sz="4" w:space="0"/>
              <w:bottom w:val="single" w:color="auto" w:sz="4" w:space="0"/>
              <w:right w:val="single" w:color="auto" w:sz="4" w:space="0"/>
            </w:tcBorders>
          </w:tcPr>
          <w:p w14:paraId="61F834D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建筑物名称</w:t>
            </w:r>
          </w:p>
        </w:tc>
        <w:tc>
          <w:tcPr>
            <w:tcW w:w="538" w:type="dxa"/>
            <w:tcBorders>
              <w:top w:val="single" w:color="auto" w:sz="4" w:space="0"/>
              <w:left w:val="single" w:color="auto" w:sz="4" w:space="0"/>
              <w:bottom w:val="single" w:color="auto" w:sz="4" w:space="0"/>
              <w:right w:val="single" w:color="auto" w:sz="4" w:space="0"/>
            </w:tcBorders>
          </w:tcPr>
          <w:p w14:paraId="17CE282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建筑物地址</w:t>
            </w:r>
          </w:p>
        </w:tc>
        <w:tc>
          <w:tcPr>
            <w:tcW w:w="574" w:type="dxa"/>
            <w:tcBorders>
              <w:top w:val="single" w:color="auto" w:sz="4" w:space="0"/>
              <w:left w:val="single" w:color="auto" w:sz="4" w:space="0"/>
              <w:bottom w:val="single" w:color="auto" w:sz="4" w:space="0"/>
              <w:right w:val="single" w:color="auto" w:sz="4" w:space="0"/>
            </w:tcBorders>
          </w:tcPr>
          <w:p w14:paraId="15FABBB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住房单元地址</w:t>
            </w:r>
          </w:p>
        </w:tc>
        <w:tc>
          <w:tcPr>
            <w:tcW w:w="586" w:type="dxa"/>
            <w:tcBorders>
              <w:top w:val="single" w:color="auto" w:sz="4" w:space="0"/>
              <w:left w:val="single" w:color="auto" w:sz="4" w:space="0"/>
              <w:bottom w:val="single" w:color="auto" w:sz="4" w:space="0"/>
              <w:right w:val="single" w:color="auto" w:sz="4" w:space="0"/>
            </w:tcBorders>
          </w:tcPr>
          <w:p w14:paraId="6C713552">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是否有人居住</w:t>
            </w:r>
          </w:p>
        </w:tc>
        <w:tc>
          <w:tcPr>
            <w:tcW w:w="724" w:type="dxa"/>
            <w:tcBorders>
              <w:top w:val="single" w:color="auto" w:sz="4" w:space="0"/>
              <w:left w:val="single" w:color="auto" w:sz="4" w:space="0"/>
              <w:bottom w:val="single" w:color="auto" w:sz="4" w:space="0"/>
              <w:right w:val="single" w:color="auto" w:sz="4" w:space="0"/>
            </w:tcBorders>
          </w:tcPr>
          <w:p w14:paraId="722EF0D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建筑物差错数</w:t>
            </w:r>
          </w:p>
        </w:tc>
        <w:tc>
          <w:tcPr>
            <w:tcW w:w="725" w:type="dxa"/>
            <w:tcBorders>
              <w:top w:val="single" w:color="auto" w:sz="4" w:space="0"/>
              <w:left w:val="single" w:color="auto" w:sz="4" w:space="0"/>
              <w:bottom w:val="single" w:color="auto" w:sz="4" w:space="0"/>
              <w:right w:val="single" w:color="auto" w:sz="4" w:space="0"/>
            </w:tcBorders>
          </w:tcPr>
          <w:p w14:paraId="75CF63A2">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有人居住的建筑物遗漏数</w:t>
            </w:r>
          </w:p>
        </w:tc>
        <w:tc>
          <w:tcPr>
            <w:tcW w:w="725" w:type="dxa"/>
            <w:tcBorders>
              <w:top w:val="single" w:color="auto" w:sz="4" w:space="0"/>
              <w:left w:val="single" w:color="auto" w:sz="4" w:space="0"/>
              <w:bottom w:val="single" w:color="auto" w:sz="4" w:space="0"/>
              <w:right w:val="single" w:color="auto" w:sz="4" w:space="0"/>
            </w:tcBorders>
          </w:tcPr>
          <w:p w14:paraId="04CC3851">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住房单元差错数</w:t>
            </w:r>
          </w:p>
        </w:tc>
        <w:tc>
          <w:tcPr>
            <w:tcW w:w="725" w:type="dxa"/>
            <w:tcBorders>
              <w:top w:val="single" w:color="auto" w:sz="4" w:space="0"/>
              <w:left w:val="single" w:color="auto" w:sz="4" w:space="0"/>
              <w:bottom w:val="single" w:color="auto" w:sz="4" w:space="0"/>
              <w:right w:val="single" w:color="auto" w:sz="4" w:space="0"/>
            </w:tcBorders>
          </w:tcPr>
          <w:p w14:paraId="2F03601F">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是否有人居住情况差错数</w:t>
            </w:r>
          </w:p>
        </w:tc>
        <w:tc>
          <w:tcPr>
            <w:tcW w:w="725" w:type="dxa"/>
            <w:tcBorders>
              <w:top w:val="single" w:color="auto" w:sz="4" w:space="0"/>
              <w:left w:val="single" w:color="auto" w:sz="4" w:space="0"/>
              <w:bottom w:val="single" w:color="auto" w:sz="4" w:space="0"/>
              <w:right w:val="nil"/>
            </w:tcBorders>
          </w:tcPr>
          <w:p w14:paraId="19A24215">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有人居住的住房单元遗漏数</w:t>
            </w:r>
          </w:p>
        </w:tc>
      </w:tr>
      <w:tr w14:paraId="125E07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3" w:type="dxa"/>
            <w:tcBorders>
              <w:top w:val="single" w:color="auto" w:sz="4" w:space="0"/>
              <w:left w:val="nil"/>
              <w:bottom w:val="single" w:color="auto" w:sz="4" w:space="0"/>
              <w:right w:val="single" w:color="auto" w:sz="4" w:space="0"/>
            </w:tcBorders>
            <w:vAlign w:val="center"/>
          </w:tcPr>
          <w:p w14:paraId="08C72F0D">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494" w:type="dxa"/>
            <w:tcBorders>
              <w:top w:val="single" w:color="auto" w:sz="4" w:space="0"/>
              <w:left w:val="single" w:color="auto" w:sz="4" w:space="0"/>
              <w:bottom w:val="single" w:color="auto" w:sz="4" w:space="0"/>
              <w:right w:val="single" w:color="auto" w:sz="4" w:space="0"/>
            </w:tcBorders>
            <w:vAlign w:val="center"/>
          </w:tcPr>
          <w:p w14:paraId="17380FE1">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494" w:type="dxa"/>
            <w:tcBorders>
              <w:top w:val="single" w:color="auto" w:sz="4" w:space="0"/>
              <w:left w:val="single" w:color="auto" w:sz="4" w:space="0"/>
              <w:bottom w:val="single" w:color="auto" w:sz="4" w:space="0"/>
              <w:right w:val="single" w:color="auto" w:sz="4" w:space="0"/>
            </w:tcBorders>
            <w:vAlign w:val="center"/>
          </w:tcPr>
          <w:p w14:paraId="42FAD239">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577" w:type="dxa"/>
            <w:tcBorders>
              <w:top w:val="single" w:color="auto" w:sz="4" w:space="0"/>
              <w:left w:val="single" w:color="auto" w:sz="4" w:space="0"/>
              <w:bottom w:val="single" w:color="auto" w:sz="4" w:space="0"/>
              <w:right w:val="single" w:color="auto" w:sz="4" w:space="0"/>
            </w:tcBorders>
            <w:vAlign w:val="center"/>
          </w:tcPr>
          <w:p w14:paraId="272769D6">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577" w:type="dxa"/>
            <w:tcBorders>
              <w:top w:val="single" w:color="auto" w:sz="4" w:space="0"/>
              <w:left w:val="single" w:color="auto" w:sz="4" w:space="0"/>
              <w:bottom w:val="single" w:color="auto" w:sz="4" w:space="0"/>
              <w:right w:val="single" w:color="auto" w:sz="4" w:space="0"/>
            </w:tcBorders>
            <w:vAlign w:val="center"/>
          </w:tcPr>
          <w:p w14:paraId="2A57DCD8">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577" w:type="dxa"/>
            <w:tcBorders>
              <w:top w:val="single" w:color="auto" w:sz="4" w:space="0"/>
              <w:left w:val="single" w:color="auto" w:sz="4" w:space="0"/>
              <w:bottom w:val="single" w:color="auto" w:sz="4" w:space="0"/>
              <w:right w:val="single" w:color="auto" w:sz="4" w:space="0"/>
            </w:tcBorders>
            <w:vAlign w:val="center"/>
          </w:tcPr>
          <w:p w14:paraId="4F723F92">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w:t>
            </w:r>
          </w:p>
        </w:tc>
        <w:tc>
          <w:tcPr>
            <w:tcW w:w="538" w:type="dxa"/>
            <w:tcBorders>
              <w:top w:val="single" w:color="auto" w:sz="4" w:space="0"/>
              <w:left w:val="single" w:color="auto" w:sz="4" w:space="0"/>
              <w:bottom w:val="single" w:color="auto" w:sz="4" w:space="0"/>
              <w:right w:val="single" w:color="auto" w:sz="4" w:space="0"/>
            </w:tcBorders>
            <w:vAlign w:val="center"/>
          </w:tcPr>
          <w:p w14:paraId="7AB76C17">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p>
        </w:tc>
        <w:tc>
          <w:tcPr>
            <w:tcW w:w="538" w:type="dxa"/>
            <w:tcBorders>
              <w:top w:val="single" w:color="auto" w:sz="4" w:space="0"/>
              <w:left w:val="single" w:color="auto" w:sz="4" w:space="0"/>
              <w:bottom w:val="single" w:color="auto" w:sz="4" w:space="0"/>
              <w:right w:val="single" w:color="auto" w:sz="4" w:space="0"/>
            </w:tcBorders>
            <w:vAlign w:val="center"/>
          </w:tcPr>
          <w:p w14:paraId="761FC5D3">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w:t>
            </w:r>
          </w:p>
        </w:tc>
        <w:tc>
          <w:tcPr>
            <w:tcW w:w="574" w:type="dxa"/>
            <w:tcBorders>
              <w:top w:val="single" w:color="auto" w:sz="4" w:space="0"/>
              <w:left w:val="single" w:color="auto" w:sz="4" w:space="0"/>
              <w:bottom w:val="single" w:color="auto" w:sz="4" w:space="0"/>
              <w:right w:val="single" w:color="auto" w:sz="4" w:space="0"/>
            </w:tcBorders>
            <w:vAlign w:val="center"/>
          </w:tcPr>
          <w:p w14:paraId="7CEA0EBD">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w:t>
            </w:r>
          </w:p>
        </w:tc>
        <w:tc>
          <w:tcPr>
            <w:tcW w:w="586" w:type="dxa"/>
            <w:tcBorders>
              <w:top w:val="single" w:color="auto" w:sz="4" w:space="0"/>
              <w:left w:val="single" w:color="auto" w:sz="4" w:space="0"/>
              <w:bottom w:val="single" w:color="auto" w:sz="4" w:space="0"/>
              <w:right w:val="single" w:color="auto" w:sz="4" w:space="0"/>
            </w:tcBorders>
            <w:vAlign w:val="center"/>
          </w:tcPr>
          <w:p w14:paraId="23158958">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724" w:type="dxa"/>
            <w:tcBorders>
              <w:top w:val="single" w:color="auto" w:sz="4" w:space="0"/>
              <w:left w:val="single" w:color="auto" w:sz="4" w:space="0"/>
              <w:bottom w:val="single" w:color="auto" w:sz="4" w:space="0"/>
              <w:right w:val="single" w:color="auto" w:sz="4" w:space="0"/>
            </w:tcBorders>
            <w:vAlign w:val="center"/>
          </w:tcPr>
          <w:p w14:paraId="266B7505">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w:t>
            </w:r>
          </w:p>
        </w:tc>
        <w:tc>
          <w:tcPr>
            <w:tcW w:w="725" w:type="dxa"/>
            <w:tcBorders>
              <w:top w:val="single" w:color="auto" w:sz="4" w:space="0"/>
              <w:left w:val="single" w:color="auto" w:sz="4" w:space="0"/>
              <w:bottom w:val="single" w:color="auto" w:sz="4" w:space="0"/>
              <w:right w:val="single" w:color="auto" w:sz="4" w:space="0"/>
            </w:tcBorders>
            <w:vAlign w:val="center"/>
          </w:tcPr>
          <w:p w14:paraId="591E0691">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w:t>
            </w:r>
          </w:p>
        </w:tc>
        <w:tc>
          <w:tcPr>
            <w:tcW w:w="725" w:type="dxa"/>
            <w:tcBorders>
              <w:top w:val="single" w:color="auto" w:sz="4" w:space="0"/>
              <w:left w:val="single" w:color="auto" w:sz="4" w:space="0"/>
              <w:bottom w:val="single" w:color="auto" w:sz="4" w:space="0"/>
              <w:right w:val="single" w:color="auto" w:sz="4" w:space="0"/>
            </w:tcBorders>
            <w:vAlign w:val="center"/>
          </w:tcPr>
          <w:p w14:paraId="6FCBFDFE">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w:t>
            </w:r>
          </w:p>
        </w:tc>
        <w:tc>
          <w:tcPr>
            <w:tcW w:w="725" w:type="dxa"/>
            <w:tcBorders>
              <w:top w:val="single" w:color="auto" w:sz="4" w:space="0"/>
              <w:left w:val="single" w:color="auto" w:sz="4" w:space="0"/>
              <w:bottom w:val="single" w:color="auto" w:sz="4" w:space="0"/>
              <w:right w:val="single" w:color="auto" w:sz="4" w:space="0"/>
            </w:tcBorders>
            <w:vAlign w:val="center"/>
          </w:tcPr>
          <w:p w14:paraId="5DE3429F">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w:t>
            </w:r>
          </w:p>
        </w:tc>
        <w:tc>
          <w:tcPr>
            <w:tcW w:w="725" w:type="dxa"/>
            <w:tcBorders>
              <w:top w:val="single" w:color="auto" w:sz="4" w:space="0"/>
              <w:left w:val="single" w:color="auto" w:sz="4" w:space="0"/>
              <w:bottom w:val="single" w:color="auto" w:sz="4" w:space="0"/>
              <w:right w:val="nil"/>
            </w:tcBorders>
            <w:vAlign w:val="center"/>
          </w:tcPr>
          <w:p w14:paraId="7541B18A">
            <w:pPr>
              <w:snapToGrid w:val="0"/>
              <w:ind w:right="-105" w:rightChars="-5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w:t>
            </w:r>
          </w:p>
        </w:tc>
      </w:tr>
      <w:tr w14:paraId="730FDF5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tcBorders>
              <w:top w:val="single" w:color="auto" w:sz="4" w:space="0"/>
              <w:left w:val="nil"/>
              <w:bottom w:val="single" w:color="auto" w:sz="4" w:space="0"/>
              <w:right w:val="single" w:color="auto" w:sz="4" w:space="0"/>
            </w:tcBorders>
          </w:tcPr>
          <w:p w14:paraId="167C68BA">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4" w:space="0"/>
              <w:right w:val="single" w:color="auto" w:sz="4" w:space="0"/>
            </w:tcBorders>
          </w:tcPr>
          <w:p w14:paraId="20B112A4">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4" w:space="0"/>
              <w:right w:val="single" w:color="auto" w:sz="4" w:space="0"/>
            </w:tcBorders>
          </w:tcPr>
          <w:p w14:paraId="6F84AB2B">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428D845A">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574B2856">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3E68628B">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tcPr>
          <w:p w14:paraId="0AAC116A">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tcPr>
          <w:p w14:paraId="48E9501F">
            <w:pPr>
              <w:ind w:right="-105" w:rightChars="-50"/>
              <w:rPr>
                <w:rFonts w:hint="default" w:ascii="Times New Roman" w:hAnsi="Times New Roman" w:cs="Times New Roman"/>
                <w:color w:val="auto"/>
                <w:sz w:val="18"/>
                <w:szCs w:val="18"/>
                <w:highlight w:val="none"/>
              </w:rPr>
            </w:pPr>
          </w:p>
        </w:tc>
        <w:tc>
          <w:tcPr>
            <w:tcW w:w="574" w:type="dxa"/>
            <w:tcBorders>
              <w:top w:val="single" w:color="auto" w:sz="4" w:space="0"/>
              <w:left w:val="single" w:color="auto" w:sz="4" w:space="0"/>
              <w:bottom w:val="single" w:color="auto" w:sz="4" w:space="0"/>
              <w:right w:val="single" w:color="auto" w:sz="4" w:space="0"/>
            </w:tcBorders>
          </w:tcPr>
          <w:p w14:paraId="06B7B1F9">
            <w:pPr>
              <w:ind w:right="-105" w:rightChars="-50"/>
              <w:rPr>
                <w:rFonts w:hint="default" w:ascii="Times New Roman" w:hAnsi="Times New Roman" w:cs="Times New Roman"/>
                <w:color w:val="auto"/>
                <w:sz w:val="18"/>
                <w:szCs w:val="18"/>
                <w:highlight w:val="none"/>
              </w:rPr>
            </w:pPr>
          </w:p>
        </w:tc>
        <w:tc>
          <w:tcPr>
            <w:tcW w:w="586" w:type="dxa"/>
            <w:tcBorders>
              <w:top w:val="single" w:color="auto" w:sz="4" w:space="0"/>
              <w:left w:val="single" w:color="auto" w:sz="4" w:space="0"/>
              <w:bottom w:val="single" w:color="auto" w:sz="4" w:space="0"/>
              <w:right w:val="single" w:color="auto" w:sz="4" w:space="0"/>
            </w:tcBorders>
          </w:tcPr>
          <w:p w14:paraId="4E1EFC4A">
            <w:pPr>
              <w:ind w:right="-105" w:rightChars="-50"/>
              <w:rPr>
                <w:rFonts w:hint="default" w:ascii="Times New Roman" w:hAnsi="Times New Roman" w:cs="Times New Roman"/>
                <w:color w:val="auto"/>
                <w:sz w:val="18"/>
                <w:szCs w:val="18"/>
                <w:highlight w:val="none"/>
              </w:rPr>
            </w:pPr>
          </w:p>
        </w:tc>
        <w:tc>
          <w:tcPr>
            <w:tcW w:w="724" w:type="dxa"/>
            <w:tcBorders>
              <w:top w:val="single" w:color="auto" w:sz="4" w:space="0"/>
              <w:left w:val="single" w:color="auto" w:sz="4" w:space="0"/>
              <w:bottom w:val="single" w:color="auto" w:sz="4" w:space="0"/>
              <w:right w:val="single" w:color="auto" w:sz="4" w:space="0"/>
            </w:tcBorders>
          </w:tcPr>
          <w:p w14:paraId="7CCBC390">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397E76DF">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2841B817">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608FF0CF">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nil"/>
            </w:tcBorders>
          </w:tcPr>
          <w:p w14:paraId="1F7C6652">
            <w:pPr>
              <w:ind w:right="-105" w:rightChars="-50"/>
              <w:rPr>
                <w:rFonts w:hint="default" w:ascii="Times New Roman" w:hAnsi="Times New Roman" w:cs="Times New Roman"/>
                <w:color w:val="auto"/>
                <w:sz w:val="18"/>
                <w:szCs w:val="18"/>
                <w:highlight w:val="none"/>
              </w:rPr>
            </w:pPr>
          </w:p>
        </w:tc>
      </w:tr>
      <w:tr w14:paraId="350E58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tcBorders>
              <w:top w:val="single" w:color="auto" w:sz="4" w:space="0"/>
              <w:left w:val="nil"/>
              <w:bottom w:val="single" w:color="auto" w:sz="4" w:space="0"/>
              <w:right w:val="single" w:color="auto" w:sz="4" w:space="0"/>
            </w:tcBorders>
          </w:tcPr>
          <w:p w14:paraId="508259CF">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4" w:space="0"/>
              <w:right w:val="single" w:color="auto" w:sz="4" w:space="0"/>
            </w:tcBorders>
          </w:tcPr>
          <w:p w14:paraId="5D35486F">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4" w:space="0"/>
              <w:right w:val="single" w:color="auto" w:sz="4" w:space="0"/>
            </w:tcBorders>
          </w:tcPr>
          <w:p w14:paraId="26127583">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5D1DE658">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1565029A">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320C2CE9">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tcPr>
          <w:p w14:paraId="2D9A6773">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tcPr>
          <w:p w14:paraId="74B39841">
            <w:pPr>
              <w:ind w:right="-105" w:rightChars="-50"/>
              <w:rPr>
                <w:rFonts w:hint="default" w:ascii="Times New Roman" w:hAnsi="Times New Roman" w:cs="Times New Roman"/>
                <w:color w:val="auto"/>
                <w:sz w:val="18"/>
                <w:szCs w:val="18"/>
                <w:highlight w:val="none"/>
              </w:rPr>
            </w:pPr>
          </w:p>
        </w:tc>
        <w:tc>
          <w:tcPr>
            <w:tcW w:w="574" w:type="dxa"/>
            <w:tcBorders>
              <w:top w:val="single" w:color="auto" w:sz="4" w:space="0"/>
              <w:left w:val="single" w:color="auto" w:sz="4" w:space="0"/>
              <w:bottom w:val="single" w:color="auto" w:sz="4" w:space="0"/>
              <w:right w:val="single" w:color="auto" w:sz="4" w:space="0"/>
            </w:tcBorders>
          </w:tcPr>
          <w:p w14:paraId="2B913529">
            <w:pPr>
              <w:ind w:right="-105" w:rightChars="-50"/>
              <w:rPr>
                <w:rFonts w:hint="default" w:ascii="Times New Roman" w:hAnsi="Times New Roman" w:cs="Times New Roman"/>
                <w:color w:val="auto"/>
                <w:sz w:val="18"/>
                <w:szCs w:val="18"/>
                <w:highlight w:val="none"/>
              </w:rPr>
            </w:pPr>
          </w:p>
        </w:tc>
        <w:tc>
          <w:tcPr>
            <w:tcW w:w="586" w:type="dxa"/>
            <w:tcBorders>
              <w:top w:val="single" w:color="auto" w:sz="4" w:space="0"/>
              <w:left w:val="single" w:color="auto" w:sz="4" w:space="0"/>
              <w:bottom w:val="single" w:color="auto" w:sz="4" w:space="0"/>
              <w:right w:val="single" w:color="auto" w:sz="4" w:space="0"/>
            </w:tcBorders>
          </w:tcPr>
          <w:p w14:paraId="73500CE0">
            <w:pPr>
              <w:ind w:right="-105" w:rightChars="-50"/>
              <w:rPr>
                <w:rFonts w:hint="default" w:ascii="Times New Roman" w:hAnsi="Times New Roman" w:cs="Times New Roman"/>
                <w:color w:val="auto"/>
                <w:sz w:val="18"/>
                <w:szCs w:val="18"/>
                <w:highlight w:val="none"/>
              </w:rPr>
            </w:pPr>
          </w:p>
        </w:tc>
        <w:tc>
          <w:tcPr>
            <w:tcW w:w="724" w:type="dxa"/>
            <w:tcBorders>
              <w:top w:val="single" w:color="auto" w:sz="4" w:space="0"/>
              <w:left w:val="single" w:color="auto" w:sz="4" w:space="0"/>
              <w:bottom w:val="single" w:color="auto" w:sz="4" w:space="0"/>
              <w:right w:val="single" w:color="auto" w:sz="4" w:space="0"/>
            </w:tcBorders>
          </w:tcPr>
          <w:p w14:paraId="49D1F444">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59057DBB">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56057319">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068ABB61">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nil"/>
            </w:tcBorders>
          </w:tcPr>
          <w:p w14:paraId="17740640">
            <w:pPr>
              <w:ind w:right="-105" w:rightChars="-50"/>
              <w:rPr>
                <w:rFonts w:hint="default" w:ascii="Times New Roman" w:hAnsi="Times New Roman" w:cs="Times New Roman"/>
                <w:color w:val="auto"/>
                <w:sz w:val="18"/>
                <w:szCs w:val="18"/>
                <w:highlight w:val="none"/>
              </w:rPr>
            </w:pPr>
          </w:p>
        </w:tc>
      </w:tr>
      <w:tr w14:paraId="13B75C5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tcBorders>
              <w:top w:val="single" w:color="auto" w:sz="4" w:space="0"/>
              <w:left w:val="nil"/>
              <w:bottom w:val="single" w:color="auto" w:sz="4" w:space="0"/>
              <w:right w:val="single" w:color="auto" w:sz="4" w:space="0"/>
            </w:tcBorders>
          </w:tcPr>
          <w:p w14:paraId="3C8D4AEA">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4" w:space="0"/>
              <w:right w:val="single" w:color="auto" w:sz="4" w:space="0"/>
            </w:tcBorders>
          </w:tcPr>
          <w:p w14:paraId="519ECDE2">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4" w:space="0"/>
              <w:right w:val="single" w:color="auto" w:sz="4" w:space="0"/>
            </w:tcBorders>
          </w:tcPr>
          <w:p w14:paraId="7EECC178">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0C7195F4">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27B9C5A1">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4" w:space="0"/>
              <w:right w:val="single" w:color="auto" w:sz="4" w:space="0"/>
            </w:tcBorders>
          </w:tcPr>
          <w:p w14:paraId="65FDB1BE">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tcPr>
          <w:p w14:paraId="40DC9CE2">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4" w:space="0"/>
              <w:right w:val="single" w:color="auto" w:sz="4" w:space="0"/>
            </w:tcBorders>
          </w:tcPr>
          <w:p w14:paraId="474E6BC8">
            <w:pPr>
              <w:ind w:right="-105" w:rightChars="-50"/>
              <w:rPr>
                <w:rFonts w:hint="default" w:ascii="Times New Roman" w:hAnsi="Times New Roman" w:cs="Times New Roman"/>
                <w:color w:val="auto"/>
                <w:sz w:val="18"/>
                <w:szCs w:val="18"/>
                <w:highlight w:val="none"/>
              </w:rPr>
            </w:pPr>
          </w:p>
        </w:tc>
        <w:tc>
          <w:tcPr>
            <w:tcW w:w="574" w:type="dxa"/>
            <w:tcBorders>
              <w:top w:val="single" w:color="auto" w:sz="4" w:space="0"/>
              <w:left w:val="single" w:color="auto" w:sz="4" w:space="0"/>
              <w:bottom w:val="single" w:color="auto" w:sz="4" w:space="0"/>
              <w:right w:val="single" w:color="auto" w:sz="4" w:space="0"/>
            </w:tcBorders>
          </w:tcPr>
          <w:p w14:paraId="6E5E2F5C">
            <w:pPr>
              <w:ind w:right="-105" w:rightChars="-50"/>
              <w:rPr>
                <w:rFonts w:hint="default" w:ascii="Times New Roman" w:hAnsi="Times New Roman" w:cs="Times New Roman"/>
                <w:color w:val="auto"/>
                <w:sz w:val="18"/>
                <w:szCs w:val="18"/>
                <w:highlight w:val="none"/>
              </w:rPr>
            </w:pPr>
          </w:p>
        </w:tc>
        <w:tc>
          <w:tcPr>
            <w:tcW w:w="586" w:type="dxa"/>
            <w:tcBorders>
              <w:top w:val="single" w:color="auto" w:sz="4" w:space="0"/>
              <w:left w:val="single" w:color="auto" w:sz="4" w:space="0"/>
              <w:bottom w:val="single" w:color="auto" w:sz="4" w:space="0"/>
              <w:right w:val="single" w:color="auto" w:sz="4" w:space="0"/>
            </w:tcBorders>
          </w:tcPr>
          <w:p w14:paraId="0B9CBB88">
            <w:pPr>
              <w:ind w:right="-105" w:rightChars="-50"/>
              <w:rPr>
                <w:rFonts w:hint="default" w:ascii="Times New Roman" w:hAnsi="Times New Roman" w:cs="Times New Roman"/>
                <w:color w:val="auto"/>
                <w:sz w:val="18"/>
                <w:szCs w:val="18"/>
                <w:highlight w:val="none"/>
              </w:rPr>
            </w:pPr>
          </w:p>
        </w:tc>
        <w:tc>
          <w:tcPr>
            <w:tcW w:w="724" w:type="dxa"/>
            <w:tcBorders>
              <w:top w:val="single" w:color="auto" w:sz="4" w:space="0"/>
              <w:left w:val="single" w:color="auto" w:sz="4" w:space="0"/>
              <w:bottom w:val="single" w:color="auto" w:sz="4" w:space="0"/>
              <w:right w:val="single" w:color="auto" w:sz="4" w:space="0"/>
            </w:tcBorders>
          </w:tcPr>
          <w:p w14:paraId="183C5BE1">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13195258">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171CDFC1">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single" w:color="auto" w:sz="4" w:space="0"/>
            </w:tcBorders>
          </w:tcPr>
          <w:p w14:paraId="4044B618">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4" w:space="0"/>
              <w:right w:val="nil"/>
            </w:tcBorders>
          </w:tcPr>
          <w:p w14:paraId="576205F1">
            <w:pPr>
              <w:ind w:right="-105" w:rightChars="-50"/>
              <w:rPr>
                <w:rFonts w:hint="default" w:ascii="Times New Roman" w:hAnsi="Times New Roman" w:cs="Times New Roman"/>
                <w:color w:val="auto"/>
                <w:sz w:val="18"/>
                <w:szCs w:val="18"/>
                <w:highlight w:val="none"/>
              </w:rPr>
            </w:pPr>
          </w:p>
        </w:tc>
      </w:tr>
      <w:tr w14:paraId="18EF72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tcBorders>
              <w:top w:val="single" w:color="auto" w:sz="4" w:space="0"/>
              <w:left w:val="nil"/>
              <w:bottom w:val="single" w:color="auto" w:sz="8" w:space="0"/>
              <w:right w:val="single" w:color="auto" w:sz="4" w:space="0"/>
            </w:tcBorders>
          </w:tcPr>
          <w:p w14:paraId="6FF46B5B">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8" w:space="0"/>
              <w:right w:val="single" w:color="auto" w:sz="4" w:space="0"/>
            </w:tcBorders>
          </w:tcPr>
          <w:p w14:paraId="107A3156">
            <w:pPr>
              <w:ind w:right="-105" w:rightChars="-50"/>
              <w:rPr>
                <w:rFonts w:hint="default" w:ascii="Times New Roman" w:hAnsi="Times New Roman" w:cs="Times New Roman"/>
                <w:color w:val="auto"/>
                <w:sz w:val="18"/>
                <w:szCs w:val="18"/>
                <w:highlight w:val="none"/>
              </w:rPr>
            </w:pPr>
          </w:p>
        </w:tc>
        <w:tc>
          <w:tcPr>
            <w:tcW w:w="494" w:type="dxa"/>
            <w:tcBorders>
              <w:top w:val="single" w:color="auto" w:sz="4" w:space="0"/>
              <w:left w:val="single" w:color="auto" w:sz="4" w:space="0"/>
              <w:bottom w:val="single" w:color="auto" w:sz="8" w:space="0"/>
              <w:right w:val="single" w:color="auto" w:sz="4" w:space="0"/>
            </w:tcBorders>
          </w:tcPr>
          <w:p w14:paraId="6592F28B">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8" w:space="0"/>
              <w:right w:val="single" w:color="auto" w:sz="4" w:space="0"/>
            </w:tcBorders>
          </w:tcPr>
          <w:p w14:paraId="221CBAF4">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8" w:space="0"/>
              <w:right w:val="single" w:color="auto" w:sz="4" w:space="0"/>
            </w:tcBorders>
          </w:tcPr>
          <w:p w14:paraId="130405D2">
            <w:pPr>
              <w:ind w:right="-105" w:rightChars="-50"/>
              <w:rPr>
                <w:rFonts w:hint="default" w:ascii="Times New Roman" w:hAnsi="Times New Roman" w:cs="Times New Roman"/>
                <w:color w:val="auto"/>
                <w:sz w:val="18"/>
                <w:szCs w:val="18"/>
                <w:highlight w:val="none"/>
              </w:rPr>
            </w:pPr>
          </w:p>
        </w:tc>
        <w:tc>
          <w:tcPr>
            <w:tcW w:w="577" w:type="dxa"/>
            <w:tcBorders>
              <w:top w:val="single" w:color="auto" w:sz="4" w:space="0"/>
              <w:left w:val="single" w:color="auto" w:sz="4" w:space="0"/>
              <w:bottom w:val="single" w:color="auto" w:sz="8" w:space="0"/>
              <w:right w:val="single" w:color="auto" w:sz="4" w:space="0"/>
            </w:tcBorders>
          </w:tcPr>
          <w:p w14:paraId="1E3F556F">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8" w:space="0"/>
              <w:right w:val="single" w:color="auto" w:sz="4" w:space="0"/>
            </w:tcBorders>
          </w:tcPr>
          <w:p w14:paraId="419731F7">
            <w:pPr>
              <w:ind w:right="-105" w:rightChars="-50"/>
              <w:rPr>
                <w:rFonts w:hint="default" w:ascii="Times New Roman" w:hAnsi="Times New Roman" w:cs="Times New Roman"/>
                <w:color w:val="auto"/>
                <w:sz w:val="18"/>
                <w:szCs w:val="18"/>
                <w:highlight w:val="none"/>
              </w:rPr>
            </w:pPr>
          </w:p>
        </w:tc>
        <w:tc>
          <w:tcPr>
            <w:tcW w:w="538" w:type="dxa"/>
            <w:tcBorders>
              <w:top w:val="single" w:color="auto" w:sz="4" w:space="0"/>
              <w:left w:val="single" w:color="auto" w:sz="4" w:space="0"/>
              <w:bottom w:val="single" w:color="auto" w:sz="8" w:space="0"/>
              <w:right w:val="single" w:color="auto" w:sz="4" w:space="0"/>
            </w:tcBorders>
          </w:tcPr>
          <w:p w14:paraId="3EBBF73F">
            <w:pPr>
              <w:ind w:right="-105" w:rightChars="-50"/>
              <w:rPr>
                <w:rFonts w:hint="default" w:ascii="Times New Roman" w:hAnsi="Times New Roman" w:cs="Times New Roman"/>
                <w:color w:val="auto"/>
                <w:sz w:val="18"/>
                <w:szCs w:val="18"/>
                <w:highlight w:val="none"/>
              </w:rPr>
            </w:pPr>
          </w:p>
        </w:tc>
        <w:tc>
          <w:tcPr>
            <w:tcW w:w="574" w:type="dxa"/>
            <w:tcBorders>
              <w:top w:val="single" w:color="auto" w:sz="4" w:space="0"/>
              <w:left w:val="single" w:color="auto" w:sz="4" w:space="0"/>
              <w:bottom w:val="single" w:color="auto" w:sz="8" w:space="0"/>
              <w:right w:val="single" w:color="auto" w:sz="4" w:space="0"/>
            </w:tcBorders>
          </w:tcPr>
          <w:p w14:paraId="2BAE1C99">
            <w:pPr>
              <w:ind w:right="-105" w:rightChars="-50"/>
              <w:rPr>
                <w:rFonts w:hint="default" w:ascii="Times New Roman" w:hAnsi="Times New Roman" w:cs="Times New Roman"/>
                <w:color w:val="auto"/>
                <w:sz w:val="18"/>
                <w:szCs w:val="18"/>
                <w:highlight w:val="none"/>
              </w:rPr>
            </w:pPr>
          </w:p>
        </w:tc>
        <w:tc>
          <w:tcPr>
            <w:tcW w:w="586" w:type="dxa"/>
            <w:tcBorders>
              <w:top w:val="single" w:color="auto" w:sz="4" w:space="0"/>
              <w:left w:val="single" w:color="auto" w:sz="4" w:space="0"/>
              <w:bottom w:val="single" w:color="auto" w:sz="8" w:space="0"/>
              <w:right w:val="single" w:color="auto" w:sz="4" w:space="0"/>
            </w:tcBorders>
          </w:tcPr>
          <w:p w14:paraId="3199A117">
            <w:pPr>
              <w:ind w:right="-105" w:rightChars="-50"/>
              <w:rPr>
                <w:rFonts w:hint="default" w:ascii="Times New Roman" w:hAnsi="Times New Roman" w:cs="Times New Roman"/>
                <w:color w:val="auto"/>
                <w:sz w:val="18"/>
                <w:szCs w:val="18"/>
                <w:highlight w:val="none"/>
              </w:rPr>
            </w:pPr>
          </w:p>
        </w:tc>
        <w:tc>
          <w:tcPr>
            <w:tcW w:w="724" w:type="dxa"/>
            <w:tcBorders>
              <w:top w:val="single" w:color="auto" w:sz="4" w:space="0"/>
              <w:left w:val="single" w:color="auto" w:sz="4" w:space="0"/>
              <w:bottom w:val="single" w:color="auto" w:sz="8" w:space="0"/>
              <w:right w:val="single" w:color="auto" w:sz="4" w:space="0"/>
            </w:tcBorders>
          </w:tcPr>
          <w:p w14:paraId="7F7FFC81">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8" w:space="0"/>
              <w:right w:val="single" w:color="auto" w:sz="4" w:space="0"/>
            </w:tcBorders>
          </w:tcPr>
          <w:p w14:paraId="21980297">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8" w:space="0"/>
              <w:right w:val="single" w:color="auto" w:sz="4" w:space="0"/>
            </w:tcBorders>
          </w:tcPr>
          <w:p w14:paraId="17FC8723">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8" w:space="0"/>
              <w:right w:val="single" w:color="auto" w:sz="4" w:space="0"/>
            </w:tcBorders>
          </w:tcPr>
          <w:p w14:paraId="022BE23F">
            <w:pPr>
              <w:ind w:right="-105" w:rightChars="-50"/>
              <w:rPr>
                <w:rFonts w:hint="default" w:ascii="Times New Roman" w:hAnsi="Times New Roman" w:cs="Times New Roman"/>
                <w:color w:val="auto"/>
                <w:sz w:val="18"/>
                <w:szCs w:val="18"/>
                <w:highlight w:val="none"/>
              </w:rPr>
            </w:pPr>
          </w:p>
        </w:tc>
        <w:tc>
          <w:tcPr>
            <w:tcW w:w="725" w:type="dxa"/>
            <w:tcBorders>
              <w:top w:val="single" w:color="auto" w:sz="4" w:space="0"/>
              <w:left w:val="single" w:color="auto" w:sz="4" w:space="0"/>
              <w:bottom w:val="single" w:color="auto" w:sz="8" w:space="0"/>
              <w:right w:val="nil"/>
            </w:tcBorders>
          </w:tcPr>
          <w:p w14:paraId="0973DFA8">
            <w:pPr>
              <w:ind w:right="-105" w:rightChars="-50"/>
              <w:rPr>
                <w:rFonts w:hint="default" w:ascii="Times New Roman" w:hAnsi="Times New Roman" w:cs="Times New Roman"/>
                <w:color w:val="auto"/>
                <w:sz w:val="18"/>
                <w:szCs w:val="18"/>
                <w:highlight w:val="none"/>
              </w:rPr>
            </w:pPr>
          </w:p>
        </w:tc>
      </w:tr>
    </w:tbl>
    <w:p w14:paraId="4433B5A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78D348AF">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（1）-（6）为从系统导出原核实数据。</w:t>
      </w:r>
    </w:p>
    <w:p w14:paraId="4620AA9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（7）-（10）根据验收情况，无错不需修改，有错填写正确结果，有遗漏时，需补充填写。</w:t>
      </w:r>
    </w:p>
    <w:p w14:paraId="7A35B20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（11）=地址或名称有差错的建筑物数量，标准为无法识别或造成混淆。</w:t>
      </w:r>
    </w:p>
    <w:p w14:paraId="49189317">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（12）=遗漏的有人居住的建筑物数量。</w:t>
      </w:r>
    </w:p>
    <w:p w14:paraId="3A5B281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（13）=地址或名称有差错的住房单元数量，标准为无法识别或造成混淆。</w:t>
      </w:r>
    </w:p>
    <w:p w14:paraId="7C4B5CDD">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（14）=住房单元是否有人居住情况错误的数量，既包括有人居住标记为无人居住，也包括无人居住标记为有人居住。</w:t>
      </w:r>
    </w:p>
    <w:p w14:paraId="7FF64362">
      <w:pPr>
        <w:rPr>
          <w:rFonts w:hint="default" w:ascii="Times New Roman" w:hAnsi="Times New Roman" w:eastAsia="黑体" w:cs="Times New Roman"/>
          <w:color w:val="auto"/>
          <w:sz w:val="32"/>
          <w:szCs w:val="32"/>
          <w:highlight w:val="none"/>
        </w:rPr>
      </w:pPr>
      <w:r>
        <w:rPr>
          <w:rFonts w:hint="default" w:ascii="Times New Roman" w:hAnsi="Times New Roman" w:cs="Times New Roman"/>
          <w:color w:val="auto"/>
          <w:szCs w:val="21"/>
          <w:highlight w:val="none"/>
        </w:rPr>
        <w:t>（15）=遗漏的有人居住的住房单元数量。</w:t>
      </w:r>
      <w:r>
        <w:rPr>
          <w:rFonts w:hint="default" w:ascii="Times New Roman" w:hAnsi="Times New Roman" w:cs="Times New Roman"/>
          <w:color w:val="auto"/>
          <w:szCs w:val="21"/>
          <w:highlight w:val="none"/>
        </w:rPr>
        <w:br w:type="page"/>
      </w:r>
      <w:r>
        <w:rPr>
          <w:rFonts w:hint="default" w:ascii="Times New Roman" w:hAnsi="Times New Roman" w:eastAsia="黑体" w:cs="Times New Roman"/>
          <w:color w:val="auto"/>
          <w:sz w:val="32"/>
          <w:szCs w:val="32"/>
          <w:highlight w:val="none"/>
        </w:rPr>
        <w:t>附2</w:t>
      </w:r>
    </w:p>
    <w:p w14:paraId="558E74D0">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cs="Times New Roman"/>
          <w:color w:val="auto"/>
          <w:sz w:val="32"/>
          <w:szCs w:val="32"/>
          <w:highlight w:val="none"/>
        </w:rPr>
        <w:t>住房单元核实质量验收表</w:t>
      </w:r>
    </w:p>
    <w:p w14:paraId="2C6E00A4">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 </w:t>
      </w:r>
    </w:p>
    <w:p w14:paraId="0A23F7AC">
      <w:pPr>
        <w:snapToGrid w:val="0"/>
        <w:spacing w:line="360" w:lineRule="auto"/>
        <w:ind w:right="-24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地址：_________ 市）_________县_________</w:t>
      </w:r>
      <w:r>
        <w:rPr>
          <w:rFonts w:hint="default" w:ascii="Times New Roman" w:hAnsi="Times New Roman" w:cs="Times New Roman"/>
          <w:color w:val="auto"/>
          <w:szCs w:val="21"/>
          <w:highlight w:val="none"/>
          <w:lang w:val="en-US" w:eastAsia="zh-CN"/>
        </w:rPr>
        <w:t>乡</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镇、街道</w:t>
      </w:r>
      <w:r>
        <w:rPr>
          <w:rFonts w:hint="default" w:ascii="Times New Roman" w:hAnsi="Times New Roman" w:cs="Times New Roman"/>
          <w:color w:val="auto"/>
          <w:szCs w:val="21"/>
          <w:highlight w:val="none"/>
        </w:rPr>
        <w:t>)</w:t>
      </w:r>
    </w:p>
    <w:p w14:paraId="3AFC351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4F646D2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bl>
      <w:tblPr>
        <w:tblStyle w:val="8"/>
        <w:tblW w:w="9054" w:type="dxa"/>
        <w:tblInd w:w="-108"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46"/>
        <w:gridCol w:w="646"/>
        <w:gridCol w:w="646"/>
        <w:gridCol w:w="627"/>
        <w:gridCol w:w="628"/>
        <w:gridCol w:w="628"/>
        <w:gridCol w:w="628"/>
        <w:gridCol w:w="744"/>
        <w:gridCol w:w="643"/>
        <w:gridCol w:w="643"/>
        <w:gridCol w:w="643"/>
        <w:gridCol w:w="644"/>
        <w:gridCol w:w="642"/>
      </w:tblGrid>
      <w:tr w14:paraId="4B7D60D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84" w:type="dxa"/>
            <w:gridSpan w:val="4"/>
            <w:tcBorders>
              <w:top w:val="single" w:color="auto" w:sz="8" w:space="0"/>
              <w:left w:val="nil"/>
              <w:bottom w:val="single" w:color="auto" w:sz="4" w:space="0"/>
              <w:right w:val="single" w:color="auto" w:sz="4" w:space="0"/>
            </w:tcBorders>
          </w:tcPr>
          <w:p w14:paraId="3B288E6B">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基础信息</w:t>
            </w:r>
          </w:p>
        </w:tc>
        <w:tc>
          <w:tcPr>
            <w:tcW w:w="3255" w:type="dxa"/>
            <w:gridSpan w:val="5"/>
            <w:tcBorders>
              <w:top w:val="single" w:color="auto" w:sz="8" w:space="0"/>
              <w:left w:val="single" w:color="auto" w:sz="4" w:space="0"/>
              <w:bottom w:val="single" w:color="auto" w:sz="4" w:space="0"/>
              <w:right w:val="single" w:color="auto" w:sz="4" w:space="0"/>
            </w:tcBorders>
          </w:tcPr>
          <w:p w14:paraId="51E0B522">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差错数</w:t>
            </w:r>
          </w:p>
        </w:tc>
        <w:tc>
          <w:tcPr>
            <w:tcW w:w="3215" w:type="dxa"/>
            <w:gridSpan w:val="5"/>
            <w:tcBorders>
              <w:top w:val="single" w:color="auto" w:sz="8" w:space="0"/>
              <w:left w:val="single" w:color="auto" w:sz="4" w:space="0"/>
              <w:bottom w:val="single" w:color="auto" w:sz="4" w:space="0"/>
              <w:right w:val="nil"/>
            </w:tcBorders>
          </w:tcPr>
          <w:p w14:paraId="31D1CC17">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差错率</w:t>
            </w:r>
          </w:p>
        </w:tc>
      </w:tr>
      <w:tr w14:paraId="083AF8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auto" w:sz="4" w:space="0"/>
              <w:left w:val="nil"/>
              <w:bottom w:val="single" w:color="auto" w:sz="4" w:space="0"/>
              <w:right w:val="single" w:color="auto" w:sz="4" w:space="0"/>
            </w:tcBorders>
          </w:tcPr>
          <w:p w14:paraId="70B839B7">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村级验收样本代码</w:t>
            </w:r>
          </w:p>
        </w:tc>
        <w:tc>
          <w:tcPr>
            <w:tcW w:w="646" w:type="dxa"/>
            <w:tcBorders>
              <w:top w:val="single" w:color="auto" w:sz="4" w:space="0"/>
              <w:left w:val="single" w:color="auto" w:sz="4" w:space="0"/>
              <w:bottom w:val="single" w:color="auto" w:sz="4" w:space="0"/>
              <w:right w:val="single" w:color="auto" w:sz="4" w:space="0"/>
            </w:tcBorders>
          </w:tcPr>
          <w:p w14:paraId="164D342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村级验收样本名称</w:t>
            </w:r>
          </w:p>
        </w:tc>
        <w:tc>
          <w:tcPr>
            <w:tcW w:w="646" w:type="dxa"/>
            <w:tcBorders>
              <w:top w:val="single" w:color="auto" w:sz="4" w:space="0"/>
              <w:left w:val="single" w:color="auto" w:sz="4" w:space="0"/>
              <w:bottom w:val="single" w:color="auto" w:sz="4" w:space="0"/>
              <w:right w:val="single" w:color="auto" w:sz="4" w:space="0"/>
            </w:tcBorders>
          </w:tcPr>
          <w:p w14:paraId="3CC9072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有人居住的建筑物数量</w:t>
            </w:r>
          </w:p>
        </w:tc>
        <w:tc>
          <w:tcPr>
            <w:tcW w:w="646" w:type="dxa"/>
            <w:tcBorders>
              <w:top w:val="single" w:color="auto" w:sz="4" w:space="0"/>
              <w:left w:val="single" w:color="auto" w:sz="4" w:space="0"/>
              <w:bottom w:val="single" w:color="auto" w:sz="4" w:space="0"/>
              <w:right w:val="single" w:color="auto" w:sz="4" w:space="0"/>
            </w:tcBorders>
          </w:tcPr>
          <w:p w14:paraId="7997DCC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有人居住的住房单元数量</w:t>
            </w:r>
          </w:p>
        </w:tc>
        <w:tc>
          <w:tcPr>
            <w:tcW w:w="627" w:type="dxa"/>
            <w:tcBorders>
              <w:top w:val="single" w:color="auto" w:sz="4" w:space="0"/>
              <w:left w:val="single" w:color="auto" w:sz="4" w:space="0"/>
              <w:bottom w:val="single" w:color="auto" w:sz="4" w:space="0"/>
              <w:right w:val="single" w:color="auto" w:sz="4" w:space="0"/>
            </w:tcBorders>
          </w:tcPr>
          <w:p w14:paraId="35341D5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建筑物差错数</w:t>
            </w:r>
          </w:p>
        </w:tc>
        <w:tc>
          <w:tcPr>
            <w:tcW w:w="628" w:type="dxa"/>
            <w:tcBorders>
              <w:top w:val="single" w:color="auto" w:sz="4" w:space="0"/>
              <w:left w:val="single" w:color="auto" w:sz="4" w:space="0"/>
              <w:bottom w:val="single" w:color="auto" w:sz="4" w:space="0"/>
              <w:right w:val="single" w:color="auto" w:sz="4" w:space="0"/>
            </w:tcBorders>
          </w:tcPr>
          <w:p w14:paraId="65E07569">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有人居住的建筑物遗漏数</w:t>
            </w:r>
          </w:p>
        </w:tc>
        <w:tc>
          <w:tcPr>
            <w:tcW w:w="628" w:type="dxa"/>
            <w:tcBorders>
              <w:top w:val="single" w:color="auto" w:sz="4" w:space="0"/>
              <w:left w:val="single" w:color="auto" w:sz="4" w:space="0"/>
              <w:bottom w:val="single" w:color="auto" w:sz="4" w:space="0"/>
              <w:right w:val="single" w:color="auto" w:sz="4" w:space="0"/>
            </w:tcBorders>
          </w:tcPr>
          <w:p w14:paraId="3207871A">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住房单元差错数</w:t>
            </w:r>
          </w:p>
        </w:tc>
        <w:tc>
          <w:tcPr>
            <w:tcW w:w="628" w:type="dxa"/>
            <w:tcBorders>
              <w:top w:val="single" w:color="auto" w:sz="4" w:space="0"/>
              <w:left w:val="single" w:color="auto" w:sz="4" w:space="0"/>
              <w:bottom w:val="single" w:color="auto" w:sz="4" w:space="0"/>
              <w:right w:val="single" w:color="auto" w:sz="4" w:space="0"/>
            </w:tcBorders>
          </w:tcPr>
          <w:p w14:paraId="07512AA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住房单元是否有人居住情况差错数</w:t>
            </w:r>
          </w:p>
        </w:tc>
        <w:tc>
          <w:tcPr>
            <w:tcW w:w="744" w:type="dxa"/>
            <w:tcBorders>
              <w:top w:val="single" w:color="auto" w:sz="4" w:space="0"/>
              <w:left w:val="single" w:color="auto" w:sz="4" w:space="0"/>
              <w:bottom w:val="single" w:color="auto" w:sz="4" w:space="0"/>
              <w:right w:val="single" w:color="auto" w:sz="4" w:space="0"/>
            </w:tcBorders>
          </w:tcPr>
          <w:p w14:paraId="2D4102E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有人居住的住房单元遗漏数</w:t>
            </w:r>
          </w:p>
        </w:tc>
        <w:tc>
          <w:tcPr>
            <w:tcW w:w="643" w:type="dxa"/>
            <w:tcBorders>
              <w:top w:val="single" w:color="auto" w:sz="4" w:space="0"/>
              <w:left w:val="single" w:color="auto" w:sz="4" w:space="0"/>
              <w:bottom w:val="single" w:color="auto" w:sz="4" w:space="0"/>
              <w:right w:val="single" w:color="auto" w:sz="4" w:space="0"/>
            </w:tcBorders>
          </w:tcPr>
          <w:p w14:paraId="69A23276">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建筑物差错率</w:t>
            </w:r>
          </w:p>
        </w:tc>
        <w:tc>
          <w:tcPr>
            <w:tcW w:w="643" w:type="dxa"/>
            <w:tcBorders>
              <w:top w:val="single" w:color="auto" w:sz="4" w:space="0"/>
              <w:left w:val="single" w:color="auto" w:sz="4" w:space="0"/>
              <w:bottom w:val="single" w:color="auto" w:sz="4" w:space="0"/>
              <w:right w:val="single" w:color="auto" w:sz="4" w:space="0"/>
            </w:tcBorders>
          </w:tcPr>
          <w:p w14:paraId="41D4B6CA">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有人居住的建筑物遗漏率</w:t>
            </w:r>
          </w:p>
        </w:tc>
        <w:tc>
          <w:tcPr>
            <w:tcW w:w="643" w:type="dxa"/>
            <w:tcBorders>
              <w:top w:val="single" w:color="auto" w:sz="4" w:space="0"/>
              <w:left w:val="single" w:color="auto" w:sz="4" w:space="0"/>
              <w:bottom w:val="single" w:color="auto" w:sz="4" w:space="0"/>
              <w:right w:val="single" w:color="auto" w:sz="4" w:space="0"/>
            </w:tcBorders>
          </w:tcPr>
          <w:p w14:paraId="0F74C249">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住房单元差错率</w:t>
            </w:r>
          </w:p>
        </w:tc>
        <w:tc>
          <w:tcPr>
            <w:tcW w:w="644" w:type="dxa"/>
            <w:tcBorders>
              <w:top w:val="single" w:color="auto" w:sz="4" w:space="0"/>
              <w:left w:val="single" w:color="auto" w:sz="4" w:space="0"/>
              <w:bottom w:val="single" w:color="auto" w:sz="4" w:space="0"/>
              <w:right w:val="single" w:color="auto" w:sz="4" w:space="0"/>
            </w:tcBorders>
          </w:tcPr>
          <w:p w14:paraId="5EDF6B6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住房单元是否有人居住情况差错率</w:t>
            </w:r>
          </w:p>
        </w:tc>
        <w:tc>
          <w:tcPr>
            <w:tcW w:w="642" w:type="dxa"/>
            <w:tcBorders>
              <w:top w:val="single" w:color="auto" w:sz="4" w:space="0"/>
              <w:left w:val="single" w:color="auto" w:sz="4" w:space="0"/>
              <w:bottom w:val="single" w:color="auto" w:sz="4" w:space="0"/>
              <w:right w:val="nil"/>
            </w:tcBorders>
          </w:tcPr>
          <w:p w14:paraId="70E28E8E">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有人居住的住房单元遗漏率</w:t>
            </w:r>
          </w:p>
        </w:tc>
      </w:tr>
      <w:tr w14:paraId="49DD2E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auto" w:sz="4" w:space="0"/>
              <w:left w:val="nil"/>
              <w:bottom w:val="single" w:color="auto" w:sz="4" w:space="0"/>
              <w:right w:val="single" w:color="auto" w:sz="4" w:space="0"/>
            </w:tcBorders>
          </w:tcPr>
          <w:p w14:paraId="27350CE5">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646" w:type="dxa"/>
            <w:tcBorders>
              <w:top w:val="single" w:color="auto" w:sz="4" w:space="0"/>
              <w:left w:val="single" w:color="auto" w:sz="4" w:space="0"/>
              <w:bottom w:val="single" w:color="auto" w:sz="4" w:space="0"/>
              <w:right w:val="single" w:color="auto" w:sz="4" w:space="0"/>
            </w:tcBorders>
          </w:tcPr>
          <w:p w14:paraId="5D326FF3">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646" w:type="dxa"/>
            <w:tcBorders>
              <w:top w:val="single" w:color="auto" w:sz="4" w:space="0"/>
              <w:left w:val="single" w:color="auto" w:sz="4" w:space="0"/>
              <w:bottom w:val="single" w:color="auto" w:sz="4" w:space="0"/>
              <w:right w:val="single" w:color="auto" w:sz="4" w:space="0"/>
            </w:tcBorders>
          </w:tcPr>
          <w:p w14:paraId="7730B6EF">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646" w:type="dxa"/>
            <w:tcBorders>
              <w:top w:val="single" w:color="auto" w:sz="4" w:space="0"/>
              <w:left w:val="single" w:color="auto" w:sz="4" w:space="0"/>
              <w:bottom w:val="single" w:color="auto" w:sz="4" w:space="0"/>
              <w:right w:val="single" w:color="auto" w:sz="4" w:space="0"/>
            </w:tcBorders>
          </w:tcPr>
          <w:p w14:paraId="6C6076C1">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627" w:type="dxa"/>
            <w:tcBorders>
              <w:top w:val="single" w:color="auto" w:sz="4" w:space="0"/>
              <w:left w:val="single" w:color="auto" w:sz="4" w:space="0"/>
              <w:bottom w:val="single" w:color="auto" w:sz="4" w:space="0"/>
              <w:right w:val="single" w:color="auto" w:sz="4" w:space="0"/>
            </w:tcBorders>
          </w:tcPr>
          <w:p w14:paraId="3946D817">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628" w:type="dxa"/>
            <w:tcBorders>
              <w:top w:val="single" w:color="auto" w:sz="4" w:space="0"/>
              <w:left w:val="single" w:color="auto" w:sz="4" w:space="0"/>
              <w:bottom w:val="single" w:color="auto" w:sz="4" w:space="0"/>
              <w:right w:val="single" w:color="auto" w:sz="4" w:space="0"/>
            </w:tcBorders>
          </w:tcPr>
          <w:p w14:paraId="23B7AEFF">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w:t>
            </w:r>
          </w:p>
        </w:tc>
        <w:tc>
          <w:tcPr>
            <w:tcW w:w="628" w:type="dxa"/>
            <w:tcBorders>
              <w:top w:val="single" w:color="auto" w:sz="4" w:space="0"/>
              <w:left w:val="single" w:color="auto" w:sz="4" w:space="0"/>
              <w:bottom w:val="single" w:color="auto" w:sz="4" w:space="0"/>
              <w:right w:val="single" w:color="auto" w:sz="4" w:space="0"/>
            </w:tcBorders>
          </w:tcPr>
          <w:p w14:paraId="063F3992">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p>
        </w:tc>
        <w:tc>
          <w:tcPr>
            <w:tcW w:w="628" w:type="dxa"/>
            <w:tcBorders>
              <w:top w:val="single" w:color="auto" w:sz="4" w:space="0"/>
              <w:left w:val="single" w:color="auto" w:sz="4" w:space="0"/>
              <w:bottom w:val="single" w:color="auto" w:sz="4" w:space="0"/>
              <w:right w:val="single" w:color="auto" w:sz="4" w:space="0"/>
            </w:tcBorders>
          </w:tcPr>
          <w:p w14:paraId="5E80DB1C">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w:t>
            </w:r>
          </w:p>
        </w:tc>
        <w:tc>
          <w:tcPr>
            <w:tcW w:w="744" w:type="dxa"/>
            <w:tcBorders>
              <w:top w:val="single" w:color="auto" w:sz="4" w:space="0"/>
              <w:left w:val="single" w:color="auto" w:sz="4" w:space="0"/>
              <w:bottom w:val="single" w:color="auto" w:sz="4" w:space="0"/>
              <w:right w:val="single" w:color="auto" w:sz="4" w:space="0"/>
            </w:tcBorders>
          </w:tcPr>
          <w:p w14:paraId="6ED0FDF6">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w:t>
            </w:r>
          </w:p>
        </w:tc>
        <w:tc>
          <w:tcPr>
            <w:tcW w:w="643" w:type="dxa"/>
            <w:tcBorders>
              <w:top w:val="single" w:color="auto" w:sz="4" w:space="0"/>
              <w:left w:val="single" w:color="auto" w:sz="4" w:space="0"/>
              <w:bottom w:val="single" w:color="auto" w:sz="4" w:space="0"/>
              <w:right w:val="single" w:color="auto" w:sz="4" w:space="0"/>
            </w:tcBorders>
          </w:tcPr>
          <w:p w14:paraId="57B257B1">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643" w:type="dxa"/>
            <w:tcBorders>
              <w:top w:val="single" w:color="auto" w:sz="4" w:space="0"/>
              <w:left w:val="single" w:color="auto" w:sz="4" w:space="0"/>
              <w:bottom w:val="single" w:color="auto" w:sz="4" w:space="0"/>
              <w:right w:val="single" w:color="auto" w:sz="4" w:space="0"/>
            </w:tcBorders>
          </w:tcPr>
          <w:p w14:paraId="78225E0F">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w:t>
            </w:r>
          </w:p>
        </w:tc>
        <w:tc>
          <w:tcPr>
            <w:tcW w:w="643" w:type="dxa"/>
            <w:tcBorders>
              <w:top w:val="single" w:color="auto" w:sz="4" w:space="0"/>
              <w:left w:val="single" w:color="auto" w:sz="4" w:space="0"/>
              <w:bottom w:val="single" w:color="auto" w:sz="4" w:space="0"/>
              <w:right w:val="single" w:color="auto" w:sz="4" w:space="0"/>
            </w:tcBorders>
          </w:tcPr>
          <w:p w14:paraId="5E6B1473">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w:t>
            </w:r>
          </w:p>
        </w:tc>
        <w:tc>
          <w:tcPr>
            <w:tcW w:w="644" w:type="dxa"/>
            <w:tcBorders>
              <w:top w:val="single" w:color="auto" w:sz="4" w:space="0"/>
              <w:left w:val="single" w:color="auto" w:sz="4" w:space="0"/>
              <w:bottom w:val="single" w:color="auto" w:sz="4" w:space="0"/>
              <w:right w:val="single" w:color="auto" w:sz="4" w:space="0"/>
            </w:tcBorders>
          </w:tcPr>
          <w:p w14:paraId="38C43EB2">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w:t>
            </w:r>
          </w:p>
        </w:tc>
        <w:tc>
          <w:tcPr>
            <w:tcW w:w="642" w:type="dxa"/>
            <w:tcBorders>
              <w:top w:val="single" w:color="auto" w:sz="4" w:space="0"/>
              <w:left w:val="single" w:color="auto" w:sz="4" w:space="0"/>
              <w:bottom w:val="single" w:color="auto" w:sz="4" w:space="0"/>
              <w:right w:val="nil"/>
            </w:tcBorders>
          </w:tcPr>
          <w:p w14:paraId="6994EB8D">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w:t>
            </w:r>
          </w:p>
        </w:tc>
      </w:tr>
      <w:tr w14:paraId="3FA9B58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6" w:type="dxa"/>
            <w:tcBorders>
              <w:top w:val="single" w:color="auto" w:sz="4" w:space="0"/>
              <w:left w:val="nil"/>
              <w:bottom w:val="single" w:color="auto" w:sz="4" w:space="0"/>
              <w:right w:val="single" w:color="auto" w:sz="4" w:space="0"/>
            </w:tcBorders>
          </w:tcPr>
          <w:p w14:paraId="666EAAD5">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6CDAC1CB">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0F648CBD">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53E87518">
            <w:pPr>
              <w:snapToGrid w:val="0"/>
              <w:jc w:val="center"/>
              <w:rPr>
                <w:rFonts w:hint="default" w:ascii="Times New Roman" w:hAnsi="Times New Roman" w:cs="Times New Roman"/>
                <w:color w:val="auto"/>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14:paraId="1A29B3CA">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6E3B1A48">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757FB126">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070C1160">
            <w:pPr>
              <w:snapToGrid w:val="0"/>
              <w:jc w:val="center"/>
              <w:rPr>
                <w:rFonts w:hint="default" w:ascii="Times New Roman" w:hAnsi="Times New Roman" w:cs="Times New Roman"/>
                <w:color w:val="auto"/>
                <w:sz w:val="18"/>
                <w:szCs w:val="18"/>
                <w:highlight w:val="none"/>
              </w:rPr>
            </w:pPr>
          </w:p>
        </w:tc>
        <w:tc>
          <w:tcPr>
            <w:tcW w:w="744" w:type="dxa"/>
            <w:tcBorders>
              <w:top w:val="single" w:color="auto" w:sz="4" w:space="0"/>
              <w:left w:val="single" w:color="auto" w:sz="4" w:space="0"/>
              <w:bottom w:val="single" w:color="auto" w:sz="4" w:space="0"/>
              <w:right w:val="single" w:color="auto" w:sz="4" w:space="0"/>
            </w:tcBorders>
          </w:tcPr>
          <w:p w14:paraId="7AC1CCFE">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408094F7">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74081547">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356D5D8E">
            <w:pPr>
              <w:snapToGrid w:val="0"/>
              <w:jc w:val="center"/>
              <w:rPr>
                <w:rFonts w:hint="default" w:ascii="Times New Roman" w:hAnsi="Times New Roman" w:cs="Times New Roman"/>
                <w:color w:val="auto"/>
                <w:sz w:val="18"/>
                <w:szCs w:val="18"/>
                <w:highlight w:val="none"/>
              </w:rPr>
            </w:pPr>
          </w:p>
        </w:tc>
        <w:tc>
          <w:tcPr>
            <w:tcW w:w="644" w:type="dxa"/>
            <w:tcBorders>
              <w:top w:val="single" w:color="auto" w:sz="4" w:space="0"/>
              <w:left w:val="single" w:color="auto" w:sz="4" w:space="0"/>
              <w:bottom w:val="single" w:color="auto" w:sz="4" w:space="0"/>
              <w:right w:val="single" w:color="auto" w:sz="4" w:space="0"/>
            </w:tcBorders>
          </w:tcPr>
          <w:p w14:paraId="31F1CD96">
            <w:pPr>
              <w:snapToGrid w:val="0"/>
              <w:jc w:val="center"/>
              <w:rPr>
                <w:rFonts w:hint="default" w:ascii="Times New Roman" w:hAnsi="Times New Roman" w:cs="Times New Roman"/>
                <w:color w:val="auto"/>
                <w:sz w:val="18"/>
                <w:szCs w:val="18"/>
                <w:highlight w:val="none"/>
              </w:rPr>
            </w:pPr>
          </w:p>
        </w:tc>
        <w:tc>
          <w:tcPr>
            <w:tcW w:w="642" w:type="dxa"/>
            <w:tcBorders>
              <w:top w:val="single" w:color="auto" w:sz="4" w:space="0"/>
              <w:left w:val="single" w:color="auto" w:sz="4" w:space="0"/>
              <w:bottom w:val="single" w:color="auto" w:sz="4" w:space="0"/>
              <w:right w:val="nil"/>
            </w:tcBorders>
          </w:tcPr>
          <w:p w14:paraId="25D8C667">
            <w:pPr>
              <w:snapToGrid w:val="0"/>
              <w:jc w:val="center"/>
              <w:rPr>
                <w:rFonts w:hint="default" w:ascii="Times New Roman" w:hAnsi="Times New Roman" w:cs="Times New Roman"/>
                <w:color w:val="auto"/>
                <w:sz w:val="18"/>
                <w:szCs w:val="18"/>
                <w:highlight w:val="none"/>
              </w:rPr>
            </w:pPr>
          </w:p>
        </w:tc>
      </w:tr>
      <w:tr w14:paraId="47711FC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6" w:type="dxa"/>
            <w:tcBorders>
              <w:top w:val="single" w:color="auto" w:sz="4" w:space="0"/>
              <w:left w:val="nil"/>
              <w:bottom w:val="single" w:color="auto" w:sz="4" w:space="0"/>
              <w:right w:val="single" w:color="auto" w:sz="4" w:space="0"/>
            </w:tcBorders>
          </w:tcPr>
          <w:p w14:paraId="6F2BCEB5">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7FC8A8FD">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49D277AF">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1F6743EE">
            <w:pPr>
              <w:snapToGrid w:val="0"/>
              <w:jc w:val="center"/>
              <w:rPr>
                <w:rFonts w:hint="default" w:ascii="Times New Roman" w:hAnsi="Times New Roman" w:cs="Times New Roman"/>
                <w:color w:val="auto"/>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14:paraId="36236FAD">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3F343FD4">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4FC5072B">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21FA6D2C">
            <w:pPr>
              <w:snapToGrid w:val="0"/>
              <w:jc w:val="center"/>
              <w:rPr>
                <w:rFonts w:hint="default" w:ascii="Times New Roman" w:hAnsi="Times New Roman" w:cs="Times New Roman"/>
                <w:color w:val="auto"/>
                <w:sz w:val="18"/>
                <w:szCs w:val="18"/>
                <w:highlight w:val="none"/>
              </w:rPr>
            </w:pPr>
          </w:p>
        </w:tc>
        <w:tc>
          <w:tcPr>
            <w:tcW w:w="744" w:type="dxa"/>
            <w:tcBorders>
              <w:top w:val="single" w:color="auto" w:sz="4" w:space="0"/>
              <w:left w:val="single" w:color="auto" w:sz="4" w:space="0"/>
              <w:bottom w:val="single" w:color="auto" w:sz="4" w:space="0"/>
              <w:right w:val="single" w:color="auto" w:sz="4" w:space="0"/>
            </w:tcBorders>
          </w:tcPr>
          <w:p w14:paraId="47DD1E7F">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487C95AB">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499FBE37">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4A41779B">
            <w:pPr>
              <w:snapToGrid w:val="0"/>
              <w:jc w:val="center"/>
              <w:rPr>
                <w:rFonts w:hint="default" w:ascii="Times New Roman" w:hAnsi="Times New Roman" w:cs="Times New Roman"/>
                <w:color w:val="auto"/>
                <w:sz w:val="18"/>
                <w:szCs w:val="18"/>
                <w:highlight w:val="none"/>
              </w:rPr>
            </w:pPr>
          </w:p>
        </w:tc>
        <w:tc>
          <w:tcPr>
            <w:tcW w:w="644" w:type="dxa"/>
            <w:tcBorders>
              <w:top w:val="single" w:color="auto" w:sz="4" w:space="0"/>
              <w:left w:val="single" w:color="auto" w:sz="4" w:space="0"/>
              <w:bottom w:val="single" w:color="auto" w:sz="4" w:space="0"/>
              <w:right w:val="single" w:color="auto" w:sz="4" w:space="0"/>
            </w:tcBorders>
          </w:tcPr>
          <w:p w14:paraId="1556E2D4">
            <w:pPr>
              <w:snapToGrid w:val="0"/>
              <w:jc w:val="center"/>
              <w:rPr>
                <w:rFonts w:hint="default" w:ascii="Times New Roman" w:hAnsi="Times New Roman" w:cs="Times New Roman"/>
                <w:color w:val="auto"/>
                <w:sz w:val="18"/>
                <w:szCs w:val="18"/>
                <w:highlight w:val="none"/>
              </w:rPr>
            </w:pPr>
          </w:p>
        </w:tc>
        <w:tc>
          <w:tcPr>
            <w:tcW w:w="642" w:type="dxa"/>
            <w:tcBorders>
              <w:top w:val="single" w:color="auto" w:sz="4" w:space="0"/>
              <w:left w:val="single" w:color="auto" w:sz="4" w:space="0"/>
              <w:bottom w:val="single" w:color="auto" w:sz="4" w:space="0"/>
              <w:right w:val="nil"/>
            </w:tcBorders>
          </w:tcPr>
          <w:p w14:paraId="78BB17E8">
            <w:pPr>
              <w:snapToGrid w:val="0"/>
              <w:jc w:val="center"/>
              <w:rPr>
                <w:rFonts w:hint="default" w:ascii="Times New Roman" w:hAnsi="Times New Roman" w:cs="Times New Roman"/>
                <w:color w:val="auto"/>
                <w:sz w:val="18"/>
                <w:szCs w:val="18"/>
                <w:highlight w:val="none"/>
              </w:rPr>
            </w:pPr>
          </w:p>
        </w:tc>
      </w:tr>
      <w:tr w14:paraId="76C7B40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6" w:type="dxa"/>
            <w:tcBorders>
              <w:top w:val="single" w:color="auto" w:sz="4" w:space="0"/>
              <w:left w:val="nil"/>
              <w:bottom w:val="single" w:color="auto" w:sz="4" w:space="0"/>
              <w:right w:val="single" w:color="auto" w:sz="4" w:space="0"/>
            </w:tcBorders>
          </w:tcPr>
          <w:p w14:paraId="625DCDE9">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0A7BE785">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4E317FC1">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4" w:space="0"/>
              <w:right w:val="single" w:color="auto" w:sz="4" w:space="0"/>
            </w:tcBorders>
          </w:tcPr>
          <w:p w14:paraId="73057414">
            <w:pPr>
              <w:snapToGrid w:val="0"/>
              <w:jc w:val="center"/>
              <w:rPr>
                <w:rFonts w:hint="default" w:ascii="Times New Roman" w:hAnsi="Times New Roman" w:cs="Times New Roman"/>
                <w:color w:val="auto"/>
                <w:sz w:val="18"/>
                <w:szCs w:val="18"/>
                <w:highlight w:val="none"/>
              </w:rPr>
            </w:pPr>
          </w:p>
        </w:tc>
        <w:tc>
          <w:tcPr>
            <w:tcW w:w="627" w:type="dxa"/>
            <w:tcBorders>
              <w:top w:val="single" w:color="auto" w:sz="4" w:space="0"/>
              <w:left w:val="single" w:color="auto" w:sz="4" w:space="0"/>
              <w:bottom w:val="single" w:color="auto" w:sz="4" w:space="0"/>
              <w:right w:val="single" w:color="auto" w:sz="4" w:space="0"/>
            </w:tcBorders>
          </w:tcPr>
          <w:p w14:paraId="21B3DD32">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09C3BAB4">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73BB513F">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4" w:space="0"/>
              <w:right w:val="single" w:color="auto" w:sz="4" w:space="0"/>
            </w:tcBorders>
          </w:tcPr>
          <w:p w14:paraId="4B41AA51">
            <w:pPr>
              <w:snapToGrid w:val="0"/>
              <w:jc w:val="center"/>
              <w:rPr>
                <w:rFonts w:hint="default" w:ascii="Times New Roman" w:hAnsi="Times New Roman" w:cs="Times New Roman"/>
                <w:color w:val="auto"/>
                <w:sz w:val="18"/>
                <w:szCs w:val="18"/>
                <w:highlight w:val="none"/>
              </w:rPr>
            </w:pPr>
          </w:p>
        </w:tc>
        <w:tc>
          <w:tcPr>
            <w:tcW w:w="744" w:type="dxa"/>
            <w:tcBorders>
              <w:top w:val="single" w:color="auto" w:sz="4" w:space="0"/>
              <w:left w:val="single" w:color="auto" w:sz="4" w:space="0"/>
              <w:bottom w:val="single" w:color="auto" w:sz="4" w:space="0"/>
              <w:right w:val="single" w:color="auto" w:sz="4" w:space="0"/>
            </w:tcBorders>
          </w:tcPr>
          <w:p w14:paraId="4A5BBA8C">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0A6F2089">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71998C20">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4" w:space="0"/>
              <w:right w:val="single" w:color="auto" w:sz="4" w:space="0"/>
            </w:tcBorders>
          </w:tcPr>
          <w:p w14:paraId="0ABC1221">
            <w:pPr>
              <w:snapToGrid w:val="0"/>
              <w:jc w:val="center"/>
              <w:rPr>
                <w:rFonts w:hint="default" w:ascii="Times New Roman" w:hAnsi="Times New Roman" w:cs="Times New Roman"/>
                <w:color w:val="auto"/>
                <w:sz w:val="18"/>
                <w:szCs w:val="18"/>
                <w:highlight w:val="none"/>
              </w:rPr>
            </w:pPr>
          </w:p>
        </w:tc>
        <w:tc>
          <w:tcPr>
            <w:tcW w:w="644" w:type="dxa"/>
            <w:tcBorders>
              <w:top w:val="single" w:color="auto" w:sz="4" w:space="0"/>
              <w:left w:val="single" w:color="auto" w:sz="4" w:space="0"/>
              <w:bottom w:val="single" w:color="auto" w:sz="4" w:space="0"/>
              <w:right w:val="single" w:color="auto" w:sz="4" w:space="0"/>
            </w:tcBorders>
          </w:tcPr>
          <w:p w14:paraId="26297770">
            <w:pPr>
              <w:snapToGrid w:val="0"/>
              <w:jc w:val="center"/>
              <w:rPr>
                <w:rFonts w:hint="default" w:ascii="Times New Roman" w:hAnsi="Times New Roman" w:cs="Times New Roman"/>
                <w:color w:val="auto"/>
                <w:sz w:val="18"/>
                <w:szCs w:val="18"/>
                <w:highlight w:val="none"/>
              </w:rPr>
            </w:pPr>
          </w:p>
        </w:tc>
        <w:tc>
          <w:tcPr>
            <w:tcW w:w="642" w:type="dxa"/>
            <w:tcBorders>
              <w:top w:val="single" w:color="auto" w:sz="4" w:space="0"/>
              <w:left w:val="single" w:color="auto" w:sz="4" w:space="0"/>
              <w:bottom w:val="single" w:color="auto" w:sz="4" w:space="0"/>
              <w:right w:val="nil"/>
            </w:tcBorders>
          </w:tcPr>
          <w:p w14:paraId="4403DA53">
            <w:pPr>
              <w:snapToGrid w:val="0"/>
              <w:jc w:val="center"/>
              <w:rPr>
                <w:rFonts w:hint="default" w:ascii="Times New Roman" w:hAnsi="Times New Roman" w:cs="Times New Roman"/>
                <w:color w:val="auto"/>
                <w:sz w:val="18"/>
                <w:szCs w:val="18"/>
                <w:highlight w:val="none"/>
              </w:rPr>
            </w:pPr>
          </w:p>
        </w:tc>
      </w:tr>
      <w:tr w14:paraId="429D069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46" w:type="dxa"/>
            <w:tcBorders>
              <w:top w:val="single" w:color="auto" w:sz="4" w:space="0"/>
              <w:left w:val="nil"/>
              <w:bottom w:val="single" w:color="auto" w:sz="8" w:space="0"/>
              <w:right w:val="single" w:color="auto" w:sz="4" w:space="0"/>
            </w:tcBorders>
          </w:tcPr>
          <w:p w14:paraId="59C2E294">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8" w:space="0"/>
              <w:right w:val="single" w:color="auto" w:sz="4" w:space="0"/>
            </w:tcBorders>
          </w:tcPr>
          <w:p w14:paraId="1D3137B1">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8" w:space="0"/>
              <w:right w:val="single" w:color="auto" w:sz="4" w:space="0"/>
            </w:tcBorders>
          </w:tcPr>
          <w:p w14:paraId="61DFA3F9">
            <w:pPr>
              <w:snapToGrid w:val="0"/>
              <w:jc w:val="center"/>
              <w:rPr>
                <w:rFonts w:hint="default" w:ascii="Times New Roman" w:hAnsi="Times New Roman" w:cs="Times New Roman"/>
                <w:color w:val="auto"/>
                <w:sz w:val="18"/>
                <w:szCs w:val="18"/>
                <w:highlight w:val="none"/>
              </w:rPr>
            </w:pPr>
          </w:p>
        </w:tc>
        <w:tc>
          <w:tcPr>
            <w:tcW w:w="646" w:type="dxa"/>
            <w:tcBorders>
              <w:top w:val="single" w:color="auto" w:sz="4" w:space="0"/>
              <w:left w:val="single" w:color="auto" w:sz="4" w:space="0"/>
              <w:bottom w:val="single" w:color="auto" w:sz="8" w:space="0"/>
              <w:right w:val="single" w:color="auto" w:sz="4" w:space="0"/>
            </w:tcBorders>
          </w:tcPr>
          <w:p w14:paraId="2F0C358E">
            <w:pPr>
              <w:snapToGrid w:val="0"/>
              <w:jc w:val="center"/>
              <w:rPr>
                <w:rFonts w:hint="default" w:ascii="Times New Roman" w:hAnsi="Times New Roman" w:cs="Times New Roman"/>
                <w:color w:val="auto"/>
                <w:sz w:val="18"/>
                <w:szCs w:val="18"/>
                <w:highlight w:val="none"/>
              </w:rPr>
            </w:pPr>
          </w:p>
        </w:tc>
        <w:tc>
          <w:tcPr>
            <w:tcW w:w="627" w:type="dxa"/>
            <w:tcBorders>
              <w:top w:val="single" w:color="auto" w:sz="4" w:space="0"/>
              <w:left w:val="single" w:color="auto" w:sz="4" w:space="0"/>
              <w:bottom w:val="single" w:color="auto" w:sz="8" w:space="0"/>
              <w:right w:val="single" w:color="auto" w:sz="4" w:space="0"/>
            </w:tcBorders>
          </w:tcPr>
          <w:p w14:paraId="45669F7C">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8" w:space="0"/>
              <w:right w:val="single" w:color="auto" w:sz="4" w:space="0"/>
            </w:tcBorders>
          </w:tcPr>
          <w:p w14:paraId="61522E2D">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8" w:space="0"/>
              <w:right w:val="single" w:color="auto" w:sz="4" w:space="0"/>
            </w:tcBorders>
          </w:tcPr>
          <w:p w14:paraId="6262975B">
            <w:pPr>
              <w:snapToGrid w:val="0"/>
              <w:jc w:val="center"/>
              <w:rPr>
                <w:rFonts w:hint="default" w:ascii="Times New Roman" w:hAnsi="Times New Roman" w:cs="Times New Roman"/>
                <w:color w:val="auto"/>
                <w:sz w:val="18"/>
                <w:szCs w:val="18"/>
                <w:highlight w:val="none"/>
              </w:rPr>
            </w:pPr>
          </w:p>
        </w:tc>
        <w:tc>
          <w:tcPr>
            <w:tcW w:w="628" w:type="dxa"/>
            <w:tcBorders>
              <w:top w:val="single" w:color="auto" w:sz="4" w:space="0"/>
              <w:left w:val="single" w:color="auto" w:sz="4" w:space="0"/>
              <w:bottom w:val="single" w:color="auto" w:sz="8" w:space="0"/>
              <w:right w:val="single" w:color="auto" w:sz="4" w:space="0"/>
            </w:tcBorders>
          </w:tcPr>
          <w:p w14:paraId="643A306E">
            <w:pPr>
              <w:snapToGrid w:val="0"/>
              <w:jc w:val="center"/>
              <w:rPr>
                <w:rFonts w:hint="default" w:ascii="Times New Roman" w:hAnsi="Times New Roman" w:cs="Times New Roman"/>
                <w:color w:val="auto"/>
                <w:sz w:val="18"/>
                <w:szCs w:val="18"/>
                <w:highlight w:val="none"/>
              </w:rPr>
            </w:pPr>
          </w:p>
        </w:tc>
        <w:tc>
          <w:tcPr>
            <w:tcW w:w="744" w:type="dxa"/>
            <w:tcBorders>
              <w:top w:val="single" w:color="auto" w:sz="4" w:space="0"/>
              <w:left w:val="single" w:color="auto" w:sz="4" w:space="0"/>
              <w:bottom w:val="single" w:color="auto" w:sz="8" w:space="0"/>
              <w:right w:val="single" w:color="auto" w:sz="4" w:space="0"/>
            </w:tcBorders>
          </w:tcPr>
          <w:p w14:paraId="0DEEAF0E">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8" w:space="0"/>
              <w:right w:val="single" w:color="auto" w:sz="4" w:space="0"/>
            </w:tcBorders>
          </w:tcPr>
          <w:p w14:paraId="764AC084">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8" w:space="0"/>
              <w:right w:val="single" w:color="auto" w:sz="4" w:space="0"/>
            </w:tcBorders>
          </w:tcPr>
          <w:p w14:paraId="140DCFFF">
            <w:pPr>
              <w:snapToGrid w:val="0"/>
              <w:jc w:val="center"/>
              <w:rPr>
                <w:rFonts w:hint="default" w:ascii="Times New Roman" w:hAnsi="Times New Roman" w:cs="Times New Roman"/>
                <w:color w:val="auto"/>
                <w:sz w:val="18"/>
                <w:szCs w:val="18"/>
                <w:highlight w:val="none"/>
              </w:rPr>
            </w:pPr>
          </w:p>
        </w:tc>
        <w:tc>
          <w:tcPr>
            <w:tcW w:w="643" w:type="dxa"/>
            <w:tcBorders>
              <w:top w:val="single" w:color="auto" w:sz="4" w:space="0"/>
              <w:left w:val="single" w:color="auto" w:sz="4" w:space="0"/>
              <w:bottom w:val="single" w:color="auto" w:sz="8" w:space="0"/>
              <w:right w:val="single" w:color="auto" w:sz="4" w:space="0"/>
            </w:tcBorders>
          </w:tcPr>
          <w:p w14:paraId="7BC8DB8E">
            <w:pPr>
              <w:snapToGrid w:val="0"/>
              <w:jc w:val="center"/>
              <w:rPr>
                <w:rFonts w:hint="default" w:ascii="Times New Roman" w:hAnsi="Times New Roman" w:cs="Times New Roman"/>
                <w:color w:val="auto"/>
                <w:sz w:val="18"/>
                <w:szCs w:val="18"/>
                <w:highlight w:val="none"/>
              </w:rPr>
            </w:pPr>
          </w:p>
        </w:tc>
        <w:tc>
          <w:tcPr>
            <w:tcW w:w="644" w:type="dxa"/>
            <w:tcBorders>
              <w:top w:val="single" w:color="auto" w:sz="4" w:space="0"/>
              <w:left w:val="single" w:color="auto" w:sz="4" w:space="0"/>
              <w:bottom w:val="single" w:color="auto" w:sz="8" w:space="0"/>
              <w:right w:val="single" w:color="auto" w:sz="4" w:space="0"/>
            </w:tcBorders>
          </w:tcPr>
          <w:p w14:paraId="36A845A4">
            <w:pPr>
              <w:snapToGrid w:val="0"/>
              <w:jc w:val="center"/>
              <w:rPr>
                <w:rFonts w:hint="default" w:ascii="Times New Roman" w:hAnsi="Times New Roman" w:cs="Times New Roman"/>
                <w:color w:val="auto"/>
                <w:sz w:val="18"/>
                <w:szCs w:val="18"/>
                <w:highlight w:val="none"/>
              </w:rPr>
            </w:pPr>
          </w:p>
        </w:tc>
        <w:tc>
          <w:tcPr>
            <w:tcW w:w="642" w:type="dxa"/>
            <w:tcBorders>
              <w:top w:val="single" w:color="auto" w:sz="4" w:space="0"/>
              <w:left w:val="single" w:color="auto" w:sz="4" w:space="0"/>
              <w:bottom w:val="single" w:color="auto" w:sz="8" w:space="0"/>
              <w:right w:val="nil"/>
            </w:tcBorders>
          </w:tcPr>
          <w:p w14:paraId="7BFD1053">
            <w:pPr>
              <w:snapToGrid w:val="0"/>
              <w:jc w:val="center"/>
              <w:rPr>
                <w:rFonts w:hint="default" w:ascii="Times New Roman" w:hAnsi="Times New Roman" w:cs="Times New Roman"/>
                <w:color w:val="auto"/>
                <w:sz w:val="18"/>
                <w:szCs w:val="18"/>
                <w:highlight w:val="none"/>
              </w:rPr>
            </w:pPr>
          </w:p>
        </w:tc>
      </w:tr>
    </w:tbl>
    <w:p w14:paraId="56426C38">
      <w:pPr>
        <w:numPr>
          <w:ilvl w:val="0"/>
          <w:numId w:val="1"/>
        </w:num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-（4）由系统导出确定</w:t>
      </w:r>
    </w:p>
    <w:p w14:paraId="50D5552D">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（5）-（9）根据村级住房单元核实质量验收表统计</w:t>
      </w:r>
    </w:p>
    <w:p w14:paraId="744B9C83">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（10）=（5）/（（3）+（6））</w:t>
      </w:r>
    </w:p>
    <w:p w14:paraId="0A716A8E">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（11）=（6）/（（3）+（6））</w:t>
      </w:r>
    </w:p>
    <w:p w14:paraId="45293625">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（12）=（7）/（（4）+（9））</w:t>
      </w:r>
    </w:p>
    <w:p w14:paraId="76F0ADBD">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（13）=（8）/（（4）+（9））</w:t>
      </w:r>
    </w:p>
    <w:p w14:paraId="1866828A">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（14）=（9）/（（4）+（9））</w:t>
      </w:r>
    </w:p>
    <w:p w14:paraId="5BFC5EDF">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0E55992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2A39011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1FF5E3B1">
      <w:pPr>
        <w:rPr>
          <w:rFonts w:hint="default" w:ascii="Times New Roman" w:hAnsi="Times New Roman" w:cs="Times New Roman"/>
          <w:color w:val="auto"/>
          <w:szCs w:val="21"/>
          <w:highlight w:val="none"/>
        </w:rPr>
      </w:pPr>
    </w:p>
    <w:p w14:paraId="036D9783">
      <w:pPr>
        <w:rPr>
          <w:rFonts w:hint="default" w:ascii="Times New Roman" w:hAnsi="Times New Roman" w:cs="Times New Roman"/>
          <w:color w:val="auto"/>
          <w:szCs w:val="21"/>
          <w:highlight w:val="none"/>
        </w:rPr>
      </w:pPr>
    </w:p>
    <w:p w14:paraId="7659546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44FB7A2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357A7F2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6C2A4C5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410073E7">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4197681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470B5C85">
      <w:pPr>
        <w:adjustRightInd w:val="0"/>
        <w:spacing w:line="360" w:lineRule="auto"/>
        <w:textAlignment w:val="baseline"/>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xml:space="preserve"> </w:t>
      </w:r>
    </w:p>
    <w:p w14:paraId="3E5A5FD3">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附3</w:t>
      </w:r>
    </w:p>
    <w:p w14:paraId="15027CAC">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村级登记质量验收表</w:t>
      </w:r>
    </w:p>
    <w:p w14:paraId="610746A2">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 </w:t>
      </w:r>
    </w:p>
    <w:p w14:paraId="1A744E38">
      <w:pPr>
        <w:snapToGrid w:val="0"/>
        <w:spacing w:line="360" w:lineRule="auto"/>
        <w:ind w:right="-24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地址：_________省(区、市)_________ 市（地、州、盟）_________县（市、区、旗）</w:t>
      </w:r>
    </w:p>
    <w:p w14:paraId="11113478">
      <w:pPr>
        <w:snapToGrid w:val="0"/>
        <w:spacing w:line="360" w:lineRule="auto"/>
        <w:ind w:right="-24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_________乡(镇、街道）_________村（居）委会</w:t>
      </w:r>
    </w:p>
    <w:tbl>
      <w:tblPr>
        <w:tblStyle w:val="8"/>
        <w:tblW w:w="907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37"/>
        <w:gridCol w:w="448"/>
        <w:gridCol w:w="449"/>
        <w:gridCol w:w="449"/>
        <w:gridCol w:w="449"/>
        <w:gridCol w:w="364"/>
        <w:gridCol w:w="364"/>
        <w:gridCol w:w="364"/>
        <w:gridCol w:w="391"/>
        <w:gridCol w:w="391"/>
        <w:gridCol w:w="392"/>
        <w:gridCol w:w="447"/>
        <w:gridCol w:w="447"/>
        <w:gridCol w:w="447"/>
        <w:gridCol w:w="393"/>
        <w:gridCol w:w="393"/>
        <w:gridCol w:w="394"/>
        <w:gridCol w:w="463"/>
        <w:gridCol w:w="463"/>
        <w:gridCol w:w="463"/>
        <w:gridCol w:w="464"/>
      </w:tblGrid>
      <w:tr w14:paraId="759DB9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561" w:hRule="atLeast"/>
          <w:jc w:val="center"/>
        </w:trPr>
        <w:tc>
          <w:tcPr>
            <w:tcW w:w="637" w:type="dxa"/>
            <w:vMerge w:val="restart"/>
            <w:tcBorders>
              <w:top w:val="single" w:color="auto" w:sz="8" w:space="0"/>
              <w:left w:val="nil"/>
              <w:bottom w:val="single" w:color="auto" w:sz="4" w:space="0"/>
              <w:right w:val="single" w:color="auto" w:sz="4" w:space="0"/>
            </w:tcBorders>
            <w:noWrap/>
            <w:tcMar>
              <w:top w:w="28" w:type="dxa"/>
              <w:left w:w="57" w:type="dxa"/>
              <w:bottom w:w="28" w:type="dxa"/>
              <w:right w:w="57" w:type="dxa"/>
            </w:tcMar>
            <w:vAlign w:val="center"/>
          </w:tcPr>
          <w:p w14:paraId="1B201898">
            <w:pPr>
              <w:snapToGrid w:val="0"/>
              <w:spacing w:line="360" w:lineRule="auto"/>
              <w:ind w:right="-108"/>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户</w:t>
            </w:r>
          </w:p>
          <w:p w14:paraId="2FC73850">
            <w:pPr>
              <w:snapToGrid w:val="0"/>
              <w:spacing w:line="360" w:lineRule="auto"/>
              <w:ind w:right="-108"/>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编</w:t>
            </w:r>
          </w:p>
          <w:p w14:paraId="6E9125F0">
            <w:pPr>
              <w:snapToGrid w:val="0"/>
              <w:spacing w:line="360" w:lineRule="auto"/>
              <w:ind w:right="-108"/>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号</w:t>
            </w:r>
          </w:p>
        </w:tc>
        <w:tc>
          <w:tcPr>
            <w:tcW w:w="1795" w:type="dxa"/>
            <w:gridSpan w:val="4"/>
            <w:tcBorders>
              <w:top w:val="single" w:color="auto" w:sz="8" w:space="0"/>
              <w:left w:val="single" w:color="auto" w:sz="4" w:space="0"/>
              <w:bottom w:val="single" w:color="auto" w:sz="4" w:space="0"/>
              <w:right w:val="single" w:color="auto" w:sz="4" w:space="0"/>
            </w:tcBorders>
            <w:noWrap/>
            <w:vAlign w:val="center"/>
          </w:tcPr>
          <w:p w14:paraId="16DC40DC">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被抽查户的登记结果</w:t>
            </w:r>
          </w:p>
        </w:tc>
        <w:tc>
          <w:tcPr>
            <w:tcW w:w="4787" w:type="dxa"/>
            <w:gridSpan w:val="12"/>
            <w:tcBorders>
              <w:top w:val="single" w:color="auto" w:sz="8" w:space="0"/>
              <w:left w:val="single" w:color="auto" w:sz="4" w:space="0"/>
              <w:bottom w:val="single" w:color="auto" w:sz="4" w:space="0"/>
              <w:right w:val="single" w:color="auto" w:sz="4" w:space="0"/>
            </w:tcBorders>
            <w:noWrap/>
            <w:vAlign w:val="center"/>
          </w:tcPr>
          <w:p w14:paraId="7734EF00">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被抽查户的抽查数</w:t>
            </w:r>
          </w:p>
        </w:tc>
        <w:tc>
          <w:tcPr>
            <w:tcW w:w="1853" w:type="dxa"/>
            <w:gridSpan w:val="4"/>
            <w:tcBorders>
              <w:top w:val="single" w:color="auto" w:sz="8" w:space="0"/>
              <w:left w:val="single" w:color="auto" w:sz="4" w:space="0"/>
              <w:bottom w:val="single" w:color="auto" w:sz="4" w:space="0"/>
              <w:right w:val="nil"/>
            </w:tcBorders>
            <w:noWrap/>
            <w:vAlign w:val="center"/>
          </w:tcPr>
          <w:p w14:paraId="7DE9032D">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差错数合计</w:t>
            </w:r>
          </w:p>
        </w:tc>
      </w:tr>
      <w:tr w14:paraId="309974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26" w:hRule="atLeast"/>
          <w:jc w:val="center"/>
        </w:trPr>
        <w:tc>
          <w:tcPr>
            <w:tcW w:w="637" w:type="dxa"/>
            <w:vMerge w:val="continue"/>
            <w:tcBorders>
              <w:top w:val="single" w:color="auto" w:sz="8" w:space="0"/>
              <w:left w:val="nil"/>
              <w:bottom w:val="single" w:color="auto" w:sz="4" w:space="0"/>
              <w:right w:val="single" w:color="auto" w:sz="4" w:space="0"/>
            </w:tcBorders>
            <w:vAlign w:val="center"/>
          </w:tcPr>
          <w:p w14:paraId="2BD56310">
            <w:pPr>
              <w:widowControl/>
              <w:jc w:val="left"/>
              <w:rPr>
                <w:rFonts w:hint="default" w:ascii="Times New Roman" w:hAnsi="Times New Roman" w:cs="Times New Roman"/>
                <w:color w:val="auto"/>
                <w:sz w:val="18"/>
                <w:szCs w:val="18"/>
                <w:highlight w:val="none"/>
              </w:rPr>
            </w:pPr>
          </w:p>
        </w:tc>
        <w:tc>
          <w:tcPr>
            <w:tcW w:w="448" w:type="dxa"/>
            <w:vMerge w:val="restart"/>
            <w:tcBorders>
              <w:top w:val="nil"/>
              <w:left w:val="single" w:color="auto" w:sz="4" w:space="0"/>
              <w:bottom w:val="single" w:color="auto" w:sz="4" w:space="0"/>
              <w:right w:val="single" w:color="auto" w:sz="4" w:space="0"/>
            </w:tcBorders>
            <w:noWrap/>
            <w:vAlign w:val="center"/>
          </w:tcPr>
          <w:p w14:paraId="1BB0B646">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登</w:t>
            </w:r>
          </w:p>
          <w:p w14:paraId="0F74FE1C">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记</w:t>
            </w:r>
          </w:p>
          <w:p w14:paraId="7A73BAA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14D5C05D">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c>
          <w:tcPr>
            <w:tcW w:w="449" w:type="dxa"/>
            <w:vMerge w:val="restart"/>
            <w:tcBorders>
              <w:top w:val="nil"/>
              <w:left w:val="single" w:color="auto" w:sz="4" w:space="0"/>
              <w:bottom w:val="single" w:color="auto" w:sz="4" w:space="0"/>
              <w:right w:val="single" w:color="auto" w:sz="4" w:space="0"/>
            </w:tcBorders>
            <w:noWrap/>
            <w:vAlign w:val="center"/>
          </w:tcPr>
          <w:p w14:paraId="603775E3">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户</w:t>
            </w:r>
          </w:p>
          <w:p w14:paraId="5F3EF560">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籍</w:t>
            </w:r>
          </w:p>
          <w:p w14:paraId="6EBCF56F">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73E28AFF">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c>
          <w:tcPr>
            <w:tcW w:w="449" w:type="dxa"/>
            <w:vMerge w:val="restart"/>
            <w:tcBorders>
              <w:top w:val="nil"/>
              <w:left w:val="single" w:color="auto" w:sz="4" w:space="0"/>
              <w:bottom w:val="single" w:color="auto" w:sz="4" w:space="0"/>
              <w:right w:val="single" w:color="auto" w:sz="4" w:space="0"/>
            </w:tcBorders>
            <w:noWrap/>
            <w:vAlign w:val="center"/>
          </w:tcPr>
          <w:p w14:paraId="2B5946F0">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出</w:t>
            </w:r>
          </w:p>
          <w:p w14:paraId="533487C5">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生</w:t>
            </w:r>
          </w:p>
          <w:p w14:paraId="2FD8891C">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18083D90">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c>
          <w:tcPr>
            <w:tcW w:w="449" w:type="dxa"/>
            <w:vMerge w:val="restart"/>
            <w:tcBorders>
              <w:top w:val="single" w:color="auto" w:sz="4" w:space="0"/>
              <w:left w:val="single" w:color="auto" w:sz="4" w:space="0"/>
              <w:bottom w:val="single" w:color="auto" w:sz="4" w:space="0"/>
              <w:right w:val="single" w:color="auto" w:sz="4" w:space="0"/>
            </w:tcBorders>
            <w:noWrap/>
            <w:vAlign w:val="center"/>
          </w:tcPr>
          <w:p w14:paraId="6EA26EE5">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死</w:t>
            </w:r>
          </w:p>
          <w:p w14:paraId="2D6F2481">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亡</w:t>
            </w:r>
          </w:p>
          <w:p w14:paraId="55154E5B">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2CFAC99A">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c>
          <w:tcPr>
            <w:tcW w:w="1092" w:type="dxa"/>
            <w:gridSpan w:val="3"/>
            <w:tcBorders>
              <w:top w:val="single" w:color="auto" w:sz="4" w:space="0"/>
              <w:left w:val="single" w:color="auto" w:sz="4" w:space="0"/>
              <w:bottom w:val="single" w:color="auto" w:sz="4" w:space="0"/>
              <w:right w:val="single" w:color="auto" w:sz="4" w:space="0"/>
            </w:tcBorders>
            <w:noWrap/>
            <w:vAlign w:val="center"/>
          </w:tcPr>
          <w:p w14:paraId="1879B48B">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登记</w:t>
            </w:r>
          </w:p>
          <w:p w14:paraId="0A57CDC9">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人口</w:t>
            </w:r>
          </w:p>
        </w:tc>
        <w:tc>
          <w:tcPr>
            <w:tcW w:w="1174" w:type="dxa"/>
            <w:gridSpan w:val="3"/>
            <w:tcBorders>
              <w:top w:val="single" w:color="auto" w:sz="4" w:space="0"/>
              <w:left w:val="single" w:color="auto" w:sz="4" w:space="0"/>
              <w:bottom w:val="single" w:color="auto" w:sz="4" w:space="0"/>
              <w:right w:val="single" w:color="auto" w:sz="4" w:space="0"/>
            </w:tcBorders>
            <w:noWrap/>
            <w:vAlign w:val="center"/>
          </w:tcPr>
          <w:p w14:paraId="76D7E3A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户籍</w:t>
            </w:r>
          </w:p>
          <w:p w14:paraId="2076EC9C">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人口</w:t>
            </w:r>
          </w:p>
        </w:tc>
        <w:tc>
          <w:tcPr>
            <w:tcW w:w="1341" w:type="dxa"/>
            <w:gridSpan w:val="3"/>
            <w:tcBorders>
              <w:top w:val="single" w:color="auto" w:sz="4" w:space="0"/>
              <w:left w:val="single" w:color="auto" w:sz="4" w:space="0"/>
              <w:bottom w:val="single" w:color="auto" w:sz="4" w:space="0"/>
              <w:right w:val="single" w:color="auto" w:sz="4" w:space="0"/>
            </w:tcBorders>
            <w:noWrap/>
            <w:vAlign w:val="center"/>
          </w:tcPr>
          <w:p w14:paraId="20DA222D">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出生</w:t>
            </w:r>
          </w:p>
          <w:p w14:paraId="4F83675A">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人口</w:t>
            </w:r>
          </w:p>
        </w:tc>
        <w:tc>
          <w:tcPr>
            <w:tcW w:w="1180" w:type="dxa"/>
            <w:gridSpan w:val="3"/>
            <w:tcBorders>
              <w:top w:val="single" w:color="auto" w:sz="4" w:space="0"/>
              <w:left w:val="single" w:color="auto" w:sz="4" w:space="0"/>
              <w:bottom w:val="single" w:color="auto" w:sz="4" w:space="0"/>
              <w:right w:val="single" w:color="auto" w:sz="4" w:space="0"/>
            </w:tcBorders>
            <w:noWrap/>
            <w:vAlign w:val="center"/>
          </w:tcPr>
          <w:p w14:paraId="6759A04E">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死亡</w:t>
            </w:r>
          </w:p>
          <w:p w14:paraId="797956E5">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人口</w:t>
            </w:r>
          </w:p>
        </w:tc>
        <w:tc>
          <w:tcPr>
            <w:tcW w:w="463" w:type="dxa"/>
            <w:vMerge w:val="restart"/>
            <w:tcBorders>
              <w:top w:val="single" w:color="auto" w:sz="4" w:space="0"/>
              <w:left w:val="single" w:color="auto" w:sz="4" w:space="0"/>
              <w:bottom w:val="single" w:color="auto" w:sz="4" w:space="0"/>
              <w:right w:val="single" w:color="auto" w:sz="4" w:space="0"/>
            </w:tcBorders>
            <w:noWrap/>
            <w:tcMar>
              <w:top w:w="28" w:type="dxa"/>
              <w:left w:w="57" w:type="dxa"/>
              <w:bottom w:w="28" w:type="dxa"/>
              <w:right w:w="57" w:type="dxa"/>
            </w:tcMar>
            <w:vAlign w:val="center"/>
          </w:tcPr>
          <w:p w14:paraId="0C7C25A4">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登</w:t>
            </w:r>
          </w:p>
          <w:p w14:paraId="2034102F">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记</w:t>
            </w:r>
          </w:p>
          <w:p w14:paraId="0CDC08D3">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5A856A3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c>
          <w:tcPr>
            <w:tcW w:w="463" w:type="dxa"/>
            <w:vMerge w:val="restart"/>
            <w:tcBorders>
              <w:top w:val="single" w:color="auto" w:sz="4" w:space="0"/>
              <w:left w:val="single" w:color="auto" w:sz="4" w:space="0"/>
              <w:bottom w:val="single" w:color="auto" w:sz="4" w:space="0"/>
              <w:right w:val="single" w:color="auto" w:sz="4" w:space="0"/>
            </w:tcBorders>
            <w:noWrap/>
            <w:tcMar>
              <w:top w:w="28" w:type="dxa"/>
              <w:left w:w="57" w:type="dxa"/>
              <w:bottom w:w="28" w:type="dxa"/>
              <w:right w:w="57" w:type="dxa"/>
            </w:tcMar>
            <w:vAlign w:val="center"/>
          </w:tcPr>
          <w:p w14:paraId="2C663986">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户</w:t>
            </w:r>
          </w:p>
          <w:p w14:paraId="6A4979E5">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籍</w:t>
            </w:r>
          </w:p>
          <w:p w14:paraId="213BB1F9">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7E711265">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c>
          <w:tcPr>
            <w:tcW w:w="463" w:type="dxa"/>
            <w:vMerge w:val="restart"/>
            <w:tcBorders>
              <w:top w:val="single" w:color="auto" w:sz="4" w:space="0"/>
              <w:left w:val="single" w:color="auto" w:sz="4" w:space="0"/>
              <w:bottom w:val="single" w:color="auto" w:sz="4" w:space="0"/>
              <w:right w:val="single" w:color="auto" w:sz="4" w:space="0"/>
            </w:tcBorders>
            <w:noWrap/>
            <w:tcMar>
              <w:top w:w="28" w:type="dxa"/>
              <w:left w:w="57" w:type="dxa"/>
              <w:bottom w:w="28" w:type="dxa"/>
              <w:right w:w="57" w:type="dxa"/>
            </w:tcMar>
            <w:vAlign w:val="center"/>
          </w:tcPr>
          <w:p w14:paraId="75F2C53D">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出</w:t>
            </w:r>
          </w:p>
          <w:p w14:paraId="08358FA5">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生</w:t>
            </w:r>
          </w:p>
          <w:p w14:paraId="7720761C">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6ABF0A96">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c>
          <w:tcPr>
            <w:tcW w:w="464" w:type="dxa"/>
            <w:vMerge w:val="restart"/>
            <w:tcBorders>
              <w:top w:val="single" w:color="auto" w:sz="4" w:space="0"/>
              <w:left w:val="single" w:color="auto" w:sz="4" w:space="0"/>
              <w:bottom w:val="single" w:color="auto" w:sz="4" w:space="0"/>
              <w:right w:val="nil"/>
            </w:tcBorders>
            <w:noWrap/>
            <w:tcMar>
              <w:top w:w="28" w:type="dxa"/>
              <w:left w:w="57" w:type="dxa"/>
              <w:bottom w:w="28" w:type="dxa"/>
              <w:right w:w="57" w:type="dxa"/>
            </w:tcMar>
            <w:vAlign w:val="center"/>
          </w:tcPr>
          <w:p w14:paraId="579EC9E6">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死</w:t>
            </w:r>
          </w:p>
          <w:p w14:paraId="146A36A6">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亡</w:t>
            </w:r>
          </w:p>
          <w:p w14:paraId="114D659D">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48BBB66B">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口</w:t>
            </w:r>
          </w:p>
        </w:tc>
      </w:tr>
      <w:tr w14:paraId="4E1EFE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458" w:hRule="atLeast"/>
          <w:jc w:val="center"/>
        </w:trPr>
        <w:tc>
          <w:tcPr>
            <w:tcW w:w="637" w:type="dxa"/>
            <w:vMerge w:val="continue"/>
            <w:tcBorders>
              <w:top w:val="single" w:color="auto" w:sz="8" w:space="0"/>
              <w:left w:val="nil"/>
              <w:bottom w:val="single" w:color="auto" w:sz="4" w:space="0"/>
              <w:right w:val="single" w:color="auto" w:sz="4" w:space="0"/>
            </w:tcBorders>
            <w:vAlign w:val="center"/>
          </w:tcPr>
          <w:p w14:paraId="5FB00C39">
            <w:pPr>
              <w:widowControl/>
              <w:jc w:val="left"/>
              <w:rPr>
                <w:rFonts w:hint="default" w:ascii="Times New Roman" w:hAnsi="Times New Roman" w:cs="Times New Roman"/>
                <w:color w:val="auto"/>
                <w:sz w:val="18"/>
                <w:szCs w:val="18"/>
                <w:highlight w:val="none"/>
              </w:rPr>
            </w:pPr>
          </w:p>
        </w:tc>
        <w:tc>
          <w:tcPr>
            <w:tcW w:w="448" w:type="dxa"/>
            <w:vMerge w:val="continue"/>
            <w:tcBorders>
              <w:top w:val="nil"/>
              <w:left w:val="single" w:color="auto" w:sz="4" w:space="0"/>
              <w:bottom w:val="single" w:color="auto" w:sz="4" w:space="0"/>
              <w:right w:val="single" w:color="auto" w:sz="4" w:space="0"/>
            </w:tcBorders>
            <w:vAlign w:val="center"/>
          </w:tcPr>
          <w:p w14:paraId="59F5F8A3">
            <w:pPr>
              <w:widowControl/>
              <w:jc w:val="left"/>
              <w:rPr>
                <w:rFonts w:hint="default" w:ascii="Times New Roman" w:hAnsi="Times New Roman" w:cs="Times New Roman"/>
                <w:color w:val="auto"/>
                <w:kern w:val="0"/>
                <w:sz w:val="18"/>
                <w:szCs w:val="18"/>
                <w:highlight w:val="none"/>
              </w:rPr>
            </w:pPr>
          </w:p>
        </w:tc>
        <w:tc>
          <w:tcPr>
            <w:tcW w:w="449" w:type="dxa"/>
            <w:vMerge w:val="continue"/>
            <w:tcBorders>
              <w:top w:val="nil"/>
              <w:left w:val="single" w:color="auto" w:sz="4" w:space="0"/>
              <w:bottom w:val="single" w:color="auto" w:sz="4" w:space="0"/>
              <w:right w:val="single" w:color="auto" w:sz="4" w:space="0"/>
            </w:tcBorders>
            <w:vAlign w:val="center"/>
          </w:tcPr>
          <w:p w14:paraId="7F358D84">
            <w:pPr>
              <w:widowControl/>
              <w:jc w:val="left"/>
              <w:rPr>
                <w:rFonts w:hint="default" w:ascii="Times New Roman" w:hAnsi="Times New Roman" w:cs="Times New Roman"/>
                <w:color w:val="auto"/>
                <w:kern w:val="0"/>
                <w:sz w:val="18"/>
                <w:szCs w:val="18"/>
                <w:highlight w:val="none"/>
              </w:rPr>
            </w:pPr>
          </w:p>
        </w:tc>
        <w:tc>
          <w:tcPr>
            <w:tcW w:w="449" w:type="dxa"/>
            <w:vMerge w:val="continue"/>
            <w:tcBorders>
              <w:top w:val="nil"/>
              <w:left w:val="single" w:color="auto" w:sz="4" w:space="0"/>
              <w:bottom w:val="single" w:color="auto" w:sz="4" w:space="0"/>
              <w:right w:val="single" w:color="auto" w:sz="4" w:space="0"/>
            </w:tcBorders>
            <w:vAlign w:val="center"/>
          </w:tcPr>
          <w:p w14:paraId="26DF270D">
            <w:pPr>
              <w:widowControl/>
              <w:jc w:val="left"/>
              <w:rPr>
                <w:rFonts w:hint="default" w:ascii="Times New Roman" w:hAnsi="Times New Roman" w:cs="Times New Roman"/>
                <w:color w:val="auto"/>
                <w:kern w:val="0"/>
                <w:sz w:val="18"/>
                <w:szCs w:val="18"/>
                <w:highlight w:val="none"/>
              </w:rPr>
            </w:pPr>
          </w:p>
        </w:tc>
        <w:tc>
          <w:tcPr>
            <w:tcW w:w="449" w:type="dxa"/>
            <w:vMerge w:val="continue"/>
            <w:tcBorders>
              <w:top w:val="single" w:color="auto" w:sz="4" w:space="0"/>
              <w:left w:val="single" w:color="auto" w:sz="4" w:space="0"/>
              <w:bottom w:val="single" w:color="auto" w:sz="4" w:space="0"/>
              <w:right w:val="single" w:color="auto" w:sz="4" w:space="0"/>
            </w:tcBorders>
            <w:vAlign w:val="center"/>
          </w:tcPr>
          <w:p w14:paraId="1929A19A">
            <w:pPr>
              <w:widowControl/>
              <w:jc w:val="left"/>
              <w:rPr>
                <w:rFonts w:hint="default" w:ascii="Times New Roman" w:hAnsi="Times New Roman" w:cs="Times New Roman"/>
                <w:color w:val="auto"/>
                <w:kern w:val="0"/>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2DF58FBE">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29F3020F">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数</w:t>
            </w:r>
          </w:p>
        </w:tc>
        <w:tc>
          <w:tcPr>
            <w:tcW w:w="364" w:type="dxa"/>
            <w:tcBorders>
              <w:top w:val="single" w:color="auto" w:sz="4" w:space="0"/>
              <w:left w:val="single" w:color="auto" w:sz="4" w:space="0"/>
              <w:bottom w:val="single" w:color="auto" w:sz="4" w:space="0"/>
              <w:right w:val="single" w:color="auto" w:sz="4" w:space="0"/>
            </w:tcBorders>
            <w:noWrap/>
            <w:vAlign w:val="center"/>
          </w:tcPr>
          <w:p w14:paraId="48A071C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多</w:t>
            </w:r>
          </w:p>
          <w:p w14:paraId="553F525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364" w:type="dxa"/>
            <w:tcBorders>
              <w:top w:val="single" w:color="auto" w:sz="4" w:space="0"/>
              <w:left w:val="single" w:color="auto" w:sz="4" w:space="0"/>
              <w:bottom w:val="single" w:color="auto" w:sz="4" w:space="0"/>
              <w:right w:val="single" w:color="auto" w:sz="4" w:space="0"/>
            </w:tcBorders>
            <w:noWrap/>
            <w:vAlign w:val="center"/>
          </w:tcPr>
          <w:p w14:paraId="32DA9842">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少</w:t>
            </w:r>
          </w:p>
          <w:p w14:paraId="3063A98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391" w:type="dxa"/>
            <w:tcBorders>
              <w:top w:val="single" w:color="auto" w:sz="4" w:space="0"/>
              <w:left w:val="single" w:color="auto" w:sz="4" w:space="0"/>
              <w:bottom w:val="single" w:color="auto" w:sz="4" w:space="0"/>
              <w:right w:val="single" w:color="auto" w:sz="4" w:space="0"/>
            </w:tcBorders>
            <w:noWrap/>
            <w:vAlign w:val="center"/>
          </w:tcPr>
          <w:p w14:paraId="57FBF450">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3BA5B37D">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数</w:t>
            </w:r>
          </w:p>
        </w:tc>
        <w:tc>
          <w:tcPr>
            <w:tcW w:w="391" w:type="dxa"/>
            <w:tcBorders>
              <w:top w:val="single" w:color="auto" w:sz="4" w:space="0"/>
              <w:left w:val="single" w:color="auto" w:sz="4" w:space="0"/>
              <w:bottom w:val="single" w:color="auto" w:sz="4" w:space="0"/>
              <w:right w:val="single" w:color="auto" w:sz="4" w:space="0"/>
            </w:tcBorders>
            <w:noWrap/>
            <w:vAlign w:val="center"/>
          </w:tcPr>
          <w:p w14:paraId="5EF448A9">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多</w:t>
            </w:r>
          </w:p>
          <w:p w14:paraId="1E99813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392" w:type="dxa"/>
            <w:tcBorders>
              <w:top w:val="single" w:color="auto" w:sz="4" w:space="0"/>
              <w:left w:val="single" w:color="auto" w:sz="4" w:space="0"/>
              <w:bottom w:val="single" w:color="auto" w:sz="4" w:space="0"/>
              <w:right w:val="single" w:color="auto" w:sz="4" w:space="0"/>
            </w:tcBorders>
            <w:noWrap/>
            <w:vAlign w:val="center"/>
          </w:tcPr>
          <w:p w14:paraId="5D8CABC2">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少</w:t>
            </w:r>
          </w:p>
          <w:p w14:paraId="5CEE317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447" w:type="dxa"/>
            <w:tcBorders>
              <w:top w:val="single" w:color="auto" w:sz="4" w:space="0"/>
              <w:left w:val="single" w:color="auto" w:sz="4" w:space="0"/>
              <w:bottom w:val="single" w:color="auto" w:sz="4" w:space="0"/>
              <w:right w:val="single" w:color="auto" w:sz="4" w:space="0"/>
            </w:tcBorders>
            <w:noWrap/>
            <w:vAlign w:val="center"/>
          </w:tcPr>
          <w:p w14:paraId="7661BF2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348C73F2">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数</w:t>
            </w:r>
          </w:p>
        </w:tc>
        <w:tc>
          <w:tcPr>
            <w:tcW w:w="447" w:type="dxa"/>
            <w:tcBorders>
              <w:top w:val="single" w:color="auto" w:sz="4" w:space="0"/>
              <w:left w:val="single" w:color="auto" w:sz="4" w:space="0"/>
              <w:bottom w:val="single" w:color="auto" w:sz="4" w:space="0"/>
              <w:right w:val="single" w:color="auto" w:sz="4" w:space="0"/>
            </w:tcBorders>
            <w:noWrap/>
            <w:vAlign w:val="center"/>
          </w:tcPr>
          <w:p w14:paraId="1D25742C">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多</w:t>
            </w:r>
          </w:p>
          <w:p w14:paraId="3FF45BEC">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447" w:type="dxa"/>
            <w:tcBorders>
              <w:top w:val="single" w:color="auto" w:sz="4" w:space="0"/>
              <w:left w:val="single" w:color="auto" w:sz="4" w:space="0"/>
              <w:bottom w:val="single" w:color="auto" w:sz="4" w:space="0"/>
              <w:right w:val="single" w:color="auto" w:sz="4" w:space="0"/>
            </w:tcBorders>
            <w:noWrap/>
            <w:vAlign w:val="center"/>
          </w:tcPr>
          <w:p w14:paraId="0CC18B21">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少</w:t>
            </w:r>
          </w:p>
          <w:p w14:paraId="7F7B3DC4">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393" w:type="dxa"/>
            <w:tcBorders>
              <w:top w:val="single" w:color="auto" w:sz="4" w:space="0"/>
              <w:left w:val="single" w:color="auto" w:sz="4" w:space="0"/>
              <w:bottom w:val="single" w:color="auto" w:sz="4" w:space="0"/>
              <w:right w:val="single" w:color="auto" w:sz="4" w:space="0"/>
            </w:tcBorders>
            <w:noWrap/>
            <w:vAlign w:val="center"/>
          </w:tcPr>
          <w:p w14:paraId="5DFE5BD7">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人</w:t>
            </w:r>
          </w:p>
          <w:p w14:paraId="2342B602">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数</w:t>
            </w:r>
          </w:p>
        </w:tc>
        <w:tc>
          <w:tcPr>
            <w:tcW w:w="393" w:type="dxa"/>
            <w:tcBorders>
              <w:top w:val="single" w:color="auto" w:sz="4" w:space="0"/>
              <w:left w:val="single" w:color="auto" w:sz="4" w:space="0"/>
              <w:bottom w:val="single" w:color="auto" w:sz="4" w:space="0"/>
              <w:right w:val="single" w:color="auto" w:sz="4" w:space="0"/>
            </w:tcBorders>
            <w:noWrap/>
            <w:tcMar>
              <w:top w:w="85" w:type="dxa"/>
              <w:left w:w="28" w:type="dxa"/>
              <w:bottom w:w="28" w:type="dxa"/>
              <w:right w:w="28" w:type="dxa"/>
            </w:tcMar>
            <w:vAlign w:val="center"/>
          </w:tcPr>
          <w:p w14:paraId="64B980B6">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多</w:t>
            </w:r>
          </w:p>
          <w:p w14:paraId="0B9DB12D">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394" w:type="dxa"/>
            <w:tcBorders>
              <w:top w:val="single" w:color="auto" w:sz="4" w:space="0"/>
              <w:left w:val="single" w:color="auto" w:sz="4" w:space="0"/>
              <w:bottom w:val="single" w:color="auto" w:sz="4" w:space="0"/>
              <w:right w:val="single" w:color="auto" w:sz="4" w:space="0"/>
            </w:tcBorders>
            <w:noWrap/>
            <w:tcMar>
              <w:top w:w="85" w:type="dxa"/>
              <w:left w:w="28" w:type="dxa"/>
              <w:bottom w:w="28" w:type="dxa"/>
              <w:right w:w="28" w:type="dxa"/>
            </w:tcMar>
            <w:vAlign w:val="center"/>
          </w:tcPr>
          <w:p w14:paraId="542BBE9D">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少</w:t>
            </w:r>
          </w:p>
          <w:p w14:paraId="077CAF55">
            <w:pPr>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报</w:t>
            </w:r>
          </w:p>
        </w:tc>
        <w:tc>
          <w:tcPr>
            <w:tcW w:w="463" w:type="dxa"/>
            <w:vMerge w:val="continue"/>
            <w:tcBorders>
              <w:top w:val="single" w:color="auto" w:sz="4" w:space="0"/>
              <w:left w:val="single" w:color="auto" w:sz="4" w:space="0"/>
              <w:bottom w:val="single" w:color="auto" w:sz="4" w:space="0"/>
              <w:right w:val="single" w:color="auto" w:sz="4" w:space="0"/>
            </w:tcBorders>
            <w:vAlign w:val="center"/>
          </w:tcPr>
          <w:p w14:paraId="0F9DB231">
            <w:pPr>
              <w:widowControl/>
              <w:jc w:val="left"/>
              <w:rPr>
                <w:rFonts w:hint="default" w:ascii="Times New Roman" w:hAnsi="Times New Roman" w:cs="Times New Roman"/>
                <w:color w:val="auto"/>
                <w:kern w:val="0"/>
                <w:sz w:val="18"/>
                <w:szCs w:val="18"/>
                <w:highlight w:val="none"/>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14:paraId="5C46F8B2">
            <w:pPr>
              <w:widowControl/>
              <w:jc w:val="left"/>
              <w:rPr>
                <w:rFonts w:hint="default" w:ascii="Times New Roman" w:hAnsi="Times New Roman" w:cs="Times New Roman"/>
                <w:color w:val="auto"/>
                <w:kern w:val="0"/>
                <w:sz w:val="18"/>
                <w:szCs w:val="18"/>
                <w:highlight w:val="none"/>
              </w:rPr>
            </w:pPr>
          </w:p>
        </w:tc>
        <w:tc>
          <w:tcPr>
            <w:tcW w:w="463" w:type="dxa"/>
            <w:vMerge w:val="continue"/>
            <w:tcBorders>
              <w:top w:val="single" w:color="auto" w:sz="4" w:space="0"/>
              <w:left w:val="single" w:color="auto" w:sz="4" w:space="0"/>
              <w:bottom w:val="single" w:color="auto" w:sz="4" w:space="0"/>
              <w:right w:val="single" w:color="auto" w:sz="4" w:space="0"/>
            </w:tcBorders>
            <w:vAlign w:val="center"/>
          </w:tcPr>
          <w:p w14:paraId="7D32840F">
            <w:pPr>
              <w:widowControl/>
              <w:jc w:val="left"/>
              <w:rPr>
                <w:rFonts w:hint="default" w:ascii="Times New Roman" w:hAnsi="Times New Roman" w:cs="Times New Roman"/>
                <w:color w:val="auto"/>
                <w:kern w:val="0"/>
                <w:sz w:val="18"/>
                <w:szCs w:val="18"/>
                <w:highlight w:val="none"/>
              </w:rPr>
            </w:pPr>
          </w:p>
        </w:tc>
        <w:tc>
          <w:tcPr>
            <w:tcW w:w="464" w:type="dxa"/>
            <w:vMerge w:val="continue"/>
            <w:tcBorders>
              <w:top w:val="single" w:color="auto" w:sz="4" w:space="0"/>
              <w:left w:val="single" w:color="auto" w:sz="4" w:space="0"/>
              <w:bottom w:val="single" w:color="auto" w:sz="4" w:space="0"/>
              <w:right w:val="nil"/>
            </w:tcBorders>
            <w:vAlign w:val="center"/>
          </w:tcPr>
          <w:p w14:paraId="45F90246">
            <w:pPr>
              <w:widowControl/>
              <w:jc w:val="left"/>
              <w:rPr>
                <w:rFonts w:hint="default" w:ascii="Times New Roman" w:hAnsi="Times New Roman" w:cs="Times New Roman"/>
                <w:color w:val="auto"/>
                <w:kern w:val="0"/>
                <w:sz w:val="18"/>
                <w:szCs w:val="18"/>
                <w:highlight w:val="none"/>
              </w:rPr>
            </w:pPr>
          </w:p>
        </w:tc>
      </w:tr>
      <w:tr w14:paraId="6B97C2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85" w:hRule="atLeast"/>
          <w:jc w:val="center"/>
        </w:trPr>
        <w:tc>
          <w:tcPr>
            <w:tcW w:w="637" w:type="dxa"/>
            <w:tcBorders>
              <w:top w:val="single" w:color="auto" w:sz="4" w:space="0"/>
              <w:left w:val="nil"/>
              <w:bottom w:val="single" w:color="auto" w:sz="4" w:space="0"/>
              <w:right w:val="single" w:color="auto" w:sz="4" w:space="0"/>
            </w:tcBorders>
            <w:noWrap/>
            <w:vAlign w:val="center"/>
          </w:tcPr>
          <w:p w14:paraId="5280888A">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编号</w:t>
            </w:r>
          </w:p>
        </w:tc>
        <w:tc>
          <w:tcPr>
            <w:tcW w:w="448" w:type="dxa"/>
            <w:tcBorders>
              <w:top w:val="single" w:color="auto" w:sz="4" w:space="0"/>
              <w:left w:val="single" w:color="auto" w:sz="4" w:space="0"/>
              <w:bottom w:val="single" w:color="auto" w:sz="4" w:space="0"/>
              <w:right w:val="single" w:color="auto" w:sz="4" w:space="0"/>
            </w:tcBorders>
            <w:noWrap/>
            <w:vAlign w:val="center"/>
          </w:tcPr>
          <w:p w14:paraId="3A1121E0">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w:t>
            </w:r>
          </w:p>
        </w:tc>
        <w:tc>
          <w:tcPr>
            <w:tcW w:w="449" w:type="dxa"/>
            <w:tcBorders>
              <w:top w:val="single" w:color="auto" w:sz="4" w:space="0"/>
              <w:left w:val="single" w:color="auto" w:sz="4" w:space="0"/>
              <w:bottom w:val="single" w:color="auto" w:sz="4" w:space="0"/>
              <w:right w:val="single" w:color="auto" w:sz="4" w:space="0"/>
            </w:tcBorders>
            <w:noWrap/>
            <w:vAlign w:val="center"/>
          </w:tcPr>
          <w:p w14:paraId="43BB044E">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w:t>
            </w:r>
          </w:p>
        </w:tc>
        <w:tc>
          <w:tcPr>
            <w:tcW w:w="449" w:type="dxa"/>
            <w:tcBorders>
              <w:top w:val="single" w:color="auto" w:sz="4" w:space="0"/>
              <w:left w:val="single" w:color="auto" w:sz="4" w:space="0"/>
              <w:bottom w:val="single" w:color="auto" w:sz="4" w:space="0"/>
              <w:right w:val="single" w:color="auto" w:sz="4" w:space="0"/>
            </w:tcBorders>
            <w:noWrap/>
            <w:vAlign w:val="center"/>
          </w:tcPr>
          <w:p w14:paraId="43278CD7">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w:t>
            </w:r>
          </w:p>
        </w:tc>
        <w:tc>
          <w:tcPr>
            <w:tcW w:w="449" w:type="dxa"/>
            <w:tcBorders>
              <w:top w:val="single" w:color="auto" w:sz="4" w:space="0"/>
              <w:left w:val="single" w:color="auto" w:sz="4" w:space="0"/>
              <w:bottom w:val="single" w:color="auto" w:sz="4" w:space="0"/>
              <w:right w:val="single" w:color="auto" w:sz="4" w:space="0"/>
            </w:tcBorders>
            <w:noWrap/>
            <w:vAlign w:val="center"/>
          </w:tcPr>
          <w:p w14:paraId="285A8658">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w:t>
            </w:r>
          </w:p>
        </w:tc>
        <w:tc>
          <w:tcPr>
            <w:tcW w:w="364" w:type="dxa"/>
            <w:tcBorders>
              <w:top w:val="single" w:color="auto" w:sz="4" w:space="0"/>
              <w:left w:val="single" w:color="auto" w:sz="4" w:space="0"/>
              <w:bottom w:val="single" w:color="auto" w:sz="4" w:space="0"/>
              <w:right w:val="single" w:color="auto" w:sz="4" w:space="0"/>
            </w:tcBorders>
            <w:noWrap/>
            <w:vAlign w:val="center"/>
          </w:tcPr>
          <w:p w14:paraId="513279C8">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364" w:type="dxa"/>
            <w:tcBorders>
              <w:top w:val="single" w:color="auto" w:sz="4" w:space="0"/>
              <w:left w:val="single" w:color="auto" w:sz="4" w:space="0"/>
              <w:bottom w:val="single" w:color="auto" w:sz="4" w:space="0"/>
              <w:right w:val="single" w:color="auto" w:sz="4" w:space="0"/>
            </w:tcBorders>
            <w:noWrap/>
            <w:vAlign w:val="center"/>
          </w:tcPr>
          <w:p w14:paraId="36830AB0">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w:t>
            </w:r>
          </w:p>
        </w:tc>
        <w:tc>
          <w:tcPr>
            <w:tcW w:w="364" w:type="dxa"/>
            <w:tcBorders>
              <w:top w:val="single" w:color="auto" w:sz="4" w:space="0"/>
              <w:left w:val="single" w:color="auto" w:sz="4" w:space="0"/>
              <w:bottom w:val="single" w:color="auto" w:sz="4" w:space="0"/>
              <w:right w:val="single" w:color="auto" w:sz="4" w:space="0"/>
            </w:tcBorders>
            <w:noWrap/>
            <w:vAlign w:val="center"/>
          </w:tcPr>
          <w:p w14:paraId="5C057379">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(7)</w:t>
            </w:r>
          </w:p>
        </w:tc>
        <w:tc>
          <w:tcPr>
            <w:tcW w:w="391" w:type="dxa"/>
            <w:tcBorders>
              <w:top w:val="single" w:color="auto" w:sz="4" w:space="0"/>
              <w:left w:val="single" w:color="auto" w:sz="4" w:space="0"/>
              <w:bottom w:val="single" w:color="auto" w:sz="4" w:space="0"/>
              <w:right w:val="single" w:color="auto" w:sz="4" w:space="0"/>
            </w:tcBorders>
            <w:noWrap/>
            <w:vAlign w:val="center"/>
          </w:tcPr>
          <w:p w14:paraId="27A79AAE">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(8)</w:t>
            </w:r>
          </w:p>
        </w:tc>
        <w:tc>
          <w:tcPr>
            <w:tcW w:w="391" w:type="dxa"/>
            <w:tcBorders>
              <w:top w:val="single" w:color="auto" w:sz="4" w:space="0"/>
              <w:left w:val="single" w:color="auto" w:sz="4" w:space="0"/>
              <w:bottom w:val="single" w:color="auto" w:sz="4" w:space="0"/>
              <w:right w:val="single" w:color="auto" w:sz="4" w:space="0"/>
            </w:tcBorders>
            <w:noWrap/>
            <w:vAlign w:val="center"/>
          </w:tcPr>
          <w:p w14:paraId="7C728521">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(9)</w:t>
            </w:r>
          </w:p>
        </w:tc>
        <w:tc>
          <w:tcPr>
            <w:tcW w:w="392" w:type="dxa"/>
            <w:tcBorders>
              <w:top w:val="single" w:color="auto" w:sz="4" w:space="0"/>
              <w:left w:val="single" w:color="auto" w:sz="4" w:space="0"/>
              <w:bottom w:val="single" w:color="auto" w:sz="4" w:space="0"/>
              <w:right w:val="single" w:color="auto" w:sz="4" w:space="0"/>
            </w:tcBorders>
            <w:noWrap/>
            <w:vAlign w:val="center"/>
          </w:tcPr>
          <w:p w14:paraId="115CAF12">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447" w:type="dxa"/>
            <w:tcBorders>
              <w:top w:val="single" w:color="auto" w:sz="4" w:space="0"/>
              <w:left w:val="single" w:color="auto" w:sz="4" w:space="0"/>
              <w:bottom w:val="single" w:color="auto" w:sz="4" w:space="0"/>
              <w:right w:val="single" w:color="auto" w:sz="4" w:space="0"/>
            </w:tcBorders>
            <w:noWrap/>
            <w:vAlign w:val="center"/>
          </w:tcPr>
          <w:p w14:paraId="2EB80F47">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(11)</w:t>
            </w:r>
          </w:p>
        </w:tc>
        <w:tc>
          <w:tcPr>
            <w:tcW w:w="447" w:type="dxa"/>
            <w:tcBorders>
              <w:top w:val="single" w:color="auto" w:sz="4" w:space="0"/>
              <w:left w:val="single" w:color="auto" w:sz="4" w:space="0"/>
              <w:bottom w:val="single" w:color="auto" w:sz="4" w:space="0"/>
              <w:right w:val="single" w:color="auto" w:sz="4" w:space="0"/>
            </w:tcBorders>
            <w:noWrap/>
            <w:vAlign w:val="center"/>
          </w:tcPr>
          <w:p w14:paraId="1F159537">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(12)</w:t>
            </w:r>
          </w:p>
        </w:tc>
        <w:tc>
          <w:tcPr>
            <w:tcW w:w="447" w:type="dxa"/>
            <w:tcBorders>
              <w:top w:val="single" w:color="auto" w:sz="4" w:space="0"/>
              <w:left w:val="single" w:color="auto" w:sz="4" w:space="0"/>
              <w:bottom w:val="single" w:color="auto" w:sz="4" w:space="0"/>
              <w:right w:val="single" w:color="auto" w:sz="4" w:space="0"/>
            </w:tcBorders>
            <w:noWrap/>
            <w:vAlign w:val="center"/>
          </w:tcPr>
          <w:p w14:paraId="3128573C">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(13)</w:t>
            </w:r>
          </w:p>
        </w:tc>
        <w:tc>
          <w:tcPr>
            <w:tcW w:w="393" w:type="dxa"/>
            <w:tcBorders>
              <w:top w:val="single" w:color="auto" w:sz="4" w:space="0"/>
              <w:left w:val="single" w:color="auto" w:sz="4" w:space="0"/>
              <w:bottom w:val="single" w:color="auto" w:sz="4" w:space="0"/>
              <w:right w:val="single" w:color="auto" w:sz="4" w:space="0"/>
            </w:tcBorders>
            <w:noWrap/>
            <w:vAlign w:val="center"/>
          </w:tcPr>
          <w:p w14:paraId="60E94FD9">
            <w:pPr>
              <w:snapToGrid w:val="0"/>
              <w:ind w:right="-53" w:rightChars="-25"/>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(14)</w:t>
            </w:r>
          </w:p>
        </w:tc>
        <w:tc>
          <w:tcPr>
            <w:tcW w:w="393"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53689A5E">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(15)</w:t>
            </w:r>
          </w:p>
        </w:tc>
        <w:tc>
          <w:tcPr>
            <w:tcW w:w="394"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2EFA2397">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(16)</w:t>
            </w:r>
          </w:p>
        </w:tc>
        <w:tc>
          <w:tcPr>
            <w:tcW w:w="463"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63FE579">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(17)</w:t>
            </w:r>
          </w:p>
        </w:tc>
        <w:tc>
          <w:tcPr>
            <w:tcW w:w="463"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47B1472">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(18)</w:t>
            </w:r>
          </w:p>
        </w:tc>
        <w:tc>
          <w:tcPr>
            <w:tcW w:w="463"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C1708EF">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(19)</w:t>
            </w:r>
          </w:p>
        </w:tc>
        <w:tc>
          <w:tcPr>
            <w:tcW w:w="464" w:type="dxa"/>
            <w:tcBorders>
              <w:top w:val="single" w:color="auto" w:sz="4" w:space="0"/>
              <w:left w:val="single" w:color="auto" w:sz="4" w:space="0"/>
              <w:bottom w:val="single" w:color="auto" w:sz="4" w:space="0"/>
              <w:right w:val="nil"/>
            </w:tcBorders>
            <w:noWrap/>
            <w:tcMar>
              <w:top w:w="0" w:type="dxa"/>
              <w:left w:w="0" w:type="dxa"/>
              <w:bottom w:w="0" w:type="dxa"/>
              <w:right w:w="0" w:type="dxa"/>
            </w:tcMar>
            <w:vAlign w:val="center"/>
          </w:tcPr>
          <w:p w14:paraId="72CC1A36">
            <w:pPr>
              <w:snapToGrid w:val="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w:t>
            </w:r>
          </w:p>
        </w:tc>
      </w:tr>
      <w:tr w14:paraId="583176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67A15382">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5687D4FA">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01BEB175">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0850A079">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6EDC2FC3">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B8C69FD">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57A077F4">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76200CDD">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24CD6D52">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326588FC">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227CB3D5">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38933E3A">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69A4EEEA">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563DA310">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5EF2999B">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0BA45F91">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5EF1BA7C">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53AC184C">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53AD3E19">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7EEADECB">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4CAB6FF6">
            <w:pPr>
              <w:snapToGrid w:val="0"/>
              <w:spacing w:line="360" w:lineRule="auto"/>
              <w:jc w:val="center"/>
              <w:rPr>
                <w:rFonts w:hint="default" w:ascii="Times New Roman" w:hAnsi="Times New Roman" w:cs="Times New Roman"/>
                <w:color w:val="auto"/>
                <w:sz w:val="18"/>
                <w:szCs w:val="18"/>
                <w:highlight w:val="none"/>
              </w:rPr>
            </w:pPr>
          </w:p>
        </w:tc>
      </w:tr>
      <w:tr w14:paraId="019CA9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3808E515">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03C22BBA">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232CB0D1">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9D84481">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1F9BA2A1">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463C3F83">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376CB45">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3C212045">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35B68F86">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643DF52F">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1939E374">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71AE2D70">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6A5DEF64">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02E2E37E">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1373BB20">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0096174D">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08AE3EC2">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688E39FC">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5B3CAED9">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2E9DC009">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04C12A4B">
            <w:pPr>
              <w:snapToGrid w:val="0"/>
              <w:spacing w:line="360" w:lineRule="auto"/>
              <w:jc w:val="center"/>
              <w:rPr>
                <w:rFonts w:hint="default" w:ascii="Times New Roman" w:hAnsi="Times New Roman" w:cs="Times New Roman"/>
                <w:color w:val="auto"/>
                <w:sz w:val="18"/>
                <w:szCs w:val="18"/>
                <w:highlight w:val="none"/>
              </w:rPr>
            </w:pPr>
          </w:p>
        </w:tc>
      </w:tr>
      <w:tr w14:paraId="610B5F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32A8CD5E">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3B9C7F7C">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173A029">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338A2A92">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449B3E0D">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1A371BB3">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67ADE09B">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4ACC1D05">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6CDB56A2">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0C6CD7C2">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07806C27">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72CECCA2">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63462F67">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28E6315B">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4AD4BDF3">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3E75600C">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5D018BF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02E4B94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691F30B6">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7BE12AE1">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0A03B358">
            <w:pPr>
              <w:snapToGrid w:val="0"/>
              <w:spacing w:line="360" w:lineRule="auto"/>
              <w:jc w:val="center"/>
              <w:rPr>
                <w:rFonts w:hint="default" w:ascii="Times New Roman" w:hAnsi="Times New Roman" w:cs="Times New Roman"/>
                <w:color w:val="auto"/>
                <w:sz w:val="18"/>
                <w:szCs w:val="18"/>
                <w:highlight w:val="none"/>
              </w:rPr>
            </w:pPr>
          </w:p>
        </w:tc>
      </w:tr>
      <w:tr w14:paraId="2D848E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0C965040">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5C084B45">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95BBB29">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0D8AF067">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78171265">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FBA2CB6">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2B3C9ECE">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64230621">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4821B9DA">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5C4C2F8B">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362D167A">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5FE5098A">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183B817B">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A2E6B87">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6B165275">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23BC1E18">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3C8FC20E">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643E46B6">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5174F514">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2B40B253">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2C0177BE">
            <w:pPr>
              <w:snapToGrid w:val="0"/>
              <w:spacing w:line="360" w:lineRule="auto"/>
              <w:jc w:val="center"/>
              <w:rPr>
                <w:rFonts w:hint="default" w:ascii="Times New Roman" w:hAnsi="Times New Roman" w:cs="Times New Roman"/>
                <w:color w:val="auto"/>
                <w:sz w:val="18"/>
                <w:szCs w:val="18"/>
                <w:highlight w:val="none"/>
              </w:rPr>
            </w:pPr>
          </w:p>
        </w:tc>
      </w:tr>
      <w:tr w14:paraId="3F2C9F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60C78361">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7E4A8AE5">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04DEDD6D">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B785E07">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1C6CB18F">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1F410598">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5E950EC">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876AA96">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62927199">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6C3CFF6F">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3F171F2C">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DAC44DB">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FC17518">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7A877440">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326E23BC">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38B59511">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0B843491">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7073E183">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7E5E1F72">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6E3BD067">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4789C4A7">
            <w:pPr>
              <w:snapToGrid w:val="0"/>
              <w:spacing w:line="360" w:lineRule="auto"/>
              <w:jc w:val="center"/>
              <w:rPr>
                <w:rFonts w:hint="default" w:ascii="Times New Roman" w:hAnsi="Times New Roman" w:cs="Times New Roman"/>
                <w:color w:val="auto"/>
                <w:sz w:val="18"/>
                <w:szCs w:val="18"/>
                <w:highlight w:val="none"/>
              </w:rPr>
            </w:pPr>
          </w:p>
        </w:tc>
      </w:tr>
      <w:tr w14:paraId="0E4397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242F04BD">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03864934">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0C1ADEEE">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4414D41">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43A2F9AA">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2F4F367D">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52DC35ED">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1967B844">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64EFF7AE">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2FF3624A">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2EB6FCC4">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606E1BBE">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2DB1FC5E">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75AC64E">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0634DEAF">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5A2FF090">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2E2DDB7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4DF1D8BF">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16571F70">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4687D1A9">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42915E50">
            <w:pPr>
              <w:snapToGrid w:val="0"/>
              <w:spacing w:line="360" w:lineRule="auto"/>
              <w:jc w:val="center"/>
              <w:rPr>
                <w:rFonts w:hint="default" w:ascii="Times New Roman" w:hAnsi="Times New Roman" w:cs="Times New Roman"/>
                <w:color w:val="auto"/>
                <w:sz w:val="18"/>
                <w:szCs w:val="18"/>
                <w:highlight w:val="none"/>
              </w:rPr>
            </w:pPr>
          </w:p>
        </w:tc>
      </w:tr>
      <w:tr w14:paraId="09654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4083ACA8">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5E84FE66">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40DB978">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408044FC">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23643FAB">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2E468359">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6C3F7609">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18DA054">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1E7733D1">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051B1462">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2DF61A98">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31016164">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5F12F3A2">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3C2CAB8A">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31FAD8B5">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505F329F">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2CC0CB0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07A88D9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3B544DA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2A208036">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7A2794CE">
            <w:pPr>
              <w:snapToGrid w:val="0"/>
              <w:spacing w:line="360" w:lineRule="auto"/>
              <w:jc w:val="center"/>
              <w:rPr>
                <w:rFonts w:hint="default" w:ascii="Times New Roman" w:hAnsi="Times New Roman" w:cs="Times New Roman"/>
                <w:color w:val="auto"/>
                <w:sz w:val="18"/>
                <w:szCs w:val="18"/>
                <w:highlight w:val="none"/>
              </w:rPr>
            </w:pPr>
          </w:p>
        </w:tc>
      </w:tr>
      <w:tr w14:paraId="42AD43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357F43ED">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7A54A200">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0D2CA996">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140F07F5">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4A4FDC36">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4C04A59A">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4382075E">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75F445B4">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2FD28672">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63B25B7C">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0FA112B7">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9411FC1">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6CD6F825">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53C437D">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5F23A64C">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30A87EF3">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3AC6CC55">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425325A5">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72C28D64">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3D8EA7B0">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0469DE85">
            <w:pPr>
              <w:snapToGrid w:val="0"/>
              <w:spacing w:line="360" w:lineRule="auto"/>
              <w:jc w:val="center"/>
              <w:rPr>
                <w:rFonts w:hint="default" w:ascii="Times New Roman" w:hAnsi="Times New Roman" w:cs="Times New Roman"/>
                <w:color w:val="auto"/>
                <w:sz w:val="18"/>
                <w:szCs w:val="18"/>
                <w:highlight w:val="none"/>
              </w:rPr>
            </w:pPr>
          </w:p>
        </w:tc>
      </w:tr>
      <w:tr w14:paraId="044750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52" w:hRule="atLeast"/>
          <w:jc w:val="center"/>
        </w:trPr>
        <w:tc>
          <w:tcPr>
            <w:tcW w:w="637" w:type="dxa"/>
            <w:tcBorders>
              <w:top w:val="single" w:color="auto" w:sz="4" w:space="0"/>
              <w:left w:val="nil"/>
              <w:bottom w:val="single" w:color="auto" w:sz="4" w:space="0"/>
              <w:right w:val="single" w:color="auto" w:sz="4" w:space="0"/>
            </w:tcBorders>
            <w:noWrap/>
            <w:vAlign w:val="center"/>
          </w:tcPr>
          <w:p w14:paraId="2FA44D6D">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5C1A4671">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3E80CF6D">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64DD4316">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27AB235">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6D2F810B">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1A45BD4A">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41E124F6">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0459AD8D">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4359C6D5">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7818C2DB">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6D8D8469">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46A957B">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3608E31A">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0CE39B99">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37FBAA47">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29AD86A6">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77BC3A39">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32A9A0D6">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7A6F9F63">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06B63BC4">
            <w:pPr>
              <w:snapToGrid w:val="0"/>
              <w:spacing w:line="360" w:lineRule="auto"/>
              <w:jc w:val="center"/>
              <w:rPr>
                <w:rFonts w:hint="default" w:ascii="Times New Roman" w:hAnsi="Times New Roman" w:cs="Times New Roman"/>
                <w:color w:val="auto"/>
                <w:sz w:val="18"/>
                <w:szCs w:val="18"/>
                <w:highlight w:val="none"/>
              </w:rPr>
            </w:pPr>
          </w:p>
        </w:tc>
      </w:tr>
      <w:tr w14:paraId="669FB7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77" w:hRule="atLeast"/>
          <w:jc w:val="center"/>
        </w:trPr>
        <w:tc>
          <w:tcPr>
            <w:tcW w:w="637" w:type="dxa"/>
            <w:tcBorders>
              <w:top w:val="single" w:color="auto" w:sz="4" w:space="0"/>
              <w:left w:val="nil"/>
              <w:bottom w:val="single" w:color="auto" w:sz="4" w:space="0"/>
              <w:right w:val="single" w:color="auto" w:sz="4" w:space="0"/>
            </w:tcBorders>
            <w:noWrap/>
            <w:vAlign w:val="center"/>
          </w:tcPr>
          <w:p w14:paraId="1A4F7773">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796E2127">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2251E084">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6FEDB7D9">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7A24523C">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4BE8EEA0">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48B26A6">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47DAAD22">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5D58F2DB">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51E9BF64">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0C19AC1C">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2D144C7D">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7DF4319C">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7CEBFCB7">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6EA569CD">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413FC0A2">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4F5117E9">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0DFA651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58EEA0BB">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370D9F52">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762904B6">
            <w:pPr>
              <w:snapToGrid w:val="0"/>
              <w:spacing w:line="360" w:lineRule="auto"/>
              <w:jc w:val="center"/>
              <w:rPr>
                <w:rFonts w:hint="default" w:ascii="Times New Roman" w:hAnsi="Times New Roman" w:cs="Times New Roman"/>
                <w:color w:val="auto"/>
                <w:sz w:val="18"/>
                <w:szCs w:val="18"/>
                <w:highlight w:val="none"/>
              </w:rPr>
            </w:pPr>
          </w:p>
        </w:tc>
      </w:tr>
      <w:tr w14:paraId="6BF92C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77" w:hRule="atLeast"/>
          <w:jc w:val="center"/>
        </w:trPr>
        <w:tc>
          <w:tcPr>
            <w:tcW w:w="637" w:type="dxa"/>
            <w:tcBorders>
              <w:top w:val="single" w:color="auto" w:sz="4" w:space="0"/>
              <w:left w:val="nil"/>
              <w:bottom w:val="single" w:color="auto" w:sz="4" w:space="0"/>
              <w:right w:val="single" w:color="auto" w:sz="4" w:space="0"/>
            </w:tcBorders>
            <w:noWrap/>
            <w:vAlign w:val="center"/>
          </w:tcPr>
          <w:p w14:paraId="38BD3188">
            <w:pPr>
              <w:snapToGrid w:val="0"/>
              <w:spacing w:line="360" w:lineRule="auto"/>
              <w:jc w:val="center"/>
              <w:rPr>
                <w:rFonts w:hint="default" w:ascii="Times New Roman" w:hAnsi="Times New Roman" w:cs="Times New Roman"/>
                <w:color w:val="auto"/>
                <w:sz w:val="18"/>
                <w:szCs w:val="18"/>
                <w:highlight w:val="none"/>
              </w:rPr>
            </w:pPr>
          </w:p>
        </w:tc>
        <w:tc>
          <w:tcPr>
            <w:tcW w:w="448" w:type="dxa"/>
            <w:tcBorders>
              <w:top w:val="single" w:color="auto" w:sz="4" w:space="0"/>
              <w:left w:val="single" w:color="auto" w:sz="4" w:space="0"/>
              <w:bottom w:val="single" w:color="auto" w:sz="4" w:space="0"/>
              <w:right w:val="single" w:color="auto" w:sz="4" w:space="0"/>
            </w:tcBorders>
            <w:noWrap/>
            <w:vAlign w:val="center"/>
          </w:tcPr>
          <w:p w14:paraId="0FAB1F75">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42526509">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7AD132BD">
            <w:pPr>
              <w:snapToGrid w:val="0"/>
              <w:spacing w:line="360" w:lineRule="auto"/>
              <w:jc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4" w:space="0"/>
              <w:right w:val="single" w:color="auto" w:sz="4" w:space="0"/>
            </w:tcBorders>
            <w:noWrap/>
            <w:vAlign w:val="center"/>
          </w:tcPr>
          <w:p w14:paraId="576D9F25">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764823B5">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58F4CE57">
            <w:pPr>
              <w:snapToGrid w:val="0"/>
              <w:spacing w:line="360" w:lineRule="auto"/>
              <w:jc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4" w:space="0"/>
              <w:right w:val="single" w:color="auto" w:sz="4" w:space="0"/>
            </w:tcBorders>
            <w:noWrap/>
            <w:vAlign w:val="center"/>
          </w:tcPr>
          <w:p w14:paraId="02C0942C">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703D1B69">
            <w:pPr>
              <w:snapToGrid w:val="0"/>
              <w:spacing w:line="360" w:lineRule="auto"/>
              <w:jc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14:paraId="7726B9C0">
            <w:pPr>
              <w:snapToGrid w:val="0"/>
              <w:spacing w:line="360" w:lineRule="auto"/>
              <w:jc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4" w:space="0"/>
              <w:right w:val="single" w:color="auto" w:sz="4" w:space="0"/>
            </w:tcBorders>
            <w:noWrap/>
            <w:vAlign w:val="center"/>
          </w:tcPr>
          <w:p w14:paraId="4D892ACA">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4E5A6A9E">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01D7A3C5">
            <w:pPr>
              <w:snapToGrid w:val="0"/>
              <w:spacing w:line="360" w:lineRule="auto"/>
              <w:jc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4" w:space="0"/>
              <w:right w:val="single" w:color="auto" w:sz="4" w:space="0"/>
            </w:tcBorders>
            <w:noWrap/>
            <w:vAlign w:val="center"/>
          </w:tcPr>
          <w:p w14:paraId="38521B13">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330256F7">
            <w:pPr>
              <w:snapToGrid w:val="0"/>
              <w:spacing w:line="360" w:lineRule="auto"/>
              <w:jc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4" w:space="0"/>
              <w:right w:val="single" w:color="auto" w:sz="4" w:space="0"/>
            </w:tcBorders>
            <w:noWrap/>
            <w:vAlign w:val="center"/>
          </w:tcPr>
          <w:p w14:paraId="60844B99">
            <w:pPr>
              <w:snapToGrid w:val="0"/>
              <w:spacing w:line="360" w:lineRule="auto"/>
              <w:jc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4" w:space="0"/>
              <w:right w:val="single" w:color="auto" w:sz="4" w:space="0"/>
            </w:tcBorders>
            <w:noWrap/>
            <w:vAlign w:val="center"/>
          </w:tcPr>
          <w:p w14:paraId="7BE5EB84">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187B0558">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3F9E1C12">
            <w:pPr>
              <w:snapToGrid w:val="0"/>
              <w:spacing w:line="360" w:lineRule="auto"/>
              <w:jc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4" w:space="0"/>
              <w:right w:val="single" w:color="auto" w:sz="4" w:space="0"/>
            </w:tcBorders>
            <w:noWrap/>
            <w:vAlign w:val="center"/>
          </w:tcPr>
          <w:p w14:paraId="171C01BA">
            <w:pPr>
              <w:snapToGrid w:val="0"/>
              <w:spacing w:line="360" w:lineRule="auto"/>
              <w:jc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4" w:space="0"/>
              <w:right w:val="nil"/>
            </w:tcBorders>
            <w:noWrap/>
            <w:vAlign w:val="center"/>
          </w:tcPr>
          <w:p w14:paraId="11DD14B1">
            <w:pPr>
              <w:snapToGrid w:val="0"/>
              <w:spacing w:line="360" w:lineRule="auto"/>
              <w:jc w:val="center"/>
              <w:rPr>
                <w:rFonts w:hint="default" w:ascii="Times New Roman" w:hAnsi="Times New Roman" w:cs="Times New Roman"/>
                <w:color w:val="auto"/>
                <w:sz w:val="18"/>
                <w:szCs w:val="18"/>
                <w:highlight w:val="none"/>
              </w:rPr>
            </w:pPr>
          </w:p>
        </w:tc>
      </w:tr>
      <w:tr w14:paraId="2AC3C3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497" w:hRule="atLeast"/>
          <w:jc w:val="center"/>
        </w:trPr>
        <w:tc>
          <w:tcPr>
            <w:tcW w:w="637" w:type="dxa"/>
            <w:tcBorders>
              <w:top w:val="single" w:color="auto" w:sz="4" w:space="0"/>
              <w:left w:val="nil"/>
              <w:bottom w:val="single" w:color="auto" w:sz="8" w:space="0"/>
              <w:right w:val="single" w:color="auto" w:sz="4" w:space="0"/>
            </w:tcBorders>
            <w:noWrap/>
            <w:vAlign w:val="center"/>
          </w:tcPr>
          <w:p w14:paraId="56A2938E">
            <w:pPr>
              <w:snapToGrid w:val="0"/>
              <w:spacing w:line="360" w:lineRule="auto"/>
              <w:ind w:right="-108"/>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448" w:type="dxa"/>
            <w:tcBorders>
              <w:top w:val="single" w:color="auto" w:sz="4" w:space="0"/>
              <w:left w:val="single" w:color="auto" w:sz="4" w:space="0"/>
              <w:bottom w:val="single" w:color="auto" w:sz="8" w:space="0"/>
              <w:right w:val="single" w:color="auto" w:sz="4" w:space="0"/>
            </w:tcBorders>
            <w:noWrap/>
            <w:vAlign w:val="center"/>
          </w:tcPr>
          <w:p w14:paraId="402F32B4">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8" w:space="0"/>
              <w:right w:val="single" w:color="auto" w:sz="4" w:space="0"/>
            </w:tcBorders>
            <w:noWrap/>
            <w:vAlign w:val="center"/>
          </w:tcPr>
          <w:p w14:paraId="00863940">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8" w:space="0"/>
              <w:right w:val="single" w:color="auto" w:sz="4" w:space="0"/>
            </w:tcBorders>
            <w:noWrap/>
            <w:vAlign w:val="center"/>
          </w:tcPr>
          <w:p w14:paraId="02EB0226">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49" w:type="dxa"/>
            <w:tcBorders>
              <w:top w:val="single" w:color="auto" w:sz="4" w:space="0"/>
              <w:left w:val="single" w:color="auto" w:sz="4" w:space="0"/>
              <w:bottom w:val="single" w:color="auto" w:sz="8" w:space="0"/>
              <w:right w:val="single" w:color="auto" w:sz="4" w:space="0"/>
            </w:tcBorders>
            <w:noWrap/>
            <w:vAlign w:val="center"/>
          </w:tcPr>
          <w:p w14:paraId="238FE339">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8" w:space="0"/>
              <w:right w:val="single" w:color="auto" w:sz="4" w:space="0"/>
            </w:tcBorders>
            <w:noWrap/>
            <w:vAlign w:val="center"/>
          </w:tcPr>
          <w:p w14:paraId="624032BB">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8" w:space="0"/>
              <w:right w:val="single" w:color="auto" w:sz="4" w:space="0"/>
            </w:tcBorders>
            <w:noWrap/>
            <w:vAlign w:val="center"/>
          </w:tcPr>
          <w:p w14:paraId="56BADC7C">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64" w:type="dxa"/>
            <w:tcBorders>
              <w:top w:val="single" w:color="auto" w:sz="4" w:space="0"/>
              <w:left w:val="single" w:color="auto" w:sz="4" w:space="0"/>
              <w:bottom w:val="single" w:color="auto" w:sz="8" w:space="0"/>
              <w:right w:val="single" w:color="auto" w:sz="4" w:space="0"/>
            </w:tcBorders>
            <w:noWrap/>
            <w:vAlign w:val="center"/>
          </w:tcPr>
          <w:p w14:paraId="465E6DE4">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8" w:space="0"/>
              <w:right w:val="single" w:color="auto" w:sz="4" w:space="0"/>
            </w:tcBorders>
            <w:noWrap/>
            <w:vAlign w:val="center"/>
          </w:tcPr>
          <w:p w14:paraId="79A09A82">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91" w:type="dxa"/>
            <w:tcBorders>
              <w:top w:val="single" w:color="auto" w:sz="4" w:space="0"/>
              <w:left w:val="single" w:color="auto" w:sz="4" w:space="0"/>
              <w:bottom w:val="single" w:color="auto" w:sz="8" w:space="0"/>
              <w:right w:val="single" w:color="auto" w:sz="4" w:space="0"/>
            </w:tcBorders>
            <w:noWrap/>
            <w:vAlign w:val="center"/>
          </w:tcPr>
          <w:p w14:paraId="1429CE92">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92" w:type="dxa"/>
            <w:tcBorders>
              <w:top w:val="single" w:color="auto" w:sz="4" w:space="0"/>
              <w:left w:val="single" w:color="auto" w:sz="4" w:space="0"/>
              <w:bottom w:val="single" w:color="auto" w:sz="8" w:space="0"/>
              <w:right w:val="single" w:color="auto" w:sz="4" w:space="0"/>
            </w:tcBorders>
            <w:noWrap/>
            <w:vAlign w:val="center"/>
          </w:tcPr>
          <w:p w14:paraId="41B15504">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8" w:space="0"/>
              <w:right w:val="single" w:color="auto" w:sz="4" w:space="0"/>
            </w:tcBorders>
            <w:noWrap/>
            <w:vAlign w:val="center"/>
          </w:tcPr>
          <w:p w14:paraId="69EF9A90">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8" w:space="0"/>
              <w:right w:val="single" w:color="auto" w:sz="4" w:space="0"/>
            </w:tcBorders>
            <w:noWrap/>
            <w:vAlign w:val="center"/>
          </w:tcPr>
          <w:p w14:paraId="493B5B8A">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47" w:type="dxa"/>
            <w:tcBorders>
              <w:top w:val="single" w:color="auto" w:sz="4" w:space="0"/>
              <w:left w:val="single" w:color="auto" w:sz="4" w:space="0"/>
              <w:bottom w:val="single" w:color="auto" w:sz="8" w:space="0"/>
              <w:right w:val="single" w:color="auto" w:sz="4" w:space="0"/>
            </w:tcBorders>
            <w:noWrap/>
            <w:vAlign w:val="center"/>
          </w:tcPr>
          <w:p w14:paraId="729F5AE2">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8" w:space="0"/>
              <w:right w:val="single" w:color="auto" w:sz="4" w:space="0"/>
            </w:tcBorders>
            <w:noWrap/>
            <w:vAlign w:val="center"/>
          </w:tcPr>
          <w:p w14:paraId="411DB0BA">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93" w:type="dxa"/>
            <w:tcBorders>
              <w:top w:val="single" w:color="auto" w:sz="4" w:space="0"/>
              <w:left w:val="single" w:color="auto" w:sz="4" w:space="0"/>
              <w:bottom w:val="single" w:color="auto" w:sz="8" w:space="0"/>
              <w:right w:val="single" w:color="auto" w:sz="4" w:space="0"/>
            </w:tcBorders>
            <w:noWrap/>
            <w:vAlign w:val="center"/>
          </w:tcPr>
          <w:p w14:paraId="2FCEAFD8">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394" w:type="dxa"/>
            <w:tcBorders>
              <w:top w:val="single" w:color="auto" w:sz="4" w:space="0"/>
              <w:left w:val="single" w:color="auto" w:sz="4" w:space="0"/>
              <w:bottom w:val="single" w:color="auto" w:sz="8" w:space="0"/>
              <w:right w:val="single" w:color="auto" w:sz="4" w:space="0"/>
            </w:tcBorders>
            <w:noWrap/>
            <w:vAlign w:val="center"/>
          </w:tcPr>
          <w:p w14:paraId="42855321">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8" w:space="0"/>
              <w:right w:val="single" w:color="auto" w:sz="4" w:space="0"/>
            </w:tcBorders>
            <w:noWrap/>
            <w:vAlign w:val="center"/>
          </w:tcPr>
          <w:p w14:paraId="090B9B10">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8" w:space="0"/>
              <w:right w:val="single" w:color="auto" w:sz="4" w:space="0"/>
            </w:tcBorders>
            <w:noWrap/>
            <w:vAlign w:val="center"/>
          </w:tcPr>
          <w:p w14:paraId="344FE87A">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63" w:type="dxa"/>
            <w:tcBorders>
              <w:top w:val="single" w:color="auto" w:sz="4" w:space="0"/>
              <w:left w:val="single" w:color="auto" w:sz="4" w:space="0"/>
              <w:bottom w:val="single" w:color="auto" w:sz="8" w:space="0"/>
              <w:right w:val="single" w:color="auto" w:sz="4" w:space="0"/>
            </w:tcBorders>
            <w:noWrap/>
            <w:vAlign w:val="center"/>
          </w:tcPr>
          <w:p w14:paraId="1B7BCB1B">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c>
          <w:tcPr>
            <w:tcW w:w="464" w:type="dxa"/>
            <w:tcBorders>
              <w:top w:val="single" w:color="auto" w:sz="4" w:space="0"/>
              <w:left w:val="single" w:color="auto" w:sz="4" w:space="0"/>
              <w:bottom w:val="single" w:color="auto" w:sz="8" w:space="0"/>
              <w:right w:val="nil"/>
            </w:tcBorders>
            <w:noWrap/>
            <w:vAlign w:val="center"/>
          </w:tcPr>
          <w:p w14:paraId="0F0DB284">
            <w:pPr>
              <w:snapToGrid w:val="0"/>
              <w:spacing w:line="360" w:lineRule="auto"/>
              <w:ind w:right="-108"/>
              <w:jc w:val="center"/>
              <w:textAlignment w:val="center"/>
              <w:rPr>
                <w:rFonts w:hint="default" w:ascii="Times New Roman" w:hAnsi="Times New Roman" w:cs="Times New Roman"/>
                <w:color w:val="auto"/>
                <w:sz w:val="18"/>
                <w:szCs w:val="18"/>
                <w:highlight w:val="none"/>
              </w:rPr>
            </w:pPr>
          </w:p>
        </w:tc>
      </w:tr>
    </w:tbl>
    <w:p w14:paraId="0943FADA">
      <w:pPr>
        <w:snapToGrid w:val="0"/>
        <w:spacing w:line="360" w:lineRule="auto"/>
        <w:ind w:right="-108"/>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注：（17）=（6）+（7）、（18）=（9）+（10）、（19）=（12）+（13）、（20）=（15）+（16）</w:t>
      </w:r>
    </w:p>
    <w:p w14:paraId="4DF30744">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填表人：                                               验收组负责人：         </w:t>
      </w:r>
    </w:p>
    <w:p w14:paraId="7AD01873">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所在乡级单位负责人：</w:t>
      </w:r>
    </w:p>
    <w:p w14:paraId="07EF077A">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填报日期：      年   月   日 </w:t>
      </w:r>
    </w:p>
    <w:p w14:paraId="7A1E5748">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附4</w:t>
      </w:r>
    </w:p>
    <w:p w14:paraId="42E18507">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乡镇</w:t>
      </w:r>
      <w:r>
        <w:rPr>
          <w:rFonts w:hint="default" w:ascii="Times New Roman" w:hAnsi="Times New Roman" w:eastAsia="方正仿宋_GBK" w:cs="Times New Roman"/>
          <w:color w:val="auto"/>
          <w:sz w:val="32"/>
          <w:szCs w:val="32"/>
          <w:highlight w:val="none"/>
          <w:lang w:eastAsia="zh-CN"/>
        </w:rPr>
        <w:t>（街道）</w:t>
      </w:r>
      <w:r>
        <w:rPr>
          <w:rFonts w:hint="default" w:ascii="Times New Roman" w:hAnsi="Times New Roman" w:cs="Times New Roman"/>
          <w:color w:val="auto"/>
          <w:sz w:val="32"/>
          <w:szCs w:val="32"/>
          <w:highlight w:val="none"/>
        </w:rPr>
        <w:t>登记质量验收结果表</w:t>
      </w:r>
    </w:p>
    <w:p w14:paraId="5AFBA994">
      <w:pPr>
        <w:spacing w:line="600" w:lineRule="exact"/>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 </w:t>
      </w:r>
    </w:p>
    <w:p w14:paraId="4EC97423">
      <w:pPr>
        <w:snapToGrid w:val="0"/>
        <w:spacing w:line="360" w:lineRule="auto"/>
        <w:ind w:right="-24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地址：_________省(区、市)_________ 区（县）_________ 乡(镇、街道） </w:t>
      </w:r>
    </w:p>
    <w:tbl>
      <w:tblPr>
        <w:tblStyle w:val="8"/>
        <w:tblW w:w="905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936"/>
        <w:gridCol w:w="936"/>
        <w:gridCol w:w="935"/>
        <w:gridCol w:w="935"/>
        <w:gridCol w:w="935"/>
        <w:gridCol w:w="935"/>
        <w:gridCol w:w="935"/>
        <w:gridCol w:w="935"/>
      </w:tblGrid>
      <w:tr w14:paraId="2C8F39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vMerge w:val="restart"/>
            <w:tcBorders>
              <w:top w:val="single" w:color="auto" w:sz="8" w:space="0"/>
              <w:left w:val="nil"/>
              <w:bottom w:val="single" w:color="auto" w:sz="4" w:space="0"/>
              <w:right w:val="single" w:color="auto" w:sz="4" w:space="0"/>
            </w:tcBorders>
            <w:noWrap/>
            <w:vAlign w:val="center"/>
          </w:tcPr>
          <w:p w14:paraId="08A17DFE">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地区</w:t>
            </w:r>
          </w:p>
        </w:tc>
        <w:tc>
          <w:tcPr>
            <w:tcW w:w="1872" w:type="dxa"/>
            <w:gridSpan w:val="2"/>
            <w:tcBorders>
              <w:top w:val="single" w:color="auto" w:sz="8" w:space="0"/>
              <w:left w:val="single" w:color="auto" w:sz="4" w:space="0"/>
              <w:bottom w:val="single" w:color="auto" w:sz="4" w:space="0"/>
              <w:right w:val="single" w:color="auto" w:sz="4" w:space="0"/>
            </w:tcBorders>
            <w:noWrap/>
            <w:tcMar>
              <w:top w:w="85" w:type="dxa"/>
              <w:left w:w="113" w:type="dxa"/>
              <w:bottom w:w="85" w:type="dxa"/>
              <w:right w:w="113" w:type="dxa"/>
            </w:tcMar>
            <w:vAlign w:val="center"/>
          </w:tcPr>
          <w:p w14:paraId="7E832354">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登记人口</w:t>
            </w:r>
          </w:p>
        </w:tc>
        <w:tc>
          <w:tcPr>
            <w:tcW w:w="1870" w:type="dxa"/>
            <w:gridSpan w:val="2"/>
            <w:tcBorders>
              <w:top w:val="single" w:color="auto" w:sz="8" w:space="0"/>
              <w:left w:val="single" w:color="auto" w:sz="4" w:space="0"/>
              <w:bottom w:val="single" w:color="auto" w:sz="4" w:space="0"/>
              <w:right w:val="single" w:color="auto" w:sz="4" w:space="0"/>
            </w:tcBorders>
            <w:noWrap/>
            <w:tcMar>
              <w:top w:w="85" w:type="dxa"/>
              <w:left w:w="113" w:type="dxa"/>
              <w:bottom w:w="85" w:type="dxa"/>
              <w:right w:w="113" w:type="dxa"/>
            </w:tcMar>
            <w:vAlign w:val="center"/>
          </w:tcPr>
          <w:p w14:paraId="5C521693">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户籍人口</w:t>
            </w:r>
          </w:p>
        </w:tc>
        <w:tc>
          <w:tcPr>
            <w:tcW w:w="1870" w:type="dxa"/>
            <w:gridSpan w:val="2"/>
            <w:tcBorders>
              <w:top w:val="single" w:color="auto" w:sz="8" w:space="0"/>
              <w:left w:val="single" w:color="auto" w:sz="4" w:space="0"/>
              <w:bottom w:val="single" w:color="auto" w:sz="4" w:space="0"/>
              <w:right w:val="single" w:color="auto" w:sz="4" w:space="0"/>
            </w:tcBorders>
            <w:noWrap/>
            <w:tcMar>
              <w:top w:w="85" w:type="dxa"/>
              <w:left w:w="113" w:type="dxa"/>
              <w:bottom w:w="85" w:type="dxa"/>
              <w:right w:w="113" w:type="dxa"/>
            </w:tcMar>
            <w:vAlign w:val="center"/>
          </w:tcPr>
          <w:p w14:paraId="7CB979F1">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出生人口</w:t>
            </w:r>
          </w:p>
        </w:tc>
        <w:tc>
          <w:tcPr>
            <w:tcW w:w="1870" w:type="dxa"/>
            <w:gridSpan w:val="2"/>
            <w:tcBorders>
              <w:top w:val="single" w:color="auto" w:sz="8" w:space="0"/>
              <w:left w:val="single" w:color="auto" w:sz="4" w:space="0"/>
              <w:bottom w:val="single" w:color="auto" w:sz="4" w:space="0"/>
              <w:right w:val="nil"/>
            </w:tcBorders>
            <w:noWrap/>
            <w:tcMar>
              <w:top w:w="85" w:type="dxa"/>
              <w:left w:w="113" w:type="dxa"/>
              <w:bottom w:w="85" w:type="dxa"/>
              <w:right w:w="113" w:type="dxa"/>
            </w:tcMar>
            <w:vAlign w:val="center"/>
          </w:tcPr>
          <w:p w14:paraId="17A62E53">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死亡人口</w:t>
            </w:r>
          </w:p>
        </w:tc>
      </w:tr>
      <w:tr w14:paraId="720485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vMerge w:val="continue"/>
            <w:tcBorders>
              <w:top w:val="single" w:color="auto" w:sz="8" w:space="0"/>
              <w:left w:val="nil"/>
              <w:bottom w:val="single" w:color="auto" w:sz="4" w:space="0"/>
              <w:right w:val="single" w:color="auto" w:sz="4" w:space="0"/>
            </w:tcBorders>
            <w:vAlign w:val="center"/>
          </w:tcPr>
          <w:p w14:paraId="599122A5">
            <w:pPr>
              <w:widowControl/>
              <w:jc w:val="left"/>
              <w:rPr>
                <w:rFonts w:hint="default" w:ascii="Times New Roman" w:hAnsi="Times New Roman" w:cs="Times New Roman"/>
                <w:color w:val="auto"/>
                <w:sz w:val="18"/>
                <w:szCs w:val="18"/>
                <w:highlight w:val="none"/>
              </w:rPr>
            </w:pPr>
          </w:p>
        </w:tc>
        <w:tc>
          <w:tcPr>
            <w:tcW w:w="936"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2202C491">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差错数</w:t>
            </w:r>
          </w:p>
        </w:tc>
        <w:tc>
          <w:tcPr>
            <w:tcW w:w="936"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5A363290">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抽查数</w:t>
            </w: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303D4B13">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差错数</w:t>
            </w: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52A74F0C">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抽查数</w:t>
            </w: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FFE5816">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差错数</w:t>
            </w: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645A40E1">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抽查数</w:t>
            </w: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514800D">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差错数</w:t>
            </w:r>
          </w:p>
        </w:tc>
        <w:tc>
          <w:tcPr>
            <w:tcW w:w="935" w:type="dxa"/>
            <w:tcBorders>
              <w:top w:val="single" w:color="auto" w:sz="4" w:space="0"/>
              <w:left w:val="nil"/>
              <w:bottom w:val="single" w:color="auto" w:sz="4" w:space="0"/>
              <w:right w:val="nil"/>
            </w:tcBorders>
            <w:noWrap/>
            <w:tcMar>
              <w:top w:w="0" w:type="dxa"/>
              <w:left w:w="57" w:type="dxa"/>
              <w:bottom w:w="0" w:type="dxa"/>
              <w:right w:w="57" w:type="dxa"/>
            </w:tcMar>
            <w:vAlign w:val="center"/>
          </w:tcPr>
          <w:p w14:paraId="72584CFC">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抽查数</w:t>
            </w:r>
          </w:p>
        </w:tc>
      </w:tr>
      <w:tr w14:paraId="2E58F4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75DEB2BE">
            <w:pPr>
              <w:snapToGrid w:val="0"/>
              <w:spacing w:line="240" w:lineRule="exact"/>
              <w:rPr>
                <w:rFonts w:hint="default" w:ascii="Times New Roman" w:hAnsi="Times New Roman" w:cs="Times New Roman"/>
                <w:color w:val="auto"/>
                <w:sz w:val="18"/>
                <w:szCs w:val="18"/>
                <w:highlight w:val="none"/>
              </w:rPr>
            </w:pPr>
          </w:p>
        </w:tc>
        <w:tc>
          <w:tcPr>
            <w:tcW w:w="936"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4BE7A6B">
            <w:pPr>
              <w:snapToGrid w:val="0"/>
              <w:spacing w:line="200" w:lineRule="exact"/>
              <w:jc w:val="center"/>
              <w:rPr>
                <w:rFonts w:hint="default" w:ascii="Times New Roman" w:hAnsi="Times New Roman" w:cs="Times New Roman"/>
                <w:color w:val="auto"/>
                <w:sz w:val="18"/>
                <w:szCs w:val="18"/>
                <w:highlight w:val="none"/>
              </w:rPr>
            </w:pPr>
          </w:p>
        </w:tc>
        <w:tc>
          <w:tcPr>
            <w:tcW w:w="936"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1DDE5FD1">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3AD5A183">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3876E177">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2847B6AB">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334E2A0C">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7B67F54">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nil"/>
            </w:tcBorders>
            <w:noWrap/>
            <w:tcMar>
              <w:top w:w="0" w:type="dxa"/>
              <w:left w:w="57" w:type="dxa"/>
              <w:bottom w:w="0" w:type="dxa"/>
              <w:right w:w="57" w:type="dxa"/>
            </w:tcMar>
            <w:vAlign w:val="center"/>
          </w:tcPr>
          <w:p w14:paraId="7C742CD9">
            <w:pPr>
              <w:snapToGrid w:val="0"/>
              <w:spacing w:line="200" w:lineRule="exact"/>
              <w:jc w:val="center"/>
              <w:rPr>
                <w:rFonts w:hint="default" w:ascii="Times New Roman" w:hAnsi="Times New Roman" w:cs="Times New Roman"/>
                <w:color w:val="auto"/>
                <w:sz w:val="18"/>
                <w:szCs w:val="18"/>
                <w:highlight w:val="none"/>
              </w:rPr>
            </w:pPr>
          </w:p>
        </w:tc>
      </w:tr>
      <w:tr w14:paraId="0448AE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6BD9AC7F">
            <w:pPr>
              <w:snapToGrid w:val="0"/>
              <w:spacing w:line="240" w:lineRule="exact"/>
              <w:rPr>
                <w:rFonts w:hint="default" w:ascii="Times New Roman" w:hAnsi="Times New Roman" w:cs="Times New Roman"/>
                <w:color w:val="auto"/>
                <w:sz w:val="18"/>
                <w:szCs w:val="18"/>
                <w:highlight w:val="none"/>
              </w:rPr>
            </w:pPr>
          </w:p>
        </w:tc>
        <w:tc>
          <w:tcPr>
            <w:tcW w:w="936"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366F1B7">
            <w:pPr>
              <w:snapToGrid w:val="0"/>
              <w:spacing w:line="200" w:lineRule="exact"/>
              <w:jc w:val="center"/>
              <w:rPr>
                <w:rFonts w:hint="default" w:ascii="Times New Roman" w:hAnsi="Times New Roman" w:cs="Times New Roman"/>
                <w:color w:val="auto"/>
                <w:sz w:val="18"/>
                <w:szCs w:val="18"/>
                <w:highlight w:val="none"/>
              </w:rPr>
            </w:pPr>
          </w:p>
        </w:tc>
        <w:tc>
          <w:tcPr>
            <w:tcW w:w="936"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5D84ECD8">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0DDCC846">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413842D4">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335B62C">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60968913">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0FC0ED6D">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nil"/>
            </w:tcBorders>
            <w:noWrap/>
            <w:tcMar>
              <w:top w:w="0" w:type="dxa"/>
              <w:left w:w="57" w:type="dxa"/>
              <w:bottom w:w="0" w:type="dxa"/>
              <w:right w:w="57" w:type="dxa"/>
            </w:tcMar>
            <w:vAlign w:val="center"/>
          </w:tcPr>
          <w:p w14:paraId="564FE311">
            <w:pPr>
              <w:snapToGrid w:val="0"/>
              <w:spacing w:line="200" w:lineRule="exact"/>
              <w:jc w:val="center"/>
              <w:rPr>
                <w:rFonts w:hint="default" w:ascii="Times New Roman" w:hAnsi="Times New Roman" w:cs="Times New Roman"/>
                <w:color w:val="auto"/>
                <w:sz w:val="18"/>
                <w:szCs w:val="18"/>
                <w:highlight w:val="none"/>
              </w:rPr>
            </w:pPr>
          </w:p>
        </w:tc>
      </w:tr>
      <w:tr w14:paraId="1F1DAB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0625F6CD">
            <w:pPr>
              <w:snapToGrid w:val="0"/>
              <w:spacing w:line="240" w:lineRule="exact"/>
              <w:rPr>
                <w:rFonts w:hint="default" w:ascii="Times New Roman" w:hAnsi="Times New Roman" w:cs="Times New Roman"/>
                <w:color w:val="auto"/>
                <w:sz w:val="18"/>
                <w:szCs w:val="18"/>
                <w:highlight w:val="none"/>
              </w:rPr>
            </w:pPr>
          </w:p>
        </w:tc>
        <w:tc>
          <w:tcPr>
            <w:tcW w:w="936"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2246DBA4">
            <w:pPr>
              <w:snapToGrid w:val="0"/>
              <w:spacing w:line="200" w:lineRule="exact"/>
              <w:jc w:val="center"/>
              <w:rPr>
                <w:rFonts w:hint="default" w:ascii="Times New Roman" w:hAnsi="Times New Roman" w:cs="Times New Roman"/>
                <w:color w:val="auto"/>
                <w:sz w:val="18"/>
                <w:szCs w:val="18"/>
                <w:highlight w:val="none"/>
              </w:rPr>
            </w:pPr>
          </w:p>
        </w:tc>
        <w:tc>
          <w:tcPr>
            <w:tcW w:w="936"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4BA4C38A">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68A61A0">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1492BEFE">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261EE5D7">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32DEFA9B">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6B66C2CF">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nil"/>
            </w:tcBorders>
            <w:noWrap/>
            <w:tcMar>
              <w:top w:w="0" w:type="dxa"/>
              <w:left w:w="57" w:type="dxa"/>
              <w:bottom w:w="0" w:type="dxa"/>
              <w:right w:w="57" w:type="dxa"/>
            </w:tcMar>
            <w:vAlign w:val="center"/>
          </w:tcPr>
          <w:p w14:paraId="5ACE2955">
            <w:pPr>
              <w:snapToGrid w:val="0"/>
              <w:spacing w:line="200" w:lineRule="exact"/>
              <w:jc w:val="center"/>
              <w:rPr>
                <w:rFonts w:hint="default" w:ascii="Times New Roman" w:hAnsi="Times New Roman" w:cs="Times New Roman"/>
                <w:color w:val="auto"/>
                <w:sz w:val="18"/>
                <w:szCs w:val="18"/>
                <w:highlight w:val="none"/>
              </w:rPr>
            </w:pPr>
          </w:p>
        </w:tc>
      </w:tr>
      <w:tr w14:paraId="3C47B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28749F19">
            <w:pPr>
              <w:snapToGrid w:val="0"/>
              <w:spacing w:line="240" w:lineRule="exact"/>
              <w:rPr>
                <w:rFonts w:hint="default" w:ascii="Times New Roman" w:hAnsi="Times New Roman" w:cs="Times New Roman"/>
                <w:color w:val="auto"/>
                <w:sz w:val="18"/>
                <w:szCs w:val="18"/>
                <w:highlight w:val="none"/>
              </w:rPr>
            </w:pPr>
          </w:p>
        </w:tc>
        <w:tc>
          <w:tcPr>
            <w:tcW w:w="936"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07F1AEFB">
            <w:pPr>
              <w:snapToGrid w:val="0"/>
              <w:spacing w:line="200" w:lineRule="exact"/>
              <w:jc w:val="center"/>
              <w:rPr>
                <w:rFonts w:hint="default" w:ascii="Times New Roman" w:hAnsi="Times New Roman" w:cs="Times New Roman"/>
                <w:color w:val="auto"/>
                <w:sz w:val="18"/>
                <w:szCs w:val="18"/>
                <w:highlight w:val="none"/>
              </w:rPr>
            </w:pPr>
          </w:p>
        </w:tc>
        <w:tc>
          <w:tcPr>
            <w:tcW w:w="936"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126ACE31">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4AF336E9">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12202B3F">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4CA1D8C7">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55DD0650">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76D3EB21">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nil"/>
            </w:tcBorders>
            <w:noWrap/>
            <w:tcMar>
              <w:top w:w="0" w:type="dxa"/>
              <w:left w:w="57" w:type="dxa"/>
              <w:bottom w:w="0" w:type="dxa"/>
              <w:right w:w="57" w:type="dxa"/>
            </w:tcMar>
            <w:vAlign w:val="center"/>
          </w:tcPr>
          <w:p w14:paraId="5DFF1847">
            <w:pPr>
              <w:snapToGrid w:val="0"/>
              <w:spacing w:line="200" w:lineRule="exact"/>
              <w:jc w:val="center"/>
              <w:rPr>
                <w:rFonts w:hint="default" w:ascii="Times New Roman" w:hAnsi="Times New Roman" w:cs="Times New Roman"/>
                <w:color w:val="auto"/>
                <w:sz w:val="18"/>
                <w:szCs w:val="18"/>
                <w:highlight w:val="none"/>
              </w:rPr>
            </w:pPr>
          </w:p>
        </w:tc>
      </w:tr>
      <w:tr w14:paraId="47364E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57A335FF">
            <w:pPr>
              <w:snapToGrid w:val="0"/>
              <w:spacing w:line="240" w:lineRule="exact"/>
              <w:rPr>
                <w:rFonts w:hint="default" w:ascii="Times New Roman" w:hAnsi="Times New Roman" w:cs="Times New Roman"/>
                <w:color w:val="auto"/>
                <w:sz w:val="18"/>
                <w:szCs w:val="18"/>
                <w:highlight w:val="none"/>
              </w:rPr>
            </w:pPr>
          </w:p>
        </w:tc>
        <w:tc>
          <w:tcPr>
            <w:tcW w:w="936"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6D3A7B30">
            <w:pPr>
              <w:snapToGrid w:val="0"/>
              <w:spacing w:line="200" w:lineRule="exact"/>
              <w:jc w:val="center"/>
              <w:rPr>
                <w:rFonts w:hint="default" w:ascii="Times New Roman" w:hAnsi="Times New Roman" w:cs="Times New Roman"/>
                <w:color w:val="auto"/>
                <w:sz w:val="18"/>
                <w:szCs w:val="18"/>
                <w:highlight w:val="none"/>
              </w:rPr>
            </w:pPr>
          </w:p>
        </w:tc>
        <w:tc>
          <w:tcPr>
            <w:tcW w:w="936"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16C2CE2E">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6961EC0E">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21060869">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2B4532F8">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1CE5CDD8">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BF6E4A1">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nil"/>
            </w:tcBorders>
            <w:noWrap/>
            <w:tcMar>
              <w:top w:w="0" w:type="dxa"/>
              <w:left w:w="57" w:type="dxa"/>
              <w:bottom w:w="0" w:type="dxa"/>
              <w:right w:w="57" w:type="dxa"/>
            </w:tcMar>
            <w:vAlign w:val="center"/>
          </w:tcPr>
          <w:p w14:paraId="15022C9F">
            <w:pPr>
              <w:snapToGrid w:val="0"/>
              <w:spacing w:line="200" w:lineRule="exact"/>
              <w:jc w:val="center"/>
              <w:rPr>
                <w:rFonts w:hint="default" w:ascii="Times New Roman" w:hAnsi="Times New Roman" w:cs="Times New Roman"/>
                <w:color w:val="auto"/>
                <w:sz w:val="18"/>
                <w:szCs w:val="18"/>
                <w:highlight w:val="none"/>
              </w:rPr>
            </w:pPr>
          </w:p>
        </w:tc>
      </w:tr>
      <w:tr w14:paraId="730A1C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0C5E9367">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合计</w:t>
            </w:r>
          </w:p>
        </w:tc>
        <w:tc>
          <w:tcPr>
            <w:tcW w:w="936"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4A8A2F59">
            <w:pPr>
              <w:snapToGrid w:val="0"/>
              <w:spacing w:line="200" w:lineRule="exact"/>
              <w:jc w:val="center"/>
              <w:rPr>
                <w:rFonts w:hint="default" w:ascii="Times New Roman" w:hAnsi="Times New Roman" w:cs="Times New Roman"/>
                <w:color w:val="auto"/>
                <w:sz w:val="18"/>
                <w:szCs w:val="18"/>
                <w:highlight w:val="none"/>
              </w:rPr>
            </w:pPr>
          </w:p>
        </w:tc>
        <w:tc>
          <w:tcPr>
            <w:tcW w:w="936"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55C60EFC">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441C571D">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4B6B4DC8">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2C1B1A0B">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14:paraId="0A607CB4">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single" w:color="auto" w:sz="4" w:space="0"/>
              <w:bottom w:val="single" w:color="auto" w:sz="4" w:space="0"/>
              <w:right w:val="single" w:color="000000" w:sz="2" w:space="0"/>
            </w:tcBorders>
            <w:noWrap/>
            <w:tcMar>
              <w:top w:w="0" w:type="dxa"/>
              <w:left w:w="57" w:type="dxa"/>
              <w:bottom w:w="0" w:type="dxa"/>
              <w:right w:w="57" w:type="dxa"/>
            </w:tcMar>
            <w:vAlign w:val="center"/>
          </w:tcPr>
          <w:p w14:paraId="190243C7">
            <w:pPr>
              <w:snapToGrid w:val="0"/>
              <w:spacing w:line="200" w:lineRule="exact"/>
              <w:jc w:val="center"/>
              <w:rPr>
                <w:rFonts w:hint="default" w:ascii="Times New Roman" w:hAnsi="Times New Roman" w:cs="Times New Roman"/>
                <w:color w:val="auto"/>
                <w:sz w:val="18"/>
                <w:szCs w:val="18"/>
                <w:highlight w:val="none"/>
              </w:rPr>
            </w:pPr>
          </w:p>
        </w:tc>
        <w:tc>
          <w:tcPr>
            <w:tcW w:w="935" w:type="dxa"/>
            <w:tcBorders>
              <w:top w:val="single" w:color="auto" w:sz="4" w:space="0"/>
              <w:left w:val="nil"/>
              <w:bottom w:val="single" w:color="auto" w:sz="4" w:space="0"/>
              <w:right w:val="nil"/>
            </w:tcBorders>
            <w:noWrap/>
            <w:tcMar>
              <w:top w:w="0" w:type="dxa"/>
              <w:left w:w="57" w:type="dxa"/>
              <w:bottom w:w="0" w:type="dxa"/>
              <w:right w:w="57" w:type="dxa"/>
            </w:tcMar>
            <w:vAlign w:val="center"/>
          </w:tcPr>
          <w:p w14:paraId="010FFBC6">
            <w:pPr>
              <w:snapToGrid w:val="0"/>
              <w:spacing w:line="200" w:lineRule="exact"/>
              <w:jc w:val="center"/>
              <w:rPr>
                <w:rFonts w:hint="default" w:ascii="Times New Roman" w:hAnsi="Times New Roman" w:cs="Times New Roman"/>
                <w:color w:val="auto"/>
                <w:sz w:val="18"/>
                <w:szCs w:val="18"/>
                <w:highlight w:val="none"/>
              </w:rPr>
            </w:pPr>
          </w:p>
        </w:tc>
      </w:tr>
      <w:tr w14:paraId="44F2B6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59FEF29D">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指标差错率（注）</w:t>
            </w:r>
          </w:p>
        </w:tc>
        <w:tc>
          <w:tcPr>
            <w:tcW w:w="1872"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2A52F9D">
            <w:pPr>
              <w:snapToGrid w:val="0"/>
              <w:spacing w:line="200" w:lineRule="exact"/>
              <w:jc w:val="center"/>
              <w:rPr>
                <w:rFonts w:hint="default" w:ascii="Times New Roman" w:hAnsi="Times New Roman" w:cs="Times New Roman"/>
                <w:color w:val="auto"/>
                <w:sz w:val="18"/>
                <w:szCs w:val="18"/>
                <w:highlight w:val="none"/>
              </w:rPr>
            </w:pPr>
          </w:p>
        </w:tc>
        <w:tc>
          <w:tcPr>
            <w:tcW w:w="1870"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EBADEAF">
            <w:pPr>
              <w:snapToGrid w:val="0"/>
              <w:spacing w:line="200" w:lineRule="exact"/>
              <w:jc w:val="center"/>
              <w:rPr>
                <w:rFonts w:hint="default" w:ascii="Times New Roman" w:hAnsi="Times New Roman" w:cs="Times New Roman"/>
                <w:color w:val="auto"/>
                <w:sz w:val="18"/>
                <w:szCs w:val="18"/>
                <w:highlight w:val="none"/>
              </w:rPr>
            </w:pPr>
          </w:p>
        </w:tc>
        <w:tc>
          <w:tcPr>
            <w:tcW w:w="1870"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A2F8963">
            <w:pPr>
              <w:snapToGrid w:val="0"/>
              <w:spacing w:line="200" w:lineRule="exact"/>
              <w:jc w:val="center"/>
              <w:rPr>
                <w:rFonts w:hint="default" w:ascii="Times New Roman" w:hAnsi="Times New Roman" w:cs="Times New Roman"/>
                <w:color w:val="auto"/>
                <w:sz w:val="18"/>
                <w:szCs w:val="18"/>
                <w:highlight w:val="none"/>
              </w:rPr>
            </w:pPr>
          </w:p>
        </w:tc>
        <w:tc>
          <w:tcPr>
            <w:tcW w:w="1870" w:type="dxa"/>
            <w:gridSpan w:val="2"/>
            <w:tcBorders>
              <w:top w:val="single" w:color="auto" w:sz="4" w:space="0"/>
              <w:left w:val="single" w:color="auto" w:sz="4" w:space="0"/>
              <w:bottom w:val="single" w:color="auto" w:sz="4" w:space="0"/>
              <w:right w:val="nil"/>
            </w:tcBorders>
            <w:noWrap/>
            <w:tcMar>
              <w:top w:w="0" w:type="dxa"/>
              <w:left w:w="57" w:type="dxa"/>
              <w:bottom w:w="0" w:type="dxa"/>
              <w:right w:w="57" w:type="dxa"/>
            </w:tcMar>
            <w:vAlign w:val="center"/>
          </w:tcPr>
          <w:p w14:paraId="604A3253">
            <w:pPr>
              <w:snapToGrid w:val="0"/>
              <w:spacing w:line="200" w:lineRule="exact"/>
              <w:jc w:val="center"/>
              <w:rPr>
                <w:rFonts w:hint="default" w:ascii="Times New Roman" w:hAnsi="Times New Roman" w:cs="Times New Roman"/>
                <w:color w:val="auto"/>
                <w:sz w:val="18"/>
                <w:szCs w:val="18"/>
                <w:highlight w:val="none"/>
              </w:rPr>
            </w:pPr>
          </w:p>
        </w:tc>
      </w:tr>
      <w:tr w14:paraId="766BC4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4" w:space="0"/>
              <w:right w:val="single" w:color="auto" w:sz="4" w:space="0"/>
            </w:tcBorders>
            <w:noWrap/>
            <w:vAlign w:val="center"/>
          </w:tcPr>
          <w:p w14:paraId="776CEFD2">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验收通过标准</w:t>
            </w:r>
          </w:p>
        </w:tc>
        <w:tc>
          <w:tcPr>
            <w:tcW w:w="1872"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D4D1CF6">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870"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B6D03A9">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p>
        </w:tc>
        <w:tc>
          <w:tcPr>
            <w:tcW w:w="1870"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44FF390C">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0差错</w:t>
            </w:r>
          </w:p>
        </w:tc>
        <w:tc>
          <w:tcPr>
            <w:tcW w:w="1870" w:type="dxa"/>
            <w:gridSpan w:val="2"/>
            <w:tcBorders>
              <w:top w:val="single" w:color="auto" w:sz="4" w:space="0"/>
              <w:left w:val="single" w:color="auto" w:sz="4" w:space="0"/>
              <w:bottom w:val="single" w:color="auto" w:sz="4" w:space="0"/>
              <w:right w:val="nil"/>
            </w:tcBorders>
            <w:noWrap/>
            <w:tcMar>
              <w:top w:w="0" w:type="dxa"/>
              <w:left w:w="57" w:type="dxa"/>
              <w:bottom w:w="0" w:type="dxa"/>
              <w:right w:w="57" w:type="dxa"/>
            </w:tcMar>
            <w:vAlign w:val="center"/>
          </w:tcPr>
          <w:p w14:paraId="038CBC2A">
            <w:pPr>
              <w:snapToGrid w:val="0"/>
              <w:spacing w:line="2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0差错</w:t>
            </w:r>
          </w:p>
        </w:tc>
      </w:tr>
      <w:tr w14:paraId="736915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70" w:type="dxa"/>
            <w:tcBorders>
              <w:top w:val="single" w:color="auto" w:sz="4" w:space="0"/>
              <w:left w:val="nil"/>
              <w:bottom w:val="single" w:color="auto" w:sz="8" w:space="0"/>
              <w:right w:val="single" w:color="auto" w:sz="4" w:space="0"/>
            </w:tcBorders>
            <w:noWrap/>
            <w:vAlign w:val="center"/>
          </w:tcPr>
          <w:p w14:paraId="3C6C64B8">
            <w:pPr>
              <w:snapToGrid w:val="0"/>
              <w:spacing w:line="24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验收是否通过</w:t>
            </w:r>
          </w:p>
        </w:tc>
        <w:tc>
          <w:tcPr>
            <w:tcW w:w="7482" w:type="dxa"/>
            <w:gridSpan w:val="8"/>
            <w:tcBorders>
              <w:top w:val="single" w:color="auto" w:sz="4" w:space="0"/>
              <w:left w:val="single" w:color="auto" w:sz="4" w:space="0"/>
              <w:bottom w:val="single" w:color="auto" w:sz="8" w:space="0"/>
              <w:right w:val="nil"/>
            </w:tcBorders>
            <w:noWrap/>
            <w:tcMar>
              <w:top w:w="0" w:type="dxa"/>
              <w:left w:w="57" w:type="dxa"/>
              <w:bottom w:w="0" w:type="dxa"/>
              <w:right w:w="57" w:type="dxa"/>
            </w:tcMar>
            <w:vAlign w:val="center"/>
          </w:tcPr>
          <w:p w14:paraId="7B4F18B8">
            <w:pPr>
              <w:snapToGrid w:val="0"/>
              <w:spacing w:line="200" w:lineRule="exact"/>
              <w:jc w:val="center"/>
              <w:rPr>
                <w:rFonts w:hint="default" w:ascii="Times New Roman" w:hAnsi="Times New Roman" w:cs="Times New Roman"/>
                <w:color w:val="auto"/>
                <w:sz w:val="18"/>
                <w:szCs w:val="18"/>
                <w:highlight w:val="none"/>
              </w:rPr>
            </w:pPr>
          </w:p>
        </w:tc>
      </w:tr>
    </w:tbl>
    <w:p w14:paraId="385F55F0">
      <w:pPr>
        <w:snapToGrid w:val="0"/>
        <w:spacing w:line="360" w:lineRule="auto"/>
        <w:ind w:right="-244"/>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w:t>
      </w:r>
    </w:p>
    <w:p w14:paraId="0EF20C1F">
      <w:pPr>
        <w:snapToGrid w:val="0"/>
        <w:spacing w:line="360" w:lineRule="auto"/>
        <w:ind w:right="-24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drawing>
          <wp:inline distT="0" distB="0" distL="114300" distR="114300">
            <wp:extent cx="1781175" cy="342900"/>
            <wp:effectExtent l="0" t="0" r="9525" b="0"/>
            <wp:docPr id="3"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2"/>
                    <pic:cNvPicPr>
                      <a:picLocks noChangeAspect="1"/>
                    </pic:cNvPicPr>
                  </pic:nvPicPr>
                  <pic:blipFill>
                    <a:blip r:embed="rId6"/>
                    <a:stretch>
                      <a:fillRect/>
                    </a:stretch>
                  </pic:blipFill>
                  <pic:spPr>
                    <a:xfrm>
                      <a:off x="0" y="0"/>
                      <a:ext cx="1781175" cy="342900"/>
                    </a:xfrm>
                    <a:prstGeom prst="rect">
                      <a:avLst/>
                    </a:prstGeom>
                    <a:noFill/>
                    <a:ln>
                      <a:noFill/>
                    </a:ln>
                  </pic:spPr>
                </pic:pic>
              </a:graphicData>
            </a:graphic>
          </wp:inline>
        </w:drawing>
      </w:r>
    </w:p>
    <w:p w14:paraId="39E74B4A">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填表人：                                               验收组负责人：         </w:t>
      </w:r>
    </w:p>
    <w:p w14:paraId="7705E27B">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被抽中</w:t>
      </w:r>
      <w:r>
        <w:rPr>
          <w:rFonts w:hint="default" w:ascii="Times New Roman" w:hAnsi="Times New Roman" w:cs="Times New Roman"/>
          <w:color w:val="auto"/>
          <w:szCs w:val="21"/>
          <w:highlight w:val="none"/>
          <w:lang w:val="en-US" w:eastAsia="zh-CN"/>
        </w:rPr>
        <w:t>乡</w:t>
      </w:r>
      <w:r>
        <w:rPr>
          <w:rFonts w:hint="default" w:ascii="Times New Roman" w:hAnsi="Times New Roman" w:cs="Times New Roman"/>
          <w:color w:val="auto"/>
          <w:szCs w:val="21"/>
          <w:highlight w:val="none"/>
        </w:rPr>
        <w:t xml:space="preserve">级单位负责人：    </w:t>
      </w:r>
    </w:p>
    <w:p w14:paraId="0B2DEAC7">
      <w:pPr>
        <w:autoSpaceDE w:val="0"/>
        <w:autoSpaceDN w:val="0"/>
        <w:adjustRightInd w:val="0"/>
        <w:spacing w:line="336" w:lineRule="auto"/>
        <w:textAlignment w:val="bottom"/>
        <w:rPr>
          <w:rFonts w:hint="default" w:ascii="Times New Roman" w:hAnsi="Times New Roman" w:cs="Times New Roman"/>
          <w:color w:val="auto"/>
          <w:sz w:val="28"/>
          <w:szCs w:val="28"/>
          <w:highlight w:val="none"/>
        </w:rPr>
      </w:pPr>
      <w:r>
        <w:rPr>
          <w:rFonts w:hint="default" w:ascii="Times New Roman" w:hAnsi="Times New Roman" w:cs="Times New Roman"/>
          <w:color w:val="auto"/>
          <w:szCs w:val="21"/>
          <w:highlight w:val="none"/>
        </w:rPr>
        <w:t>填报日期：      年   月    日</w:t>
      </w:r>
      <w:r>
        <w:rPr>
          <w:rFonts w:hint="default" w:ascii="Times New Roman" w:hAnsi="Times New Roman" w:cs="Times New Roman"/>
          <w:color w:val="auto"/>
          <w:sz w:val="28"/>
          <w:szCs w:val="28"/>
          <w:highlight w:val="none"/>
        </w:rPr>
        <w:t xml:space="preserve"> </w:t>
      </w:r>
    </w:p>
    <w:p w14:paraId="4CC3B067">
      <w:pPr>
        <w:rPr>
          <w:rFonts w:hint="default" w:ascii="Times New Roman" w:hAnsi="Times New Roman" w:cs="Times New Roman"/>
          <w:color w:val="auto"/>
          <w:highlight w:val="none"/>
        </w:rPr>
      </w:pPr>
    </w:p>
    <w:p w14:paraId="59747521">
      <w:pPr>
        <w:rPr>
          <w:rFonts w:hint="default" w:ascii="Times New Roman" w:hAnsi="Times New Roman" w:cs="Times New Roman"/>
          <w:color w:val="auto"/>
          <w:highlight w:val="none"/>
        </w:rPr>
      </w:pPr>
    </w:p>
    <w:p w14:paraId="4242E07B">
      <w:pPr>
        <w:rPr>
          <w:rFonts w:hint="default" w:ascii="Times New Roman" w:hAnsi="Times New Roman" w:cs="Times New Roman"/>
          <w:color w:val="auto"/>
          <w:highlight w:val="none"/>
        </w:rPr>
      </w:pPr>
    </w:p>
    <w:p w14:paraId="1E13BDA6">
      <w:pPr>
        <w:rPr>
          <w:rFonts w:hint="default" w:ascii="Times New Roman" w:hAnsi="Times New Roman" w:cs="Times New Roman"/>
          <w:color w:val="auto"/>
          <w:highlight w:val="none"/>
        </w:rPr>
      </w:pPr>
    </w:p>
    <w:p w14:paraId="1523E273">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附5</w:t>
      </w:r>
    </w:p>
    <w:p w14:paraId="4B883CFC">
      <w:pPr>
        <w:spacing w:line="60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劳动工资数据质量核查报告</w:t>
      </w:r>
    </w:p>
    <w:p w14:paraId="1D1D9DCD">
      <w:pPr>
        <w:spacing w:line="6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区县</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季度）</w:t>
      </w:r>
    </w:p>
    <w:p w14:paraId="54664E86">
      <w:pPr>
        <w:spacing w:line="60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w:t>
      </w:r>
    </w:p>
    <w:p w14:paraId="15C5DF9A">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一、核查基本情况</w:t>
      </w:r>
    </w:p>
    <w:p w14:paraId="23C7B7AB">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包括核查组织实施情况，核查单位数，数据有误的单位数及比例，虚报和漏报总体情况等。</w:t>
      </w:r>
    </w:p>
    <w:p w14:paraId="13278AE2">
      <w:pPr>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二、主要问题</w:t>
      </w:r>
    </w:p>
    <w:p w14:paraId="666C85C6">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p w14:paraId="2053526A">
      <w:pPr>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三、差错原因</w:t>
      </w:r>
    </w:p>
    <w:p w14:paraId="53C7AEC5">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p w14:paraId="1B2B302D">
      <w:pPr>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四、下一步工作计划</w:t>
      </w:r>
    </w:p>
    <w:p w14:paraId="3BDFF6E2">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p w14:paraId="2B334E5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0066233A">
      <w:pPr>
        <w:widowControl/>
        <w:jc w:val="left"/>
        <w:rPr>
          <w:rFonts w:hint="default" w:ascii="Times New Roman" w:hAnsi="Times New Roman" w:eastAsia="仿宋_GB2312" w:cs="Times New Roman"/>
          <w:color w:val="auto"/>
          <w:kern w:val="0"/>
          <w:sz w:val="32"/>
          <w:szCs w:val="32"/>
          <w:highlight w:val="none"/>
        </w:rPr>
        <w:sectPr>
          <w:pgSz w:w="11905" w:h="16838"/>
          <w:pgMar w:top="1531" w:right="1531" w:bottom="1531" w:left="1531" w:header="850" w:footer="992" w:gutter="0"/>
          <w:pgNumType w:fmt="numberInDash"/>
          <w:cols w:space="720" w:num="1"/>
          <w:docGrid w:type="lines" w:linePitch="327" w:charSpace="0"/>
        </w:sectPr>
      </w:pPr>
    </w:p>
    <w:p w14:paraId="2F703F72">
      <w:pPr>
        <w:spacing w:line="440" w:lineRule="exac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附6</w:t>
      </w:r>
    </w:p>
    <w:p w14:paraId="1B07425F">
      <w:pPr>
        <w:spacing w:line="440" w:lineRule="exact"/>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劳动工资统计数据质量核查相关凭证</w:t>
      </w:r>
    </w:p>
    <w:p w14:paraId="54FE1F06">
      <w:pPr>
        <w:spacing w:line="440" w:lineRule="exact"/>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表1   单位就业人数和工资总额核查统计表</w:t>
      </w:r>
    </w:p>
    <w:p w14:paraId="22C72E45">
      <w:pPr>
        <w:spacing w:line="400" w:lineRule="exact"/>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单位名称（盖章）                              统一社会信用代码    </w:t>
      </w:r>
    </w:p>
    <w:tbl>
      <w:tblPr>
        <w:tblStyle w:val="8"/>
        <w:tblW w:w="13992"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429"/>
        <w:gridCol w:w="1429"/>
        <w:gridCol w:w="1396"/>
        <w:gridCol w:w="1429"/>
        <w:gridCol w:w="1429"/>
        <w:gridCol w:w="1396"/>
        <w:gridCol w:w="1632"/>
        <w:gridCol w:w="1632"/>
        <w:gridCol w:w="1397"/>
      </w:tblGrid>
      <w:tr w14:paraId="14BDD2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23" w:type="dxa"/>
            <w:vMerge w:val="restart"/>
            <w:tcBorders>
              <w:top w:val="single" w:color="000000" w:sz="12" w:space="0"/>
              <w:left w:val="nil"/>
              <w:bottom w:val="single" w:color="000000" w:sz="4" w:space="0"/>
              <w:right w:val="single" w:color="auto" w:sz="4" w:space="0"/>
            </w:tcBorders>
            <w:noWrap/>
            <w:vAlign w:val="center"/>
          </w:tcPr>
          <w:p w14:paraId="7ED93011">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月份</w:t>
            </w:r>
          </w:p>
        </w:tc>
        <w:tc>
          <w:tcPr>
            <w:tcW w:w="4254" w:type="dxa"/>
            <w:gridSpan w:val="3"/>
            <w:tcBorders>
              <w:top w:val="single" w:color="000000" w:sz="12" w:space="0"/>
              <w:left w:val="nil"/>
              <w:bottom w:val="single" w:color="000000" w:sz="4" w:space="0"/>
              <w:right w:val="single" w:color="000000" w:sz="4" w:space="0"/>
            </w:tcBorders>
            <w:noWrap/>
            <w:vAlign w:val="center"/>
          </w:tcPr>
          <w:p w14:paraId="2196479F">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期末人数</w:t>
            </w:r>
          </w:p>
        </w:tc>
        <w:tc>
          <w:tcPr>
            <w:tcW w:w="4254" w:type="dxa"/>
            <w:gridSpan w:val="3"/>
            <w:tcBorders>
              <w:top w:val="single" w:color="000000" w:sz="12" w:space="0"/>
              <w:left w:val="single" w:color="000000" w:sz="4" w:space="0"/>
              <w:bottom w:val="single" w:color="000000" w:sz="4" w:space="0"/>
              <w:right w:val="single" w:color="000000" w:sz="4" w:space="0"/>
            </w:tcBorders>
            <w:noWrap/>
            <w:vAlign w:val="center"/>
          </w:tcPr>
          <w:p w14:paraId="7838174D">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平均人数</w:t>
            </w:r>
          </w:p>
        </w:tc>
        <w:tc>
          <w:tcPr>
            <w:tcW w:w="4661" w:type="dxa"/>
            <w:gridSpan w:val="3"/>
            <w:tcBorders>
              <w:top w:val="single" w:color="000000" w:sz="12" w:space="0"/>
              <w:left w:val="single" w:color="000000" w:sz="4" w:space="0"/>
              <w:bottom w:val="single" w:color="000000" w:sz="4" w:space="0"/>
              <w:right w:val="nil"/>
            </w:tcBorders>
            <w:noWrap/>
            <w:vAlign w:val="center"/>
          </w:tcPr>
          <w:p w14:paraId="266292AD">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工资总额</w:t>
            </w:r>
          </w:p>
        </w:tc>
      </w:tr>
      <w:tr w14:paraId="759DCF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23" w:type="dxa"/>
            <w:vMerge w:val="continue"/>
            <w:tcBorders>
              <w:top w:val="single" w:color="000000" w:sz="12" w:space="0"/>
              <w:left w:val="nil"/>
              <w:bottom w:val="single" w:color="000000" w:sz="4" w:space="0"/>
              <w:right w:val="single" w:color="auto" w:sz="4" w:space="0"/>
            </w:tcBorders>
            <w:vAlign w:val="center"/>
          </w:tcPr>
          <w:p w14:paraId="081C8423">
            <w:pPr>
              <w:widowControl/>
              <w:jc w:val="left"/>
              <w:rPr>
                <w:rFonts w:hint="default" w:ascii="Times New Roman" w:hAnsi="Times New Roman" w:eastAsia="等线" w:cs="Times New Roman"/>
                <w:color w:val="auto"/>
                <w:sz w:val="22"/>
                <w:szCs w:val="22"/>
                <w:highlight w:val="none"/>
              </w:rPr>
            </w:pPr>
          </w:p>
        </w:tc>
        <w:tc>
          <w:tcPr>
            <w:tcW w:w="1429" w:type="dxa"/>
            <w:tcBorders>
              <w:top w:val="single" w:color="000000" w:sz="4" w:space="0"/>
              <w:left w:val="nil"/>
              <w:bottom w:val="single" w:color="000000" w:sz="4" w:space="0"/>
              <w:right w:val="single" w:color="000000" w:sz="4" w:space="0"/>
            </w:tcBorders>
            <w:noWrap/>
            <w:vAlign w:val="center"/>
          </w:tcPr>
          <w:p w14:paraId="17A563B3">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平台数（人）</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04A538B9">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核查数（人）</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793C25A">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差异率（%）</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1B736D4C">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平台数（人）</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1133C887">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核查数（人）</w:t>
            </w: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2E8640F1">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差异率（%）</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E01F4F0">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平台数（千元）</w:t>
            </w: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82E9D1B">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核查数（千元）</w:t>
            </w:r>
          </w:p>
        </w:tc>
        <w:tc>
          <w:tcPr>
            <w:tcW w:w="1397" w:type="dxa"/>
            <w:tcBorders>
              <w:top w:val="single" w:color="000000" w:sz="4" w:space="0"/>
              <w:left w:val="single" w:color="000000" w:sz="4" w:space="0"/>
              <w:bottom w:val="single" w:color="000000" w:sz="4" w:space="0"/>
              <w:right w:val="nil"/>
            </w:tcBorders>
            <w:noWrap/>
            <w:vAlign w:val="center"/>
          </w:tcPr>
          <w:p w14:paraId="2C57DDF6">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差异率（%）</w:t>
            </w:r>
          </w:p>
        </w:tc>
      </w:tr>
      <w:tr w14:paraId="3CAD4A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10993120">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一月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524505C1">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247CB82F">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755B69E">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2FB62CE1">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7E145FB">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49C7111">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7383142">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2B9EB2F">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02301678">
            <w:pPr>
              <w:spacing w:line="240" w:lineRule="exact"/>
              <w:jc w:val="left"/>
              <w:textAlignment w:val="center"/>
              <w:rPr>
                <w:rFonts w:hint="default" w:ascii="Times New Roman" w:hAnsi="Times New Roman" w:eastAsia="等线" w:cs="Times New Roman"/>
                <w:color w:val="auto"/>
                <w:sz w:val="22"/>
                <w:szCs w:val="22"/>
                <w:highlight w:val="none"/>
              </w:rPr>
            </w:pPr>
          </w:p>
        </w:tc>
      </w:tr>
      <w:tr w14:paraId="40DB97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62F96D56">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二月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14273C8F">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501C98BE">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A47EABA">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6C27B822">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6A1A5B22">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671E1C0">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2F4D9A5">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2ABE6CA">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6E91A9D6">
            <w:pPr>
              <w:spacing w:line="240" w:lineRule="exact"/>
              <w:jc w:val="left"/>
              <w:textAlignment w:val="center"/>
              <w:rPr>
                <w:rFonts w:hint="default" w:ascii="Times New Roman" w:hAnsi="Times New Roman" w:eastAsia="等线" w:cs="Times New Roman"/>
                <w:color w:val="auto"/>
                <w:sz w:val="22"/>
                <w:szCs w:val="22"/>
                <w:highlight w:val="none"/>
              </w:rPr>
            </w:pPr>
          </w:p>
        </w:tc>
      </w:tr>
      <w:tr w14:paraId="07A995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39432FF1">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三月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0B5A1A17">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426ACF73">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4BAAE67">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5395D7A">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015B333A">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ECA2611">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6AE5E32">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F3FDD59">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448EB57D">
            <w:pPr>
              <w:spacing w:line="240" w:lineRule="exact"/>
              <w:jc w:val="left"/>
              <w:textAlignment w:val="center"/>
              <w:rPr>
                <w:rFonts w:hint="default" w:ascii="Times New Roman" w:hAnsi="Times New Roman" w:eastAsia="等线" w:cs="Times New Roman"/>
                <w:color w:val="auto"/>
                <w:sz w:val="22"/>
                <w:szCs w:val="22"/>
                <w:highlight w:val="none"/>
              </w:rPr>
            </w:pPr>
          </w:p>
        </w:tc>
      </w:tr>
      <w:tr w14:paraId="6F62DA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02AA235C">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四月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50F0969B">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442CC918">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E67DBB6">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8EE19B4">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144DE062">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0FEE29B6">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14EDC08">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6F891FE">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70E9A386">
            <w:pPr>
              <w:spacing w:line="240" w:lineRule="exact"/>
              <w:jc w:val="left"/>
              <w:textAlignment w:val="center"/>
              <w:rPr>
                <w:rFonts w:hint="default" w:ascii="Times New Roman" w:hAnsi="Times New Roman" w:eastAsia="等线" w:cs="Times New Roman"/>
                <w:color w:val="auto"/>
                <w:sz w:val="22"/>
                <w:szCs w:val="22"/>
                <w:highlight w:val="none"/>
              </w:rPr>
            </w:pPr>
          </w:p>
        </w:tc>
      </w:tr>
      <w:tr w14:paraId="19B4C7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10CFA519">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五月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7C1F7D6C">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6F21CBB9">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81C023A">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624203C2">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1CE19966">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68425C6C">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B4379F6">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E19ED19">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2E4D3B1A">
            <w:pPr>
              <w:spacing w:line="240" w:lineRule="exact"/>
              <w:jc w:val="left"/>
              <w:textAlignment w:val="center"/>
              <w:rPr>
                <w:rFonts w:hint="default" w:ascii="Times New Roman" w:hAnsi="Times New Roman" w:eastAsia="等线" w:cs="Times New Roman"/>
                <w:color w:val="auto"/>
                <w:sz w:val="22"/>
                <w:szCs w:val="22"/>
                <w:highlight w:val="none"/>
              </w:rPr>
            </w:pPr>
          </w:p>
        </w:tc>
      </w:tr>
      <w:tr w14:paraId="6DB407B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16541217">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六月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1FBF17DD">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6C8940A9">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92F3648">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7743CBF7">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DCA1466">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12DC027">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AFC10CF">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1AABDDCC">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5FF67F89">
            <w:pPr>
              <w:spacing w:line="240" w:lineRule="exact"/>
              <w:jc w:val="left"/>
              <w:textAlignment w:val="center"/>
              <w:rPr>
                <w:rFonts w:hint="default" w:ascii="Times New Roman" w:hAnsi="Times New Roman" w:eastAsia="等线" w:cs="Times New Roman"/>
                <w:color w:val="auto"/>
                <w:sz w:val="22"/>
                <w:szCs w:val="22"/>
                <w:highlight w:val="none"/>
              </w:rPr>
            </w:pPr>
          </w:p>
        </w:tc>
      </w:tr>
      <w:tr w14:paraId="5EADAF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0266CAF1">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七月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1C114D81">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5B2781A9">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73245C7">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0CA3E0B">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9586260">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C352D8C">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93CE801">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2FC93E3">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5BF7B2BC">
            <w:pPr>
              <w:spacing w:line="240" w:lineRule="exact"/>
              <w:jc w:val="left"/>
              <w:textAlignment w:val="center"/>
              <w:rPr>
                <w:rFonts w:hint="default" w:ascii="Times New Roman" w:hAnsi="Times New Roman" w:eastAsia="等线" w:cs="Times New Roman"/>
                <w:color w:val="auto"/>
                <w:sz w:val="22"/>
                <w:szCs w:val="22"/>
                <w:highlight w:val="none"/>
              </w:rPr>
            </w:pPr>
          </w:p>
        </w:tc>
      </w:tr>
      <w:tr w14:paraId="01984E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37D97D2B">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八月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21AA5935">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3A943F2D">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41A971A">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0DA57441">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421C728">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75CECDB5">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2C8EB0B1">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54E4B58">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4EA6F9B2">
            <w:pPr>
              <w:spacing w:line="240" w:lineRule="exact"/>
              <w:jc w:val="left"/>
              <w:textAlignment w:val="center"/>
              <w:rPr>
                <w:rFonts w:hint="default" w:ascii="Times New Roman" w:hAnsi="Times New Roman" w:eastAsia="等线" w:cs="Times New Roman"/>
                <w:color w:val="auto"/>
                <w:sz w:val="22"/>
                <w:szCs w:val="22"/>
                <w:highlight w:val="none"/>
              </w:rPr>
            </w:pPr>
          </w:p>
        </w:tc>
      </w:tr>
      <w:tr w14:paraId="69E1E8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12D90E6A">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九月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523C64E5">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4618A00D">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8C2E1F3">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6215FF05">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55EFFE9">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1F88650D">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42227081">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0D331D58">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24BD95AB">
            <w:pPr>
              <w:spacing w:line="240" w:lineRule="exact"/>
              <w:jc w:val="left"/>
              <w:textAlignment w:val="center"/>
              <w:rPr>
                <w:rFonts w:hint="default" w:ascii="Times New Roman" w:hAnsi="Times New Roman" w:eastAsia="等线" w:cs="Times New Roman"/>
                <w:color w:val="auto"/>
                <w:sz w:val="22"/>
                <w:szCs w:val="22"/>
                <w:highlight w:val="none"/>
              </w:rPr>
            </w:pPr>
          </w:p>
        </w:tc>
      </w:tr>
      <w:tr w14:paraId="372648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7FE3D0D7">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十月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1753693D">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216C81D0">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595E64CC">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185B855">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D1D35A8">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4C0AAAA7">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EB6FBEB">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DB25A36">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5CD4B97C">
            <w:pPr>
              <w:spacing w:line="240" w:lineRule="exact"/>
              <w:jc w:val="left"/>
              <w:textAlignment w:val="center"/>
              <w:rPr>
                <w:rFonts w:hint="default" w:ascii="Times New Roman" w:hAnsi="Times New Roman" w:eastAsia="等线" w:cs="Times New Roman"/>
                <w:color w:val="auto"/>
                <w:sz w:val="22"/>
                <w:szCs w:val="22"/>
                <w:highlight w:val="none"/>
              </w:rPr>
            </w:pPr>
          </w:p>
        </w:tc>
      </w:tr>
      <w:tr w14:paraId="3881D0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1E4A17FA">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十一月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5832ACEA">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7C1A1B64">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65BDBB10">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03489D51">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219D54A4">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FDF3B12">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65294EBC">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6321374">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634D2A7F">
            <w:pPr>
              <w:spacing w:line="240" w:lineRule="exact"/>
              <w:jc w:val="left"/>
              <w:textAlignment w:val="center"/>
              <w:rPr>
                <w:rFonts w:hint="default" w:ascii="Times New Roman" w:hAnsi="Times New Roman" w:eastAsia="等线" w:cs="Times New Roman"/>
                <w:color w:val="auto"/>
                <w:sz w:val="22"/>
                <w:szCs w:val="22"/>
                <w:highlight w:val="none"/>
              </w:rPr>
            </w:pPr>
          </w:p>
        </w:tc>
      </w:tr>
      <w:tr w14:paraId="232EE2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4" w:space="0"/>
              <w:right w:val="single" w:color="000000" w:sz="4" w:space="0"/>
            </w:tcBorders>
            <w:noWrap/>
            <w:vAlign w:val="center"/>
          </w:tcPr>
          <w:p w14:paraId="06BD5489">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十二月</w:t>
            </w: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10C83D2F">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bottom"/>
          </w:tcPr>
          <w:p w14:paraId="2C2AB9F9">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347BEB41">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62D36526">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2E05E1D5">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4" w:space="0"/>
              <w:right w:val="single" w:color="000000" w:sz="4" w:space="0"/>
            </w:tcBorders>
            <w:noWrap/>
            <w:vAlign w:val="center"/>
          </w:tcPr>
          <w:p w14:paraId="6D6BDE80">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772E78CE">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4" w:space="0"/>
              <w:right w:val="single" w:color="000000" w:sz="4" w:space="0"/>
            </w:tcBorders>
            <w:noWrap/>
            <w:vAlign w:val="center"/>
          </w:tcPr>
          <w:p w14:paraId="3B911D89">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4" w:space="0"/>
              <w:right w:val="nil"/>
            </w:tcBorders>
            <w:noWrap/>
            <w:vAlign w:val="center"/>
          </w:tcPr>
          <w:p w14:paraId="35E00AE4">
            <w:pPr>
              <w:spacing w:line="240" w:lineRule="exact"/>
              <w:jc w:val="left"/>
              <w:textAlignment w:val="center"/>
              <w:rPr>
                <w:rFonts w:hint="default" w:ascii="Times New Roman" w:hAnsi="Times New Roman" w:eastAsia="等线" w:cs="Times New Roman"/>
                <w:color w:val="auto"/>
                <w:sz w:val="22"/>
                <w:szCs w:val="22"/>
                <w:highlight w:val="none"/>
              </w:rPr>
            </w:pPr>
          </w:p>
        </w:tc>
      </w:tr>
      <w:tr w14:paraId="5C5AA1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823" w:type="dxa"/>
            <w:tcBorders>
              <w:top w:val="single" w:color="000000" w:sz="4" w:space="0"/>
              <w:left w:val="nil"/>
              <w:bottom w:val="single" w:color="000000" w:sz="12" w:space="0"/>
              <w:right w:val="single" w:color="000000" w:sz="4" w:space="0"/>
            </w:tcBorders>
            <w:noWrap/>
            <w:vAlign w:val="center"/>
          </w:tcPr>
          <w:p w14:paraId="3CCF694B">
            <w:pPr>
              <w:spacing w:line="240" w:lineRule="exact"/>
              <w:jc w:val="center"/>
              <w:textAlignment w:val="center"/>
              <w:rPr>
                <w:rFonts w:hint="default" w:ascii="Times New Roman" w:hAnsi="Times New Roman" w:eastAsia="等线" w:cs="Times New Roman"/>
                <w:color w:val="auto"/>
                <w:sz w:val="22"/>
                <w:szCs w:val="22"/>
                <w:highlight w:val="none"/>
              </w:rPr>
            </w:pPr>
            <w:r>
              <w:rPr>
                <w:rFonts w:hint="default" w:ascii="Times New Roman" w:hAnsi="Times New Roman" w:eastAsia="等线" w:cs="Times New Roman"/>
                <w:color w:val="auto"/>
                <w:kern w:val="0"/>
                <w:sz w:val="22"/>
                <w:szCs w:val="22"/>
                <w:highlight w:val="none"/>
              </w:rPr>
              <w:t>全年</w:t>
            </w:r>
          </w:p>
        </w:tc>
        <w:tc>
          <w:tcPr>
            <w:tcW w:w="1429" w:type="dxa"/>
            <w:tcBorders>
              <w:top w:val="single" w:color="000000" w:sz="4" w:space="0"/>
              <w:left w:val="single" w:color="000000" w:sz="4" w:space="0"/>
              <w:bottom w:val="single" w:color="000000" w:sz="12" w:space="0"/>
              <w:right w:val="single" w:color="000000" w:sz="4" w:space="0"/>
            </w:tcBorders>
            <w:noWrap/>
            <w:vAlign w:val="bottom"/>
          </w:tcPr>
          <w:p w14:paraId="21365821">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12" w:space="0"/>
              <w:right w:val="single" w:color="000000" w:sz="4" w:space="0"/>
            </w:tcBorders>
            <w:noWrap/>
            <w:vAlign w:val="bottom"/>
          </w:tcPr>
          <w:p w14:paraId="0661DA6E">
            <w:pPr>
              <w:spacing w:line="240" w:lineRule="exact"/>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12" w:space="0"/>
              <w:right w:val="single" w:color="000000" w:sz="4" w:space="0"/>
            </w:tcBorders>
            <w:noWrap/>
            <w:vAlign w:val="center"/>
          </w:tcPr>
          <w:p w14:paraId="4B58ADF1">
            <w:pPr>
              <w:spacing w:line="240" w:lineRule="exact"/>
              <w:jc w:val="left"/>
              <w:textAlignment w:val="center"/>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458DD1C0">
            <w:pPr>
              <w:spacing w:line="240" w:lineRule="exact"/>
              <w:rPr>
                <w:rFonts w:hint="default" w:ascii="Times New Roman" w:hAnsi="Times New Roman" w:eastAsia="等线" w:cs="Times New Roman"/>
                <w:color w:val="auto"/>
                <w:sz w:val="22"/>
                <w:szCs w:val="22"/>
                <w:highlight w:val="none"/>
              </w:rPr>
            </w:pPr>
          </w:p>
        </w:tc>
        <w:tc>
          <w:tcPr>
            <w:tcW w:w="1429" w:type="dxa"/>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27F5E0C9">
            <w:pPr>
              <w:spacing w:line="240" w:lineRule="exact"/>
              <w:jc w:val="center"/>
              <w:rPr>
                <w:rFonts w:hint="default" w:ascii="Times New Roman" w:hAnsi="Times New Roman" w:eastAsia="等线" w:cs="Times New Roman"/>
                <w:color w:val="auto"/>
                <w:sz w:val="22"/>
                <w:szCs w:val="22"/>
                <w:highlight w:val="none"/>
              </w:rPr>
            </w:pPr>
          </w:p>
        </w:tc>
        <w:tc>
          <w:tcPr>
            <w:tcW w:w="1396" w:type="dxa"/>
            <w:tcBorders>
              <w:top w:val="single" w:color="000000" w:sz="4" w:space="0"/>
              <w:left w:val="single" w:color="000000" w:sz="4" w:space="0"/>
              <w:bottom w:val="single" w:color="000000" w:sz="12" w:space="0"/>
              <w:right w:val="single" w:color="000000" w:sz="4" w:space="0"/>
            </w:tcBorders>
            <w:noWrap/>
            <w:vAlign w:val="center"/>
          </w:tcPr>
          <w:p w14:paraId="5D819318">
            <w:pPr>
              <w:spacing w:line="240" w:lineRule="exact"/>
              <w:jc w:val="left"/>
              <w:textAlignment w:val="center"/>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0A9C4733">
            <w:pPr>
              <w:spacing w:line="240" w:lineRule="exact"/>
              <w:rPr>
                <w:rFonts w:hint="default" w:ascii="Times New Roman" w:hAnsi="Times New Roman" w:eastAsia="等线" w:cs="Times New Roman"/>
                <w:color w:val="auto"/>
                <w:sz w:val="22"/>
                <w:szCs w:val="22"/>
                <w:highlight w:val="none"/>
              </w:rPr>
            </w:pP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ign w:val="center"/>
          </w:tcPr>
          <w:p w14:paraId="7450AAB6">
            <w:pPr>
              <w:spacing w:line="240" w:lineRule="exact"/>
              <w:jc w:val="center"/>
              <w:rPr>
                <w:rFonts w:hint="default" w:ascii="Times New Roman" w:hAnsi="Times New Roman" w:eastAsia="等线" w:cs="Times New Roman"/>
                <w:color w:val="auto"/>
                <w:sz w:val="22"/>
                <w:szCs w:val="22"/>
                <w:highlight w:val="none"/>
              </w:rPr>
            </w:pPr>
          </w:p>
        </w:tc>
        <w:tc>
          <w:tcPr>
            <w:tcW w:w="1397" w:type="dxa"/>
            <w:tcBorders>
              <w:top w:val="single" w:color="000000" w:sz="4" w:space="0"/>
              <w:left w:val="single" w:color="000000" w:sz="4" w:space="0"/>
              <w:bottom w:val="single" w:color="000000" w:sz="12" w:space="0"/>
              <w:right w:val="nil"/>
            </w:tcBorders>
            <w:noWrap/>
            <w:vAlign w:val="center"/>
          </w:tcPr>
          <w:p w14:paraId="127022A2">
            <w:pPr>
              <w:spacing w:line="240" w:lineRule="exact"/>
              <w:jc w:val="left"/>
              <w:textAlignment w:val="center"/>
              <w:rPr>
                <w:rFonts w:hint="default" w:ascii="Times New Roman" w:hAnsi="Times New Roman" w:eastAsia="等线" w:cs="Times New Roman"/>
                <w:color w:val="auto"/>
                <w:sz w:val="22"/>
                <w:szCs w:val="22"/>
                <w:highlight w:val="none"/>
              </w:rPr>
            </w:pPr>
          </w:p>
        </w:tc>
      </w:tr>
    </w:tbl>
    <w:p w14:paraId="04EF8A17">
      <w:pPr>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1.统发工资的机关事业法人单位，提供国库集中支付凭证或财政集中支付凭证。代缴代扣的五险一金凭证等。</w:t>
      </w:r>
    </w:p>
    <w:p w14:paraId="38EE4A3F">
      <w:pPr>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2.企业提供加盖银行公章的代发工资回单或银行工资发放流水单。劳务派遣请提供劳务派遣合同。企业代缴代扣的五险一金凭证等。</w:t>
      </w:r>
    </w:p>
    <w:p w14:paraId="0DB2AB47">
      <w:pPr>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3.发放现金的企业，需提供现金领取签字的原始凭证，另附银行取现凭证，代缴代扣的五险一金凭证等。</w:t>
      </w:r>
    </w:p>
    <w:p w14:paraId="5DE5C965">
      <w:pPr>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注意：记账凭证不能作为发放工资的凭证。</w:t>
      </w:r>
    </w:p>
    <w:p w14:paraId="4FCFFDEB">
      <w:pPr>
        <w:spacing w:line="500" w:lineRule="exact"/>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 xml:space="preserve"> </w:t>
      </w:r>
    </w:p>
    <w:p w14:paraId="6953F93B">
      <w:pPr>
        <w:spacing w:line="500" w:lineRule="exact"/>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表2  工资单、奖金发放表等</w:t>
      </w:r>
    </w:p>
    <w:tbl>
      <w:tblPr>
        <w:tblStyle w:val="8"/>
        <w:tblW w:w="1399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92"/>
      </w:tblGrid>
      <w:tr w14:paraId="19F45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13992" w:type="dxa"/>
            <w:tcBorders>
              <w:top w:val="single" w:color="auto" w:sz="12" w:space="0"/>
              <w:left w:val="nil"/>
              <w:bottom w:val="single" w:color="auto" w:sz="12" w:space="0"/>
              <w:right w:val="nil"/>
            </w:tcBorders>
          </w:tcPr>
          <w:p w14:paraId="32A6F3F4">
            <w:pPr>
              <w:jc w:val="left"/>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提供工资表、国库支付凭证或银行发放凭证等材料。</w:t>
            </w:r>
          </w:p>
          <w:p w14:paraId="0E4FBAD6">
            <w:pPr>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24"/>
                <w:highlight w:val="none"/>
              </w:rPr>
              <w:t>（可以照相按图粘贴）</w:t>
            </w:r>
          </w:p>
        </w:tc>
      </w:tr>
    </w:tbl>
    <w:p w14:paraId="197D4CAF">
      <w:pPr>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w:t>
      </w:r>
    </w:p>
    <w:p w14:paraId="6775EC2E">
      <w:pPr>
        <w:spacing w:line="500" w:lineRule="exact"/>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表3  单位说明</w:t>
      </w:r>
    </w:p>
    <w:tbl>
      <w:tblPr>
        <w:tblStyle w:val="8"/>
        <w:tblW w:w="1399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92"/>
      </w:tblGrid>
      <w:tr w14:paraId="0A62E5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3992" w:type="dxa"/>
            <w:tcBorders>
              <w:top w:val="single" w:color="auto" w:sz="12" w:space="0"/>
              <w:left w:val="nil"/>
              <w:bottom w:val="single" w:color="auto" w:sz="12" w:space="0"/>
              <w:right w:val="nil"/>
            </w:tcBorders>
          </w:tcPr>
          <w:p w14:paraId="4C247263">
            <w:pPr>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24"/>
                <w:highlight w:val="none"/>
              </w:rPr>
              <w:t>如果工资总额与凭证汇总数据不一致，请说明原因。</w:t>
            </w:r>
          </w:p>
        </w:tc>
      </w:tr>
    </w:tbl>
    <w:p w14:paraId="49643B28">
      <w:pPr>
        <w:jc w:val="left"/>
        <w:rPr>
          <w:rFonts w:hint="default" w:ascii="Times New Roman" w:hAnsi="Times New Roman" w:cs="Times New Roman"/>
          <w:color w:val="auto"/>
          <w:szCs w:val="21"/>
          <w:highlight w:val="none"/>
        </w:rPr>
      </w:pPr>
      <w:r>
        <w:rPr>
          <w:rFonts w:hint="default" w:ascii="Times New Roman" w:hAnsi="Times New Roman" w:eastAsia="方正仿宋_GBK" w:cs="Times New Roman"/>
          <w:color w:val="auto"/>
          <w:kern w:val="0"/>
          <w:sz w:val="24"/>
          <w:highlight w:val="none"/>
        </w:rPr>
        <w:t>注：详细表式以市统计局人口和就业统计处下发表式为准。</w:t>
      </w:r>
    </w:p>
    <w:p w14:paraId="4CC10805">
      <w:pPr>
        <w:widowControl/>
        <w:jc w:val="left"/>
        <w:rPr>
          <w:rFonts w:hint="default" w:ascii="Times New Roman" w:hAnsi="Times New Roman" w:eastAsia="方正仿宋_GBK" w:cs="Times New Roman"/>
          <w:color w:val="auto"/>
          <w:kern w:val="0"/>
          <w:sz w:val="24"/>
          <w:highlight w:val="none"/>
        </w:rPr>
        <w:sectPr>
          <w:pgSz w:w="16838" w:h="11905" w:orient="landscape"/>
          <w:pgMar w:top="1531" w:right="1531" w:bottom="1531" w:left="1531" w:header="850" w:footer="992" w:gutter="0"/>
          <w:pgNumType w:fmt="numberInDash"/>
          <w:cols w:space="720" w:num="1"/>
          <w:docGrid w:type="lines" w:linePitch="327" w:charSpace="0"/>
        </w:sectPr>
      </w:pPr>
    </w:p>
    <w:p w14:paraId="671FDAC9">
      <w:pPr>
        <w:spacing w:line="480" w:lineRule="exac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 xml:space="preserve">附7   </w:t>
      </w:r>
    </w:p>
    <w:p w14:paraId="1F9B968C">
      <w:pPr>
        <w:spacing w:line="480" w:lineRule="exact"/>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劳动工资数据质量核查汇总表</w:t>
      </w:r>
    </w:p>
    <w:p w14:paraId="01F098DF">
      <w:pPr>
        <w:keepNext/>
        <w:keepLines/>
        <w:spacing w:line="576" w:lineRule="auto"/>
        <w:jc w:val="left"/>
        <w:outlineLvl w:val="0"/>
        <w:rPr>
          <w:rFonts w:hint="default" w:ascii="Times New Roman" w:hAnsi="Times New Roman" w:cs="Times New Roman"/>
          <w:color w:val="auto"/>
          <w:kern w:val="44"/>
          <w:sz w:val="24"/>
          <w:highlight w:val="none"/>
        </w:rPr>
      </w:pPr>
      <w:r>
        <w:rPr>
          <w:rFonts w:hint="default"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rPr>
        <w:t>区县</w:t>
      </w:r>
      <w:r>
        <w:rPr>
          <w:rFonts w:hint="default"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rPr>
        <w:t>季度</w:t>
      </w:r>
    </w:p>
    <w:tbl>
      <w:tblPr>
        <w:tblStyle w:val="8"/>
        <w:tblW w:w="14175" w:type="dxa"/>
        <w:jc w:val="center"/>
        <w:tblLayout w:type="fixed"/>
        <w:tblCellMar>
          <w:top w:w="0" w:type="dxa"/>
          <w:left w:w="108" w:type="dxa"/>
          <w:bottom w:w="0" w:type="dxa"/>
          <w:right w:w="108" w:type="dxa"/>
        </w:tblCellMar>
      </w:tblPr>
      <w:tblGrid>
        <w:gridCol w:w="2127"/>
        <w:gridCol w:w="1417"/>
        <w:gridCol w:w="1276"/>
        <w:gridCol w:w="1134"/>
        <w:gridCol w:w="1417"/>
        <w:gridCol w:w="1309"/>
        <w:gridCol w:w="1243"/>
        <w:gridCol w:w="1417"/>
        <w:gridCol w:w="1418"/>
        <w:gridCol w:w="1417"/>
      </w:tblGrid>
      <w:tr w14:paraId="0DE75588">
        <w:tblPrEx>
          <w:tblCellMar>
            <w:top w:w="0" w:type="dxa"/>
            <w:left w:w="108" w:type="dxa"/>
            <w:bottom w:w="0" w:type="dxa"/>
            <w:right w:w="108" w:type="dxa"/>
          </w:tblCellMar>
        </w:tblPrEx>
        <w:trPr>
          <w:trHeight w:val="344" w:hRule="atLeast"/>
          <w:jc w:val="center"/>
        </w:trPr>
        <w:tc>
          <w:tcPr>
            <w:tcW w:w="2127" w:type="dxa"/>
            <w:tcBorders>
              <w:top w:val="nil"/>
              <w:left w:val="nil"/>
              <w:bottom w:val="single" w:color="auto" w:sz="12" w:space="0"/>
              <w:right w:val="nil"/>
            </w:tcBorders>
          </w:tcPr>
          <w:p w14:paraId="458E6687">
            <w:pPr>
              <w:jc w:val="right"/>
              <w:textAlignment w:val="bottom"/>
              <w:rPr>
                <w:rFonts w:hint="default" w:ascii="Times New Roman" w:hAnsi="Times New Roman" w:cs="Times New Roman"/>
                <w:color w:val="auto"/>
                <w:kern w:val="0"/>
                <w:sz w:val="20"/>
                <w:szCs w:val="20"/>
                <w:highlight w:val="none"/>
              </w:rPr>
            </w:pPr>
          </w:p>
        </w:tc>
        <w:tc>
          <w:tcPr>
            <w:tcW w:w="12048" w:type="dxa"/>
            <w:gridSpan w:val="9"/>
            <w:tcBorders>
              <w:top w:val="nil"/>
              <w:left w:val="nil"/>
              <w:bottom w:val="single" w:color="auto" w:sz="12" w:space="0"/>
              <w:right w:val="nil"/>
            </w:tcBorders>
            <w:noWrap/>
            <w:vAlign w:val="bottom"/>
          </w:tcPr>
          <w:p w14:paraId="38CD015E">
            <w:pPr>
              <w:jc w:val="right"/>
              <w:textAlignment w:val="bottom"/>
              <w:rPr>
                <w:rFonts w:hint="default" w:ascii="Times New Roman" w:hAnsi="Times New Roman" w:cs="Times New Roman"/>
                <w:color w:val="auto"/>
                <w:sz w:val="20"/>
                <w:szCs w:val="20"/>
                <w:highlight w:val="none"/>
              </w:rPr>
            </w:pPr>
            <w:r>
              <w:rPr>
                <w:rFonts w:hint="default" w:ascii="Times New Roman" w:hAnsi="Times New Roman" w:cs="Times New Roman"/>
                <w:color w:val="auto"/>
                <w:kern w:val="0"/>
                <w:sz w:val="20"/>
                <w:szCs w:val="20"/>
                <w:highlight w:val="none"/>
              </w:rPr>
              <w:t>单位：人、千元</w:t>
            </w:r>
          </w:p>
        </w:tc>
      </w:tr>
      <w:tr w14:paraId="6E2C6B0A">
        <w:tblPrEx>
          <w:tblCellMar>
            <w:top w:w="0" w:type="dxa"/>
            <w:left w:w="108" w:type="dxa"/>
            <w:bottom w:w="0" w:type="dxa"/>
            <w:right w:w="108" w:type="dxa"/>
          </w:tblCellMar>
        </w:tblPrEx>
        <w:trPr>
          <w:trHeight w:val="344" w:hRule="atLeast"/>
          <w:jc w:val="center"/>
        </w:trPr>
        <w:tc>
          <w:tcPr>
            <w:tcW w:w="2127" w:type="dxa"/>
            <w:vMerge w:val="restart"/>
            <w:tcBorders>
              <w:top w:val="nil"/>
              <w:left w:val="nil"/>
              <w:bottom w:val="nil"/>
              <w:right w:val="single" w:color="000000" w:sz="4" w:space="0"/>
            </w:tcBorders>
          </w:tcPr>
          <w:p w14:paraId="5DDA9331">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核查单位类别（1.一套表、2.非一套表、3.机关事业单位）</w:t>
            </w:r>
          </w:p>
        </w:tc>
        <w:tc>
          <w:tcPr>
            <w:tcW w:w="1417" w:type="dxa"/>
            <w:vMerge w:val="restart"/>
            <w:tcBorders>
              <w:top w:val="nil"/>
              <w:left w:val="nil"/>
              <w:bottom w:val="single" w:color="000000" w:sz="4" w:space="0"/>
              <w:right w:val="single" w:color="000000" w:sz="4" w:space="0"/>
            </w:tcBorders>
            <w:vAlign w:val="center"/>
          </w:tcPr>
          <w:p w14:paraId="3030BCBB">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数据处理地</w:t>
            </w:r>
          </w:p>
          <w:p w14:paraId="3F4AB441">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（6位）</w:t>
            </w:r>
          </w:p>
        </w:tc>
        <w:tc>
          <w:tcPr>
            <w:tcW w:w="1276" w:type="dxa"/>
            <w:vMerge w:val="restart"/>
            <w:tcBorders>
              <w:top w:val="single" w:color="auto" w:sz="12" w:space="0"/>
              <w:left w:val="nil"/>
              <w:bottom w:val="single" w:color="000000" w:sz="4" w:space="0"/>
              <w:right w:val="single" w:color="000000" w:sz="4" w:space="0"/>
            </w:tcBorders>
            <w:vAlign w:val="center"/>
          </w:tcPr>
          <w:p w14:paraId="5B651733">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统一社会信用代码</w:t>
            </w:r>
          </w:p>
        </w:tc>
        <w:tc>
          <w:tcPr>
            <w:tcW w:w="1134" w:type="dxa"/>
            <w:vMerge w:val="restart"/>
            <w:tcBorders>
              <w:top w:val="single" w:color="auto" w:sz="12" w:space="0"/>
              <w:left w:val="nil"/>
              <w:bottom w:val="single" w:color="000000" w:sz="4" w:space="0"/>
              <w:right w:val="single" w:color="000000" w:sz="4" w:space="0"/>
            </w:tcBorders>
            <w:vAlign w:val="center"/>
          </w:tcPr>
          <w:p w14:paraId="18E1A27F">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单位详细名称</w:t>
            </w:r>
          </w:p>
        </w:tc>
        <w:tc>
          <w:tcPr>
            <w:tcW w:w="3969" w:type="dxa"/>
            <w:gridSpan w:val="3"/>
            <w:tcBorders>
              <w:top w:val="single" w:color="auto" w:sz="12" w:space="0"/>
              <w:left w:val="nil"/>
              <w:bottom w:val="single" w:color="000000" w:sz="4" w:space="0"/>
              <w:right w:val="single" w:color="000000" w:sz="4" w:space="0"/>
            </w:tcBorders>
            <w:noWrap/>
            <w:vAlign w:val="center"/>
          </w:tcPr>
          <w:p w14:paraId="635AE569">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上报数据</w:t>
            </w:r>
          </w:p>
        </w:tc>
        <w:tc>
          <w:tcPr>
            <w:tcW w:w="4252" w:type="dxa"/>
            <w:gridSpan w:val="3"/>
            <w:tcBorders>
              <w:top w:val="single" w:color="auto" w:sz="12" w:space="0"/>
              <w:left w:val="nil"/>
              <w:bottom w:val="single" w:color="000000" w:sz="4" w:space="0"/>
              <w:right w:val="nil"/>
            </w:tcBorders>
            <w:noWrap/>
            <w:vAlign w:val="center"/>
          </w:tcPr>
          <w:p w14:paraId="670F94BC">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核查结果</w:t>
            </w:r>
          </w:p>
        </w:tc>
      </w:tr>
      <w:tr w14:paraId="491530D1">
        <w:tblPrEx>
          <w:tblCellMar>
            <w:top w:w="0" w:type="dxa"/>
            <w:left w:w="108" w:type="dxa"/>
            <w:bottom w:w="0" w:type="dxa"/>
            <w:right w:w="108" w:type="dxa"/>
          </w:tblCellMar>
        </w:tblPrEx>
        <w:trPr>
          <w:trHeight w:val="344" w:hRule="atLeast"/>
          <w:jc w:val="center"/>
        </w:trPr>
        <w:tc>
          <w:tcPr>
            <w:tcW w:w="2127" w:type="dxa"/>
            <w:vMerge w:val="continue"/>
            <w:tcBorders>
              <w:top w:val="nil"/>
              <w:left w:val="nil"/>
              <w:bottom w:val="nil"/>
              <w:right w:val="single" w:color="000000" w:sz="4" w:space="0"/>
            </w:tcBorders>
            <w:vAlign w:val="center"/>
          </w:tcPr>
          <w:p w14:paraId="58D3A29E">
            <w:pPr>
              <w:widowControl/>
              <w:jc w:val="left"/>
              <w:rPr>
                <w:rFonts w:hint="default" w:ascii="Times New Roman" w:hAnsi="Times New Roman" w:cs="Times New Roman"/>
                <w:color w:val="auto"/>
                <w:kern w:val="0"/>
                <w:sz w:val="24"/>
                <w:highlight w:val="none"/>
              </w:rPr>
            </w:pPr>
          </w:p>
        </w:tc>
        <w:tc>
          <w:tcPr>
            <w:tcW w:w="1417" w:type="dxa"/>
            <w:vMerge w:val="continue"/>
            <w:tcBorders>
              <w:top w:val="nil"/>
              <w:left w:val="nil"/>
              <w:bottom w:val="single" w:color="000000" w:sz="4" w:space="0"/>
              <w:right w:val="single" w:color="000000" w:sz="4" w:space="0"/>
            </w:tcBorders>
            <w:vAlign w:val="center"/>
          </w:tcPr>
          <w:p w14:paraId="4EDB735F">
            <w:pPr>
              <w:widowControl/>
              <w:jc w:val="left"/>
              <w:rPr>
                <w:rFonts w:hint="default" w:ascii="Times New Roman" w:hAnsi="Times New Roman" w:cs="Times New Roman"/>
                <w:color w:val="auto"/>
                <w:kern w:val="0"/>
                <w:sz w:val="24"/>
                <w:highlight w:val="none"/>
              </w:rPr>
            </w:pPr>
          </w:p>
        </w:tc>
        <w:tc>
          <w:tcPr>
            <w:tcW w:w="1276" w:type="dxa"/>
            <w:vMerge w:val="continue"/>
            <w:tcBorders>
              <w:top w:val="single" w:color="auto" w:sz="12" w:space="0"/>
              <w:left w:val="nil"/>
              <w:bottom w:val="single" w:color="000000" w:sz="4" w:space="0"/>
              <w:right w:val="single" w:color="000000" w:sz="4" w:space="0"/>
            </w:tcBorders>
            <w:vAlign w:val="center"/>
          </w:tcPr>
          <w:p w14:paraId="4A791157">
            <w:pPr>
              <w:widowControl/>
              <w:jc w:val="left"/>
              <w:rPr>
                <w:rFonts w:hint="default" w:ascii="Times New Roman" w:hAnsi="Times New Roman" w:cs="Times New Roman"/>
                <w:color w:val="auto"/>
                <w:kern w:val="0"/>
                <w:sz w:val="24"/>
                <w:highlight w:val="none"/>
              </w:rPr>
            </w:pPr>
          </w:p>
        </w:tc>
        <w:tc>
          <w:tcPr>
            <w:tcW w:w="1134" w:type="dxa"/>
            <w:vMerge w:val="continue"/>
            <w:tcBorders>
              <w:top w:val="single" w:color="auto" w:sz="12" w:space="0"/>
              <w:left w:val="nil"/>
              <w:bottom w:val="single" w:color="000000" w:sz="4" w:space="0"/>
              <w:right w:val="single" w:color="000000" w:sz="4" w:space="0"/>
            </w:tcBorders>
            <w:vAlign w:val="center"/>
          </w:tcPr>
          <w:p w14:paraId="7CD261E7">
            <w:pPr>
              <w:widowControl/>
              <w:jc w:val="left"/>
              <w:rPr>
                <w:rFonts w:hint="default" w:ascii="Times New Roman" w:hAnsi="Times New Roman" w:cs="Times New Roman"/>
                <w:color w:val="auto"/>
                <w:kern w:val="0"/>
                <w:sz w:val="24"/>
                <w:highlight w:val="none"/>
              </w:rPr>
            </w:pPr>
          </w:p>
        </w:tc>
        <w:tc>
          <w:tcPr>
            <w:tcW w:w="1417" w:type="dxa"/>
            <w:tcBorders>
              <w:top w:val="single" w:color="000000" w:sz="4" w:space="0"/>
              <w:left w:val="nil"/>
              <w:bottom w:val="single" w:color="000000" w:sz="4" w:space="0"/>
              <w:right w:val="single" w:color="000000" w:sz="4" w:space="0"/>
            </w:tcBorders>
            <w:noWrap/>
            <w:vAlign w:val="center"/>
          </w:tcPr>
          <w:p w14:paraId="60EDFD8A">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期末人数</w:t>
            </w:r>
          </w:p>
        </w:tc>
        <w:tc>
          <w:tcPr>
            <w:tcW w:w="1309" w:type="dxa"/>
            <w:tcBorders>
              <w:top w:val="single" w:color="000000" w:sz="4" w:space="0"/>
              <w:left w:val="nil"/>
              <w:bottom w:val="single" w:color="000000" w:sz="4" w:space="0"/>
              <w:right w:val="single" w:color="000000" w:sz="4" w:space="0"/>
            </w:tcBorders>
            <w:noWrap/>
            <w:vAlign w:val="center"/>
          </w:tcPr>
          <w:p w14:paraId="3433C91B">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平均人数</w:t>
            </w:r>
          </w:p>
        </w:tc>
        <w:tc>
          <w:tcPr>
            <w:tcW w:w="1243" w:type="dxa"/>
            <w:tcBorders>
              <w:top w:val="single" w:color="000000" w:sz="4" w:space="0"/>
              <w:left w:val="nil"/>
              <w:bottom w:val="single" w:color="000000" w:sz="4" w:space="0"/>
              <w:right w:val="single" w:color="000000" w:sz="4" w:space="0"/>
            </w:tcBorders>
            <w:noWrap/>
            <w:vAlign w:val="center"/>
          </w:tcPr>
          <w:p w14:paraId="40472ABD">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工资总额</w:t>
            </w:r>
          </w:p>
        </w:tc>
        <w:tc>
          <w:tcPr>
            <w:tcW w:w="1417" w:type="dxa"/>
            <w:tcBorders>
              <w:top w:val="single" w:color="000000" w:sz="4" w:space="0"/>
              <w:left w:val="nil"/>
              <w:bottom w:val="single" w:color="000000" w:sz="4" w:space="0"/>
              <w:right w:val="single" w:color="000000" w:sz="4" w:space="0"/>
            </w:tcBorders>
            <w:noWrap/>
            <w:vAlign w:val="center"/>
          </w:tcPr>
          <w:p w14:paraId="38949522">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期末人数</w:t>
            </w:r>
          </w:p>
        </w:tc>
        <w:tc>
          <w:tcPr>
            <w:tcW w:w="1418" w:type="dxa"/>
            <w:tcBorders>
              <w:top w:val="single" w:color="000000" w:sz="4" w:space="0"/>
              <w:left w:val="nil"/>
              <w:bottom w:val="single" w:color="000000" w:sz="4" w:space="0"/>
              <w:right w:val="single" w:color="000000" w:sz="4" w:space="0"/>
            </w:tcBorders>
            <w:noWrap/>
            <w:vAlign w:val="center"/>
          </w:tcPr>
          <w:p w14:paraId="7FA0D844">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平均人数</w:t>
            </w:r>
          </w:p>
        </w:tc>
        <w:tc>
          <w:tcPr>
            <w:tcW w:w="1417" w:type="dxa"/>
            <w:tcBorders>
              <w:top w:val="single" w:color="000000" w:sz="4" w:space="0"/>
              <w:left w:val="nil"/>
              <w:bottom w:val="single" w:color="000000" w:sz="4" w:space="0"/>
              <w:right w:val="nil"/>
            </w:tcBorders>
            <w:noWrap/>
            <w:vAlign w:val="center"/>
          </w:tcPr>
          <w:p w14:paraId="70101816">
            <w:pPr>
              <w:spacing w:line="400" w:lineRule="exact"/>
              <w:jc w:val="center"/>
              <w:textAlignment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工资总额</w:t>
            </w:r>
          </w:p>
        </w:tc>
      </w:tr>
      <w:tr w14:paraId="0D677506">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000000" w:sz="4" w:space="0"/>
              <w:right w:val="single" w:color="000000" w:sz="4" w:space="0"/>
            </w:tcBorders>
          </w:tcPr>
          <w:p w14:paraId="3A4AE5C8">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663FE725">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000000" w:sz="4" w:space="0"/>
              <w:right w:val="single" w:color="000000" w:sz="4" w:space="0"/>
            </w:tcBorders>
            <w:noWrap/>
            <w:vAlign w:val="bottom"/>
          </w:tcPr>
          <w:p w14:paraId="3AE4F9B3">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000000" w:sz="4" w:space="0"/>
              <w:right w:val="single" w:color="000000" w:sz="4" w:space="0"/>
            </w:tcBorders>
            <w:noWrap/>
            <w:vAlign w:val="bottom"/>
          </w:tcPr>
          <w:p w14:paraId="5CF361D0">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72299BA8">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000000" w:sz="4" w:space="0"/>
              <w:right w:val="single" w:color="000000" w:sz="4" w:space="0"/>
            </w:tcBorders>
            <w:noWrap/>
            <w:vAlign w:val="bottom"/>
          </w:tcPr>
          <w:p w14:paraId="6DCC64BC">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000000" w:sz="4" w:space="0"/>
              <w:right w:val="single" w:color="000000" w:sz="4" w:space="0"/>
            </w:tcBorders>
            <w:noWrap/>
            <w:vAlign w:val="bottom"/>
          </w:tcPr>
          <w:p w14:paraId="3F9BAD96">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2C711329">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000000" w:sz="4" w:space="0"/>
              <w:right w:val="single" w:color="000000" w:sz="4" w:space="0"/>
            </w:tcBorders>
            <w:noWrap/>
            <w:vAlign w:val="bottom"/>
          </w:tcPr>
          <w:p w14:paraId="1C621F79">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nil"/>
            </w:tcBorders>
            <w:noWrap/>
            <w:vAlign w:val="bottom"/>
          </w:tcPr>
          <w:p w14:paraId="10BC0FAD">
            <w:pPr>
              <w:rPr>
                <w:rFonts w:hint="default" w:ascii="Times New Roman" w:hAnsi="Times New Roman" w:cs="Times New Roman"/>
                <w:color w:val="auto"/>
                <w:sz w:val="20"/>
                <w:szCs w:val="20"/>
                <w:highlight w:val="none"/>
              </w:rPr>
            </w:pPr>
          </w:p>
        </w:tc>
      </w:tr>
      <w:tr w14:paraId="7AEEE768">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000000" w:sz="4" w:space="0"/>
              <w:right w:val="single" w:color="000000" w:sz="4" w:space="0"/>
            </w:tcBorders>
          </w:tcPr>
          <w:p w14:paraId="419ED186">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61255B25">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000000" w:sz="4" w:space="0"/>
              <w:right w:val="single" w:color="000000" w:sz="4" w:space="0"/>
            </w:tcBorders>
            <w:noWrap/>
            <w:vAlign w:val="bottom"/>
          </w:tcPr>
          <w:p w14:paraId="1DD517EC">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000000" w:sz="4" w:space="0"/>
              <w:right w:val="single" w:color="000000" w:sz="4" w:space="0"/>
            </w:tcBorders>
            <w:noWrap/>
            <w:vAlign w:val="bottom"/>
          </w:tcPr>
          <w:p w14:paraId="4347DEF7">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6AD95A73">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000000" w:sz="4" w:space="0"/>
              <w:right w:val="single" w:color="000000" w:sz="4" w:space="0"/>
            </w:tcBorders>
            <w:noWrap/>
            <w:vAlign w:val="bottom"/>
          </w:tcPr>
          <w:p w14:paraId="06A615C3">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000000" w:sz="4" w:space="0"/>
              <w:right w:val="single" w:color="000000" w:sz="4" w:space="0"/>
            </w:tcBorders>
            <w:noWrap/>
            <w:vAlign w:val="bottom"/>
          </w:tcPr>
          <w:p w14:paraId="7107190E">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7E6D7DE6">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000000" w:sz="4" w:space="0"/>
              <w:right w:val="single" w:color="000000" w:sz="4" w:space="0"/>
            </w:tcBorders>
            <w:noWrap/>
            <w:vAlign w:val="bottom"/>
          </w:tcPr>
          <w:p w14:paraId="66954C6D">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nil"/>
            </w:tcBorders>
            <w:noWrap/>
            <w:vAlign w:val="bottom"/>
          </w:tcPr>
          <w:p w14:paraId="495A3815">
            <w:pPr>
              <w:rPr>
                <w:rFonts w:hint="default" w:ascii="Times New Roman" w:hAnsi="Times New Roman" w:cs="Times New Roman"/>
                <w:color w:val="auto"/>
                <w:sz w:val="20"/>
                <w:szCs w:val="20"/>
                <w:highlight w:val="none"/>
              </w:rPr>
            </w:pPr>
          </w:p>
        </w:tc>
      </w:tr>
      <w:tr w14:paraId="111C9454">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000000" w:sz="4" w:space="0"/>
              <w:right w:val="single" w:color="000000" w:sz="4" w:space="0"/>
            </w:tcBorders>
          </w:tcPr>
          <w:p w14:paraId="033771A1">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04A62DCB">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000000" w:sz="4" w:space="0"/>
              <w:right w:val="single" w:color="000000" w:sz="4" w:space="0"/>
            </w:tcBorders>
            <w:noWrap/>
            <w:vAlign w:val="bottom"/>
          </w:tcPr>
          <w:p w14:paraId="10568B0B">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000000" w:sz="4" w:space="0"/>
              <w:right w:val="single" w:color="000000" w:sz="4" w:space="0"/>
            </w:tcBorders>
            <w:noWrap/>
            <w:vAlign w:val="bottom"/>
          </w:tcPr>
          <w:p w14:paraId="55CEB03B">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4B26607A">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000000" w:sz="4" w:space="0"/>
              <w:right w:val="single" w:color="000000" w:sz="4" w:space="0"/>
            </w:tcBorders>
            <w:noWrap/>
            <w:vAlign w:val="bottom"/>
          </w:tcPr>
          <w:p w14:paraId="4F9939CC">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000000" w:sz="4" w:space="0"/>
              <w:right w:val="single" w:color="000000" w:sz="4" w:space="0"/>
            </w:tcBorders>
            <w:noWrap/>
            <w:vAlign w:val="bottom"/>
          </w:tcPr>
          <w:p w14:paraId="4879BE5F">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5C73E5B1">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000000" w:sz="4" w:space="0"/>
              <w:right w:val="single" w:color="000000" w:sz="4" w:space="0"/>
            </w:tcBorders>
            <w:noWrap/>
            <w:vAlign w:val="bottom"/>
          </w:tcPr>
          <w:p w14:paraId="3FA23E97">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nil"/>
            </w:tcBorders>
            <w:noWrap/>
            <w:vAlign w:val="bottom"/>
          </w:tcPr>
          <w:p w14:paraId="719A98CB">
            <w:pPr>
              <w:rPr>
                <w:rFonts w:hint="default" w:ascii="Times New Roman" w:hAnsi="Times New Roman" w:cs="Times New Roman"/>
                <w:color w:val="auto"/>
                <w:sz w:val="20"/>
                <w:szCs w:val="20"/>
                <w:highlight w:val="none"/>
              </w:rPr>
            </w:pPr>
          </w:p>
        </w:tc>
      </w:tr>
      <w:tr w14:paraId="4ECC88E9">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000000" w:sz="4" w:space="0"/>
              <w:right w:val="single" w:color="000000" w:sz="4" w:space="0"/>
            </w:tcBorders>
          </w:tcPr>
          <w:p w14:paraId="6E2F94FB">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52326956">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000000" w:sz="4" w:space="0"/>
              <w:right w:val="single" w:color="000000" w:sz="4" w:space="0"/>
            </w:tcBorders>
            <w:noWrap/>
            <w:vAlign w:val="bottom"/>
          </w:tcPr>
          <w:p w14:paraId="305422CA">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000000" w:sz="4" w:space="0"/>
              <w:right w:val="single" w:color="000000" w:sz="4" w:space="0"/>
            </w:tcBorders>
            <w:noWrap/>
            <w:vAlign w:val="bottom"/>
          </w:tcPr>
          <w:p w14:paraId="354E45D5">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2C88B010">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000000" w:sz="4" w:space="0"/>
              <w:right w:val="single" w:color="000000" w:sz="4" w:space="0"/>
            </w:tcBorders>
            <w:noWrap/>
            <w:vAlign w:val="bottom"/>
          </w:tcPr>
          <w:p w14:paraId="11C1EBD4">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000000" w:sz="4" w:space="0"/>
              <w:right w:val="single" w:color="000000" w:sz="4" w:space="0"/>
            </w:tcBorders>
            <w:noWrap/>
            <w:vAlign w:val="bottom"/>
          </w:tcPr>
          <w:p w14:paraId="12C115B9">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03A428C5">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000000" w:sz="4" w:space="0"/>
              <w:right w:val="single" w:color="000000" w:sz="4" w:space="0"/>
            </w:tcBorders>
            <w:noWrap/>
            <w:vAlign w:val="bottom"/>
          </w:tcPr>
          <w:p w14:paraId="1BCD0B5F">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nil"/>
            </w:tcBorders>
            <w:noWrap/>
            <w:vAlign w:val="bottom"/>
          </w:tcPr>
          <w:p w14:paraId="43BFF602">
            <w:pPr>
              <w:rPr>
                <w:rFonts w:hint="default" w:ascii="Times New Roman" w:hAnsi="Times New Roman" w:cs="Times New Roman"/>
                <w:color w:val="auto"/>
                <w:sz w:val="20"/>
                <w:szCs w:val="20"/>
                <w:highlight w:val="none"/>
              </w:rPr>
            </w:pPr>
          </w:p>
        </w:tc>
      </w:tr>
      <w:tr w14:paraId="33525B55">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000000" w:sz="4" w:space="0"/>
              <w:right w:val="single" w:color="000000" w:sz="4" w:space="0"/>
            </w:tcBorders>
          </w:tcPr>
          <w:p w14:paraId="4C9C064F">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4463BE8F">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000000" w:sz="4" w:space="0"/>
              <w:right w:val="single" w:color="000000" w:sz="4" w:space="0"/>
            </w:tcBorders>
            <w:noWrap/>
            <w:vAlign w:val="bottom"/>
          </w:tcPr>
          <w:p w14:paraId="6ABFA1D8">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000000" w:sz="4" w:space="0"/>
              <w:right w:val="single" w:color="000000" w:sz="4" w:space="0"/>
            </w:tcBorders>
            <w:noWrap/>
            <w:vAlign w:val="bottom"/>
          </w:tcPr>
          <w:p w14:paraId="12E4D5BD">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4FF12D85">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000000" w:sz="4" w:space="0"/>
              <w:right w:val="single" w:color="000000" w:sz="4" w:space="0"/>
            </w:tcBorders>
            <w:noWrap/>
            <w:vAlign w:val="bottom"/>
          </w:tcPr>
          <w:p w14:paraId="03EBE56B">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000000" w:sz="4" w:space="0"/>
              <w:right w:val="single" w:color="000000" w:sz="4" w:space="0"/>
            </w:tcBorders>
            <w:noWrap/>
            <w:vAlign w:val="bottom"/>
          </w:tcPr>
          <w:p w14:paraId="17C0B9B9">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003ED521">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000000" w:sz="4" w:space="0"/>
              <w:right w:val="single" w:color="000000" w:sz="4" w:space="0"/>
            </w:tcBorders>
            <w:noWrap/>
            <w:vAlign w:val="bottom"/>
          </w:tcPr>
          <w:p w14:paraId="0B7763C4">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nil"/>
            </w:tcBorders>
            <w:noWrap/>
            <w:vAlign w:val="bottom"/>
          </w:tcPr>
          <w:p w14:paraId="48CA76E4">
            <w:pPr>
              <w:rPr>
                <w:rFonts w:hint="default" w:ascii="Times New Roman" w:hAnsi="Times New Roman" w:cs="Times New Roman"/>
                <w:color w:val="auto"/>
                <w:sz w:val="20"/>
                <w:szCs w:val="20"/>
                <w:highlight w:val="none"/>
              </w:rPr>
            </w:pPr>
          </w:p>
        </w:tc>
      </w:tr>
      <w:tr w14:paraId="1F0478C2">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000000" w:sz="4" w:space="0"/>
              <w:right w:val="single" w:color="000000" w:sz="4" w:space="0"/>
            </w:tcBorders>
          </w:tcPr>
          <w:p w14:paraId="7E8A978A">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6F1C7833">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000000" w:sz="4" w:space="0"/>
              <w:right w:val="single" w:color="000000" w:sz="4" w:space="0"/>
            </w:tcBorders>
            <w:noWrap/>
            <w:vAlign w:val="bottom"/>
          </w:tcPr>
          <w:p w14:paraId="0137EFCD">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000000" w:sz="4" w:space="0"/>
              <w:right w:val="single" w:color="000000" w:sz="4" w:space="0"/>
            </w:tcBorders>
            <w:noWrap/>
            <w:vAlign w:val="bottom"/>
          </w:tcPr>
          <w:p w14:paraId="4C45F4F3">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24F4AF7A">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000000" w:sz="4" w:space="0"/>
              <w:right w:val="single" w:color="000000" w:sz="4" w:space="0"/>
            </w:tcBorders>
            <w:noWrap/>
            <w:vAlign w:val="bottom"/>
          </w:tcPr>
          <w:p w14:paraId="5F30DFB4">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000000" w:sz="4" w:space="0"/>
              <w:right w:val="single" w:color="000000" w:sz="4" w:space="0"/>
            </w:tcBorders>
            <w:noWrap/>
            <w:vAlign w:val="bottom"/>
          </w:tcPr>
          <w:p w14:paraId="1417C431">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2E48DD82">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000000" w:sz="4" w:space="0"/>
              <w:right w:val="single" w:color="000000" w:sz="4" w:space="0"/>
            </w:tcBorders>
            <w:noWrap/>
            <w:vAlign w:val="bottom"/>
          </w:tcPr>
          <w:p w14:paraId="371D7EE2">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nil"/>
            </w:tcBorders>
            <w:noWrap/>
            <w:vAlign w:val="bottom"/>
          </w:tcPr>
          <w:p w14:paraId="05F0B18F">
            <w:pPr>
              <w:rPr>
                <w:rFonts w:hint="default" w:ascii="Times New Roman" w:hAnsi="Times New Roman" w:cs="Times New Roman"/>
                <w:color w:val="auto"/>
                <w:sz w:val="20"/>
                <w:szCs w:val="20"/>
                <w:highlight w:val="none"/>
              </w:rPr>
            </w:pPr>
          </w:p>
        </w:tc>
      </w:tr>
      <w:tr w14:paraId="57F55155">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000000" w:sz="4" w:space="0"/>
              <w:right w:val="single" w:color="000000" w:sz="4" w:space="0"/>
            </w:tcBorders>
          </w:tcPr>
          <w:p w14:paraId="674C2924">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1821E9B7">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000000" w:sz="4" w:space="0"/>
              <w:right w:val="single" w:color="000000" w:sz="4" w:space="0"/>
            </w:tcBorders>
            <w:noWrap/>
            <w:vAlign w:val="bottom"/>
          </w:tcPr>
          <w:p w14:paraId="2D75D8E7">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000000" w:sz="4" w:space="0"/>
              <w:right w:val="single" w:color="000000" w:sz="4" w:space="0"/>
            </w:tcBorders>
            <w:noWrap/>
            <w:vAlign w:val="bottom"/>
          </w:tcPr>
          <w:p w14:paraId="69CEEC33">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241B0CE8">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000000" w:sz="4" w:space="0"/>
              <w:right w:val="single" w:color="000000" w:sz="4" w:space="0"/>
            </w:tcBorders>
            <w:noWrap/>
            <w:vAlign w:val="bottom"/>
          </w:tcPr>
          <w:p w14:paraId="7B55DC13">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000000" w:sz="4" w:space="0"/>
              <w:right w:val="single" w:color="000000" w:sz="4" w:space="0"/>
            </w:tcBorders>
            <w:noWrap/>
            <w:vAlign w:val="bottom"/>
          </w:tcPr>
          <w:p w14:paraId="5AAC03A6">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single" w:color="000000" w:sz="4" w:space="0"/>
            </w:tcBorders>
            <w:noWrap/>
            <w:vAlign w:val="bottom"/>
          </w:tcPr>
          <w:p w14:paraId="32A14C59">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000000" w:sz="4" w:space="0"/>
              <w:right w:val="single" w:color="000000" w:sz="4" w:space="0"/>
            </w:tcBorders>
            <w:noWrap/>
            <w:vAlign w:val="bottom"/>
          </w:tcPr>
          <w:p w14:paraId="246C81F8">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000000" w:sz="4" w:space="0"/>
              <w:right w:val="nil"/>
            </w:tcBorders>
            <w:noWrap/>
            <w:vAlign w:val="bottom"/>
          </w:tcPr>
          <w:p w14:paraId="3B2C4F9B">
            <w:pPr>
              <w:rPr>
                <w:rFonts w:hint="default" w:ascii="Times New Roman" w:hAnsi="Times New Roman" w:cs="Times New Roman"/>
                <w:color w:val="auto"/>
                <w:sz w:val="20"/>
                <w:szCs w:val="20"/>
                <w:highlight w:val="none"/>
              </w:rPr>
            </w:pPr>
          </w:p>
        </w:tc>
      </w:tr>
      <w:tr w14:paraId="56F62785">
        <w:tblPrEx>
          <w:tblCellMar>
            <w:top w:w="0" w:type="dxa"/>
            <w:left w:w="108" w:type="dxa"/>
            <w:bottom w:w="0" w:type="dxa"/>
            <w:right w:w="108" w:type="dxa"/>
          </w:tblCellMar>
        </w:tblPrEx>
        <w:trPr>
          <w:trHeight w:val="344" w:hRule="atLeast"/>
          <w:jc w:val="center"/>
        </w:trPr>
        <w:tc>
          <w:tcPr>
            <w:tcW w:w="2127" w:type="dxa"/>
            <w:tcBorders>
              <w:top w:val="single" w:color="000000" w:sz="4" w:space="0"/>
              <w:left w:val="nil"/>
              <w:bottom w:val="single" w:color="auto" w:sz="12" w:space="0"/>
              <w:right w:val="single" w:color="000000" w:sz="4" w:space="0"/>
            </w:tcBorders>
          </w:tcPr>
          <w:p w14:paraId="05171333">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auto" w:sz="12" w:space="0"/>
              <w:right w:val="single" w:color="000000" w:sz="4" w:space="0"/>
            </w:tcBorders>
            <w:noWrap/>
            <w:vAlign w:val="bottom"/>
          </w:tcPr>
          <w:p w14:paraId="60927429">
            <w:pPr>
              <w:rPr>
                <w:rFonts w:hint="default" w:ascii="Times New Roman" w:hAnsi="Times New Roman" w:cs="Times New Roman"/>
                <w:color w:val="auto"/>
                <w:sz w:val="20"/>
                <w:szCs w:val="20"/>
                <w:highlight w:val="none"/>
              </w:rPr>
            </w:pPr>
          </w:p>
        </w:tc>
        <w:tc>
          <w:tcPr>
            <w:tcW w:w="1276" w:type="dxa"/>
            <w:tcBorders>
              <w:top w:val="single" w:color="000000" w:sz="4" w:space="0"/>
              <w:left w:val="nil"/>
              <w:bottom w:val="single" w:color="auto" w:sz="12" w:space="0"/>
              <w:right w:val="single" w:color="000000" w:sz="4" w:space="0"/>
            </w:tcBorders>
            <w:noWrap/>
            <w:vAlign w:val="bottom"/>
          </w:tcPr>
          <w:p w14:paraId="0960988A">
            <w:pPr>
              <w:rPr>
                <w:rFonts w:hint="default" w:ascii="Times New Roman" w:hAnsi="Times New Roman" w:cs="Times New Roman"/>
                <w:color w:val="auto"/>
                <w:sz w:val="20"/>
                <w:szCs w:val="20"/>
                <w:highlight w:val="none"/>
              </w:rPr>
            </w:pPr>
          </w:p>
        </w:tc>
        <w:tc>
          <w:tcPr>
            <w:tcW w:w="1134" w:type="dxa"/>
            <w:tcBorders>
              <w:top w:val="single" w:color="000000" w:sz="4" w:space="0"/>
              <w:left w:val="nil"/>
              <w:bottom w:val="single" w:color="auto" w:sz="12" w:space="0"/>
              <w:right w:val="single" w:color="000000" w:sz="4" w:space="0"/>
            </w:tcBorders>
            <w:noWrap/>
            <w:vAlign w:val="bottom"/>
          </w:tcPr>
          <w:p w14:paraId="3654FC9A">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auto" w:sz="12" w:space="0"/>
              <w:right w:val="single" w:color="000000" w:sz="4" w:space="0"/>
            </w:tcBorders>
            <w:noWrap/>
            <w:vAlign w:val="bottom"/>
          </w:tcPr>
          <w:p w14:paraId="4B2A9B74">
            <w:pPr>
              <w:rPr>
                <w:rFonts w:hint="default" w:ascii="Times New Roman" w:hAnsi="Times New Roman" w:cs="Times New Roman"/>
                <w:color w:val="auto"/>
                <w:sz w:val="20"/>
                <w:szCs w:val="20"/>
                <w:highlight w:val="none"/>
              </w:rPr>
            </w:pPr>
          </w:p>
        </w:tc>
        <w:tc>
          <w:tcPr>
            <w:tcW w:w="1309" w:type="dxa"/>
            <w:tcBorders>
              <w:top w:val="single" w:color="000000" w:sz="4" w:space="0"/>
              <w:left w:val="nil"/>
              <w:bottom w:val="single" w:color="auto" w:sz="12" w:space="0"/>
              <w:right w:val="single" w:color="000000" w:sz="4" w:space="0"/>
            </w:tcBorders>
            <w:noWrap/>
            <w:vAlign w:val="bottom"/>
          </w:tcPr>
          <w:p w14:paraId="5F47B987">
            <w:pPr>
              <w:rPr>
                <w:rFonts w:hint="default" w:ascii="Times New Roman" w:hAnsi="Times New Roman" w:cs="Times New Roman"/>
                <w:color w:val="auto"/>
                <w:sz w:val="20"/>
                <w:szCs w:val="20"/>
                <w:highlight w:val="none"/>
              </w:rPr>
            </w:pPr>
          </w:p>
        </w:tc>
        <w:tc>
          <w:tcPr>
            <w:tcW w:w="1243" w:type="dxa"/>
            <w:tcBorders>
              <w:top w:val="single" w:color="000000" w:sz="4" w:space="0"/>
              <w:left w:val="nil"/>
              <w:bottom w:val="single" w:color="auto" w:sz="12" w:space="0"/>
              <w:right w:val="single" w:color="000000" w:sz="4" w:space="0"/>
            </w:tcBorders>
            <w:noWrap/>
            <w:vAlign w:val="bottom"/>
          </w:tcPr>
          <w:p w14:paraId="1087F191">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auto" w:sz="12" w:space="0"/>
              <w:right w:val="single" w:color="000000" w:sz="4" w:space="0"/>
            </w:tcBorders>
            <w:noWrap/>
            <w:vAlign w:val="bottom"/>
          </w:tcPr>
          <w:p w14:paraId="17CE3E0E">
            <w:pPr>
              <w:rPr>
                <w:rFonts w:hint="default" w:ascii="Times New Roman" w:hAnsi="Times New Roman" w:cs="Times New Roman"/>
                <w:color w:val="auto"/>
                <w:sz w:val="20"/>
                <w:szCs w:val="20"/>
                <w:highlight w:val="none"/>
              </w:rPr>
            </w:pPr>
          </w:p>
        </w:tc>
        <w:tc>
          <w:tcPr>
            <w:tcW w:w="1418" w:type="dxa"/>
            <w:tcBorders>
              <w:top w:val="single" w:color="000000" w:sz="4" w:space="0"/>
              <w:left w:val="nil"/>
              <w:bottom w:val="single" w:color="auto" w:sz="12" w:space="0"/>
              <w:right w:val="single" w:color="000000" w:sz="4" w:space="0"/>
            </w:tcBorders>
            <w:noWrap/>
            <w:vAlign w:val="bottom"/>
          </w:tcPr>
          <w:p w14:paraId="1E9651C7">
            <w:pPr>
              <w:rPr>
                <w:rFonts w:hint="default" w:ascii="Times New Roman" w:hAnsi="Times New Roman" w:cs="Times New Roman"/>
                <w:color w:val="auto"/>
                <w:sz w:val="20"/>
                <w:szCs w:val="20"/>
                <w:highlight w:val="none"/>
              </w:rPr>
            </w:pPr>
          </w:p>
        </w:tc>
        <w:tc>
          <w:tcPr>
            <w:tcW w:w="1417" w:type="dxa"/>
            <w:tcBorders>
              <w:top w:val="single" w:color="000000" w:sz="4" w:space="0"/>
              <w:left w:val="nil"/>
              <w:bottom w:val="single" w:color="auto" w:sz="12" w:space="0"/>
              <w:right w:val="nil"/>
            </w:tcBorders>
            <w:noWrap/>
            <w:vAlign w:val="bottom"/>
          </w:tcPr>
          <w:p w14:paraId="1B26EC1B">
            <w:pPr>
              <w:rPr>
                <w:rFonts w:hint="default" w:ascii="Times New Roman" w:hAnsi="Times New Roman" w:cs="Times New Roman"/>
                <w:color w:val="auto"/>
                <w:sz w:val="20"/>
                <w:szCs w:val="20"/>
                <w:highlight w:val="none"/>
              </w:rPr>
            </w:pPr>
          </w:p>
        </w:tc>
      </w:tr>
    </w:tbl>
    <w:p w14:paraId="69B0B2C7">
      <w:pPr>
        <w:widowControl/>
        <w:jc w:val="left"/>
        <w:rPr>
          <w:rFonts w:hint="default" w:ascii="Times New Roman" w:hAnsi="Times New Roman" w:eastAsia="方正仿宋_GBK" w:cs="Times New Roman"/>
          <w:color w:val="auto"/>
          <w:kern w:val="0"/>
          <w:sz w:val="32"/>
          <w:szCs w:val="32"/>
          <w:highlight w:val="none"/>
        </w:rPr>
        <w:sectPr>
          <w:pgSz w:w="16838" w:h="11905" w:orient="landscape"/>
          <w:pgMar w:top="1531" w:right="1531" w:bottom="1531" w:left="1531" w:header="850" w:footer="992" w:gutter="0"/>
          <w:pgNumType w:fmt="numberInDash"/>
          <w:cols w:space="720" w:num="1"/>
          <w:docGrid w:type="lines" w:linePitch="327" w:charSpace="0"/>
        </w:sectPr>
      </w:pPr>
    </w:p>
    <w:p w14:paraId="192B5576">
      <w:pPr>
        <w:spacing w:line="59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附件7</w:t>
      </w:r>
    </w:p>
    <w:p w14:paraId="656AF477">
      <w:pPr>
        <w:adjustRightInd w:val="0"/>
        <w:spacing w:line="590" w:lineRule="exact"/>
        <w:textAlignment w:val="baseline"/>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185AFD6D">
      <w:pPr>
        <w:adjustRightInd w:val="0"/>
        <w:spacing w:line="590" w:lineRule="exact"/>
        <w:jc w:val="center"/>
        <w:textAlignment w:val="baseline"/>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石柱县</w:t>
      </w:r>
      <w:r>
        <w:rPr>
          <w:rFonts w:hint="default" w:ascii="Times New Roman" w:hAnsi="Times New Roman" w:eastAsia="方正小标宋_GBK" w:cs="Times New Roman"/>
          <w:color w:val="auto"/>
          <w:sz w:val="44"/>
          <w:szCs w:val="44"/>
          <w:highlight w:val="none"/>
        </w:rPr>
        <w:t>研发和创新统计源头数据质量核查办法</w:t>
      </w:r>
    </w:p>
    <w:p w14:paraId="2C86DEF0">
      <w:pPr>
        <w:adjustRightInd w:val="0"/>
        <w:spacing w:line="590" w:lineRule="exact"/>
        <w:textAlignment w:val="baseline"/>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 xml:space="preserve"> </w:t>
      </w:r>
    </w:p>
    <w:p w14:paraId="301A262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依据国家统计局《统计源头数据质量核查办法（试行）》（国统字〔2023〕26号）、重庆市统计局《重庆市统计源头数据质量核查办法》（渝统发〔2025〕25号），结合</w:t>
      </w:r>
      <w:r>
        <w:rPr>
          <w:rFonts w:hint="default" w:ascii="Times New Roman" w:hAnsi="Times New Roman" w:eastAsia="方正仿宋_GBK" w:cs="Times New Roman"/>
          <w:color w:val="auto"/>
          <w:sz w:val="32"/>
          <w:szCs w:val="32"/>
          <w:highlight w:val="none"/>
          <w:lang w:eastAsia="zh-CN"/>
        </w:rPr>
        <w:t>石柱县</w:t>
      </w:r>
      <w:r>
        <w:rPr>
          <w:rFonts w:hint="default" w:ascii="Times New Roman" w:hAnsi="Times New Roman" w:eastAsia="方正仿宋_GBK" w:cs="Times New Roman"/>
          <w:color w:val="auto"/>
          <w:sz w:val="32"/>
          <w:szCs w:val="32"/>
          <w:highlight w:val="none"/>
        </w:rPr>
        <w:t>研发和创新统计工作实际，制定本办法。</w:t>
      </w:r>
    </w:p>
    <w:p w14:paraId="5F14CECF">
      <w:pPr>
        <w:spacing w:line="59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一、核查对象</w:t>
      </w:r>
    </w:p>
    <w:p w14:paraId="3910A88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填报《企业（单位）研发活动统计报表制度》《企业创新活动统计报表制度》有关报表企业（单位）。重点核查符合以下条件的企业。</w:t>
      </w:r>
    </w:p>
    <w:p w14:paraId="43C1AAF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（一）研究开发费用、开展研发活动的企业数增速明显偏高或持续多年高速增长。</w:t>
      </w:r>
    </w:p>
    <w:p w14:paraId="6C2A989A">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（二）研究开发费用与申报加计扣除的研究开发支出、研发产出、创新等指标严重不匹配。</w:t>
      </w:r>
    </w:p>
    <w:p w14:paraId="186D8C48">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（三）新增填报研发和创新活动企业。</w:t>
      </w:r>
    </w:p>
    <w:p w14:paraId="4D8BD39D">
      <w:pPr>
        <w:spacing w:line="59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二、核查内容</w:t>
      </w:r>
    </w:p>
    <w:p w14:paraId="67E2639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现场核查应重点包括但不限于以下内容：</w:t>
      </w:r>
    </w:p>
    <w:p w14:paraId="3296529C">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（一）企业基本情况，研发活动场所、人员和设施情况，是否具备开展研发活动的条件。财务账相关科目设置情况、申请研发或创新支持政策情况等，是否符合报表填报资格。</w:t>
      </w:r>
    </w:p>
    <w:p w14:paraId="12DE1F8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企业填报的研究开发费用及相关分组指标数据来源是否符合统计报表制度要求，与企业财务资料、税务申报资料、科研项目立项资料以及相关原始凭证等是否相符，是否存在无依据填报或虚报、漏报、错报数据等情况。</w:t>
      </w:r>
    </w:p>
    <w:p w14:paraId="1E1E9803">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（三）企业填报的研究开发项目指标数据来源是否符合统计报表制度要求，是否与科研项目立项资料相符，项目来源、开展形式、成果形式、技术经济目标等属性是否准确，项目立项资料是否真实规范有效。</w:t>
      </w:r>
    </w:p>
    <w:p w14:paraId="0646C32A">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（四）企业填报专利申请相关指标数据依据，专利数据与企业获得的专利证书及有关申请资料是否相符，研发项目与专利内容是否相符。</w:t>
      </w:r>
    </w:p>
    <w:p w14:paraId="17F65D9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（五）企业开展产品创新、工艺创新等各类型创新活动情况及其相关证明材料，企业开展产学研合作情况及相关证明材料。</w:t>
      </w:r>
    </w:p>
    <w:p w14:paraId="498F194B">
      <w:pPr>
        <w:spacing w:line="590" w:lineRule="exact"/>
        <w:ind w:firstLine="64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 w:val="32"/>
          <w:szCs w:val="32"/>
          <w:highlight w:val="none"/>
        </w:rPr>
        <w:t>（六）数据审核中需要进行质量核查的其他指标。</w:t>
      </w:r>
    </w:p>
    <w:p w14:paraId="7AFFA282">
      <w:pPr>
        <w:spacing w:line="59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三、核查方式</w:t>
      </w:r>
    </w:p>
    <w:p w14:paraId="6C2686F9">
      <w:pPr>
        <w:spacing w:line="59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（一）线上核查。</w:t>
      </w:r>
    </w:p>
    <w:p w14:paraId="54150FF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县统计局</w:t>
      </w:r>
      <w:r>
        <w:rPr>
          <w:rFonts w:hint="default" w:ascii="Times New Roman" w:hAnsi="Times New Roman" w:eastAsia="方正仿宋_GBK" w:cs="Times New Roman"/>
          <w:color w:val="auto"/>
          <w:sz w:val="32"/>
          <w:szCs w:val="32"/>
          <w:highlight w:val="none"/>
        </w:rPr>
        <w:t>按照研发和创新统计报表制度要求，充分运用表内和表间审核公式、查询模板等工具，对企业填报数据进行程序审核。对数据变动已突破阈值，只根据普遍情况设定了较宽的阈值界限的逻辑关系，以及其他需要审核的内容同时进行人工审核。对影响整体数据的重点企业，数据波动较大行业</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企业，进行重点审核。对做免报处理的企业进行逐个审核，确认是否符合免报条件。</w:t>
      </w:r>
    </w:p>
    <w:p w14:paraId="70BCD266">
      <w:pPr>
        <w:spacing w:line="590" w:lineRule="exact"/>
        <w:ind w:firstLine="640" w:firstLineChars="200"/>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（二）现场核查。</w:t>
      </w:r>
    </w:p>
    <w:p w14:paraId="722948BD">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现场核查为赴企业现场进行实地核查，主要</w:t>
      </w:r>
      <w:r>
        <w:rPr>
          <w:rFonts w:hint="default" w:ascii="Times New Roman" w:hAnsi="Times New Roman" w:eastAsia="方正仿宋_GBK" w:cs="Times New Roman"/>
          <w:color w:val="auto"/>
          <w:sz w:val="32"/>
          <w:szCs w:val="32"/>
          <w:highlight w:val="none"/>
          <w:lang w:eastAsia="zh-CN"/>
        </w:rPr>
        <w:t>包括市级核查和区县自主核查</w:t>
      </w:r>
      <w:r>
        <w:rPr>
          <w:rFonts w:hint="default" w:ascii="Times New Roman" w:hAnsi="Times New Roman" w:eastAsia="方正仿宋_GBK" w:cs="Times New Roman"/>
          <w:color w:val="auto"/>
          <w:sz w:val="32"/>
          <w:szCs w:val="32"/>
          <w:highlight w:val="none"/>
        </w:rPr>
        <w:t>。</w:t>
      </w:r>
    </w:p>
    <w:p w14:paraId="28E08210">
      <w:pPr>
        <w:numPr>
          <w:ilvl w:val="0"/>
          <w:numId w:val="0"/>
        </w:num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市局重点核查。市统计局社科处根据核查条件选择3—6个区县，并派员赴核查区县直接开展核查</w:t>
      </w:r>
      <w:r>
        <w:rPr>
          <w:rFonts w:hint="default" w:ascii="Times New Roman" w:hAnsi="Times New Roman" w:eastAsia="方正仿宋_GBK" w:cs="Times New Roman"/>
          <w:color w:val="auto"/>
          <w:sz w:val="32"/>
          <w:szCs w:val="32"/>
          <w:highlight w:val="none"/>
          <w:lang w:eastAsia="zh-CN"/>
        </w:rPr>
        <w:t>，县统计局要</w:t>
      </w:r>
      <w:r>
        <w:rPr>
          <w:rFonts w:hint="default" w:ascii="Times New Roman" w:hAnsi="Times New Roman" w:eastAsia="方正仿宋_GBK" w:cs="Times New Roman"/>
          <w:color w:val="auto"/>
          <w:sz w:val="32"/>
          <w:szCs w:val="32"/>
          <w:highlight w:val="none"/>
        </w:rPr>
        <w:t>配合做好数据质量核查的现场组织和协调保障工作，及时通知企业核查有关事项和资料清单，确保被核查企业做好核查所需的资料、场所和工作人员准备。</w:t>
      </w:r>
    </w:p>
    <w:p w14:paraId="293B1F34">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市局常规</w:t>
      </w:r>
      <w:r>
        <w:rPr>
          <w:rFonts w:hint="default" w:ascii="Times New Roman" w:hAnsi="Times New Roman" w:eastAsia="方正仿宋_GBK" w:cs="Times New Roman"/>
          <w:color w:val="auto"/>
          <w:sz w:val="32"/>
          <w:szCs w:val="32"/>
        </w:rPr>
        <w:t>核查。按照市统计局核查任务要求具体实施</w:t>
      </w:r>
      <w:r>
        <w:rPr>
          <w:rFonts w:hint="default" w:ascii="Times New Roman" w:hAnsi="Times New Roman" w:eastAsia="方正仿宋_GBK" w:cs="Times New Roman"/>
          <w:color w:val="auto"/>
          <w:sz w:val="32"/>
          <w:szCs w:val="32"/>
          <w:lang w:eastAsia="zh-CN"/>
        </w:rPr>
        <w:t>县级</w:t>
      </w:r>
      <w:r>
        <w:rPr>
          <w:rFonts w:hint="default" w:ascii="Times New Roman" w:hAnsi="Times New Roman" w:eastAsia="方正仿宋_GBK" w:cs="Times New Roman"/>
          <w:color w:val="auto"/>
          <w:sz w:val="32"/>
          <w:szCs w:val="32"/>
        </w:rPr>
        <w:t>核查工作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并在规定时间内将核查结果上报市统计局。如因特殊原因无法赴现场核查，由市统计局研究或经市统计局同意，可结合实际情况，采用电话核查、网络核查、调研座谈核查等方式开展。</w:t>
      </w:r>
    </w:p>
    <w:p w14:paraId="57A3E01F">
      <w:pPr>
        <w:spacing w:line="590" w:lineRule="exact"/>
        <w:ind w:firstLine="640" w:firstLineChars="200"/>
        <w:rPr>
          <w:rFonts w:hint="default" w:ascii="Times New Roman" w:hAnsi="Times New Roman" w:cs="Times New Roman"/>
          <w:color w:val="auto"/>
          <w:szCs w:val="21"/>
        </w:rPr>
      </w:pPr>
      <w:r>
        <w:rPr>
          <w:rFonts w:hint="default" w:ascii="Times New Roman" w:hAnsi="Times New Roman" w:eastAsia="方正仿宋_GBK" w:cs="Times New Roman"/>
          <w:color w:val="auto"/>
          <w:sz w:val="32"/>
          <w:szCs w:val="32"/>
        </w:rPr>
        <w:t>3.县</w:t>
      </w:r>
      <w:r>
        <w:rPr>
          <w:rFonts w:hint="default" w:ascii="Times New Roman" w:hAnsi="Times New Roman" w:eastAsia="方正仿宋_GBK" w:cs="Times New Roman"/>
          <w:color w:val="auto"/>
          <w:sz w:val="32"/>
          <w:szCs w:val="32"/>
          <w:lang w:eastAsia="zh-CN"/>
        </w:rPr>
        <w:t>级</w:t>
      </w:r>
      <w:r>
        <w:rPr>
          <w:rFonts w:hint="default" w:ascii="Times New Roman" w:hAnsi="Times New Roman" w:eastAsia="方正仿宋_GBK" w:cs="Times New Roman"/>
          <w:color w:val="auto"/>
          <w:sz w:val="32"/>
          <w:szCs w:val="32"/>
        </w:rPr>
        <w:t>自主核查。县统计</w:t>
      </w:r>
      <w:r>
        <w:rPr>
          <w:rFonts w:hint="default"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根据工作需要按照本办法的有关要求，自行组织本地区统计源头数据质量现场核查工作。</w:t>
      </w:r>
    </w:p>
    <w:p w14:paraId="2B38E5D1">
      <w:pPr>
        <w:spacing w:line="59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四、组织实施</w:t>
      </w:r>
    </w:p>
    <w:p w14:paraId="3C46B8C3">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highlight w:val="none"/>
        </w:rPr>
        <w:t>（一）加强组织领导。</w:t>
      </w:r>
      <w:r>
        <w:rPr>
          <w:rFonts w:hint="default" w:ascii="Times New Roman" w:hAnsi="Times New Roman" w:eastAsia="方正仿宋_GBK" w:cs="Times New Roman"/>
          <w:color w:val="auto"/>
          <w:sz w:val="32"/>
          <w:szCs w:val="32"/>
          <w:highlight w:val="none"/>
        </w:rPr>
        <w:t>数据质量核查工作是企业研发和创新统计全流程数据质量控制的重要一环，</w:t>
      </w:r>
      <w:r>
        <w:rPr>
          <w:rFonts w:hint="default" w:ascii="Times New Roman" w:hAnsi="Times New Roman" w:eastAsia="方正仿宋_GBK" w:cs="Times New Roman"/>
          <w:color w:val="auto"/>
          <w:sz w:val="32"/>
          <w:szCs w:val="32"/>
          <w:highlight w:val="none"/>
          <w:lang w:eastAsia="zh-CN"/>
        </w:rPr>
        <w:t>县统计局社科专业负责全县企业研发和创新调查数据质量核查工作，</w:t>
      </w:r>
      <w:r>
        <w:rPr>
          <w:rFonts w:hint="default" w:ascii="Times New Roman" w:hAnsi="Times New Roman" w:eastAsia="方正仿宋_GBK" w:cs="Times New Roman"/>
          <w:color w:val="auto"/>
          <w:sz w:val="32"/>
          <w:szCs w:val="32"/>
        </w:rPr>
        <w:t>推进核查工作规范化和制度化</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县统计局</w:t>
      </w:r>
      <w:r>
        <w:rPr>
          <w:rFonts w:hint="default" w:ascii="Times New Roman" w:hAnsi="Times New Roman" w:eastAsia="方正仿宋_GBK" w:cs="Times New Roman"/>
          <w:color w:val="auto"/>
          <w:sz w:val="32"/>
          <w:szCs w:val="32"/>
        </w:rPr>
        <w:t>在现场核查前成立核查工作小组，确定组长及人员分工，根据核查任务要求制定核查工作方案，确保现场核查工作质量。</w:t>
      </w:r>
    </w:p>
    <w:p w14:paraId="1385B310">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（二）确定核查名单。</w:t>
      </w:r>
      <w:r>
        <w:rPr>
          <w:rFonts w:hint="default" w:ascii="Times New Roman" w:hAnsi="Times New Roman" w:eastAsia="方正仿宋_GBK" w:cs="Times New Roman"/>
          <w:color w:val="auto"/>
          <w:sz w:val="32"/>
          <w:szCs w:val="32"/>
          <w:highlight w:val="none"/>
        </w:rPr>
        <w:t>核查企业名单由</w:t>
      </w:r>
      <w:r>
        <w:rPr>
          <w:rFonts w:hint="default" w:ascii="Times New Roman" w:hAnsi="Times New Roman" w:eastAsia="方正仿宋_GBK" w:cs="Times New Roman"/>
          <w:color w:val="auto"/>
          <w:sz w:val="32"/>
          <w:szCs w:val="32"/>
          <w:highlight w:val="none"/>
          <w:lang w:eastAsia="zh-CN"/>
        </w:rPr>
        <w:t>县</w:t>
      </w:r>
      <w:r>
        <w:rPr>
          <w:rFonts w:hint="default" w:ascii="Times New Roman" w:hAnsi="Times New Roman" w:eastAsia="方正仿宋_GBK" w:cs="Times New Roman"/>
          <w:color w:val="auto"/>
          <w:sz w:val="32"/>
          <w:szCs w:val="32"/>
          <w:highlight w:val="none"/>
        </w:rPr>
        <w:t>统计局社科</w:t>
      </w:r>
      <w:r>
        <w:rPr>
          <w:rFonts w:hint="default" w:ascii="Times New Roman" w:hAnsi="Times New Roman" w:eastAsia="方正仿宋_GBK" w:cs="Times New Roman"/>
          <w:color w:val="auto"/>
          <w:sz w:val="32"/>
          <w:szCs w:val="32"/>
          <w:highlight w:val="none"/>
          <w:lang w:eastAsia="zh-CN"/>
        </w:rPr>
        <w:t>专业</w:t>
      </w:r>
      <w:r>
        <w:rPr>
          <w:rFonts w:hint="default" w:ascii="Times New Roman" w:hAnsi="Times New Roman" w:eastAsia="方正仿宋_GBK" w:cs="Times New Roman"/>
          <w:color w:val="auto"/>
          <w:sz w:val="32"/>
          <w:szCs w:val="32"/>
          <w:highlight w:val="none"/>
        </w:rPr>
        <w:t>根据数据报送情况和相关工作规范统筹研究确定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核查企业名单在正式提供之前须严格保密，不得提前泄漏。</w:t>
      </w:r>
    </w:p>
    <w:p w14:paraId="683D708C">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（三）规范现场核查。</w:t>
      </w:r>
      <w:r>
        <w:rPr>
          <w:rFonts w:hint="default" w:ascii="Times New Roman" w:hAnsi="Times New Roman" w:eastAsia="方正仿宋_GBK" w:cs="Times New Roman"/>
          <w:color w:val="auto"/>
          <w:sz w:val="32"/>
          <w:szCs w:val="32"/>
          <w:highlight w:val="none"/>
        </w:rPr>
        <w:t>现场核查时，核查人员需查阅企业相关资料，查访企业研发活动场所，并与企业填表人员、财务人员和科技管理人员等进行面对面核实与问询。核查人员应现场记录核实结果，视情况带走或拍照留存与核查有关的证明材料，现场核查人员安排不少于2人。被核查企业须如实提供有关情况，不得隐瞒、推诿或提供虚假信息，核查过程中非企业人员须予回避。</w:t>
      </w:r>
    </w:p>
    <w:p w14:paraId="23FD2193">
      <w:pPr>
        <w:widowControl/>
        <w:autoSpaceDE w:val="0"/>
        <w:autoSpaceDN w:val="0"/>
        <w:spacing w:before="120" w:line="590" w:lineRule="exact"/>
        <w:ind w:right="131"/>
        <w:jc w:val="left"/>
        <w:textAlignment w:val="baseline"/>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p>
    <w:p w14:paraId="62B170F2">
      <w:pPr>
        <w:adjustRightInd w:val="0"/>
        <w:spacing w:line="590" w:lineRule="exact"/>
        <w:textAlignment w:val="baseline"/>
        <w:rPr>
          <w:rFonts w:hint="default" w:ascii="Times New Roman" w:hAnsi="Times New Roman" w:eastAsia="方正黑体_GBK" w:cs="Times New Roman"/>
          <w:color w:val="auto"/>
          <w:szCs w:val="21"/>
          <w:highlight w:val="none"/>
        </w:rPr>
      </w:pPr>
      <w:r>
        <w:rPr>
          <w:rFonts w:hint="default" w:ascii="Times New Roman" w:hAnsi="Times New Roman" w:cs="Times New Roman"/>
          <w:color w:val="auto"/>
          <w:szCs w:val="21"/>
          <w:highlight w:val="none"/>
        </w:rPr>
        <w:br w:type="page"/>
      </w:r>
      <w:r>
        <w:rPr>
          <w:rFonts w:hint="default" w:ascii="Times New Roman" w:hAnsi="Times New Roman" w:eastAsia="方正黑体_GBK" w:cs="Times New Roman"/>
          <w:color w:val="auto"/>
          <w:sz w:val="32"/>
          <w:szCs w:val="32"/>
          <w:highlight w:val="none"/>
        </w:rPr>
        <w:t>附件8</w:t>
      </w:r>
    </w:p>
    <w:p w14:paraId="4E1B9B0A">
      <w:pPr>
        <w:spacing w:line="59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0F3CB25B">
      <w:pPr>
        <w:spacing w:line="59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石柱县</w:t>
      </w:r>
      <w:r>
        <w:rPr>
          <w:rFonts w:hint="default" w:ascii="Times New Roman" w:hAnsi="Times New Roman" w:eastAsia="方正小标宋_GBK" w:cs="Times New Roman"/>
          <w:color w:val="auto"/>
          <w:sz w:val="44"/>
          <w:szCs w:val="44"/>
          <w:highlight w:val="none"/>
        </w:rPr>
        <w:t>调查单位名录库源头数据质量核查办法</w:t>
      </w:r>
    </w:p>
    <w:p w14:paraId="4407C929">
      <w:pPr>
        <w:spacing w:line="59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29C7A425">
      <w:pPr>
        <w:spacing w:line="570" w:lineRule="exact"/>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依据国家统计局《统计源头数据质量核查办法（试行）》（国统字〔2023〕26号）、重庆市统计局</w:t>
      </w:r>
      <w:r>
        <w:rPr>
          <w:rFonts w:hint="default" w:ascii="Times New Roman" w:hAnsi="Times New Roman" w:eastAsia="方正仿宋_GBK" w:cs="Times New Roman"/>
          <w:color w:val="auto"/>
          <w:sz w:val="32"/>
          <w:szCs w:val="32"/>
          <w:highlight w:val="none"/>
          <w:lang w:val="en-US" w:eastAsia="zh-CN"/>
        </w:rPr>
        <w:t>《重庆市统计源头数据质量核查办法》（渝统发〔2025〕25号）</w:t>
      </w:r>
      <w:r>
        <w:rPr>
          <w:rFonts w:hint="default" w:ascii="Times New Roman" w:hAnsi="Times New Roman" w:eastAsia="方正仿宋_GBK" w:cs="Times New Roman"/>
          <w:color w:val="auto"/>
          <w:sz w:val="32"/>
          <w:szCs w:val="32"/>
          <w:highlight w:val="none"/>
        </w:rPr>
        <w:t>，结合</w:t>
      </w:r>
      <w:r>
        <w:rPr>
          <w:rFonts w:hint="default" w:ascii="Times New Roman" w:hAnsi="Times New Roman" w:eastAsia="方正仿宋_GBK" w:cs="Times New Roman"/>
          <w:color w:val="auto"/>
          <w:sz w:val="32"/>
          <w:szCs w:val="32"/>
          <w:highlight w:val="none"/>
          <w:lang w:eastAsia="zh-CN"/>
        </w:rPr>
        <w:t>石柱县</w:t>
      </w:r>
      <w:r>
        <w:rPr>
          <w:rFonts w:hint="default" w:ascii="Times New Roman" w:hAnsi="Times New Roman" w:eastAsia="方正仿宋_GBK" w:cs="Times New Roman"/>
          <w:color w:val="auto"/>
          <w:sz w:val="32"/>
          <w:szCs w:val="32"/>
          <w:highlight w:val="none"/>
        </w:rPr>
        <w:t>调查单位名录库工作实际，制定本办法。</w:t>
      </w:r>
    </w:p>
    <w:p w14:paraId="7F3B309D">
      <w:pPr>
        <w:spacing w:line="59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一、核查对象</w:t>
      </w:r>
    </w:p>
    <w:p w14:paraId="401EB9B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一套表调查单位及拟增减变动的一套表调查单位。</w:t>
      </w:r>
    </w:p>
    <w:p w14:paraId="1A3B382B">
      <w:pPr>
        <w:spacing w:line="59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二、核查内容</w:t>
      </w:r>
    </w:p>
    <w:p w14:paraId="151E9879">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1.真实性核查：单位是否真实存在、是否正常运营、是否法人单位或允许视同法人单位等。</w:t>
      </w:r>
    </w:p>
    <w:p w14:paraId="4BF06C64">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2.准确性核查：统一社会信用代码、单位详细名称、区划代码、登记注册统计类别、执行会计标准类别、建筑物信息和机构类型等指标是否正确。</w:t>
      </w:r>
    </w:p>
    <w:p w14:paraId="77736CB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3.规范性核查：拟增减变动单位需核实证照类申报材料等是否完整规范。</w:t>
      </w:r>
    </w:p>
    <w:p w14:paraId="2A2C4AAF">
      <w:pPr>
        <w:spacing w:line="59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三、核查方式</w:t>
      </w:r>
    </w:p>
    <w:p w14:paraId="04BBEEE3">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覆盖一套表调查单位管理事前、事中、事后全流程各环节，综合运用平台审核、部门信息比对、现场核查等多种方式，由名录库人员</w:t>
      </w:r>
      <w:r>
        <w:rPr>
          <w:rFonts w:hint="default" w:ascii="Times New Roman" w:hAnsi="Times New Roman" w:eastAsia="方正仿宋_GBK" w:cs="Times New Roman"/>
          <w:color w:val="auto"/>
          <w:sz w:val="32"/>
          <w:szCs w:val="32"/>
          <w:highlight w:val="none"/>
          <w:lang w:eastAsia="zh-CN"/>
        </w:rPr>
        <w:t>及各专业</w:t>
      </w:r>
      <w:r>
        <w:rPr>
          <w:rFonts w:hint="default" w:ascii="Times New Roman" w:hAnsi="Times New Roman" w:eastAsia="方正仿宋_GBK" w:cs="Times New Roman"/>
          <w:color w:val="auto"/>
          <w:sz w:val="32"/>
          <w:szCs w:val="32"/>
          <w:highlight w:val="none"/>
        </w:rPr>
        <w:t>按照职责分工对一套表调查单位名录库数据质量进行全面审核或重点核查。</w:t>
      </w:r>
    </w:p>
    <w:p w14:paraId="10E038F8">
      <w:pPr>
        <w:spacing w:line="59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（一）事前核查</w:t>
      </w:r>
    </w:p>
    <w:p w14:paraId="11CC4B8E">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调查单位审核系统，对拟增减变动单位的基本情况表、审核登记表、证照类申报材料进行平台审核。重点核实是否法人单位或允许视同法人单位，统一社会信用代码和单位详细名称等属性指标是否正确，是否属于当期审核申报范围、审核类型是否正确等，牵头解决跨区县、跨专业的单位重复等问题。按照调查单位审核管理职责分工，协调相关专业在规定时间内对拟增减变动单位的专业材料完整性、是否达到规模（限额、资质）标准要求、主要业务活动和所属行业的正确性进行审核。</w:t>
      </w:r>
    </w:p>
    <w:p w14:paraId="45A1AE6C">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利用市场监管、税务等部门共享信息对拟新增单位的运营状态进行比对核查，核对企业登记状态是否为存续状态（在营、开业、在册），对非存续状态的核实是否正常运营；比对新增单位的单位类型，核对企业类型是否为法人单位，对类型为分支机构的核实是否允许视同法人单位；比对新增和变更单位的单位详细名称等信息与部门登记信息是否一致，对有差异的重点核实。</w:t>
      </w:r>
    </w:p>
    <w:p w14:paraId="61C22809">
      <w:pPr>
        <w:spacing w:line="59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（二）事中核查</w:t>
      </w:r>
    </w:p>
    <w:p w14:paraId="0EFF115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通过统计云平台，对一套表调查单位基本情况年报数据进行平台审核。充分运用平台审核公式及查询模板，对各类属性指标填报的完整性、规范性、合理性和指标之间的逻辑关系进行检查，核实修改漏填、错填、奇异值、不一致和不匹配等问题，核实法人单位和所属产业活动单位关联关系的准确性，按照统计调查制度要求，协调相关专业对专业性指标进行审核。通过分析分行业、登记注册统计类别、控股情况等单位数汇总表，发现不协调、不匹配等问题，进一步查询有关基层数据。对企业控股情况、执行会计标准类别等分组指标填写“9 其他”选项的，以及调查对象填报的审核备注信息进行人工审核。</w:t>
      </w:r>
    </w:p>
    <w:p w14:paraId="6BD1E90D">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利用市场监管等部门共享信息对一套表调查单位的法产关联关系进行比对核查，核对法人单位是否有下属产业活动单位，法人单位填报的下属产业活动单位数量与部门登记信息是否一致，有差异的反馈调查对象进行核实。</w:t>
      </w:r>
    </w:p>
    <w:p w14:paraId="07240810">
      <w:pPr>
        <w:spacing w:line="59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（三）事后核查</w:t>
      </w:r>
    </w:p>
    <w:p w14:paraId="20A4D71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县统计局、行业部门以每年3月份一套表正常在库法人单位为基准，抽取3%—5%的正常在库单位进行现场核查。实地核查单位是否真实存在，是否法人单位或允许视同法人单位，统一社会信用代码、单位详细名称、法定代表人（单位负责人）、所在地区划代码、注册地区划代码、成立时间、运营状态、登记注册统计类别、企业控股情况、执行会计标准类别、建筑物信息、机构类型等指标是否准确。</w:t>
      </w:r>
    </w:p>
    <w:p w14:paraId="7CAB9915">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利用部门共享信息定期对一套表调查单位的运营状态进行比对核查，核对企业登记状态是否为注销、吊销、迁出、歇业等，核实是否正常运营；比对单位类型，核对企业类型是否为法人单位，对类型为分支机构的核实是否允许视同法人单位；比对单位详细名称等信息与部门登记信息是否一致，对有差异的重点核实。</w:t>
      </w:r>
    </w:p>
    <w:p w14:paraId="6233F24D">
      <w:pPr>
        <w:spacing w:line="59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四、组织实施</w:t>
      </w:r>
    </w:p>
    <w:p w14:paraId="461913D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（一）加强组织领导。</w:t>
      </w:r>
      <w:r>
        <w:rPr>
          <w:rFonts w:hint="default" w:ascii="Times New Roman" w:hAnsi="Times New Roman" w:eastAsia="方正仿宋_GBK" w:cs="Times New Roman"/>
          <w:color w:val="auto"/>
          <w:sz w:val="32"/>
          <w:szCs w:val="32"/>
          <w:highlight w:val="none"/>
        </w:rPr>
        <w:t>一套表调查单位名录库数据质量核查是夯实调查单位统计基础，提高调查单位数据质量的有效手段。</w:t>
      </w:r>
      <w:r>
        <w:rPr>
          <w:rFonts w:hint="default" w:ascii="Times New Roman" w:hAnsi="Times New Roman" w:eastAsia="方正仿宋_GBK" w:cs="Times New Roman"/>
          <w:color w:val="auto"/>
          <w:sz w:val="32"/>
          <w:szCs w:val="32"/>
          <w:highlight w:val="none"/>
          <w:lang w:eastAsia="zh-CN"/>
        </w:rPr>
        <w:t>县统计局</w:t>
      </w:r>
      <w:r>
        <w:rPr>
          <w:rFonts w:hint="default" w:ascii="Times New Roman" w:hAnsi="Times New Roman" w:eastAsia="方正仿宋_GBK" w:cs="Times New Roman"/>
          <w:color w:val="auto"/>
          <w:sz w:val="32"/>
          <w:szCs w:val="32"/>
          <w:highlight w:val="none"/>
        </w:rPr>
        <w:t>要加强组织领导，强化责任意识，根据本地工作实际研究制定核查实施方案，明确工作任务和进度安排。</w:t>
      </w:r>
    </w:p>
    <w:p w14:paraId="33C35A9B">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（二）压实工作责任。</w:t>
      </w:r>
      <w:r>
        <w:rPr>
          <w:rFonts w:hint="default" w:ascii="Times New Roman" w:hAnsi="Times New Roman" w:eastAsia="方正仿宋_GBK" w:cs="Times New Roman"/>
          <w:color w:val="auto"/>
          <w:sz w:val="32"/>
          <w:szCs w:val="32"/>
          <w:highlight w:val="none"/>
        </w:rPr>
        <w:t>县统计局要抓细抓实各项工作环节，规范核查工作流程，从源头把好数据质量关，高质高效完成核查工作，充分发挥核查工作对一套表调查单位名录库数据质量的保障作用。</w:t>
      </w:r>
    </w:p>
    <w:p w14:paraId="72702D29">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（三）推进专业协同。</w:t>
      </w:r>
      <w:r>
        <w:rPr>
          <w:rFonts w:hint="default" w:ascii="Times New Roman" w:hAnsi="Times New Roman" w:eastAsia="方正仿宋_GBK" w:cs="Times New Roman"/>
          <w:color w:val="auto"/>
          <w:sz w:val="32"/>
          <w:szCs w:val="32"/>
          <w:highlight w:val="none"/>
        </w:rPr>
        <w:t>按照一套表调查单位管理有关规定，</w:t>
      </w:r>
      <w:r>
        <w:rPr>
          <w:rFonts w:hint="default" w:ascii="Times New Roman" w:hAnsi="Times New Roman" w:eastAsia="方正仿宋_GBK" w:cs="Times New Roman"/>
          <w:color w:val="auto"/>
          <w:sz w:val="32"/>
          <w:szCs w:val="32"/>
          <w:highlight w:val="none"/>
          <w:lang w:eastAsia="zh-CN"/>
        </w:rPr>
        <w:t>县统计局名录库人员</w:t>
      </w:r>
      <w:r>
        <w:rPr>
          <w:rFonts w:hint="default" w:ascii="Times New Roman" w:hAnsi="Times New Roman" w:eastAsia="方正仿宋_GBK" w:cs="Times New Roman"/>
          <w:color w:val="auto"/>
          <w:sz w:val="32"/>
          <w:szCs w:val="32"/>
          <w:highlight w:val="none"/>
        </w:rPr>
        <w:t>负责对单位真实性、除专业性指标外其他主要属性指标的准确性开展核查，相关专业负责对单位真实性、是否符合规模（限额、资质）标准要求、主要业务活动和所属行业是否准确等开展核查。县统计局名录库人员要与相关专业加强沟通，密切配合，共同夯实一套表调查单位名录库数据质量，并将核查发现问题及时提供相关专业作为数据评估参考依据。</w:t>
      </w:r>
    </w:p>
    <w:p w14:paraId="5191564F">
      <w:pPr>
        <w:spacing w:line="59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（四）强化整改落实。</w:t>
      </w:r>
      <w:r>
        <w:rPr>
          <w:rFonts w:hint="default" w:ascii="Times New Roman" w:hAnsi="Times New Roman" w:eastAsia="方正仿宋_GBK" w:cs="Times New Roman"/>
          <w:color w:val="auto"/>
          <w:sz w:val="32"/>
          <w:szCs w:val="32"/>
          <w:highlight w:val="none"/>
        </w:rPr>
        <w:t>县统计局名录库人员按照核查工作要求，按时向市统计局普查中心上报相关情况和核查结果，对核查中发现的问题，提出整改措施并及时组织整改到位。平台审核、利用部门信息比对核查发现问题及时反馈行业部门、</w:t>
      </w:r>
      <w:r>
        <w:rPr>
          <w:rFonts w:hint="default" w:ascii="Times New Roman" w:hAnsi="Times New Roman" w:eastAsia="方正仿宋_GBK" w:cs="Times New Roman"/>
          <w:color w:val="auto"/>
          <w:sz w:val="32"/>
          <w:szCs w:val="32"/>
          <w:highlight w:val="none"/>
          <w:lang w:eastAsia="zh-CN"/>
        </w:rPr>
        <w:t>各专业</w:t>
      </w:r>
      <w:r>
        <w:rPr>
          <w:rFonts w:hint="default" w:ascii="Times New Roman" w:hAnsi="Times New Roman" w:eastAsia="方正仿宋_GBK" w:cs="Times New Roman"/>
          <w:color w:val="auto"/>
          <w:sz w:val="32"/>
          <w:szCs w:val="32"/>
          <w:highlight w:val="none"/>
        </w:rPr>
        <w:t>或调查对象核实查询。现场核查、利用部门信息比对核查中发现的单位运营状态和主要信息变化等，</w:t>
      </w:r>
      <w:r>
        <w:rPr>
          <w:rFonts w:hint="default" w:ascii="Times New Roman" w:hAnsi="Times New Roman" w:eastAsia="方正仿宋_GBK" w:cs="Times New Roman"/>
          <w:color w:val="auto"/>
          <w:sz w:val="32"/>
          <w:szCs w:val="32"/>
          <w:highlight w:val="none"/>
          <w:lang w:eastAsia="zh-CN"/>
        </w:rPr>
        <w:t>县统计局名录库人员</w:t>
      </w:r>
      <w:r>
        <w:rPr>
          <w:rFonts w:hint="default" w:ascii="Times New Roman" w:hAnsi="Times New Roman" w:eastAsia="方正仿宋_GBK" w:cs="Times New Roman"/>
          <w:color w:val="auto"/>
          <w:sz w:val="32"/>
          <w:szCs w:val="32"/>
          <w:highlight w:val="none"/>
        </w:rPr>
        <w:t>在最近一期的月度或年度一套表调查单位审核中按相关规定进行处理。</w:t>
      </w:r>
    </w:p>
    <w:p w14:paraId="501B017E">
      <w:pPr>
        <w:rPr>
          <w:rFonts w:hint="default" w:ascii="Times New Roman" w:hAnsi="Times New Roman" w:cs="Times New Roman"/>
          <w:color w:val="auto"/>
          <w:highlight w:val="none"/>
        </w:rPr>
      </w:pPr>
    </w:p>
    <w:p w14:paraId="7A276B17">
      <w:pPr>
        <w:spacing w:line="590" w:lineRule="exact"/>
        <w:rPr>
          <w:rFonts w:hint="default" w:ascii="Times New Roman" w:hAnsi="Times New Roman" w:eastAsia="方正仿宋_GBK" w:cs="Times New Roman"/>
          <w:color w:val="auto"/>
          <w:sz w:val="32"/>
          <w:szCs w:val="32"/>
          <w:highlight w:val="none"/>
        </w:rPr>
      </w:pPr>
    </w:p>
    <w:p w14:paraId="2055870D">
      <w:pPr>
        <w:spacing w:line="590" w:lineRule="exact"/>
        <w:rPr>
          <w:rFonts w:hint="default" w:ascii="Times New Roman" w:hAnsi="Times New Roman" w:eastAsia="方正仿宋_GBK" w:cs="Times New Roman"/>
          <w:color w:val="auto"/>
          <w:sz w:val="32"/>
          <w:szCs w:val="32"/>
          <w:highlight w:val="none"/>
        </w:rPr>
      </w:pPr>
    </w:p>
    <w:p w14:paraId="2673AA05">
      <w:pPr>
        <w:spacing w:line="590" w:lineRule="exact"/>
        <w:rPr>
          <w:rFonts w:hint="default" w:ascii="Times New Roman" w:hAnsi="Times New Roman" w:eastAsia="方正仿宋_GBK" w:cs="Times New Roman"/>
          <w:color w:val="auto"/>
          <w:sz w:val="32"/>
          <w:szCs w:val="32"/>
          <w:highlight w:val="none"/>
        </w:rPr>
      </w:pPr>
    </w:p>
    <w:p w14:paraId="24B33A18">
      <w:pPr>
        <w:spacing w:line="590" w:lineRule="exact"/>
        <w:rPr>
          <w:rFonts w:hint="default" w:ascii="Times New Roman" w:hAnsi="Times New Roman" w:eastAsia="方正仿宋_GBK" w:cs="Times New Roman"/>
          <w:color w:val="auto"/>
          <w:sz w:val="32"/>
          <w:szCs w:val="32"/>
          <w:highlight w:val="none"/>
        </w:rPr>
      </w:pPr>
    </w:p>
    <w:p w14:paraId="06EB36F7">
      <w:pPr>
        <w:spacing w:line="59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704939C4">
      <w:pPr>
        <w:spacing w:line="59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3D14761B">
      <w:pPr>
        <w:spacing w:line="59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03A1D336">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40E3E677">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2E230D62">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5F491C90">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7F1EF5AA">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568FF0B8">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2178442E">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475F5CB0">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4B3025D2">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6A57FA72">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1A9B6846">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1FCA24EF">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639BB75F">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06A246CA">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472E834C">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17C8FEA6">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7067AFEF">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1633C6A3">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60820F6F">
      <w:pP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 xml:space="preserve"> </w:t>
      </w:r>
    </w:p>
    <w:p w14:paraId="2391310C">
      <w:pPr>
        <w:rPr>
          <w:rFonts w:hint="default" w:ascii="Times New Roman" w:hAnsi="Times New Roman" w:cs="Times New Roman"/>
          <w:color w:val="auto"/>
          <w:highlight w:val="none"/>
        </w:rPr>
      </w:pPr>
      <w:bookmarkStart w:id="0" w:name="正文"/>
      <w:bookmarkEnd w:id="0"/>
      <w:bookmarkStart w:id="1" w:name="标题"/>
      <w:bookmarkEnd w:id="1"/>
      <w:bookmarkStart w:id="2" w:name="内容"/>
      <w:bookmarkEnd w:id="2"/>
      <w:bookmarkStart w:id="3" w:name="文号"/>
      <w:bookmarkEnd w:id="3"/>
    </w:p>
    <w:p w14:paraId="0D25B430">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方正仿宋_GBK" w:eastAsia="方正仿宋_GBK"/>
          <w:color w:val="auto"/>
          <w:sz w:val="32"/>
          <w:szCs w:val="32"/>
          <w:highlight w:val="none"/>
        </w:rPr>
      </w:pPr>
    </w:p>
    <w:p w14:paraId="76936A6F">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方正仿宋_GBK" w:eastAsia="方正仿宋_GBK"/>
          <w:color w:val="auto"/>
          <w:sz w:val="32"/>
          <w:szCs w:val="32"/>
          <w:highlight w:val="none"/>
        </w:rPr>
      </w:pPr>
      <w:r>
        <w:rPr>
          <w:rFonts w:hint="eastAsia" w:ascii="方正仿宋_GBK" w:eastAsia="方正仿宋_GBK"/>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299720</wp:posOffset>
                </wp:positionV>
                <wp:extent cx="5734050" cy="17780"/>
                <wp:effectExtent l="0" t="4445" r="0" b="6350"/>
                <wp:wrapNone/>
                <wp:docPr id="2" name="直接连接符 2"/>
                <wp:cNvGraphicFramePr/>
                <a:graphic xmlns:a="http://schemas.openxmlformats.org/drawingml/2006/main">
                  <a:graphicData uri="http://schemas.microsoft.com/office/word/2010/wordprocessingShape">
                    <wps:wsp>
                      <wps:cNvCnPr/>
                      <wps:spPr>
                        <a:xfrm flipV="1">
                          <a:off x="0" y="0"/>
                          <a:ext cx="5734050"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3.6pt;height:1.4pt;width:451.5pt;z-index:251661312;mso-width-relative:page;mso-height-relative:page;" filled="f" stroked="t" coordsize="21600,21600" o:gfxdata="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gjwjLVAAAABgEAAA8AAAAAAAAAAQAgAAAAIgAAAGRycy9kb3du&#10;cmV2LnhtbFBLAQIUABQAAAAIAIdO4kB/078qAgIAAPIDAAAOAAAAAAAAAAEAIAAAACQBAABkcnMv&#10;ZTJvRG9jLnhtbFBLBQYAAAAABgAGAFkBAACYBQAAAAA=&#10;">
                <v:fill on="f" focussize="0,0"/>
                <v:stroke color="#000000" joinstyle="round"/>
                <v:imagedata o:title=""/>
                <o:lock v:ext="edit" aspectratio="f"/>
              </v:line>
            </w:pict>
          </mc:Fallback>
        </mc:AlternateContent>
      </w:r>
    </w:p>
    <w:p w14:paraId="10887841">
      <w:pPr>
        <w:ind w:firstLine="140" w:firstLineChars="50"/>
        <w:rPr>
          <w:rFonts w:hint="default" w:ascii="Times New Roman" w:hAnsi="Times New Roman" w:cs="Times New Roman"/>
          <w:color w:val="auto"/>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378460</wp:posOffset>
                </wp:positionV>
                <wp:extent cx="5734050" cy="17780"/>
                <wp:effectExtent l="0" t="4445" r="0" b="6350"/>
                <wp:wrapNone/>
                <wp:docPr id="4" name="直接连接符 4"/>
                <wp:cNvGraphicFramePr/>
                <a:graphic xmlns:a="http://schemas.openxmlformats.org/drawingml/2006/main">
                  <a:graphicData uri="http://schemas.microsoft.com/office/word/2010/wordprocessingShape">
                    <wps:wsp>
                      <wps:cNvCnPr/>
                      <wps:spPr>
                        <a:xfrm flipV="1">
                          <a:off x="0" y="0"/>
                          <a:ext cx="5734050"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9.8pt;height:1.4pt;width:451.5pt;z-index:251662336;mso-width-relative:page;mso-height-relative:page;" filled="f" stroked="t" coordsize="21600,21600" o:gfxdata="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6sxrfVAAAABgEAAA8AAAAAAAAAAQAgAAAAIgAAAGRycy9kb3du&#10;cmV2LnhtbFBLAQIUABQAAAAIAIdO4kAfZDdTAgIAAPIDAAAOAAAAAAAAAAEAIAAAACQBAABkcnMv&#10;ZTJvRG9jLnhtbFBLBQYAAAAABgAGAFkBAACYBQAAAAA=&#10;">
                <v:fill on="f" focussize="0,0"/>
                <v:stroke color="#000000" joinstyle="round"/>
                <v:imagedata o:title=""/>
                <o:lock v:ext="edit" aspectratio="f"/>
              </v:line>
            </w:pict>
          </mc:Fallback>
        </mc:AlternateContent>
      </w:r>
      <w:r>
        <w:rPr>
          <w:rFonts w:hint="default" w:ascii="Times New Roman" w:hAnsi="Times New Roman" w:eastAsia="方正仿宋_GBK" w:cs="Times New Roman"/>
          <w:bCs/>
          <w:color w:val="auto"/>
          <w:sz w:val="28"/>
          <w:szCs w:val="28"/>
          <w:highlight w:val="none"/>
        </w:rPr>
        <w:t xml:space="preserve">石柱土家族自治县统计局办公室          </w:t>
      </w:r>
      <w:r>
        <w:rPr>
          <w:rFonts w:hint="eastAsia" w:ascii="Times New Roman" w:hAnsi="Times New Roman" w:eastAsia="方正仿宋_GBK" w:cs="Times New Roman"/>
          <w:bCs/>
          <w:color w:val="auto"/>
          <w:sz w:val="28"/>
          <w:szCs w:val="28"/>
          <w:highlight w:val="none"/>
          <w:lang w:val="en-US" w:eastAsia="zh-CN"/>
        </w:rPr>
        <w:t xml:space="preserve">  </w:t>
      </w:r>
      <w:r>
        <w:rPr>
          <w:rFonts w:hint="default" w:ascii="Times New Roman" w:hAnsi="Times New Roman" w:eastAsia="方正仿宋_GBK" w:cs="Times New Roman"/>
          <w:bCs/>
          <w:color w:val="auto"/>
          <w:sz w:val="28"/>
          <w:szCs w:val="28"/>
          <w:highlight w:val="none"/>
        </w:rPr>
        <w:t xml:space="preserve">  202</w:t>
      </w:r>
      <w:r>
        <w:rPr>
          <w:rFonts w:hint="eastAsia" w:ascii="Times New Roman" w:hAnsi="Times New Roman" w:eastAsia="方正仿宋_GBK" w:cs="Times New Roman"/>
          <w:bCs/>
          <w:color w:val="auto"/>
          <w:sz w:val="28"/>
          <w:szCs w:val="28"/>
          <w:highlight w:val="none"/>
          <w:lang w:val="en-US" w:eastAsia="zh-CN"/>
        </w:rPr>
        <w:t>5</w:t>
      </w:r>
      <w:r>
        <w:rPr>
          <w:rFonts w:hint="default" w:ascii="Times New Roman" w:hAnsi="Times New Roman" w:eastAsia="方正仿宋_GBK" w:cs="Times New Roman"/>
          <w:bCs/>
          <w:color w:val="auto"/>
          <w:sz w:val="28"/>
          <w:szCs w:val="28"/>
          <w:highlight w:val="none"/>
        </w:rPr>
        <w:t>年</w:t>
      </w:r>
      <w:r>
        <w:rPr>
          <w:rFonts w:hint="eastAsia" w:eastAsia="方正仿宋_GBK" w:cs="Times New Roman"/>
          <w:bCs/>
          <w:color w:val="auto"/>
          <w:sz w:val="28"/>
          <w:szCs w:val="28"/>
          <w:highlight w:val="none"/>
          <w:lang w:val="en-US" w:eastAsia="zh-CN"/>
        </w:rPr>
        <w:t>11</w:t>
      </w:r>
      <w:r>
        <w:rPr>
          <w:rFonts w:hint="default" w:ascii="Times New Roman" w:hAnsi="Times New Roman" w:eastAsia="方正仿宋_GBK" w:cs="Times New Roman"/>
          <w:bCs/>
          <w:color w:val="auto"/>
          <w:sz w:val="28"/>
          <w:szCs w:val="28"/>
          <w:highlight w:val="none"/>
        </w:rPr>
        <w:t>月</w:t>
      </w:r>
      <w:r>
        <w:rPr>
          <w:rFonts w:hint="eastAsia" w:eastAsia="方正仿宋_GBK" w:cs="Times New Roman"/>
          <w:bCs/>
          <w:color w:val="auto"/>
          <w:sz w:val="28"/>
          <w:szCs w:val="28"/>
          <w:highlight w:val="none"/>
          <w:lang w:val="en-US" w:eastAsia="zh-CN"/>
        </w:rPr>
        <w:t>9</w:t>
      </w:r>
      <w:r>
        <w:rPr>
          <w:rFonts w:hint="default" w:ascii="Times New Roman" w:hAnsi="Times New Roman" w:eastAsia="方正仿宋_GBK" w:cs="Times New Roman"/>
          <w:bCs/>
          <w:color w:val="auto"/>
          <w:sz w:val="28"/>
          <w:szCs w:val="28"/>
          <w:highlight w:val="none"/>
        </w:rPr>
        <w:t>日印发</w:t>
      </w:r>
    </w:p>
    <w:sectPr>
      <w:pgSz w:w="11906" w:h="16838"/>
      <w:pgMar w:top="1985" w:right="1446" w:bottom="1644" w:left="1446"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NewRom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CA42">
    <w:pPr>
      <w:pStyle w:val="5"/>
      <w:wordWrap w:val="0"/>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35 -</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79EA">
    <w:pPr>
      <w:pStyle w:val="5"/>
      <w:ind w:firstLine="560" w:firstLineChars="2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34 -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592A4D"/>
    <w:multiLevelType w:val="multilevel"/>
    <w:tmpl w:val="75592A4D"/>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ZjcwZmVjZmQwNmEyMGNiZTlkMDA4YWJkNjJjZDMifQ=="/>
  </w:docVars>
  <w:rsids>
    <w:rsidRoot w:val="00D351FE"/>
    <w:rsid w:val="00074FAC"/>
    <w:rsid w:val="000E5A77"/>
    <w:rsid w:val="001D3039"/>
    <w:rsid w:val="0026002D"/>
    <w:rsid w:val="00283345"/>
    <w:rsid w:val="003C3DA7"/>
    <w:rsid w:val="00B01A17"/>
    <w:rsid w:val="00B27704"/>
    <w:rsid w:val="00CA0A13"/>
    <w:rsid w:val="00D351FE"/>
    <w:rsid w:val="00D97338"/>
    <w:rsid w:val="00E944A4"/>
    <w:rsid w:val="00F370EA"/>
    <w:rsid w:val="01936BA8"/>
    <w:rsid w:val="019B10AC"/>
    <w:rsid w:val="01A526C4"/>
    <w:rsid w:val="02347A5B"/>
    <w:rsid w:val="02382B94"/>
    <w:rsid w:val="026F0350"/>
    <w:rsid w:val="03352B7F"/>
    <w:rsid w:val="037B04A2"/>
    <w:rsid w:val="04385431"/>
    <w:rsid w:val="04432B3B"/>
    <w:rsid w:val="04AA1750"/>
    <w:rsid w:val="05027D02"/>
    <w:rsid w:val="053539E6"/>
    <w:rsid w:val="05A129E3"/>
    <w:rsid w:val="066C1BF0"/>
    <w:rsid w:val="06765FDF"/>
    <w:rsid w:val="06BD01F3"/>
    <w:rsid w:val="06D82D8A"/>
    <w:rsid w:val="07002C0F"/>
    <w:rsid w:val="073737BB"/>
    <w:rsid w:val="07B73F5E"/>
    <w:rsid w:val="07E8485F"/>
    <w:rsid w:val="08074BAF"/>
    <w:rsid w:val="081F725C"/>
    <w:rsid w:val="08292058"/>
    <w:rsid w:val="08316AA1"/>
    <w:rsid w:val="083C08A2"/>
    <w:rsid w:val="084F54C8"/>
    <w:rsid w:val="088C2794"/>
    <w:rsid w:val="0895737F"/>
    <w:rsid w:val="08EA05CF"/>
    <w:rsid w:val="09BE6583"/>
    <w:rsid w:val="09EF32D0"/>
    <w:rsid w:val="0A144637"/>
    <w:rsid w:val="0A4B1E8D"/>
    <w:rsid w:val="0ABA6D51"/>
    <w:rsid w:val="0AE343D8"/>
    <w:rsid w:val="0AEC7096"/>
    <w:rsid w:val="0B3B1434"/>
    <w:rsid w:val="0B5313FC"/>
    <w:rsid w:val="0C1B197A"/>
    <w:rsid w:val="0C434058"/>
    <w:rsid w:val="0C4F68FF"/>
    <w:rsid w:val="0C793538"/>
    <w:rsid w:val="0C944C7F"/>
    <w:rsid w:val="0CD73A84"/>
    <w:rsid w:val="0CE5417E"/>
    <w:rsid w:val="0D4B586F"/>
    <w:rsid w:val="0D5A73D9"/>
    <w:rsid w:val="0D670E2D"/>
    <w:rsid w:val="0D8C4052"/>
    <w:rsid w:val="0DA64325"/>
    <w:rsid w:val="0E1A390B"/>
    <w:rsid w:val="0F821EFC"/>
    <w:rsid w:val="0FFB3F13"/>
    <w:rsid w:val="0FFF20E3"/>
    <w:rsid w:val="116A778C"/>
    <w:rsid w:val="116F529D"/>
    <w:rsid w:val="118304C5"/>
    <w:rsid w:val="11C212CC"/>
    <w:rsid w:val="12A7706A"/>
    <w:rsid w:val="12A94534"/>
    <w:rsid w:val="12D70C48"/>
    <w:rsid w:val="12FF4DBD"/>
    <w:rsid w:val="13081AC0"/>
    <w:rsid w:val="13236CA2"/>
    <w:rsid w:val="133E1743"/>
    <w:rsid w:val="138D5BDB"/>
    <w:rsid w:val="13996BAA"/>
    <w:rsid w:val="147771CE"/>
    <w:rsid w:val="14CF6358"/>
    <w:rsid w:val="1547334E"/>
    <w:rsid w:val="15514C60"/>
    <w:rsid w:val="156E35F0"/>
    <w:rsid w:val="157017E3"/>
    <w:rsid w:val="159D048E"/>
    <w:rsid w:val="168551CF"/>
    <w:rsid w:val="171A673A"/>
    <w:rsid w:val="17283593"/>
    <w:rsid w:val="17530826"/>
    <w:rsid w:val="180F53FD"/>
    <w:rsid w:val="18A111DA"/>
    <w:rsid w:val="18D11781"/>
    <w:rsid w:val="192F7B25"/>
    <w:rsid w:val="193C15A4"/>
    <w:rsid w:val="195147CC"/>
    <w:rsid w:val="19542A89"/>
    <w:rsid w:val="19B32399"/>
    <w:rsid w:val="1A0B7EC5"/>
    <w:rsid w:val="1A170873"/>
    <w:rsid w:val="1A2C286B"/>
    <w:rsid w:val="1AA8435F"/>
    <w:rsid w:val="1AD616CE"/>
    <w:rsid w:val="1B3F7AD7"/>
    <w:rsid w:val="1C051319"/>
    <w:rsid w:val="1C2A265F"/>
    <w:rsid w:val="1C4463E2"/>
    <w:rsid w:val="1C686738"/>
    <w:rsid w:val="1D0F232A"/>
    <w:rsid w:val="1D286558"/>
    <w:rsid w:val="1DAC72DF"/>
    <w:rsid w:val="1DE10AF9"/>
    <w:rsid w:val="1E4E0A9F"/>
    <w:rsid w:val="1E771BBA"/>
    <w:rsid w:val="1E8B529C"/>
    <w:rsid w:val="1EA8327F"/>
    <w:rsid w:val="1F531A76"/>
    <w:rsid w:val="1F8F4381"/>
    <w:rsid w:val="1FCE4360"/>
    <w:rsid w:val="1FF80092"/>
    <w:rsid w:val="20233240"/>
    <w:rsid w:val="20280B63"/>
    <w:rsid w:val="20A852B8"/>
    <w:rsid w:val="211E7913"/>
    <w:rsid w:val="213C6DEE"/>
    <w:rsid w:val="21710985"/>
    <w:rsid w:val="21E251C8"/>
    <w:rsid w:val="226228D6"/>
    <w:rsid w:val="22FF2A6A"/>
    <w:rsid w:val="22FF3853"/>
    <w:rsid w:val="23BB0159"/>
    <w:rsid w:val="24144E38"/>
    <w:rsid w:val="244710B2"/>
    <w:rsid w:val="246F5112"/>
    <w:rsid w:val="24945314"/>
    <w:rsid w:val="255756C6"/>
    <w:rsid w:val="259B2765"/>
    <w:rsid w:val="25D865BC"/>
    <w:rsid w:val="25F85F47"/>
    <w:rsid w:val="26457091"/>
    <w:rsid w:val="26AC4C2F"/>
    <w:rsid w:val="27216838"/>
    <w:rsid w:val="274E6051"/>
    <w:rsid w:val="27D414F9"/>
    <w:rsid w:val="282B3240"/>
    <w:rsid w:val="28796084"/>
    <w:rsid w:val="28D84075"/>
    <w:rsid w:val="29723F0F"/>
    <w:rsid w:val="29CB040F"/>
    <w:rsid w:val="2A2944E1"/>
    <w:rsid w:val="2A33798F"/>
    <w:rsid w:val="2A3E3A6D"/>
    <w:rsid w:val="2ABC141C"/>
    <w:rsid w:val="2AC81EBE"/>
    <w:rsid w:val="2B4C214E"/>
    <w:rsid w:val="2B8138CA"/>
    <w:rsid w:val="2C0613E4"/>
    <w:rsid w:val="2C0F501C"/>
    <w:rsid w:val="2C5F50DB"/>
    <w:rsid w:val="2C6441EB"/>
    <w:rsid w:val="2C7B20E7"/>
    <w:rsid w:val="2CDD549C"/>
    <w:rsid w:val="2E166849"/>
    <w:rsid w:val="2E5C1799"/>
    <w:rsid w:val="2E7D55C6"/>
    <w:rsid w:val="2EB26720"/>
    <w:rsid w:val="2EB86515"/>
    <w:rsid w:val="2ED74E53"/>
    <w:rsid w:val="2EE0146F"/>
    <w:rsid w:val="2EE525BC"/>
    <w:rsid w:val="2EF57DBC"/>
    <w:rsid w:val="2F416342"/>
    <w:rsid w:val="2F5F5C65"/>
    <w:rsid w:val="2FB80A32"/>
    <w:rsid w:val="2FDB5484"/>
    <w:rsid w:val="30281348"/>
    <w:rsid w:val="30E36B9A"/>
    <w:rsid w:val="31947FB6"/>
    <w:rsid w:val="31D630C3"/>
    <w:rsid w:val="32AB66A9"/>
    <w:rsid w:val="32C840FC"/>
    <w:rsid w:val="33070EA9"/>
    <w:rsid w:val="33181276"/>
    <w:rsid w:val="33935055"/>
    <w:rsid w:val="33EF6A63"/>
    <w:rsid w:val="347761F5"/>
    <w:rsid w:val="34A733FA"/>
    <w:rsid w:val="352F40F4"/>
    <w:rsid w:val="35AF33AE"/>
    <w:rsid w:val="36FD1616"/>
    <w:rsid w:val="37553752"/>
    <w:rsid w:val="37D94EA1"/>
    <w:rsid w:val="38381E80"/>
    <w:rsid w:val="38491542"/>
    <w:rsid w:val="39564C81"/>
    <w:rsid w:val="39BFEA68"/>
    <w:rsid w:val="3A44062E"/>
    <w:rsid w:val="3A55187E"/>
    <w:rsid w:val="3AC51DFE"/>
    <w:rsid w:val="3AF7B17D"/>
    <w:rsid w:val="3B1C0075"/>
    <w:rsid w:val="3B3F3D7B"/>
    <w:rsid w:val="3BCB204D"/>
    <w:rsid w:val="3BE2459E"/>
    <w:rsid w:val="3C874F71"/>
    <w:rsid w:val="3CA261AB"/>
    <w:rsid w:val="3CBA7761"/>
    <w:rsid w:val="3D110A36"/>
    <w:rsid w:val="3DC643DD"/>
    <w:rsid w:val="3E4A1657"/>
    <w:rsid w:val="3F173ACA"/>
    <w:rsid w:val="3F624D54"/>
    <w:rsid w:val="3F8170A2"/>
    <w:rsid w:val="3F931FB5"/>
    <w:rsid w:val="40500D18"/>
    <w:rsid w:val="408726CF"/>
    <w:rsid w:val="40BD53FC"/>
    <w:rsid w:val="41157D3A"/>
    <w:rsid w:val="413C7476"/>
    <w:rsid w:val="413F3318"/>
    <w:rsid w:val="414F7E85"/>
    <w:rsid w:val="415D3848"/>
    <w:rsid w:val="41607771"/>
    <w:rsid w:val="41D027B5"/>
    <w:rsid w:val="41E33903"/>
    <w:rsid w:val="41EA2E19"/>
    <w:rsid w:val="42123014"/>
    <w:rsid w:val="421479A0"/>
    <w:rsid w:val="42400D10"/>
    <w:rsid w:val="429F59DA"/>
    <w:rsid w:val="42EF0A59"/>
    <w:rsid w:val="42F27008"/>
    <w:rsid w:val="43DA5B5D"/>
    <w:rsid w:val="44444F5E"/>
    <w:rsid w:val="449A2CFC"/>
    <w:rsid w:val="4532202E"/>
    <w:rsid w:val="46454E3C"/>
    <w:rsid w:val="466576EC"/>
    <w:rsid w:val="46E456CB"/>
    <w:rsid w:val="46E6047B"/>
    <w:rsid w:val="46E95E5D"/>
    <w:rsid w:val="47471C6F"/>
    <w:rsid w:val="476E3AFB"/>
    <w:rsid w:val="47A34403"/>
    <w:rsid w:val="48721896"/>
    <w:rsid w:val="487E2F31"/>
    <w:rsid w:val="49821480"/>
    <w:rsid w:val="4983676A"/>
    <w:rsid w:val="49DB6F0B"/>
    <w:rsid w:val="49E121D9"/>
    <w:rsid w:val="49FB4A22"/>
    <w:rsid w:val="4ABF6BF8"/>
    <w:rsid w:val="4AD31A3D"/>
    <w:rsid w:val="4B2E45FC"/>
    <w:rsid w:val="4C116638"/>
    <w:rsid w:val="4CD80866"/>
    <w:rsid w:val="4CF92510"/>
    <w:rsid w:val="4CFF4A91"/>
    <w:rsid w:val="4D1672B7"/>
    <w:rsid w:val="4D6253DE"/>
    <w:rsid w:val="4DC34C22"/>
    <w:rsid w:val="4DC72D07"/>
    <w:rsid w:val="4E254F3E"/>
    <w:rsid w:val="4E2A2FEE"/>
    <w:rsid w:val="4E9F68AF"/>
    <w:rsid w:val="4F583EE0"/>
    <w:rsid w:val="4F6260F4"/>
    <w:rsid w:val="4F694ADA"/>
    <w:rsid w:val="4F697294"/>
    <w:rsid w:val="4F9E2D99"/>
    <w:rsid w:val="500042A4"/>
    <w:rsid w:val="50231138"/>
    <w:rsid w:val="50CC4359"/>
    <w:rsid w:val="50CF02AB"/>
    <w:rsid w:val="50D34AC5"/>
    <w:rsid w:val="50E441B7"/>
    <w:rsid w:val="51137D3A"/>
    <w:rsid w:val="51493719"/>
    <w:rsid w:val="5149538F"/>
    <w:rsid w:val="51D66C0A"/>
    <w:rsid w:val="520730BA"/>
    <w:rsid w:val="52117864"/>
    <w:rsid w:val="52BA0587"/>
    <w:rsid w:val="530A1A3C"/>
    <w:rsid w:val="532B764D"/>
    <w:rsid w:val="546C4CA6"/>
    <w:rsid w:val="54AF408A"/>
    <w:rsid w:val="5500576D"/>
    <w:rsid w:val="551A59D0"/>
    <w:rsid w:val="552605CA"/>
    <w:rsid w:val="55363785"/>
    <w:rsid w:val="553C3E5D"/>
    <w:rsid w:val="555103A5"/>
    <w:rsid w:val="556840DF"/>
    <w:rsid w:val="56144D08"/>
    <w:rsid w:val="563F04BA"/>
    <w:rsid w:val="56F06E7D"/>
    <w:rsid w:val="57562854"/>
    <w:rsid w:val="57675A47"/>
    <w:rsid w:val="57EC0303"/>
    <w:rsid w:val="57F82560"/>
    <w:rsid w:val="58184822"/>
    <w:rsid w:val="589B69B8"/>
    <w:rsid w:val="58C053C2"/>
    <w:rsid w:val="591126AD"/>
    <w:rsid w:val="591A2E14"/>
    <w:rsid w:val="593D4CE6"/>
    <w:rsid w:val="5A112E2B"/>
    <w:rsid w:val="5BD93690"/>
    <w:rsid w:val="5BED17A8"/>
    <w:rsid w:val="5BFA0233"/>
    <w:rsid w:val="5C0D528B"/>
    <w:rsid w:val="5C7341DE"/>
    <w:rsid w:val="5CA21810"/>
    <w:rsid w:val="5CBF7661"/>
    <w:rsid w:val="5CC61F18"/>
    <w:rsid w:val="5CDB47B6"/>
    <w:rsid w:val="5D0C1C7D"/>
    <w:rsid w:val="5D213B7C"/>
    <w:rsid w:val="5D362FAC"/>
    <w:rsid w:val="5D483557"/>
    <w:rsid w:val="5D5A5302"/>
    <w:rsid w:val="5DC06E6D"/>
    <w:rsid w:val="5E830979"/>
    <w:rsid w:val="5EFD3EE5"/>
    <w:rsid w:val="5F3D170A"/>
    <w:rsid w:val="5FFBBB0C"/>
    <w:rsid w:val="60624130"/>
    <w:rsid w:val="606C3430"/>
    <w:rsid w:val="60AD5B0E"/>
    <w:rsid w:val="60CA5F9E"/>
    <w:rsid w:val="611327B4"/>
    <w:rsid w:val="613015C1"/>
    <w:rsid w:val="61420A47"/>
    <w:rsid w:val="61693B04"/>
    <w:rsid w:val="61787579"/>
    <w:rsid w:val="61896E57"/>
    <w:rsid w:val="61A9064A"/>
    <w:rsid w:val="61CD36FE"/>
    <w:rsid w:val="6209679C"/>
    <w:rsid w:val="624735CE"/>
    <w:rsid w:val="62596AE6"/>
    <w:rsid w:val="62BD3300"/>
    <w:rsid w:val="63116428"/>
    <w:rsid w:val="6382331B"/>
    <w:rsid w:val="63A20808"/>
    <w:rsid w:val="63BB4CC6"/>
    <w:rsid w:val="63CF1BED"/>
    <w:rsid w:val="65126986"/>
    <w:rsid w:val="66325707"/>
    <w:rsid w:val="663947B4"/>
    <w:rsid w:val="66AF522A"/>
    <w:rsid w:val="673F1CF2"/>
    <w:rsid w:val="674E30AC"/>
    <w:rsid w:val="682B0031"/>
    <w:rsid w:val="68C722DB"/>
    <w:rsid w:val="68D30AB0"/>
    <w:rsid w:val="69701706"/>
    <w:rsid w:val="6A3F66BA"/>
    <w:rsid w:val="6A8E70E1"/>
    <w:rsid w:val="6B917248"/>
    <w:rsid w:val="6BCE43AC"/>
    <w:rsid w:val="6C1C756A"/>
    <w:rsid w:val="6CDB6A41"/>
    <w:rsid w:val="6CE97108"/>
    <w:rsid w:val="6CF9291D"/>
    <w:rsid w:val="6D4F4293"/>
    <w:rsid w:val="6D571817"/>
    <w:rsid w:val="6D854439"/>
    <w:rsid w:val="6DAE55C6"/>
    <w:rsid w:val="6DB41B28"/>
    <w:rsid w:val="6DCB5C86"/>
    <w:rsid w:val="6DCC1FB0"/>
    <w:rsid w:val="6E2121F5"/>
    <w:rsid w:val="6EE71D56"/>
    <w:rsid w:val="6F4E0398"/>
    <w:rsid w:val="6F994811"/>
    <w:rsid w:val="6FE4739E"/>
    <w:rsid w:val="6FE840ED"/>
    <w:rsid w:val="707237E1"/>
    <w:rsid w:val="70907244"/>
    <w:rsid w:val="70A241BD"/>
    <w:rsid w:val="70B052FF"/>
    <w:rsid w:val="71A14400"/>
    <w:rsid w:val="725B184E"/>
    <w:rsid w:val="725E4405"/>
    <w:rsid w:val="7277170B"/>
    <w:rsid w:val="72A85D80"/>
    <w:rsid w:val="72FB150C"/>
    <w:rsid w:val="735A524C"/>
    <w:rsid w:val="73842C44"/>
    <w:rsid w:val="746AB3AE"/>
    <w:rsid w:val="75060468"/>
    <w:rsid w:val="75356CC4"/>
    <w:rsid w:val="759626A8"/>
    <w:rsid w:val="75C3787A"/>
    <w:rsid w:val="7607563E"/>
    <w:rsid w:val="762B58F1"/>
    <w:rsid w:val="76B421AA"/>
    <w:rsid w:val="76CD5841"/>
    <w:rsid w:val="76EF2834"/>
    <w:rsid w:val="7769186C"/>
    <w:rsid w:val="77C16A5D"/>
    <w:rsid w:val="77C60E4E"/>
    <w:rsid w:val="77EE1244"/>
    <w:rsid w:val="78806BDB"/>
    <w:rsid w:val="78874587"/>
    <w:rsid w:val="789A79D5"/>
    <w:rsid w:val="7969611D"/>
    <w:rsid w:val="799B1F15"/>
    <w:rsid w:val="7A2F3499"/>
    <w:rsid w:val="7ABD03CE"/>
    <w:rsid w:val="7AC95903"/>
    <w:rsid w:val="7AE4398B"/>
    <w:rsid w:val="7B82589C"/>
    <w:rsid w:val="7B9155BA"/>
    <w:rsid w:val="7BB95569"/>
    <w:rsid w:val="7BD10BF8"/>
    <w:rsid w:val="7BEA6C58"/>
    <w:rsid w:val="7C0362C6"/>
    <w:rsid w:val="7C0A623A"/>
    <w:rsid w:val="7C1C4139"/>
    <w:rsid w:val="7C1E2571"/>
    <w:rsid w:val="7C6D320E"/>
    <w:rsid w:val="7C8406A9"/>
    <w:rsid w:val="7D2073E5"/>
    <w:rsid w:val="7D252023"/>
    <w:rsid w:val="7D933171"/>
    <w:rsid w:val="7D983710"/>
    <w:rsid w:val="7E682336"/>
    <w:rsid w:val="7EEEF23E"/>
    <w:rsid w:val="7EF306FC"/>
    <w:rsid w:val="7F037C1B"/>
    <w:rsid w:val="7F1928A8"/>
    <w:rsid w:val="7F9D23BF"/>
    <w:rsid w:val="7FE3CEFE"/>
    <w:rsid w:val="B7DE5B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rPr>
      <w:szCs w:val="21"/>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llowedHyperlink"/>
    <w:autoRedefine/>
    <w:unhideWhenUsed/>
    <w:qFormat/>
    <w:uiPriority w:val="99"/>
    <w:rPr>
      <w:color w:val="800080"/>
      <w:u w:val="single"/>
    </w:rPr>
  </w:style>
  <w:style w:type="character" w:styleId="11">
    <w:name w:val="Hyperlink"/>
    <w:autoRedefine/>
    <w:unhideWhenUsed/>
    <w:qFormat/>
    <w:uiPriority w:val="99"/>
    <w:rPr>
      <w:color w:val="0000FF"/>
      <w:u w:val="single"/>
    </w:rPr>
  </w:style>
  <w:style w:type="character" w:customStyle="1" w:styleId="12">
    <w:name w:val="页眉 Char"/>
    <w:link w:val="6"/>
    <w:autoRedefine/>
    <w:qFormat/>
    <w:uiPriority w:val="0"/>
    <w:rPr>
      <w:kern w:val="2"/>
      <w:sz w:val="18"/>
      <w:szCs w:val="18"/>
    </w:rPr>
  </w:style>
  <w:style w:type="character" w:customStyle="1" w:styleId="13">
    <w:name w:val="页脚 Char"/>
    <w:link w:val="5"/>
    <w:autoRedefine/>
    <w:qFormat/>
    <w:uiPriority w:val="99"/>
    <w:rPr>
      <w:kern w:val="2"/>
      <w:sz w:val="18"/>
      <w:szCs w:val="18"/>
    </w:rPr>
  </w:style>
  <w:style w:type="character" w:customStyle="1" w:styleId="14">
    <w:name w:val="批注框文本 Char"/>
    <w:link w:val="4"/>
    <w:autoRedefine/>
    <w:qFormat/>
    <w:uiPriority w:val="0"/>
    <w:rPr>
      <w:kern w:val="2"/>
      <w:sz w:val="18"/>
      <w:szCs w:val="18"/>
    </w:rPr>
  </w:style>
  <w:style w:type="paragraph" w:customStyle="1" w:styleId="15">
    <w:name w:val="_Style 0"/>
    <w:basedOn w:val="1"/>
    <w:autoRedefine/>
    <w:qFormat/>
    <w:uiPriority w:val="0"/>
    <w:pPr>
      <w:widowControl/>
      <w:jc w:val="left"/>
    </w:pPr>
    <w:rPr>
      <w:rFonts w:ascii="TimeNewRomans" w:hAnsi="TimeNewRomans" w:cs="宋体"/>
      <w:kern w:val="0"/>
      <w:sz w:val="16"/>
      <w:szCs w:val="16"/>
    </w:rPr>
  </w:style>
  <w:style w:type="paragraph" w:customStyle="1" w:styleId="1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D:\data\weboffice\D:\home\cqtj\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80</Pages>
  <Words>23965</Words>
  <Characters>24215</Characters>
  <Lines>266</Lines>
  <Paragraphs>74</Paragraphs>
  <TotalTime>1</TotalTime>
  <ScaleCrop>false</ScaleCrop>
  <LinksUpToDate>false</LinksUpToDate>
  <CharactersWithSpaces>24951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2021-08-25T20:44:00Z</dcterms:created>
  <dc:creator>系统管理员(系统管理员:)</dc:creator>
  <cp:lastModifiedBy>安然弱水</cp:lastModifiedBy>
  <dcterms:modified xsi:type="dcterms:W3CDTF">2025-12-02T02:13:15Z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52746FD6F35B485DA633075E13EDFA40_13</vt:lpwstr>
  </property>
  <property fmtid="{D5CDD505-2E9C-101B-9397-08002B2CF9AE}" pid="4" name="KSOTemplateDocerSaveRecord">
    <vt:lpwstr>eyJoZGlkIjoiM2VmN2NkNzlhZDllNTk4ZDQyYWY1YjAzNzZkNTk2YWEiLCJ1c2VySWQiOiIxMzAwNjA3NzU5In0=</vt:lpwstr>
  </property>
</Properties>
</file>