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24286">
      <w:pPr>
        <w:spacing w:line="580" w:lineRule="exact"/>
        <w:rPr>
          <w:rFonts w:ascii="方正仿宋_GBK" w:eastAsia="方正仿宋_GBK"/>
          <w:color w:val="FF0000"/>
          <w:sz w:val="32"/>
          <w:szCs w:val="32"/>
        </w:rPr>
      </w:pPr>
      <w:bookmarkStart w:id="0" w:name="_GoBack"/>
      <w:bookmarkEnd w:id="0"/>
    </w:p>
    <w:p w14:paraId="45F517E7">
      <w:pPr>
        <w:spacing w:line="580" w:lineRule="exact"/>
        <w:rPr>
          <w:rFonts w:ascii="方正仿宋_GBK" w:eastAsia="方正仿宋_GBK"/>
          <w:color w:val="FF0000"/>
          <w:sz w:val="32"/>
          <w:szCs w:val="32"/>
        </w:rPr>
      </w:pPr>
    </w:p>
    <w:p w14:paraId="1B660059">
      <w:pPr>
        <w:spacing w:line="580" w:lineRule="exact"/>
        <w:rPr>
          <w:rFonts w:ascii="方正仿宋_GBK" w:eastAsia="方正仿宋_GBK"/>
          <w:color w:val="FF0000"/>
          <w:sz w:val="32"/>
          <w:szCs w:val="32"/>
        </w:rPr>
      </w:pPr>
    </w:p>
    <w:p w14:paraId="1B16A127">
      <w:pPr>
        <w:ind w:firstLine="358" w:firstLineChars="112"/>
        <w:rPr>
          <w:rFonts w:ascii="方正仿宋_GBK" w:eastAsia="方正仿宋_GBK"/>
          <w:color w:val="FF0000"/>
          <w:sz w:val="32"/>
          <w:szCs w:val="32"/>
        </w:rPr>
      </w:pPr>
      <w:r>
        <w:rPr>
          <w:rFonts w:ascii="方正仿宋_GBK" w:eastAsia="方正仿宋_GBK"/>
          <w:color w:val="FF0000"/>
          <w:sz w:val="32"/>
          <w:szCs w:val="32"/>
        </w:rPr>
        <w:pict>
          <v:shape id="_x0000_i1025" o:spt="136" type="#_x0000_t136" style="height:52.75pt;width:421.1pt;" fillcolor="#FF0000" filled="t" stroked="t" coordsize="21600,21600">
            <v:path/>
            <v:fill on="t" focussize="0,0"/>
            <v:stroke color="#FF0000"/>
            <v:imagedata o:title=""/>
            <o:lock v:ext="edit"/>
            <v:textpath on="t" fitshape="t" fitpath="t" trim="t" xscale="f" string="石柱土家族自治县水利局电子公文" style="font-family:方正小标宋_GBK;font-size:20pt;v-text-align:center;"/>
            <w10:wrap type="none"/>
            <w10:anchorlock/>
          </v:shape>
        </w:pict>
      </w:r>
    </w:p>
    <w:p w14:paraId="0071A0FB">
      <w:pPr>
        <w:spacing w:line="560" w:lineRule="exact"/>
        <w:rPr>
          <w:rFonts w:ascii="方正仿宋_GBK" w:eastAsia="方正仿宋_GBK"/>
          <w:color w:val="FF0000"/>
          <w:sz w:val="32"/>
          <w:szCs w:val="32"/>
        </w:rPr>
      </w:pPr>
    </w:p>
    <w:p w14:paraId="1392D18B">
      <w:pPr>
        <w:spacing w:line="560" w:lineRule="exact"/>
        <w:rPr>
          <w:rFonts w:ascii="方正仿宋_GBK" w:eastAsia="方正仿宋_GBK"/>
          <w:color w:val="FF0000"/>
          <w:sz w:val="32"/>
          <w:szCs w:val="32"/>
        </w:rPr>
      </w:pPr>
    </w:p>
    <w:p w14:paraId="255C0C24">
      <w:pPr>
        <w:spacing w:line="560" w:lineRule="exact"/>
        <w:ind w:firstLine="480" w:firstLineChars="150"/>
        <w:jc w:val="center"/>
        <w:rPr>
          <w:rFonts w:ascii="方正仿宋_GBK" w:eastAsia="方正仿宋_GBK"/>
          <w:sz w:val="32"/>
          <w:szCs w:val="32"/>
        </w:rPr>
      </w:pPr>
      <w:r>
        <w:rPr>
          <w:rFonts w:hint="eastAsia" w:ascii="方正仿宋_GBK" w:eastAsia="方正仿宋_GBK"/>
          <w:sz w:val="32"/>
          <w:szCs w:val="32"/>
        </w:rPr>
        <w:t>石柱水利许可〔2025〕64号</w:t>
      </w:r>
    </w:p>
    <w:p w14:paraId="2D873F7E">
      <w:pPr>
        <w:jc w:val="center"/>
        <w:rPr>
          <w:sz w:val="32"/>
          <w:szCs w:val="32"/>
        </w:rPr>
      </w:pPr>
      <w:r>
        <w:rPr>
          <w:rFonts w:ascii="方正仿宋_GBK" w:eastAsia="方正仿宋_GBK"/>
          <w:color w:val="FF0000"/>
          <w:sz w:val="32"/>
          <w:szCs w:val="32"/>
        </w:rPr>
        <w:pict>
          <v:line id="_x0000_s1035" o:spid="_x0000_s1035" o:spt="20" style="position:absolute;left:0pt;margin-left:9pt;margin-top:2.8pt;height:0pt;width:441pt;z-index:251659264;mso-width-relative:page;mso-height-relative:page;" stroked="t" coordsize="21600,21600">
            <v:path arrowok="t"/>
            <v:fill focussize="0,0"/>
            <v:stroke weight="2.25pt" color="#FF0000"/>
            <v:imagedata o:title=""/>
            <o:lock v:ext="edit"/>
          </v:line>
        </w:pict>
      </w:r>
    </w:p>
    <w:p w14:paraId="5394E0C7">
      <w:pPr>
        <w:rPr>
          <w:sz w:val="32"/>
          <w:szCs w:val="32"/>
        </w:rPr>
      </w:pPr>
    </w:p>
    <w:p w14:paraId="6FACEFB7">
      <w:pPr>
        <w:spacing w:line="560" w:lineRule="exact"/>
        <w:jc w:val="center"/>
        <w:rPr>
          <w:rFonts w:ascii="方正小标宋_GBK" w:eastAsia="方正小标宋_GBK"/>
          <w:color w:val="000000" w:themeColor="text1"/>
          <w:sz w:val="44"/>
          <w:szCs w:val="44"/>
        </w:rPr>
      </w:pPr>
      <w:r>
        <w:rPr>
          <w:rFonts w:hint="eastAsia" w:ascii="方正小标宋_GBK" w:eastAsia="方正小标宋_GBK"/>
          <w:color w:val="000000" w:themeColor="text1"/>
          <w:sz w:val="44"/>
          <w:szCs w:val="44"/>
        </w:rPr>
        <w:t>石柱土家族自治县水利局</w:t>
      </w:r>
    </w:p>
    <w:p w14:paraId="1EAC0271">
      <w:pPr>
        <w:spacing w:line="560" w:lineRule="exact"/>
        <w:jc w:val="center"/>
        <w:rPr>
          <w:rFonts w:ascii="方正小标宋_GBK" w:eastAsia="方正小标宋_GBK"/>
          <w:color w:val="000000" w:themeColor="text1"/>
          <w:sz w:val="44"/>
          <w:szCs w:val="44"/>
        </w:rPr>
      </w:pPr>
      <w:r>
        <w:rPr>
          <w:rFonts w:hint="eastAsia" w:ascii="方正小标宋_GBK" w:eastAsia="方正小标宋_GBK"/>
          <w:color w:val="000000" w:themeColor="text1"/>
          <w:sz w:val="44"/>
          <w:szCs w:val="44"/>
        </w:rPr>
        <w:t>关于石柱县2025年农村公路建设项目三星乡沙坝桥工程准予行政许可的决定</w:t>
      </w:r>
    </w:p>
    <w:p w14:paraId="123C3777">
      <w:pPr>
        <w:spacing w:line="560" w:lineRule="exact"/>
        <w:jc w:val="center"/>
        <w:rPr>
          <w:rFonts w:ascii="方正小标宋_GBK" w:eastAsia="方正小标宋_GBK"/>
          <w:color w:val="000000" w:themeColor="text1"/>
          <w:sz w:val="36"/>
          <w:szCs w:val="36"/>
        </w:rPr>
      </w:pPr>
    </w:p>
    <w:p w14:paraId="67707C6F">
      <w:pPr>
        <w:autoSpaceDE w:val="0"/>
        <w:autoSpaceDN w:val="0"/>
        <w:spacing w:line="600" w:lineRule="exact"/>
        <w:rPr>
          <w:rFonts w:ascii="方正仿宋_GBK" w:hAnsi="宋体" w:eastAsia="方正仿宋_GBK" w:cs="宋体"/>
          <w:kern w:val="0"/>
          <w:sz w:val="32"/>
          <w:szCs w:val="32"/>
        </w:rPr>
      </w:pPr>
      <w:r>
        <w:rPr>
          <w:rFonts w:hint="eastAsia" w:ascii="方正仿宋_GBK" w:hAnsi="宋体" w:eastAsia="方正仿宋_GBK" w:cs="宋体"/>
          <w:kern w:val="0"/>
          <w:sz w:val="32"/>
          <w:szCs w:val="32"/>
        </w:rPr>
        <w:t>石柱土家族自治县三星乡人民政府：</w:t>
      </w:r>
    </w:p>
    <w:p w14:paraId="35C5775B">
      <w:pPr>
        <w:autoSpaceDE w:val="0"/>
        <w:autoSpaceDN w:val="0"/>
        <w:spacing w:line="600" w:lineRule="exact"/>
        <w:ind w:left="105" w:leftChars="50"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你府报来《石柱县2025年农村公路建设项目三星乡沙坝桥工程洪水影响评价报告》（以下简称《报告》）的送审稿等相关资料收悉。我局于</w:t>
      </w:r>
      <w:r>
        <w:rPr>
          <w:rFonts w:ascii="方正仿宋_GBK" w:hAnsi="宋体" w:eastAsia="方正仿宋_GBK" w:cs="宋体"/>
          <w:kern w:val="0"/>
          <w:sz w:val="32"/>
          <w:szCs w:val="32"/>
        </w:rPr>
        <w:t>20</w:t>
      </w:r>
      <w:r>
        <w:rPr>
          <w:rFonts w:hint="eastAsia" w:ascii="方正仿宋_GBK" w:hAnsi="宋体" w:eastAsia="方正仿宋_GBK" w:cs="宋体"/>
          <w:kern w:val="0"/>
          <w:sz w:val="32"/>
          <w:szCs w:val="32"/>
        </w:rPr>
        <w:t>25年10月30日组织专家对《报告</w:t>
      </w:r>
      <w:r>
        <w:rPr>
          <w:rFonts w:hint="eastAsia" w:ascii="方正仿宋_GBK" w:hAnsi="宋体" w:eastAsia="方正仿宋_GBK" w:cs="宋体"/>
          <w:kern w:val="0"/>
          <w:sz w:val="32"/>
          <w:szCs w:val="32"/>
          <w:lang w:eastAsia="zh-CN"/>
        </w:rPr>
        <w:t>（送审稿）》</w:t>
      </w:r>
      <w:r>
        <w:rPr>
          <w:rFonts w:hint="eastAsia" w:ascii="方正仿宋_GBK" w:hAnsi="宋体" w:eastAsia="方正仿宋_GBK" w:cs="宋体"/>
          <w:kern w:val="0"/>
          <w:sz w:val="32"/>
          <w:szCs w:val="32"/>
        </w:rPr>
        <w:t>进行了技术评审，评价单位重庆龙翰环保工程有限公司根据专家组的初审意见进行修改完善后交专家组复核形成《报告》（报批稿）于2025年12月10日报送我局。根据《行政许可法》第三十八条、《水行政许可实施办法》第三十二条第一项规定，结合专家评审意见，现就该项目洪水影响评价作出行政许可决定如下：</w:t>
      </w:r>
    </w:p>
    <w:p w14:paraId="499D9406">
      <w:pPr>
        <w:autoSpaceDE w:val="0"/>
        <w:autoSpaceDN w:val="0"/>
        <w:spacing w:line="600" w:lineRule="exact"/>
        <w:ind w:firstLine="643" w:firstLineChars="200"/>
        <w:rPr>
          <w:rFonts w:ascii="方正黑体_GBK" w:hAnsi="方正黑体_GBK" w:eastAsia="方正黑体_GBK" w:cs="方正黑体_GBK"/>
          <w:b/>
          <w:sz w:val="32"/>
          <w:szCs w:val="32"/>
        </w:rPr>
      </w:pPr>
      <w:r>
        <w:rPr>
          <w:rFonts w:hint="eastAsia" w:ascii="方正黑体_GBK" w:hAnsi="方正黑体_GBK" w:eastAsia="方正黑体_GBK" w:cs="方正黑体_GBK"/>
          <w:b/>
          <w:sz w:val="32"/>
          <w:szCs w:val="32"/>
        </w:rPr>
        <w:t>一、工程概况</w:t>
      </w:r>
    </w:p>
    <w:p w14:paraId="6458F15B">
      <w:pPr>
        <w:kinsoku w:val="0"/>
        <w:overflowPunct w:val="0"/>
        <w:autoSpaceDE w:val="0"/>
        <w:autoSpaceDN w:val="0"/>
        <w:spacing w:line="56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石柱县2025年农村公路建设项目三星乡沙坝桥工程位于石柱县三星乡观音村与下路街道高平村交界处，</w:t>
      </w:r>
      <w:r>
        <w:rPr>
          <w:rFonts w:ascii="方正仿宋_GBK" w:hAnsi="宋体" w:eastAsia="方正仿宋_GBK" w:cs="宋体"/>
          <w:kern w:val="0"/>
          <w:sz w:val="32"/>
          <w:szCs w:val="32"/>
        </w:rPr>
        <w:t>祠堂至沙坝农村公路</w:t>
      </w:r>
      <w:r>
        <w:rPr>
          <w:rFonts w:hint="eastAsia" w:ascii="方正仿宋_GBK" w:hAnsi="宋体" w:eastAsia="方正仿宋_GBK" w:cs="宋体"/>
          <w:kern w:val="0"/>
          <w:sz w:val="32"/>
          <w:szCs w:val="32"/>
        </w:rPr>
        <w:t>（编码CG05）</w:t>
      </w:r>
      <w:r>
        <w:rPr>
          <w:rFonts w:ascii="方正仿宋_GBK" w:hAnsi="宋体" w:eastAsia="方正仿宋_GBK" w:cs="宋体"/>
          <w:kern w:val="0"/>
          <w:sz w:val="32"/>
          <w:szCs w:val="32"/>
        </w:rPr>
        <w:t>上，</w:t>
      </w:r>
      <w:r>
        <w:rPr>
          <w:rFonts w:hint="eastAsia" w:ascii="方正仿宋_GBK" w:hAnsi="宋体" w:eastAsia="方正仿宋_GBK" w:cs="宋体"/>
          <w:kern w:val="0"/>
          <w:sz w:val="32"/>
          <w:szCs w:val="32"/>
        </w:rPr>
        <w:t>处于龙河左岸一级支流四龙溪河上，</w:t>
      </w:r>
      <w:r>
        <w:rPr>
          <w:rFonts w:ascii="方正仿宋_GBK" w:hAnsi="宋体" w:eastAsia="方正仿宋_GBK" w:cs="宋体"/>
          <w:kern w:val="0"/>
          <w:sz w:val="32"/>
          <w:szCs w:val="32"/>
        </w:rPr>
        <w:t>是</w:t>
      </w:r>
      <w:r>
        <w:rPr>
          <w:rFonts w:hint="eastAsia" w:ascii="方正仿宋_GBK" w:hAnsi="宋体" w:eastAsia="方正仿宋_GBK" w:cs="宋体"/>
          <w:kern w:val="0"/>
          <w:sz w:val="32"/>
          <w:szCs w:val="32"/>
        </w:rPr>
        <w:t>三星乡</w:t>
      </w:r>
      <w:r>
        <w:rPr>
          <w:rFonts w:ascii="方正仿宋_GBK" w:hAnsi="宋体" w:eastAsia="方正仿宋_GBK" w:cs="宋体"/>
          <w:kern w:val="0"/>
          <w:sz w:val="32"/>
          <w:szCs w:val="32"/>
        </w:rPr>
        <w:t>观音村、下塘村群众生产生活出行的主要通道及关键控制性工程。</w:t>
      </w:r>
      <w:r>
        <w:rPr>
          <w:rFonts w:hint="eastAsia" w:ascii="方正仿宋_GBK" w:hAnsi="宋体" w:eastAsia="方正仿宋_GBK" w:cs="宋体"/>
          <w:kern w:val="0"/>
          <w:sz w:val="32"/>
          <w:szCs w:val="32"/>
        </w:rPr>
        <w:t>工程涉及河流四龙溪河及其支流青龙咀沟，涉河建筑物为沙坝桥和引道路肩墙，本项目总建设投资433.9403万元，涉河部分投资433.9403万元。</w:t>
      </w:r>
    </w:p>
    <w:p w14:paraId="3ECB0975">
      <w:pPr>
        <w:autoSpaceDE w:val="0"/>
        <w:autoSpaceDN w:val="0"/>
        <w:spacing w:line="600" w:lineRule="exact"/>
        <w:ind w:firstLine="643"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b/>
          <w:sz w:val="32"/>
          <w:szCs w:val="32"/>
        </w:rPr>
        <w:t>二</w:t>
      </w:r>
      <w:r>
        <w:rPr>
          <w:rFonts w:hint="eastAsia" w:ascii="方正黑体_GBK" w:hAnsi="方正黑体_GBK" w:eastAsia="方正黑体_GBK" w:cs="方正黑体_GBK"/>
          <w:sz w:val="32"/>
          <w:szCs w:val="32"/>
        </w:rPr>
        <w:t>、原则同意工程涉河建设方案</w:t>
      </w:r>
    </w:p>
    <w:p w14:paraId="72F80401">
      <w:pPr>
        <w:kinsoku w:val="0"/>
        <w:overflowPunct w:val="0"/>
        <w:autoSpaceDE w:val="0"/>
        <w:autoSpaceDN w:val="0"/>
        <w:spacing w:line="56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1、沙坝桥</w:t>
      </w:r>
    </w:p>
    <w:p w14:paraId="58979F3B">
      <w:pPr>
        <w:kinsoku w:val="0"/>
        <w:overflowPunct w:val="0"/>
        <w:autoSpaceDE w:val="0"/>
        <w:autoSpaceDN w:val="0"/>
        <w:spacing w:line="56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桥梁起点桩号：K0+089，终止桩号：K0+159，桥长70m。</w:t>
      </w:r>
    </w:p>
    <w:p w14:paraId="72E0A8F5">
      <w:pPr>
        <w:kinsoku w:val="0"/>
        <w:overflowPunct w:val="0"/>
        <w:autoSpaceDE w:val="0"/>
        <w:autoSpaceDN w:val="0"/>
        <w:spacing w:line="56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上部结构：桥梁结构形式为预应力混凝土现浇箱梁，主梁为单箱单室预应力混凝土直腹板截面箱形梁，箱梁在路线中心线处的梁高为1.4m。箱梁顶板宽7.0m，底板宽4.0m。翼缘板悬臂长度为1.5m，翼缘板根部厚0.5m，端部厚0.2m，箱梁底板平行顶板，采用满堂支架施工。桥梁设计桥面高程为588.818m～589.028m，桥梁底高程为587.283m～587.52m。</w:t>
      </w:r>
    </w:p>
    <w:p w14:paraId="5873695B">
      <w:pPr>
        <w:kinsoku w:val="0"/>
        <w:overflowPunct w:val="0"/>
        <w:autoSpaceDE w:val="0"/>
        <w:autoSpaceDN w:val="0"/>
        <w:spacing w:line="56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下部结构：桥台采用重力式U桥台，承台桩基础，桥墩采用单柱固结墩，桩基础。桥台台身高x宽为3mx7m，承台高x宽为2mx8m，墩立柱直径1.8m，桩柱直径1.2m。</w:t>
      </w:r>
    </w:p>
    <w:p w14:paraId="43003340">
      <w:pPr>
        <w:kinsoku w:val="0"/>
        <w:overflowPunct w:val="0"/>
        <w:autoSpaceDE w:val="0"/>
        <w:autoSpaceDN w:val="0"/>
        <w:spacing w:line="56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0#桥台承台高程583.503m，桩柱埋深9m，柱基础高程572.503m。1#桥墩基础高程581.413m。桩柱埋深14m，桩基础高程567.413m。2#桥墩基础高程581.473m。桩柱埋深14m，桩基础高程567.473m。3#桥台承台高程583.183m，桩柱埋深9m，柱基础高程569.183m。</w:t>
      </w:r>
    </w:p>
    <w:p w14:paraId="6F619B2D">
      <w:pPr>
        <w:kinsoku w:val="0"/>
        <w:overflowPunct w:val="0"/>
        <w:autoSpaceDE w:val="0"/>
        <w:autoSpaceDN w:val="0"/>
        <w:spacing w:line="56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2、引道路肩墙</w:t>
      </w:r>
    </w:p>
    <w:p w14:paraId="449CEE07">
      <w:pPr>
        <w:kinsoku w:val="0"/>
        <w:overflowPunct w:val="0"/>
        <w:autoSpaceDE w:val="0"/>
        <w:autoSpaceDN w:val="0"/>
        <w:spacing w:line="56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K0+160～K0+220段引道右挡墙沿青龙咀沟临河布置，为涉河建筑物，全长60m。墙顶高程589.03m～587.69m。采用衡重式路肩墙形式，挡墙墙身、基础均采用C20片石混凝土。基底置于中风化层的基岩上。</w:t>
      </w:r>
    </w:p>
    <w:p w14:paraId="2456FA04">
      <w:pPr>
        <w:pStyle w:val="117"/>
        <w:spacing w:beforeLines="50"/>
        <w:ind w:firstLine="562"/>
        <w:rPr>
          <w:rFonts w:ascii="方正仿宋_GBK" w:hAnsi="宋体" w:eastAsia="方正仿宋_GBK"/>
          <w:bCs/>
          <w:sz w:val="28"/>
          <w:szCs w:val="28"/>
          <w:lang w:eastAsia="zh-CN"/>
        </w:rPr>
      </w:pPr>
      <w:r>
        <w:rPr>
          <w:rFonts w:hint="eastAsia" w:ascii="方正仿宋_GBK" w:hAnsi="宋体" w:eastAsia="方正仿宋_GBK"/>
          <w:bCs/>
          <w:sz w:val="28"/>
          <w:szCs w:val="28"/>
          <w:lang w:eastAsia="zh-CN"/>
        </w:rPr>
        <w:t>工程涉河建设方案特征参数表</w:t>
      </w:r>
    </w:p>
    <w:tbl>
      <w:tblPr>
        <w:tblStyle w:val="18"/>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0"/>
        <w:gridCol w:w="3117"/>
        <w:gridCol w:w="904"/>
        <w:gridCol w:w="2883"/>
        <w:gridCol w:w="1241"/>
      </w:tblGrid>
      <w:tr w14:paraId="32DDE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blHeader/>
          <w:jc w:val="center"/>
        </w:trPr>
        <w:tc>
          <w:tcPr>
            <w:tcW w:w="502" w:type="pct"/>
            <w:tcBorders>
              <w:tl2br w:val="nil"/>
              <w:tr2bl w:val="nil"/>
            </w:tcBorders>
            <w:vAlign w:val="center"/>
          </w:tcPr>
          <w:p w14:paraId="701A1F5D">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序号</w:t>
            </w:r>
          </w:p>
        </w:tc>
        <w:tc>
          <w:tcPr>
            <w:tcW w:w="1720" w:type="pct"/>
            <w:tcBorders>
              <w:tl2br w:val="nil"/>
              <w:tr2bl w:val="nil"/>
            </w:tcBorders>
            <w:vAlign w:val="center"/>
          </w:tcPr>
          <w:p w14:paraId="02BA24FB">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项目</w:t>
            </w:r>
          </w:p>
        </w:tc>
        <w:tc>
          <w:tcPr>
            <w:tcW w:w="499" w:type="pct"/>
            <w:tcBorders>
              <w:tl2br w:val="nil"/>
              <w:tr2bl w:val="nil"/>
            </w:tcBorders>
            <w:vAlign w:val="center"/>
          </w:tcPr>
          <w:p w14:paraId="5954C536">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单位</w:t>
            </w:r>
          </w:p>
        </w:tc>
        <w:tc>
          <w:tcPr>
            <w:tcW w:w="1591" w:type="pct"/>
            <w:tcBorders>
              <w:tl2br w:val="nil"/>
              <w:tr2bl w:val="nil"/>
            </w:tcBorders>
            <w:vAlign w:val="center"/>
          </w:tcPr>
          <w:p w14:paraId="05462DFC">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指标</w:t>
            </w:r>
          </w:p>
        </w:tc>
        <w:tc>
          <w:tcPr>
            <w:tcW w:w="685" w:type="pct"/>
            <w:tcBorders>
              <w:tl2br w:val="nil"/>
              <w:tr2bl w:val="nil"/>
            </w:tcBorders>
            <w:vAlign w:val="center"/>
          </w:tcPr>
          <w:p w14:paraId="7F525404">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备注</w:t>
            </w:r>
          </w:p>
        </w:tc>
      </w:tr>
      <w:tr w14:paraId="50346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502" w:type="pct"/>
            <w:vMerge w:val="restart"/>
            <w:tcBorders>
              <w:tl2br w:val="nil"/>
              <w:tr2bl w:val="nil"/>
            </w:tcBorders>
            <w:vAlign w:val="center"/>
          </w:tcPr>
          <w:p w14:paraId="2B10C5CE">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沙坝桥</w:t>
            </w:r>
          </w:p>
        </w:tc>
        <w:tc>
          <w:tcPr>
            <w:tcW w:w="1720" w:type="pct"/>
            <w:tcBorders>
              <w:tl2br w:val="nil"/>
              <w:tr2bl w:val="nil"/>
            </w:tcBorders>
            <w:vAlign w:val="center"/>
          </w:tcPr>
          <w:p w14:paraId="3C48EE37">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涉河名称</w:t>
            </w:r>
          </w:p>
        </w:tc>
        <w:tc>
          <w:tcPr>
            <w:tcW w:w="499" w:type="pct"/>
            <w:tcBorders>
              <w:tl2br w:val="nil"/>
              <w:tr2bl w:val="nil"/>
            </w:tcBorders>
            <w:vAlign w:val="center"/>
          </w:tcPr>
          <w:p w14:paraId="2A14F578">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w:t>
            </w:r>
          </w:p>
        </w:tc>
        <w:tc>
          <w:tcPr>
            <w:tcW w:w="1591" w:type="pct"/>
            <w:tcBorders>
              <w:tl2br w:val="nil"/>
              <w:tr2bl w:val="nil"/>
            </w:tcBorders>
            <w:vAlign w:val="center"/>
          </w:tcPr>
          <w:p w14:paraId="366BF0DF">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四龙溪河</w:t>
            </w:r>
          </w:p>
        </w:tc>
        <w:tc>
          <w:tcPr>
            <w:tcW w:w="685" w:type="pct"/>
            <w:tcBorders>
              <w:tl2br w:val="nil"/>
              <w:tr2bl w:val="nil"/>
            </w:tcBorders>
            <w:vAlign w:val="center"/>
          </w:tcPr>
          <w:p w14:paraId="1E1E4A5A">
            <w:pPr>
              <w:widowControl/>
              <w:jc w:val="center"/>
              <w:textAlignment w:val="center"/>
              <w:rPr>
                <w:rFonts w:ascii="方正仿宋_GBK" w:hAnsi="宋体" w:eastAsia="方正仿宋_GBK" w:cs="宋体"/>
                <w:szCs w:val="21"/>
              </w:rPr>
            </w:pPr>
          </w:p>
        </w:tc>
      </w:tr>
      <w:tr w14:paraId="780C6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502" w:type="pct"/>
            <w:vMerge w:val="continue"/>
            <w:tcBorders>
              <w:tl2br w:val="nil"/>
              <w:tr2bl w:val="nil"/>
            </w:tcBorders>
            <w:vAlign w:val="center"/>
          </w:tcPr>
          <w:p w14:paraId="6ABD758A">
            <w:pPr>
              <w:widowControl/>
              <w:jc w:val="center"/>
              <w:textAlignment w:val="center"/>
              <w:rPr>
                <w:rFonts w:ascii="方正仿宋_GBK" w:hAnsi="宋体" w:eastAsia="方正仿宋_GBK" w:cs="宋体"/>
                <w:szCs w:val="21"/>
              </w:rPr>
            </w:pPr>
          </w:p>
        </w:tc>
        <w:tc>
          <w:tcPr>
            <w:tcW w:w="1720" w:type="pct"/>
            <w:tcBorders>
              <w:tl2br w:val="nil"/>
              <w:tr2bl w:val="nil"/>
            </w:tcBorders>
            <w:vAlign w:val="center"/>
          </w:tcPr>
          <w:p w14:paraId="7EE5977D">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设计路线桩号</w:t>
            </w:r>
          </w:p>
        </w:tc>
        <w:tc>
          <w:tcPr>
            <w:tcW w:w="499" w:type="pct"/>
            <w:tcBorders>
              <w:tl2br w:val="nil"/>
              <w:tr2bl w:val="nil"/>
            </w:tcBorders>
            <w:vAlign w:val="center"/>
          </w:tcPr>
          <w:p w14:paraId="089A7BAB">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m</w:t>
            </w:r>
          </w:p>
        </w:tc>
        <w:tc>
          <w:tcPr>
            <w:tcW w:w="1591" w:type="pct"/>
            <w:tcBorders>
              <w:tl2br w:val="nil"/>
              <w:tr2bl w:val="nil"/>
            </w:tcBorders>
            <w:vAlign w:val="center"/>
          </w:tcPr>
          <w:p w14:paraId="1DCB502C">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K0+089</w:t>
            </w:r>
            <w:r>
              <w:rPr>
                <w:rFonts w:hint="eastAsia" w:ascii="方正仿宋_GBK" w:eastAsia="方正仿宋_GBK"/>
                <w:iCs/>
                <w:szCs w:val="21"/>
              </w:rPr>
              <w:t>～</w:t>
            </w:r>
            <w:r>
              <w:rPr>
                <w:rFonts w:hint="eastAsia" w:ascii="方正仿宋_GBK" w:hAnsi="宋体" w:eastAsia="方正仿宋_GBK" w:cs="宋体"/>
                <w:szCs w:val="21"/>
              </w:rPr>
              <w:t>K0+159</w:t>
            </w:r>
          </w:p>
        </w:tc>
        <w:tc>
          <w:tcPr>
            <w:tcW w:w="685" w:type="pct"/>
            <w:tcBorders>
              <w:tl2br w:val="nil"/>
              <w:tr2bl w:val="nil"/>
            </w:tcBorders>
            <w:vAlign w:val="center"/>
          </w:tcPr>
          <w:p w14:paraId="141FDB5D">
            <w:pPr>
              <w:widowControl/>
              <w:jc w:val="center"/>
              <w:textAlignment w:val="center"/>
              <w:rPr>
                <w:rFonts w:ascii="方正仿宋_GBK" w:hAnsi="宋体" w:eastAsia="方正仿宋_GBK" w:cs="宋体"/>
                <w:szCs w:val="21"/>
              </w:rPr>
            </w:pPr>
          </w:p>
        </w:tc>
      </w:tr>
      <w:tr w14:paraId="1DA68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502" w:type="pct"/>
            <w:vMerge w:val="continue"/>
            <w:tcBorders>
              <w:tl2br w:val="nil"/>
              <w:tr2bl w:val="nil"/>
            </w:tcBorders>
            <w:vAlign w:val="center"/>
          </w:tcPr>
          <w:p w14:paraId="4B2494D7">
            <w:pPr>
              <w:widowControl/>
              <w:jc w:val="center"/>
              <w:textAlignment w:val="center"/>
              <w:rPr>
                <w:rFonts w:ascii="方正仿宋_GBK" w:hAnsi="宋体" w:eastAsia="方正仿宋_GBK" w:cs="宋体"/>
                <w:szCs w:val="21"/>
              </w:rPr>
            </w:pPr>
          </w:p>
        </w:tc>
        <w:tc>
          <w:tcPr>
            <w:tcW w:w="1720" w:type="pct"/>
            <w:tcBorders>
              <w:tl2br w:val="nil"/>
              <w:tr2bl w:val="nil"/>
            </w:tcBorders>
            <w:vAlign w:val="center"/>
          </w:tcPr>
          <w:p w14:paraId="4BF48B69">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设计防洪标准</w:t>
            </w:r>
          </w:p>
        </w:tc>
        <w:tc>
          <w:tcPr>
            <w:tcW w:w="499" w:type="pct"/>
            <w:tcBorders>
              <w:tl2br w:val="nil"/>
              <w:tr2bl w:val="nil"/>
            </w:tcBorders>
            <w:vAlign w:val="center"/>
          </w:tcPr>
          <w:p w14:paraId="360CCFAC">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年一遇</w:t>
            </w:r>
          </w:p>
        </w:tc>
        <w:tc>
          <w:tcPr>
            <w:tcW w:w="1591" w:type="pct"/>
            <w:tcBorders>
              <w:tl2br w:val="nil"/>
              <w:tr2bl w:val="nil"/>
            </w:tcBorders>
            <w:vAlign w:val="center"/>
          </w:tcPr>
          <w:p w14:paraId="2FA7E18F">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50</w:t>
            </w:r>
          </w:p>
        </w:tc>
        <w:tc>
          <w:tcPr>
            <w:tcW w:w="685" w:type="pct"/>
            <w:tcBorders>
              <w:tl2br w:val="nil"/>
              <w:tr2bl w:val="nil"/>
            </w:tcBorders>
            <w:vAlign w:val="center"/>
          </w:tcPr>
          <w:p w14:paraId="4DE4EBB3">
            <w:pPr>
              <w:widowControl/>
              <w:jc w:val="center"/>
              <w:textAlignment w:val="center"/>
              <w:rPr>
                <w:rFonts w:ascii="方正仿宋_GBK" w:hAnsi="宋体" w:eastAsia="方正仿宋_GBK" w:cs="宋体"/>
                <w:szCs w:val="21"/>
              </w:rPr>
            </w:pPr>
          </w:p>
        </w:tc>
      </w:tr>
      <w:tr w14:paraId="53A7F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502" w:type="pct"/>
            <w:vMerge w:val="continue"/>
            <w:tcBorders>
              <w:tl2br w:val="nil"/>
              <w:tr2bl w:val="nil"/>
            </w:tcBorders>
            <w:vAlign w:val="center"/>
          </w:tcPr>
          <w:p w14:paraId="04C99D01">
            <w:pPr>
              <w:widowControl/>
              <w:jc w:val="center"/>
              <w:textAlignment w:val="center"/>
              <w:rPr>
                <w:rFonts w:ascii="方正仿宋_GBK" w:hAnsi="宋体" w:eastAsia="方正仿宋_GBK" w:cs="宋体"/>
                <w:szCs w:val="21"/>
              </w:rPr>
            </w:pPr>
          </w:p>
        </w:tc>
        <w:tc>
          <w:tcPr>
            <w:tcW w:w="1720" w:type="pct"/>
            <w:tcBorders>
              <w:tl2br w:val="nil"/>
              <w:tr2bl w:val="nil"/>
            </w:tcBorders>
            <w:vAlign w:val="center"/>
          </w:tcPr>
          <w:p w14:paraId="2B1CCFA6">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设计洪峰流量（P=2%）</w:t>
            </w:r>
          </w:p>
        </w:tc>
        <w:tc>
          <w:tcPr>
            <w:tcW w:w="499" w:type="pct"/>
            <w:tcBorders>
              <w:tl2br w:val="nil"/>
              <w:tr2bl w:val="nil"/>
            </w:tcBorders>
            <w:vAlign w:val="center"/>
          </w:tcPr>
          <w:p w14:paraId="31F575A5">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m</w:t>
            </w:r>
            <w:r>
              <w:rPr>
                <w:rFonts w:hint="eastAsia" w:ascii="方正仿宋_GBK" w:hAnsi="宋体" w:eastAsia="方正仿宋_GBK" w:cs="宋体"/>
                <w:szCs w:val="21"/>
                <w:vertAlign w:val="superscript"/>
              </w:rPr>
              <w:t>3</w:t>
            </w:r>
            <w:r>
              <w:rPr>
                <w:rFonts w:hint="eastAsia" w:ascii="方正仿宋_GBK" w:hAnsi="宋体" w:eastAsia="方正仿宋_GBK" w:cs="宋体"/>
                <w:szCs w:val="21"/>
              </w:rPr>
              <w:t>/s</w:t>
            </w:r>
          </w:p>
        </w:tc>
        <w:tc>
          <w:tcPr>
            <w:tcW w:w="1591" w:type="pct"/>
            <w:tcBorders>
              <w:tl2br w:val="nil"/>
              <w:tr2bl w:val="nil"/>
            </w:tcBorders>
            <w:vAlign w:val="center"/>
          </w:tcPr>
          <w:p w14:paraId="6F2C63B2">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1177</w:t>
            </w:r>
          </w:p>
        </w:tc>
        <w:tc>
          <w:tcPr>
            <w:tcW w:w="685" w:type="pct"/>
            <w:tcBorders>
              <w:tl2br w:val="nil"/>
              <w:tr2bl w:val="nil"/>
            </w:tcBorders>
            <w:vAlign w:val="center"/>
          </w:tcPr>
          <w:p w14:paraId="353E09FC">
            <w:pPr>
              <w:widowControl/>
              <w:jc w:val="center"/>
              <w:textAlignment w:val="center"/>
              <w:rPr>
                <w:rFonts w:ascii="方正仿宋_GBK" w:hAnsi="宋体" w:eastAsia="方正仿宋_GBK" w:cs="宋体"/>
                <w:szCs w:val="21"/>
              </w:rPr>
            </w:pPr>
          </w:p>
        </w:tc>
      </w:tr>
      <w:tr w14:paraId="798F5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jc w:val="center"/>
        </w:trPr>
        <w:tc>
          <w:tcPr>
            <w:tcW w:w="502" w:type="pct"/>
            <w:vMerge w:val="continue"/>
            <w:tcBorders>
              <w:tl2br w:val="nil"/>
              <w:tr2bl w:val="nil"/>
            </w:tcBorders>
            <w:vAlign w:val="center"/>
          </w:tcPr>
          <w:p w14:paraId="23612DB1">
            <w:pPr>
              <w:widowControl/>
              <w:jc w:val="center"/>
              <w:textAlignment w:val="center"/>
              <w:rPr>
                <w:rFonts w:ascii="方正仿宋_GBK" w:hAnsi="宋体" w:eastAsia="方正仿宋_GBK" w:cs="宋体"/>
                <w:szCs w:val="21"/>
              </w:rPr>
            </w:pPr>
          </w:p>
        </w:tc>
        <w:tc>
          <w:tcPr>
            <w:tcW w:w="1720" w:type="pct"/>
            <w:tcBorders>
              <w:tl2br w:val="nil"/>
              <w:tr2bl w:val="nil"/>
            </w:tcBorders>
            <w:vAlign w:val="center"/>
          </w:tcPr>
          <w:p w14:paraId="2D93CBF1">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结构型式</w:t>
            </w:r>
          </w:p>
        </w:tc>
        <w:tc>
          <w:tcPr>
            <w:tcW w:w="499" w:type="pct"/>
            <w:tcBorders>
              <w:tl2br w:val="nil"/>
              <w:tr2bl w:val="nil"/>
            </w:tcBorders>
            <w:vAlign w:val="center"/>
          </w:tcPr>
          <w:p w14:paraId="4440E50F">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w:t>
            </w:r>
          </w:p>
        </w:tc>
        <w:tc>
          <w:tcPr>
            <w:tcW w:w="1591" w:type="pct"/>
            <w:tcBorders>
              <w:tl2br w:val="nil"/>
              <w:tr2bl w:val="nil"/>
            </w:tcBorders>
            <w:vAlign w:val="center"/>
          </w:tcPr>
          <w:p w14:paraId="312C2583">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预应力混凝土现浇连续箱梁</w:t>
            </w:r>
          </w:p>
        </w:tc>
        <w:tc>
          <w:tcPr>
            <w:tcW w:w="685" w:type="pct"/>
            <w:tcBorders>
              <w:tl2br w:val="nil"/>
              <w:tr2bl w:val="nil"/>
            </w:tcBorders>
            <w:vAlign w:val="center"/>
          </w:tcPr>
          <w:p w14:paraId="79F9BBA1">
            <w:pPr>
              <w:widowControl/>
              <w:jc w:val="center"/>
              <w:textAlignment w:val="center"/>
              <w:rPr>
                <w:rFonts w:ascii="方正仿宋_GBK" w:hAnsi="宋体" w:eastAsia="方正仿宋_GBK" w:cs="宋体"/>
                <w:szCs w:val="21"/>
              </w:rPr>
            </w:pPr>
          </w:p>
        </w:tc>
      </w:tr>
      <w:tr w14:paraId="0D4CE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502" w:type="pct"/>
            <w:vMerge w:val="continue"/>
            <w:tcBorders>
              <w:tl2br w:val="nil"/>
              <w:tr2bl w:val="nil"/>
            </w:tcBorders>
            <w:vAlign w:val="center"/>
          </w:tcPr>
          <w:p w14:paraId="417B6657">
            <w:pPr>
              <w:widowControl/>
              <w:jc w:val="center"/>
              <w:textAlignment w:val="center"/>
              <w:rPr>
                <w:rFonts w:ascii="方正仿宋_GBK" w:hAnsi="宋体" w:eastAsia="方正仿宋_GBK" w:cs="宋体"/>
                <w:szCs w:val="21"/>
              </w:rPr>
            </w:pPr>
          </w:p>
        </w:tc>
        <w:tc>
          <w:tcPr>
            <w:tcW w:w="1720" w:type="pct"/>
            <w:tcBorders>
              <w:tl2br w:val="nil"/>
              <w:tr2bl w:val="nil"/>
            </w:tcBorders>
            <w:vAlign w:val="center"/>
          </w:tcPr>
          <w:p w14:paraId="7AE32257">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桥跨设计</w:t>
            </w:r>
          </w:p>
        </w:tc>
        <w:tc>
          <w:tcPr>
            <w:tcW w:w="499" w:type="pct"/>
            <w:tcBorders>
              <w:tl2br w:val="nil"/>
              <w:tr2bl w:val="nil"/>
            </w:tcBorders>
            <w:vAlign w:val="center"/>
          </w:tcPr>
          <w:p w14:paraId="3D0758C5">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m</w:t>
            </w:r>
          </w:p>
        </w:tc>
        <w:tc>
          <w:tcPr>
            <w:tcW w:w="1591" w:type="pct"/>
            <w:tcBorders>
              <w:tl2br w:val="nil"/>
              <w:tr2bl w:val="nil"/>
            </w:tcBorders>
            <w:vAlign w:val="center"/>
          </w:tcPr>
          <w:p w14:paraId="3E85C597">
            <w:pPr>
              <w:widowControl/>
              <w:ind w:firstLine="420" w:firstLineChars="200"/>
              <w:jc w:val="center"/>
              <w:textAlignment w:val="center"/>
              <w:rPr>
                <w:rFonts w:ascii="方正仿宋_GBK" w:hAnsi="宋体" w:eastAsia="方正仿宋_GBK" w:cs="宋体"/>
                <w:szCs w:val="21"/>
              </w:rPr>
            </w:pPr>
            <w:r>
              <w:rPr>
                <w:rFonts w:hint="eastAsia" w:ascii="方正仿宋_GBK" w:hAnsi="宋体" w:eastAsia="方正仿宋_GBK" w:cs="宋体"/>
                <w:szCs w:val="21"/>
              </w:rPr>
              <w:t>3×20m</w:t>
            </w:r>
          </w:p>
        </w:tc>
        <w:tc>
          <w:tcPr>
            <w:tcW w:w="685" w:type="pct"/>
            <w:tcBorders>
              <w:tl2br w:val="nil"/>
              <w:tr2bl w:val="nil"/>
            </w:tcBorders>
            <w:vAlign w:val="center"/>
          </w:tcPr>
          <w:p w14:paraId="0D1BD0AD">
            <w:pPr>
              <w:widowControl/>
              <w:jc w:val="center"/>
              <w:textAlignment w:val="center"/>
              <w:rPr>
                <w:rFonts w:ascii="方正仿宋_GBK" w:hAnsi="宋体" w:eastAsia="方正仿宋_GBK" w:cs="宋体"/>
                <w:szCs w:val="21"/>
              </w:rPr>
            </w:pPr>
          </w:p>
        </w:tc>
      </w:tr>
      <w:tr w14:paraId="19257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502" w:type="pct"/>
            <w:vMerge w:val="continue"/>
            <w:tcBorders>
              <w:tl2br w:val="nil"/>
              <w:tr2bl w:val="nil"/>
            </w:tcBorders>
            <w:vAlign w:val="center"/>
          </w:tcPr>
          <w:p w14:paraId="1ABD4FC4">
            <w:pPr>
              <w:widowControl/>
              <w:jc w:val="center"/>
              <w:textAlignment w:val="center"/>
              <w:rPr>
                <w:rFonts w:ascii="方正仿宋_GBK" w:hAnsi="宋体" w:eastAsia="方正仿宋_GBK" w:cs="宋体"/>
                <w:szCs w:val="21"/>
              </w:rPr>
            </w:pPr>
          </w:p>
        </w:tc>
        <w:tc>
          <w:tcPr>
            <w:tcW w:w="1720" w:type="pct"/>
            <w:tcBorders>
              <w:tl2br w:val="nil"/>
              <w:tr2bl w:val="nil"/>
            </w:tcBorders>
            <w:vAlign w:val="center"/>
          </w:tcPr>
          <w:p w14:paraId="42CE1D10">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设计宽度</w:t>
            </w:r>
          </w:p>
        </w:tc>
        <w:tc>
          <w:tcPr>
            <w:tcW w:w="499" w:type="pct"/>
            <w:tcBorders>
              <w:tl2br w:val="nil"/>
              <w:tr2bl w:val="nil"/>
            </w:tcBorders>
            <w:vAlign w:val="center"/>
          </w:tcPr>
          <w:p w14:paraId="196DB660">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m</w:t>
            </w:r>
          </w:p>
        </w:tc>
        <w:tc>
          <w:tcPr>
            <w:tcW w:w="1591" w:type="pct"/>
            <w:tcBorders>
              <w:tl2br w:val="nil"/>
              <w:tr2bl w:val="nil"/>
            </w:tcBorders>
            <w:vAlign w:val="center"/>
          </w:tcPr>
          <w:p w14:paraId="6C61BD43">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7</w:t>
            </w:r>
          </w:p>
        </w:tc>
        <w:tc>
          <w:tcPr>
            <w:tcW w:w="685" w:type="pct"/>
            <w:tcBorders>
              <w:tl2br w:val="nil"/>
              <w:tr2bl w:val="nil"/>
            </w:tcBorders>
            <w:vAlign w:val="center"/>
          </w:tcPr>
          <w:p w14:paraId="7E8DDDF8">
            <w:pPr>
              <w:widowControl/>
              <w:jc w:val="center"/>
              <w:textAlignment w:val="center"/>
              <w:rPr>
                <w:rFonts w:ascii="方正仿宋_GBK" w:hAnsi="宋体" w:eastAsia="方正仿宋_GBK" w:cs="宋体"/>
                <w:szCs w:val="21"/>
              </w:rPr>
            </w:pPr>
          </w:p>
        </w:tc>
      </w:tr>
      <w:tr w14:paraId="0C7DC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502" w:type="pct"/>
            <w:vMerge w:val="continue"/>
            <w:tcBorders>
              <w:tl2br w:val="nil"/>
              <w:tr2bl w:val="nil"/>
            </w:tcBorders>
            <w:vAlign w:val="center"/>
          </w:tcPr>
          <w:p w14:paraId="230E82B3">
            <w:pPr>
              <w:widowControl/>
              <w:jc w:val="center"/>
              <w:textAlignment w:val="center"/>
              <w:rPr>
                <w:rFonts w:ascii="方正仿宋_GBK" w:hAnsi="宋体" w:eastAsia="方正仿宋_GBK" w:cs="宋体"/>
                <w:szCs w:val="21"/>
              </w:rPr>
            </w:pPr>
          </w:p>
        </w:tc>
        <w:tc>
          <w:tcPr>
            <w:tcW w:w="1720" w:type="pct"/>
            <w:tcBorders>
              <w:tl2br w:val="nil"/>
              <w:tr2bl w:val="nil"/>
            </w:tcBorders>
            <w:vAlign w:val="center"/>
          </w:tcPr>
          <w:p w14:paraId="31886FC9">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桥长</w:t>
            </w:r>
          </w:p>
        </w:tc>
        <w:tc>
          <w:tcPr>
            <w:tcW w:w="499" w:type="pct"/>
            <w:tcBorders>
              <w:tl2br w:val="nil"/>
              <w:tr2bl w:val="nil"/>
            </w:tcBorders>
            <w:vAlign w:val="center"/>
          </w:tcPr>
          <w:p w14:paraId="0F7B0E12">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m</w:t>
            </w:r>
          </w:p>
        </w:tc>
        <w:tc>
          <w:tcPr>
            <w:tcW w:w="1591" w:type="pct"/>
            <w:tcBorders>
              <w:tl2br w:val="nil"/>
              <w:tr2bl w:val="nil"/>
            </w:tcBorders>
            <w:vAlign w:val="center"/>
          </w:tcPr>
          <w:p w14:paraId="538FBEBB">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70</w:t>
            </w:r>
          </w:p>
        </w:tc>
        <w:tc>
          <w:tcPr>
            <w:tcW w:w="685" w:type="pct"/>
            <w:tcBorders>
              <w:tl2br w:val="nil"/>
              <w:tr2bl w:val="nil"/>
            </w:tcBorders>
            <w:vAlign w:val="center"/>
          </w:tcPr>
          <w:p w14:paraId="67971ADB">
            <w:pPr>
              <w:widowControl/>
              <w:jc w:val="center"/>
              <w:textAlignment w:val="center"/>
              <w:rPr>
                <w:rFonts w:ascii="方正仿宋_GBK" w:hAnsi="宋体" w:eastAsia="方正仿宋_GBK" w:cs="宋体"/>
                <w:szCs w:val="21"/>
              </w:rPr>
            </w:pPr>
          </w:p>
        </w:tc>
      </w:tr>
      <w:tr w14:paraId="28AC5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502" w:type="pct"/>
            <w:vMerge w:val="continue"/>
            <w:tcBorders>
              <w:tl2br w:val="nil"/>
              <w:tr2bl w:val="nil"/>
            </w:tcBorders>
            <w:vAlign w:val="center"/>
          </w:tcPr>
          <w:p w14:paraId="2A3A1E69">
            <w:pPr>
              <w:widowControl/>
              <w:jc w:val="center"/>
              <w:textAlignment w:val="center"/>
              <w:rPr>
                <w:rFonts w:ascii="方正仿宋_GBK" w:hAnsi="宋体" w:eastAsia="方正仿宋_GBK" w:cs="宋体"/>
                <w:szCs w:val="21"/>
              </w:rPr>
            </w:pPr>
          </w:p>
        </w:tc>
        <w:tc>
          <w:tcPr>
            <w:tcW w:w="1720" w:type="pct"/>
            <w:tcBorders>
              <w:tl2br w:val="nil"/>
              <w:tr2bl w:val="nil"/>
            </w:tcBorders>
            <w:vAlign w:val="center"/>
          </w:tcPr>
          <w:p w14:paraId="4E7008CF">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桥梁纵轴与河道水流方向夹角</w:t>
            </w:r>
          </w:p>
        </w:tc>
        <w:tc>
          <w:tcPr>
            <w:tcW w:w="499" w:type="pct"/>
            <w:tcBorders>
              <w:tl2br w:val="nil"/>
              <w:tr2bl w:val="nil"/>
            </w:tcBorders>
            <w:vAlign w:val="center"/>
          </w:tcPr>
          <w:p w14:paraId="58E13D1B">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度</w:t>
            </w:r>
          </w:p>
        </w:tc>
        <w:tc>
          <w:tcPr>
            <w:tcW w:w="1591" w:type="pct"/>
            <w:tcBorders>
              <w:tl2br w:val="nil"/>
              <w:tr2bl w:val="nil"/>
            </w:tcBorders>
            <w:vAlign w:val="center"/>
          </w:tcPr>
          <w:p w14:paraId="3511E3A0">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74.7</w:t>
            </w:r>
          </w:p>
        </w:tc>
        <w:tc>
          <w:tcPr>
            <w:tcW w:w="685" w:type="pct"/>
            <w:tcBorders>
              <w:tl2br w:val="nil"/>
              <w:tr2bl w:val="nil"/>
            </w:tcBorders>
            <w:vAlign w:val="center"/>
          </w:tcPr>
          <w:p w14:paraId="3078F79D">
            <w:pPr>
              <w:widowControl/>
              <w:jc w:val="center"/>
              <w:textAlignment w:val="center"/>
              <w:rPr>
                <w:rFonts w:ascii="方正仿宋_GBK" w:hAnsi="宋体" w:eastAsia="方正仿宋_GBK" w:cs="宋体"/>
                <w:color w:val="FF0000"/>
                <w:szCs w:val="21"/>
              </w:rPr>
            </w:pPr>
          </w:p>
        </w:tc>
      </w:tr>
      <w:tr w14:paraId="5B4F8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502" w:type="pct"/>
            <w:vMerge w:val="continue"/>
            <w:tcBorders>
              <w:tl2br w:val="nil"/>
              <w:tr2bl w:val="nil"/>
            </w:tcBorders>
            <w:vAlign w:val="center"/>
          </w:tcPr>
          <w:p w14:paraId="26A3DF0D">
            <w:pPr>
              <w:widowControl/>
              <w:jc w:val="center"/>
              <w:textAlignment w:val="center"/>
              <w:rPr>
                <w:rFonts w:ascii="方正仿宋_GBK" w:hAnsi="宋体" w:eastAsia="方正仿宋_GBK" w:cs="宋体"/>
                <w:szCs w:val="21"/>
              </w:rPr>
            </w:pPr>
          </w:p>
        </w:tc>
        <w:tc>
          <w:tcPr>
            <w:tcW w:w="1720" w:type="pct"/>
            <w:tcBorders>
              <w:tl2br w:val="nil"/>
              <w:tr2bl w:val="nil"/>
            </w:tcBorders>
            <w:vAlign w:val="center"/>
          </w:tcPr>
          <w:p w14:paraId="0CB11835">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桥面高程</w:t>
            </w:r>
          </w:p>
        </w:tc>
        <w:tc>
          <w:tcPr>
            <w:tcW w:w="499" w:type="pct"/>
            <w:tcBorders>
              <w:tl2br w:val="nil"/>
              <w:tr2bl w:val="nil"/>
            </w:tcBorders>
            <w:vAlign w:val="center"/>
          </w:tcPr>
          <w:p w14:paraId="51E2C49A">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m</w:t>
            </w:r>
          </w:p>
        </w:tc>
        <w:tc>
          <w:tcPr>
            <w:tcW w:w="1591" w:type="pct"/>
            <w:tcBorders>
              <w:tl2br w:val="nil"/>
              <w:tr2bl w:val="nil"/>
            </w:tcBorders>
            <w:vAlign w:val="center"/>
          </w:tcPr>
          <w:p w14:paraId="1EE640E1">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588.818～589.028</w:t>
            </w:r>
          </w:p>
        </w:tc>
        <w:tc>
          <w:tcPr>
            <w:tcW w:w="685" w:type="pct"/>
            <w:tcBorders>
              <w:tl2br w:val="nil"/>
              <w:tr2bl w:val="nil"/>
            </w:tcBorders>
            <w:vAlign w:val="center"/>
          </w:tcPr>
          <w:p w14:paraId="45029716">
            <w:pPr>
              <w:widowControl/>
              <w:jc w:val="center"/>
              <w:textAlignment w:val="center"/>
              <w:rPr>
                <w:rFonts w:ascii="方正仿宋_GBK" w:hAnsi="宋体" w:eastAsia="方正仿宋_GBK" w:cs="宋体"/>
                <w:szCs w:val="21"/>
              </w:rPr>
            </w:pPr>
          </w:p>
        </w:tc>
      </w:tr>
      <w:tr w14:paraId="4CDC9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502" w:type="pct"/>
            <w:vMerge w:val="continue"/>
            <w:tcBorders>
              <w:tl2br w:val="nil"/>
              <w:tr2bl w:val="nil"/>
            </w:tcBorders>
            <w:vAlign w:val="center"/>
          </w:tcPr>
          <w:p w14:paraId="4D632066">
            <w:pPr>
              <w:widowControl/>
              <w:jc w:val="center"/>
              <w:textAlignment w:val="center"/>
              <w:rPr>
                <w:rFonts w:ascii="方正仿宋_GBK" w:hAnsi="宋体" w:eastAsia="方正仿宋_GBK" w:cs="宋体"/>
                <w:szCs w:val="21"/>
              </w:rPr>
            </w:pPr>
          </w:p>
        </w:tc>
        <w:tc>
          <w:tcPr>
            <w:tcW w:w="1720" w:type="pct"/>
            <w:tcBorders>
              <w:tl2br w:val="nil"/>
              <w:tr2bl w:val="nil"/>
            </w:tcBorders>
            <w:vAlign w:val="center"/>
          </w:tcPr>
          <w:p w14:paraId="472FE9E5">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最低梁底高程</w:t>
            </w:r>
          </w:p>
        </w:tc>
        <w:tc>
          <w:tcPr>
            <w:tcW w:w="499" w:type="pct"/>
            <w:tcBorders>
              <w:tl2br w:val="nil"/>
              <w:tr2bl w:val="nil"/>
            </w:tcBorders>
            <w:vAlign w:val="center"/>
          </w:tcPr>
          <w:p w14:paraId="40A350C6">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m</w:t>
            </w:r>
          </w:p>
        </w:tc>
        <w:tc>
          <w:tcPr>
            <w:tcW w:w="1591" w:type="pct"/>
            <w:tcBorders>
              <w:tl2br w:val="nil"/>
              <w:tr2bl w:val="nil"/>
            </w:tcBorders>
            <w:vAlign w:val="center"/>
          </w:tcPr>
          <w:p w14:paraId="4B27B515">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587.283</w:t>
            </w:r>
          </w:p>
        </w:tc>
        <w:tc>
          <w:tcPr>
            <w:tcW w:w="685" w:type="pct"/>
            <w:tcBorders>
              <w:tl2br w:val="nil"/>
              <w:tr2bl w:val="nil"/>
            </w:tcBorders>
            <w:vAlign w:val="center"/>
          </w:tcPr>
          <w:p w14:paraId="13B6BAFE">
            <w:pPr>
              <w:widowControl/>
              <w:jc w:val="center"/>
              <w:textAlignment w:val="center"/>
              <w:rPr>
                <w:rFonts w:ascii="方正仿宋_GBK" w:hAnsi="宋体" w:eastAsia="方正仿宋_GBK" w:cs="宋体"/>
                <w:szCs w:val="21"/>
              </w:rPr>
            </w:pPr>
          </w:p>
        </w:tc>
      </w:tr>
      <w:tr w14:paraId="23FBD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7" w:hRule="atLeast"/>
          <w:jc w:val="center"/>
        </w:trPr>
        <w:tc>
          <w:tcPr>
            <w:tcW w:w="502" w:type="pct"/>
            <w:vMerge w:val="continue"/>
            <w:tcBorders>
              <w:tl2br w:val="nil"/>
              <w:tr2bl w:val="nil"/>
            </w:tcBorders>
            <w:vAlign w:val="center"/>
          </w:tcPr>
          <w:p w14:paraId="5675C236">
            <w:pPr>
              <w:widowControl/>
              <w:jc w:val="center"/>
              <w:textAlignment w:val="center"/>
              <w:rPr>
                <w:rFonts w:ascii="方正仿宋_GBK" w:hAnsi="宋体" w:eastAsia="方正仿宋_GBK" w:cs="宋体"/>
                <w:szCs w:val="21"/>
              </w:rPr>
            </w:pPr>
          </w:p>
        </w:tc>
        <w:tc>
          <w:tcPr>
            <w:tcW w:w="1720" w:type="pct"/>
            <w:tcBorders>
              <w:tl2br w:val="nil"/>
              <w:tr2bl w:val="nil"/>
            </w:tcBorders>
            <w:noWrap/>
            <w:vAlign w:val="center"/>
          </w:tcPr>
          <w:p w14:paraId="3E9F84C4">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设计洪水位（P=2%）</w:t>
            </w:r>
          </w:p>
        </w:tc>
        <w:tc>
          <w:tcPr>
            <w:tcW w:w="499" w:type="pct"/>
            <w:tcBorders>
              <w:tl2br w:val="nil"/>
              <w:tr2bl w:val="nil"/>
            </w:tcBorders>
            <w:noWrap/>
            <w:vAlign w:val="center"/>
          </w:tcPr>
          <w:p w14:paraId="6CD5B056">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m</w:t>
            </w:r>
          </w:p>
        </w:tc>
        <w:tc>
          <w:tcPr>
            <w:tcW w:w="1591" w:type="pct"/>
            <w:tcBorders>
              <w:tl2br w:val="nil"/>
              <w:tr2bl w:val="nil"/>
            </w:tcBorders>
            <w:noWrap/>
            <w:vAlign w:val="center"/>
          </w:tcPr>
          <w:p w14:paraId="177734F4">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585.91</w:t>
            </w:r>
          </w:p>
        </w:tc>
        <w:tc>
          <w:tcPr>
            <w:tcW w:w="685" w:type="pct"/>
            <w:tcBorders>
              <w:tl2br w:val="nil"/>
              <w:tr2bl w:val="nil"/>
            </w:tcBorders>
            <w:noWrap/>
            <w:vAlign w:val="center"/>
          </w:tcPr>
          <w:p w14:paraId="2857B2D2">
            <w:pPr>
              <w:widowControl/>
              <w:jc w:val="center"/>
              <w:textAlignment w:val="center"/>
              <w:rPr>
                <w:rFonts w:ascii="方正仿宋_GBK" w:hAnsi="宋体" w:eastAsia="方正仿宋_GBK" w:cs="宋体"/>
                <w:szCs w:val="21"/>
              </w:rPr>
            </w:pPr>
          </w:p>
        </w:tc>
      </w:tr>
      <w:tr w14:paraId="13423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502" w:type="pct"/>
            <w:vMerge w:val="continue"/>
            <w:tcBorders>
              <w:tl2br w:val="nil"/>
              <w:tr2bl w:val="nil"/>
            </w:tcBorders>
            <w:vAlign w:val="center"/>
          </w:tcPr>
          <w:p w14:paraId="1337145D">
            <w:pPr>
              <w:widowControl/>
              <w:jc w:val="center"/>
              <w:textAlignment w:val="center"/>
              <w:rPr>
                <w:rFonts w:ascii="方正仿宋_GBK" w:hAnsi="宋体" w:eastAsia="方正仿宋_GBK" w:cs="宋体"/>
                <w:szCs w:val="21"/>
              </w:rPr>
            </w:pPr>
          </w:p>
        </w:tc>
        <w:tc>
          <w:tcPr>
            <w:tcW w:w="1720" w:type="pct"/>
            <w:tcBorders>
              <w:tl2br w:val="nil"/>
              <w:tr2bl w:val="nil"/>
            </w:tcBorders>
            <w:vAlign w:val="center"/>
          </w:tcPr>
          <w:p w14:paraId="553E3FD2">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桥下净空</w:t>
            </w:r>
          </w:p>
        </w:tc>
        <w:tc>
          <w:tcPr>
            <w:tcW w:w="499" w:type="pct"/>
            <w:tcBorders>
              <w:tl2br w:val="nil"/>
              <w:tr2bl w:val="nil"/>
            </w:tcBorders>
            <w:vAlign w:val="center"/>
          </w:tcPr>
          <w:p w14:paraId="65F55693">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m</w:t>
            </w:r>
          </w:p>
        </w:tc>
        <w:tc>
          <w:tcPr>
            <w:tcW w:w="1591" w:type="pct"/>
            <w:tcBorders>
              <w:tl2br w:val="nil"/>
              <w:tr2bl w:val="nil"/>
            </w:tcBorders>
            <w:vAlign w:val="center"/>
          </w:tcPr>
          <w:p w14:paraId="5F11DC54">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1.373</w:t>
            </w:r>
          </w:p>
        </w:tc>
        <w:tc>
          <w:tcPr>
            <w:tcW w:w="685" w:type="pct"/>
            <w:tcBorders>
              <w:tl2br w:val="nil"/>
              <w:tr2bl w:val="nil"/>
            </w:tcBorders>
            <w:vAlign w:val="center"/>
          </w:tcPr>
          <w:p w14:paraId="14EA1274">
            <w:pPr>
              <w:widowControl/>
              <w:jc w:val="center"/>
              <w:textAlignment w:val="center"/>
              <w:rPr>
                <w:rFonts w:ascii="方正仿宋_GBK" w:hAnsi="宋体" w:eastAsia="方正仿宋_GBK" w:cs="宋体"/>
                <w:szCs w:val="21"/>
              </w:rPr>
            </w:pPr>
          </w:p>
        </w:tc>
      </w:tr>
      <w:tr w14:paraId="77E83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502" w:type="pct"/>
            <w:vMerge w:val="continue"/>
            <w:tcBorders>
              <w:tl2br w:val="nil"/>
              <w:tr2bl w:val="nil"/>
            </w:tcBorders>
            <w:vAlign w:val="center"/>
          </w:tcPr>
          <w:p w14:paraId="6A329A4B">
            <w:pPr>
              <w:widowControl/>
              <w:jc w:val="center"/>
              <w:textAlignment w:val="center"/>
              <w:rPr>
                <w:rFonts w:ascii="方正仿宋_GBK" w:hAnsi="宋体" w:eastAsia="方正仿宋_GBK" w:cs="宋体"/>
                <w:szCs w:val="21"/>
              </w:rPr>
            </w:pPr>
          </w:p>
        </w:tc>
        <w:tc>
          <w:tcPr>
            <w:tcW w:w="1720" w:type="pct"/>
            <w:tcBorders>
              <w:tl2br w:val="nil"/>
              <w:tr2bl w:val="nil"/>
            </w:tcBorders>
            <w:vAlign w:val="center"/>
          </w:tcPr>
          <w:p w14:paraId="53A47ADB">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净空要求</w:t>
            </w:r>
          </w:p>
        </w:tc>
        <w:tc>
          <w:tcPr>
            <w:tcW w:w="499" w:type="pct"/>
            <w:tcBorders>
              <w:tl2br w:val="nil"/>
              <w:tr2bl w:val="nil"/>
            </w:tcBorders>
            <w:vAlign w:val="center"/>
          </w:tcPr>
          <w:p w14:paraId="7424F4F7">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m</w:t>
            </w:r>
          </w:p>
        </w:tc>
        <w:tc>
          <w:tcPr>
            <w:tcW w:w="1591" w:type="pct"/>
            <w:tcBorders>
              <w:tl2br w:val="nil"/>
              <w:tr2bl w:val="nil"/>
            </w:tcBorders>
            <w:vAlign w:val="center"/>
          </w:tcPr>
          <w:p w14:paraId="35C8B90F">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1.0</w:t>
            </w:r>
          </w:p>
        </w:tc>
        <w:tc>
          <w:tcPr>
            <w:tcW w:w="685" w:type="pct"/>
            <w:tcBorders>
              <w:tl2br w:val="nil"/>
              <w:tr2bl w:val="nil"/>
            </w:tcBorders>
            <w:vAlign w:val="center"/>
          </w:tcPr>
          <w:p w14:paraId="3AD1877E">
            <w:pPr>
              <w:widowControl/>
              <w:jc w:val="center"/>
              <w:textAlignment w:val="center"/>
              <w:rPr>
                <w:rFonts w:ascii="方正仿宋_GBK" w:hAnsi="宋体" w:eastAsia="方正仿宋_GBK" w:cs="宋体"/>
                <w:szCs w:val="21"/>
              </w:rPr>
            </w:pPr>
          </w:p>
        </w:tc>
      </w:tr>
      <w:tr w14:paraId="54719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6" w:hRule="atLeast"/>
          <w:jc w:val="center"/>
        </w:trPr>
        <w:tc>
          <w:tcPr>
            <w:tcW w:w="502" w:type="pct"/>
            <w:vMerge w:val="continue"/>
            <w:tcBorders>
              <w:tl2br w:val="nil"/>
              <w:tr2bl w:val="nil"/>
            </w:tcBorders>
            <w:vAlign w:val="center"/>
          </w:tcPr>
          <w:p w14:paraId="6A2BA029">
            <w:pPr>
              <w:widowControl/>
              <w:jc w:val="center"/>
              <w:textAlignment w:val="center"/>
              <w:rPr>
                <w:rFonts w:ascii="方正仿宋_GBK" w:hAnsi="宋体" w:eastAsia="方正仿宋_GBK" w:cs="宋体"/>
                <w:szCs w:val="21"/>
              </w:rPr>
            </w:pPr>
          </w:p>
        </w:tc>
        <w:tc>
          <w:tcPr>
            <w:tcW w:w="1720" w:type="pct"/>
            <w:tcBorders>
              <w:tl2br w:val="nil"/>
              <w:tr2bl w:val="nil"/>
            </w:tcBorders>
            <w:vAlign w:val="center"/>
          </w:tcPr>
          <w:p w14:paraId="1AD235A0">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是否满足行洪标准</w:t>
            </w:r>
          </w:p>
        </w:tc>
        <w:tc>
          <w:tcPr>
            <w:tcW w:w="499" w:type="pct"/>
            <w:tcBorders>
              <w:tl2br w:val="nil"/>
              <w:tr2bl w:val="nil"/>
            </w:tcBorders>
            <w:vAlign w:val="center"/>
          </w:tcPr>
          <w:p w14:paraId="279E6BDE">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w:t>
            </w:r>
          </w:p>
        </w:tc>
        <w:tc>
          <w:tcPr>
            <w:tcW w:w="1591" w:type="pct"/>
            <w:tcBorders>
              <w:tl2br w:val="nil"/>
              <w:tr2bl w:val="nil"/>
            </w:tcBorders>
            <w:vAlign w:val="center"/>
          </w:tcPr>
          <w:p w14:paraId="2ED2874E">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是</w:t>
            </w:r>
          </w:p>
        </w:tc>
        <w:tc>
          <w:tcPr>
            <w:tcW w:w="685" w:type="pct"/>
            <w:tcBorders>
              <w:tl2br w:val="nil"/>
              <w:tr2bl w:val="nil"/>
            </w:tcBorders>
            <w:vAlign w:val="center"/>
          </w:tcPr>
          <w:p w14:paraId="2A382CB5">
            <w:pPr>
              <w:widowControl/>
              <w:jc w:val="center"/>
              <w:textAlignment w:val="center"/>
              <w:rPr>
                <w:rFonts w:ascii="方正仿宋_GBK" w:hAnsi="宋体" w:eastAsia="方正仿宋_GBK" w:cs="宋体"/>
                <w:szCs w:val="21"/>
              </w:rPr>
            </w:pPr>
          </w:p>
        </w:tc>
      </w:tr>
      <w:tr w14:paraId="4C49A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502" w:type="pct"/>
            <w:vMerge w:val="continue"/>
            <w:tcBorders>
              <w:tl2br w:val="nil"/>
              <w:tr2bl w:val="nil"/>
            </w:tcBorders>
            <w:vAlign w:val="center"/>
          </w:tcPr>
          <w:p w14:paraId="1B3333FF">
            <w:pPr>
              <w:widowControl/>
              <w:jc w:val="center"/>
              <w:textAlignment w:val="center"/>
              <w:rPr>
                <w:rFonts w:ascii="方正仿宋_GBK" w:hAnsi="宋体" w:eastAsia="方正仿宋_GBK" w:cs="宋体"/>
                <w:szCs w:val="21"/>
              </w:rPr>
            </w:pPr>
          </w:p>
        </w:tc>
        <w:tc>
          <w:tcPr>
            <w:tcW w:w="1720" w:type="pct"/>
            <w:tcBorders>
              <w:tl2br w:val="nil"/>
              <w:tr2bl w:val="nil"/>
            </w:tcBorders>
            <w:noWrap/>
            <w:vAlign w:val="center"/>
          </w:tcPr>
          <w:p w14:paraId="3CA05E82">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占用河道行洪面积（P=10%、P=2%)</w:t>
            </w:r>
          </w:p>
        </w:tc>
        <w:tc>
          <w:tcPr>
            <w:tcW w:w="499" w:type="pct"/>
            <w:tcBorders>
              <w:tl2br w:val="nil"/>
              <w:tr2bl w:val="nil"/>
            </w:tcBorders>
            <w:noWrap/>
            <w:vAlign w:val="center"/>
          </w:tcPr>
          <w:p w14:paraId="297FF005">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m</w:t>
            </w:r>
            <w:r>
              <w:rPr>
                <w:rFonts w:hint="eastAsia" w:ascii="方正仿宋_GBK" w:hAnsi="宋体" w:eastAsia="方正仿宋_GBK" w:cs="宋体"/>
                <w:szCs w:val="21"/>
                <w:vertAlign w:val="superscript"/>
              </w:rPr>
              <w:t>2</w:t>
            </w:r>
          </w:p>
        </w:tc>
        <w:tc>
          <w:tcPr>
            <w:tcW w:w="1591" w:type="pct"/>
            <w:tcBorders>
              <w:tl2br w:val="nil"/>
              <w:tr2bl w:val="nil"/>
            </w:tcBorders>
            <w:noWrap/>
            <w:vAlign w:val="center"/>
          </w:tcPr>
          <w:p w14:paraId="31B3D645">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4.98、16.38</w:t>
            </w:r>
          </w:p>
        </w:tc>
        <w:tc>
          <w:tcPr>
            <w:tcW w:w="685" w:type="pct"/>
            <w:tcBorders>
              <w:tl2br w:val="nil"/>
              <w:tr2bl w:val="nil"/>
            </w:tcBorders>
            <w:noWrap/>
            <w:vAlign w:val="center"/>
          </w:tcPr>
          <w:p w14:paraId="624A7097">
            <w:pPr>
              <w:widowControl/>
              <w:jc w:val="center"/>
              <w:textAlignment w:val="center"/>
              <w:rPr>
                <w:rFonts w:ascii="方正仿宋_GBK" w:hAnsi="宋体" w:eastAsia="方正仿宋_GBK" w:cs="宋体"/>
                <w:sz w:val="18"/>
                <w:szCs w:val="18"/>
              </w:rPr>
            </w:pPr>
            <w:r>
              <w:rPr>
                <w:rFonts w:hint="eastAsia" w:ascii="方正仿宋_GBK" w:hAnsi="宋体" w:eastAsia="方正仿宋_GBK" w:cs="宋体"/>
                <w:sz w:val="18"/>
                <w:szCs w:val="18"/>
              </w:rPr>
              <w:t>与建前比较</w:t>
            </w:r>
          </w:p>
        </w:tc>
      </w:tr>
      <w:tr w14:paraId="1F85B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502" w:type="pct"/>
            <w:vMerge w:val="continue"/>
            <w:tcBorders>
              <w:tl2br w:val="nil"/>
              <w:tr2bl w:val="nil"/>
            </w:tcBorders>
            <w:vAlign w:val="center"/>
          </w:tcPr>
          <w:p w14:paraId="7A8CE371">
            <w:pPr>
              <w:widowControl/>
              <w:jc w:val="center"/>
              <w:textAlignment w:val="center"/>
              <w:rPr>
                <w:rFonts w:ascii="方正仿宋_GBK" w:hAnsi="宋体" w:eastAsia="方正仿宋_GBK" w:cs="宋体"/>
                <w:szCs w:val="21"/>
              </w:rPr>
            </w:pPr>
          </w:p>
        </w:tc>
        <w:tc>
          <w:tcPr>
            <w:tcW w:w="1720" w:type="pct"/>
            <w:tcBorders>
              <w:tl2br w:val="nil"/>
              <w:tr2bl w:val="nil"/>
            </w:tcBorders>
            <w:noWrap/>
            <w:vAlign w:val="center"/>
          </w:tcPr>
          <w:p w14:paraId="5844FB0A">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最大束窄率（P=10%、P=2%)</w:t>
            </w:r>
          </w:p>
        </w:tc>
        <w:tc>
          <w:tcPr>
            <w:tcW w:w="499" w:type="pct"/>
            <w:tcBorders>
              <w:tl2br w:val="nil"/>
              <w:tr2bl w:val="nil"/>
            </w:tcBorders>
            <w:noWrap/>
            <w:vAlign w:val="center"/>
          </w:tcPr>
          <w:p w14:paraId="2191E842">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w:t>
            </w:r>
          </w:p>
        </w:tc>
        <w:tc>
          <w:tcPr>
            <w:tcW w:w="1591" w:type="pct"/>
            <w:tcBorders>
              <w:tl2br w:val="nil"/>
              <w:tr2bl w:val="nil"/>
            </w:tcBorders>
            <w:noWrap/>
            <w:vAlign w:val="center"/>
          </w:tcPr>
          <w:p w14:paraId="4CF6116D">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1.64、4.18%</w:t>
            </w:r>
          </w:p>
        </w:tc>
        <w:tc>
          <w:tcPr>
            <w:tcW w:w="685" w:type="pct"/>
            <w:tcBorders>
              <w:tl2br w:val="nil"/>
              <w:tr2bl w:val="nil"/>
            </w:tcBorders>
            <w:noWrap/>
            <w:vAlign w:val="center"/>
          </w:tcPr>
          <w:p w14:paraId="75B5ECFD">
            <w:pPr>
              <w:widowControl/>
              <w:jc w:val="center"/>
              <w:textAlignment w:val="center"/>
              <w:rPr>
                <w:rFonts w:ascii="方正仿宋_GBK" w:hAnsi="宋体" w:eastAsia="方正仿宋_GBK" w:cs="宋体"/>
                <w:sz w:val="18"/>
                <w:szCs w:val="18"/>
              </w:rPr>
            </w:pPr>
            <w:r>
              <w:rPr>
                <w:rFonts w:hint="eastAsia" w:ascii="方正仿宋_GBK" w:hAnsi="宋体" w:eastAsia="方正仿宋_GBK" w:cs="宋体"/>
                <w:sz w:val="18"/>
                <w:szCs w:val="18"/>
              </w:rPr>
              <w:t>与建前比较</w:t>
            </w:r>
          </w:p>
        </w:tc>
      </w:tr>
      <w:tr w14:paraId="620D1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502" w:type="pct"/>
            <w:vMerge w:val="continue"/>
            <w:tcBorders>
              <w:tl2br w:val="nil"/>
              <w:tr2bl w:val="nil"/>
            </w:tcBorders>
            <w:vAlign w:val="center"/>
          </w:tcPr>
          <w:p w14:paraId="39BE4FE5">
            <w:pPr>
              <w:widowControl/>
              <w:jc w:val="center"/>
              <w:textAlignment w:val="center"/>
              <w:rPr>
                <w:rFonts w:ascii="方正仿宋_GBK" w:hAnsi="宋体" w:eastAsia="方正仿宋_GBK" w:cs="宋体"/>
                <w:szCs w:val="21"/>
              </w:rPr>
            </w:pPr>
          </w:p>
        </w:tc>
        <w:tc>
          <w:tcPr>
            <w:tcW w:w="1720" w:type="pct"/>
            <w:tcBorders>
              <w:tl2br w:val="nil"/>
              <w:tr2bl w:val="nil"/>
            </w:tcBorders>
            <w:noWrap/>
            <w:vAlign w:val="center"/>
          </w:tcPr>
          <w:p w14:paraId="536777AD">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占用河道岸线长度</w:t>
            </w:r>
          </w:p>
        </w:tc>
        <w:tc>
          <w:tcPr>
            <w:tcW w:w="499" w:type="pct"/>
            <w:tcBorders>
              <w:tl2br w:val="nil"/>
              <w:tr2bl w:val="nil"/>
            </w:tcBorders>
            <w:noWrap/>
            <w:vAlign w:val="center"/>
          </w:tcPr>
          <w:p w14:paraId="550810C3">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m</w:t>
            </w:r>
          </w:p>
        </w:tc>
        <w:tc>
          <w:tcPr>
            <w:tcW w:w="1591" w:type="pct"/>
            <w:tcBorders>
              <w:tl2br w:val="nil"/>
              <w:tr2bl w:val="nil"/>
            </w:tcBorders>
            <w:noWrap/>
            <w:vAlign w:val="center"/>
          </w:tcPr>
          <w:p w14:paraId="0AF3AE53">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8.2</w:t>
            </w:r>
          </w:p>
        </w:tc>
        <w:tc>
          <w:tcPr>
            <w:tcW w:w="685" w:type="pct"/>
            <w:tcBorders>
              <w:tl2br w:val="nil"/>
              <w:tr2bl w:val="nil"/>
            </w:tcBorders>
            <w:noWrap/>
            <w:vAlign w:val="center"/>
          </w:tcPr>
          <w:p w14:paraId="12FC0109">
            <w:pPr>
              <w:widowControl/>
              <w:jc w:val="center"/>
              <w:textAlignment w:val="center"/>
              <w:rPr>
                <w:rFonts w:ascii="方正仿宋_GBK" w:hAnsi="宋体" w:eastAsia="方正仿宋_GBK" w:cs="宋体"/>
                <w:sz w:val="18"/>
                <w:szCs w:val="18"/>
              </w:rPr>
            </w:pPr>
          </w:p>
        </w:tc>
      </w:tr>
      <w:tr w14:paraId="46901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502" w:type="pct"/>
            <w:vMerge w:val="continue"/>
            <w:tcBorders>
              <w:tl2br w:val="nil"/>
              <w:tr2bl w:val="nil"/>
            </w:tcBorders>
            <w:vAlign w:val="center"/>
          </w:tcPr>
          <w:p w14:paraId="541653D8">
            <w:pPr>
              <w:widowControl/>
              <w:jc w:val="center"/>
              <w:textAlignment w:val="center"/>
              <w:rPr>
                <w:rFonts w:ascii="方正仿宋_GBK" w:hAnsi="宋体" w:eastAsia="方正仿宋_GBK" w:cs="宋体"/>
                <w:szCs w:val="21"/>
              </w:rPr>
            </w:pPr>
          </w:p>
        </w:tc>
        <w:tc>
          <w:tcPr>
            <w:tcW w:w="1720" w:type="pct"/>
            <w:tcBorders>
              <w:tl2br w:val="nil"/>
              <w:tr2bl w:val="nil"/>
            </w:tcBorders>
            <w:noWrap/>
            <w:vAlign w:val="center"/>
          </w:tcPr>
          <w:p w14:paraId="2A36EC05">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占用河道岸线面积（投影）</w:t>
            </w:r>
          </w:p>
        </w:tc>
        <w:tc>
          <w:tcPr>
            <w:tcW w:w="499" w:type="pct"/>
            <w:tcBorders>
              <w:tl2br w:val="nil"/>
              <w:tr2bl w:val="nil"/>
            </w:tcBorders>
            <w:noWrap/>
            <w:vAlign w:val="center"/>
          </w:tcPr>
          <w:p w14:paraId="291184A6">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m</w:t>
            </w:r>
            <w:r>
              <w:rPr>
                <w:rFonts w:hint="eastAsia" w:ascii="方正仿宋_GBK" w:hAnsi="宋体" w:eastAsia="方正仿宋_GBK" w:cs="宋体"/>
                <w:szCs w:val="21"/>
                <w:vertAlign w:val="superscript"/>
              </w:rPr>
              <w:t>2</w:t>
            </w:r>
          </w:p>
        </w:tc>
        <w:tc>
          <w:tcPr>
            <w:tcW w:w="1591" w:type="pct"/>
            <w:tcBorders>
              <w:tl2br w:val="nil"/>
              <w:tr2bl w:val="nil"/>
            </w:tcBorders>
            <w:noWrap/>
            <w:vAlign w:val="center"/>
          </w:tcPr>
          <w:p w14:paraId="73CDC9B1">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527.06</w:t>
            </w:r>
          </w:p>
        </w:tc>
        <w:tc>
          <w:tcPr>
            <w:tcW w:w="685" w:type="pct"/>
            <w:tcBorders>
              <w:tl2br w:val="nil"/>
              <w:tr2bl w:val="nil"/>
            </w:tcBorders>
            <w:noWrap/>
            <w:vAlign w:val="center"/>
          </w:tcPr>
          <w:p w14:paraId="2C7C86FF">
            <w:pPr>
              <w:widowControl/>
              <w:jc w:val="center"/>
              <w:textAlignment w:val="center"/>
              <w:rPr>
                <w:rFonts w:ascii="方正仿宋_GBK" w:hAnsi="宋体" w:eastAsia="方正仿宋_GBK" w:cs="宋体"/>
                <w:sz w:val="18"/>
                <w:szCs w:val="18"/>
              </w:rPr>
            </w:pPr>
          </w:p>
        </w:tc>
      </w:tr>
      <w:tr w14:paraId="7922A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502" w:type="pct"/>
            <w:vMerge w:val="restart"/>
            <w:tcBorders>
              <w:tl2br w:val="nil"/>
              <w:tr2bl w:val="nil"/>
            </w:tcBorders>
            <w:vAlign w:val="center"/>
          </w:tcPr>
          <w:p w14:paraId="2987E8CB">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路肩墙</w:t>
            </w:r>
          </w:p>
        </w:tc>
        <w:tc>
          <w:tcPr>
            <w:tcW w:w="1720" w:type="pct"/>
            <w:tcBorders>
              <w:tl2br w:val="nil"/>
              <w:tr2bl w:val="nil"/>
            </w:tcBorders>
            <w:vAlign w:val="center"/>
          </w:tcPr>
          <w:p w14:paraId="0B2A990A">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涉河名称</w:t>
            </w:r>
          </w:p>
        </w:tc>
        <w:tc>
          <w:tcPr>
            <w:tcW w:w="499" w:type="pct"/>
            <w:tcBorders>
              <w:tl2br w:val="nil"/>
              <w:tr2bl w:val="nil"/>
            </w:tcBorders>
            <w:vAlign w:val="center"/>
          </w:tcPr>
          <w:p w14:paraId="061CC167">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w:t>
            </w:r>
          </w:p>
        </w:tc>
        <w:tc>
          <w:tcPr>
            <w:tcW w:w="1591" w:type="pct"/>
            <w:tcBorders>
              <w:tl2br w:val="nil"/>
              <w:tr2bl w:val="nil"/>
            </w:tcBorders>
            <w:vAlign w:val="center"/>
          </w:tcPr>
          <w:p w14:paraId="2A310262">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青龙咀沟</w:t>
            </w:r>
          </w:p>
        </w:tc>
        <w:tc>
          <w:tcPr>
            <w:tcW w:w="685" w:type="pct"/>
            <w:tcBorders>
              <w:tl2br w:val="nil"/>
              <w:tr2bl w:val="nil"/>
            </w:tcBorders>
            <w:vAlign w:val="center"/>
          </w:tcPr>
          <w:p w14:paraId="18AE0CB1">
            <w:pPr>
              <w:widowControl/>
              <w:jc w:val="center"/>
              <w:textAlignment w:val="center"/>
              <w:rPr>
                <w:rFonts w:ascii="方正仿宋_GBK" w:hAnsi="宋体" w:eastAsia="方正仿宋_GBK" w:cs="宋体"/>
                <w:sz w:val="18"/>
                <w:szCs w:val="18"/>
              </w:rPr>
            </w:pPr>
          </w:p>
        </w:tc>
      </w:tr>
      <w:tr w14:paraId="04BCD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502" w:type="pct"/>
            <w:vMerge w:val="continue"/>
            <w:tcBorders>
              <w:tl2br w:val="nil"/>
              <w:tr2bl w:val="nil"/>
            </w:tcBorders>
            <w:vAlign w:val="center"/>
          </w:tcPr>
          <w:p w14:paraId="126B4418">
            <w:pPr>
              <w:widowControl/>
              <w:jc w:val="center"/>
              <w:textAlignment w:val="center"/>
              <w:rPr>
                <w:rFonts w:ascii="方正仿宋_GBK" w:hAnsi="宋体" w:eastAsia="方正仿宋_GBK" w:cs="宋体"/>
                <w:szCs w:val="21"/>
              </w:rPr>
            </w:pPr>
          </w:p>
        </w:tc>
        <w:tc>
          <w:tcPr>
            <w:tcW w:w="1720" w:type="pct"/>
            <w:tcBorders>
              <w:tl2br w:val="nil"/>
              <w:tr2bl w:val="nil"/>
            </w:tcBorders>
            <w:vAlign w:val="center"/>
          </w:tcPr>
          <w:p w14:paraId="22D63B15">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设计路线桩号</w:t>
            </w:r>
          </w:p>
        </w:tc>
        <w:tc>
          <w:tcPr>
            <w:tcW w:w="499" w:type="pct"/>
            <w:tcBorders>
              <w:tl2br w:val="nil"/>
              <w:tr2bl w:val="nil"/>
            </w:tcBorders>
            <w:vAlign w:val="center"/>
          </w:tcPr>
          <w:p w14:paraId="078ED1CD">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m</w:t>
            </w:r>
          </w:p>
        </w:tc>
        <w:tc>
          <w:tcPr>
            <w:tcW w:w="1591" w:type="pct"/>
            <w:tcBorders>
              <w:tl2br w:val="nil"/>
              <w:tr2bl w:val="nil"/>
            </w:tcBorders>
            <w:vAlign w:val="center"/>
          </w:tcPr>
          <w:p w14:paraId="14563351">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K0+160～K0+200</w:t>
            </w:r>
          </w:p>
        </w:tc>
        <w:tc>
          <w:tcPr>
            <w:tcW w:w="685" w:type="pct"/>
            <w:tcBorders>
              <w:tl2br w:val="nil"/>
              <w:tr2bl w:val="nil"/>
            </w:tcBorders>
            <w:vAlign w:val="center"/>
          </w:tcPr>
          <w:p w14:paraId="4D012656">
            <w:pPr>
              <w:widowControl/>
              <w:jc w:val="center"/>
              <w:textAlignment w:val="center"/>
              <w:rPr>
                <w:rFonts w:ascii="方正仿宋_GBK" w:hAnsi="宋体" w:eastAsia="方正仿宋_GBK" w:cs="宋体"/>
                <w:sz w:val="18"/>
                <w:szCs w:val="18"/>
              </w:rPr>
            </w:pPr>
          </w:p>
        </w:tc>
      </w:tr>
      <w:tr w14:paraId="59B7C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502" w:type="pct"/>
            <w:vMerge w:val="continue"/>
            <w:tcBorders>
              <w:tl2br w:val="nil"/>
              <w:tr2bl w:val="nil"/>
            </w:tcBorders>
            <w:vAlign w:val="center"/>
          </w:tcPr>
          <w:p w14:paraId="64D6F000">
            <w:pPr>
              <w:widowControl/>
              <w:jc w:val="center"/>
              <w:textAlignment w:val="center"/>
              <w:rPr>
                <w:rFonts w:ascii="方正仿宋_GBK" w:hAnsi="宋体" w:eastAsia="方正仿宋_GBK" w:cs="宋体"/>
                <w:szCs w:val="21"/>
              </w:rPr>
            </w:pPr>
          </w:p>
        </w:tc>
        <w:tc>
          <w:tcPr>
            <w:tcW w:w="1720" w:type="pct"/>
            <w:tcBorders>
              <w:tl2br w:val="nil"/>
              <w:tr2bl w:val="nil"/>
            </w:tcBorders>
            <w:vAlign w:val="center"/>
          </w:tcPr>
          <w:p w14:paraId="436FEA1E">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设计防洪标准</w:t>
            </w:r>
          </w:p>
        </w:tc>
        <w:tc>
          <w:tcPr>
            <w:tcW w:w="499" w:type="pct"/>
            <w:tcBorders>
              <w:tl2br w:val="nil"/>
              <w:tr2bl w:val="nil"/>
            </w:tcBorders>
            <w:vAlign w:val="center"/>
          </w:tcPr>
          <w:p w14:paraId="171EF1D7">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年一遇</w:t>
            </w:r>
          </w:p>
        </w:tc>
        <w:tc>
          <w:tcPr>
            <w:tcW w:w="1591" w:type="pct"/>
            <w:tcBorders>
              <w:tl2br w:val="nil"/>
              <w:tr2bl w:val="nil"/>
            </w:tcBorders>
            <w:vAlign w:val="center"/>
          </w:tcPr>
          <w:p w14:paraId="3C041DBF">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10</w:t>
            </w:r>
          </w:p>
        </w:tc>
        <w:tc>
          <w:tcPr>
            <w:tcW w:w="685" w:type="pct"/>
            <w:tcBorders>
              <w:tl2br w:val="nil"/>
              <w:tr2bl w:val="nil"/>
            </w:tcBorders>
            <w:vAlign w:val="center"/>
          </w:tcPr>
          <w:p w14:paraId="5BBDD88A">
            <w:pPr>
              <w:widowControl/>
              <w:jc w:val="center"/>
              <w:textAlignment w:val="center"/>
              <w:rPr>
                <w:rFonts w:ascii="方正仿宋_GBK" w:hAnsi="宋体" w:eastAsia="方正仿宋_GBK" w:cs="宋体"/>
                <w:sz w:val="18"/>
                <w:szCs w:val="18"/>
              </w:rPr>
            </w:pPr>
          </w:p>
        </w:tc>
      </w:tr>
      <w:tr w14:paraId="19353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jc w:val="center"/>
        </w:trPr>
        <w:tc>
          <w:tcPr>
            <w:tcW w:w="502" w:type="pct"/>
            <w:vMerge w:val="continue"/>
            <w:tcBorders>
              <w:tl2br w:val="nil"/>
              <w:tr2bl w:val="nil"/>
            </w:tcBorders>
            <w:vAlign w:val="center"/>
          </w:tcPr>
          <w:p w14:paraId="217CA319">
            <w:pPr>
              <w:widowControl/>
              <w:jc w:val="center"/>
              <w:textAlignment w:val="center"/>
              <w:rPr>
                <w:rFonts w:ascii="方正仿宋_GBK" w:hAnsi="宋体" w:eastAsia="方正仿宋_GBK" w:cs="宋体"/>
                <w:szCs w:val="21"/>
              </w:rPr>
            </w:pPr>
          </w:p>
        </w:tc>
        <w:tc>
          <w:tcPr>
            <w:tcW w:w="1720" w:type="pct"/>
            <w:tcBorders>
              <w:tl2br w:val="nil"/>
              <w:tr2bl w:val="nil"/>
            </w:tcBorders>
            <w:vAlign w:val="center"/>
          </w:tcPr>
          <w:p w14:paraId="667F1FD5">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设计洪峰流量（P=4%）</w:t>
            </w:r>
          </w:p>
        </w:tc>
        <w:tc>
          <w:tcPr>
            <w:tcW w:w="499" w:type="pct"/>
            <w:tcBorders>
              <w:tl2br w:val="nil"/>
              <w:tr2bl w:val="nil"/>
            </w:tcBorders>
            <w:vAlign w:val="center"/>
          </w:tcPr>
          <w:p w14:paraId="0944578F">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m</w:t>
            </w:r>
            <w:r>
              <w:rPr>
                <w:rFonts w:hint="eastAsia" w:ascii="方正仿宋_GBK" w:hAnsi="宋体" w:eastAsia="方正仿宋_GBK" w:cs="宋体"/>
                <w:szCs w:val="21"/>
                <w:vertAlign w:val="superscript"/>
              </w:rPr>
              <w:t>3</w:t>
            </w:r>
            <w:r>
              <w:rPr>
                <w:rFonts w:hint="eastAsia" w:ascii="方正仿宋_GBK" w:hAnsi="宋体" w:eastAsia="方正仿宋_GBK" w:cs="宋体"/>
                <w:szCs w:val="21"/>
              </w:rPr>
              <w:t>/s</w:t>
            </w:r>
          </w:p>
        </w:tc>
        <w:tc>
          <w:tcPr>
            <w:tcW w:w="1591" w:type="pct"/>
            <w:tcBorders>
              <w:tl2br w:val="nil"/>
              <w:tr2bl w:val="nil"/>
            </w:tcBorders>
            <w:vAlign w:val="center"/>
          </w:tcPr>
          <w:p w14:paraId="4CAD3C01">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29.5</w:t>
            </w:r>
          </w:p>
        </w:tc>
        <w:tc>
          <w:tcPr>
            <w:tcW w:w="685" w:type="pct"/>
            <w:tcBorders>
              <w:tl2br w:val="nil"/>
              <w:tr2bl w:val="nil"/>
            </w:tcBorders>
            <w:vAlign w:val="center"/>
          </w:tcPr>
          <w:p w14:paraId="11A9E52F">
            <w:pPr>
              <w:widowControl/>
              <w:jc w:val="center"/>
              <w:textAlignment w:val="center"/>
              <w:rPr>
                <w:rFonts w:ascii="方正仿宋_GBK" w:hAnsi="宋体" w:eastAsia="方正仿宋_GBK" w:cs="宋体"/>
                <w:sz w:val="18"/>
                <w:szCs w:val="18"/>
              </w:rPr>
            </w:pPr>
          </w:p>
        </w:tc>
      </w:tr>
      <w:tr w14:paraId="7376B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jc w:val="center"/>
        </w:trPr>
        <w:tc>
          <w:tcPr>
            <w:tcW w:w="502" w:type="pct"/>
            <w:vMerge w:val="continue"/>
            <w:tcBorders>
              <w:tl2br w:val="nil"/>
              <w:tr2bl w:val="nil"/>
            </w:tcBorders>
            <w:vAlign w:val="center"/>
          </w:tcPr>
          <w:p w14:paraId="42CC6055">
            <w:pPr>
              <w:widowControl/>
              <w:jc w:val="center"/>
              <w:textAlignment w:val="center"/>
              <w:rPr>
                <w:rFonts w:ascii="方正仿宋_GBK" w:hAnsi="宋体" w:eastAsia="方正仿宋_GBK" w:cs="宋体"/>
                <w:szCs w:val="21"/>
              </w:rPr>
            </w:pPr>
          </w:p>
        </w:tc>
        <w:tc>
          <w:tcPr>
            <w:tcW w:w="1720" w:type="pct"/>
            <w:tcBorders>
              <w:tl2br w:val="nil"/>
              <w:tr2bl w:val="nil"/>
            </w:tcBorders>
            <w:vAlign w:val="center"/>
          </w:tcPr>
          <w:p w14:paraId="69917ABB">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结构型式</w:t>
            </w:r>
          </w:p>
        </w:tc>
        <w:tc>
          <w:tcPr>
            <w:tcW w:w="499" w:type="pct"/>
            <w:tcBorders>
              <w:tl2br w:val="nil"/>
              <w:tr2bl w:val="nil"/>
            </w:tcBorders>
            <w:vAlign w:val="center"/>
          </w:tcPr>
          <w:p w14:paraId="1A92C194">
            <w:pPr>
              <w:widowControl/>
              <w:jc w:val="center"/>
              <w:textAlignment w:val="center"/>
              <w:rPr>
                <w:rFonts w:ascii="方正仿宋_GBK" w:hAnsi="宋体" w:eastAsia="方正仿宋_GBK" w:cs="宋体"/>
                <w:szCs w:val="21"/>
              </w:rPr>
            </w:pPr>
          </w:p>
        </w:tc>
        <w:tc>
          <w:tcPr>
            <w:tcW w:w="1591" w:type="pct"/>
            <w:tcBorders>
              <w:tl2br w:val="nil"/>
              <w:tr2bl w:val="nil"/>
            </w:tcBorders>
            <w:vAlign w:val="center"/>
          </w:tcPr>
          <w:p w14:paraId="0ECC6096">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衡重式路肩墙</w:t>
            </w:r>
          </w:p>
        </w:tc>
        <w:tc>
          <w:tcPr>
            <w:tcW w:w="685" w:type="pct"/>
            <w:tcBorders>
              <w:tl2br w:val="nil"/>
              <w:tr2bl w:val="nil"/>
            </w:tcBorders>
            <w:vAlign w:val="center"/>
          </w:tcPr>
          <w:p w14:paraId="7B6AB832">
            <w:pPr>
              <w:widowControl/>
              <w:jc w:val="center"/>
              <w:textAlignment w:val="center"/>
              <w:rPr>
                <w:rFonts w:ascii="方正仿宋_GBK" w:hAnsi="宋体" w:eastAsia="方正仿宋_GBK" w:cs="宋体"/>
                <w:sz w:val="18"/>
                <w:szCs w:val="18"/>
              </w:rPr>
            </w:pPr>
          </w:p>
        </w:tc>
      </w:tr>
      <w:tr w14:paraId="5CB0C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502" w:type="pct"/>
            <w:vMerge w:val="continue"/>
            <w:tcBorders>
              <w:tl2br w:val="nil"/>
              <w:tr2bl w:val="nil"/>
            </w:tcBorders>
            <w:vAlign w:val="center"/>
          </w:tcPr>
          <w:p w14:paraId="0FA0C24C">
            <w:pPr>
              <w:widowControl/>
              <w:jc w:val="center"/>
              <w:textAlignment w:val="center"/>
              <w:rPr>
                <w:rFonts w:ascii="方正仿宋_GBK" w:hAnsi="宋体" w:eastAsia="方正仿宋_GBK" w:cs="宋体"/>
                <w:szCs w:val="21"/>
              </w:rPr>
            </w:pPr>
          </w:p>
        </w:tc>
        <w:tc>
          <w:tcPr>
            <w:tcW w:w="1720" w:type="pct"/>
            <w:tcBorders>
              <w:tl2br w:val="nil"/>
              <w:tr2bl w:val="nil"/>
            </w:tcBorders>
            <w:vAlign w:val="center"/>
          </w:tcPr>
          <w:p w14:paraId="54E53F1F">
            <w:pPr>
              <w:pStyle w:val="51"/>
              <w:rPr>
                <w:rFonts w:ascii="方正仿宋_GBK" w:hAnsi="宋体" w:eastAsia="方正仿宋_GBK" w:cs="宋体"/>
                <w:color w:val="auto"/>
                <w:sz w:val="21"/>
              </w:rPr>
            </w:pPr>
            <w:r>
              <w:rPr>
                <w:rFonts w:hint="eastAsia" w:ascii="方正仿宋_GBK" w:hAnsi="宋体" w:eastAsia="方正仿宋_GBK" w:cs="宋体"/>
                <w:color w:val="auto"/>
                <w:sz w:val="21"/>
              </w:rPr>
              <w:t>涉河长度</w:t>
            </w:r>
          </w:p>
        </w:tc>
        <w:tc>
          <w:tcPr>
            <w:tcW w:w="499" w:type="pct"/>
            <w:tcBorders>
              <w:tl2br w:val="nil"/>
              <w:tr2bl w:val="nil"/>
            </w:tcBorders>
            <w:vAlign w:val="center"/>
          </w:tcPr>
          <w:p w14:paraId="70EB499E">
            <w:pPr>
              <w:pStyle w:val="51"/>
              <w:rPr>
                <w:rFonts w:ascii="方正仿宋_GBK" w:hAnsi="宋体" w:eastAsia="方正仿宋_GBK" w:cs="宋体"/>
                <w:color w:val="auto"/>
                <w:sz w:val="21"/>
              </w:rPr>
            </w:pPr>
            <w:r>
              <w:rPr>
                <w:rFonts w:hint="eastAsia" w:ascii="方正仿宋_GBK" w:hAnsi="宋体" w:eastAsia="方正仿宋_GBK" w:cs="宋体"/>
                <w:color w:val="auto"/>
                <w:sz w:val="21"/>
              </w:rPr>
              <w:t>m</w:t>
            </w:r>
          </w:p>
        </w:tc>
        <w:tc>
          <w:tcPr>
            <w:tcW w:w="1591" w:type="pct"/>
            <w:tcBorders>
              <w:tl2br w:val="nil"/>
              <w:tr2bl w:val="nil"/>
            </w:tcBorders>
            <w:vAlign w:val="center"/>
          </w:tcPr>
          <w:p w14:paraId="7E7CF798">
            <w:pPr>
              <w:pStyle w:val="51"/>
              <w:rPr>
                <w:rFonts w:ascii="方正仿宋_GBK" w:hAnsi="宋体" w:eastAsia="方正仿宋_GBK" w:cs="宋体"/>
                <w:color w:val="auto"/>
                <w:sz w:val="21"/>
              </w:rPr>
            </w:pPr>
            <w:r>
              <w:rPr>
                <w:rFonts w:hint="eastAsia" w:ascii="方正仿宋_GBK" w:hAnsi="宋体" w:eastAsia="方正仿宋_GBK" w:cs="宋体"/>
                <w:color w:val="auto"/>
                <w:sz w:val="21"/>
              </w:rPr>
              <w:t>40</w:t>
            </w:r>
          </w:p>
        </w:tc>
        <w:tc>
          <w:tcPr>
            <w:tcW w:w="685" w:type="pct"/>
            <w:tcBorders>
              <w:tl2br w:val="nil"/>
              <w:tr2bl w:val="nil"/>
            </w:tcBorders>
            <w:vAlign w:val="center"/>
          </w:tcPr>
          <w:p w14:paraId="670EB82D">
            <w:pPr>
              <w:widowControl/>
              <w:jc w:val="center"/>
              <w:textAlignment w:val="center"/>
              <w:rPr>
                <w:rFonts w:ascii="方正仿宋_GBK" w:hAnsi="宋体" w:eastAsia="方正仿宋_GBK" w:cs="宋体"/>
                <w:sz w:val="18"/>
                <w:szCs w:val="18"/>
              </w:rPr>
            </w:pPr>
          </w:p>
        </w:tc>
      </w:tr>
      <w:tr w14:paraId="6A44B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502" w:type="pct"/>
            <w:vMerge w:val="continue"/>
            <w:tcBorders>
              <w:tl2br w:val="nil"/>
              <w:tr2bl w:val="nil"/>
            </w:tcBorders>
            <w:vAlign w:val="center"/>
          </w:tcPr>
          <w:p w14:paraId="2431F89D">
            <w:pPr>
              <w:widowControl/>
              <w:jc w:val="center"/>
              <w:textAlignment w:val="center"/>
              <w:rPr>
                <w:rFonts w:ascii="方正仿宋_GBK" w:hAnsi="宋体" w:eastAsia="方正仿宋_GBK" w:cs="宋体"/>
                <w:szCs w:val="21"/>
              </w:rPr>
            </w:pPr>
          </w:p>
        </w:tc>
        <w:tc>
          <w:tcPr>
            <w:tcW w:w="1720" w:type="pct"/>
            <w:tcBorders>
              <w:tl2br w:val="nil"/>
              <w:tr2bl w:val="nil"/>
            </w:tcBorders>
            <w:vAlign w:val="center"/>
          </w:tcPr>
          <w:p w14:paraId="32B3A9A5">
            <w:pPr>
              <w:pStyle w:val="51"/>
              <w:rPr>
                <w:rFonts w:ascii="方正仿宋_GBK" w:hAnsi="宋体" w:eastAsia="方正仿宋_GBK" w:cs="宋体"/>
                <w:color w:val="auto"/>
                <w:sz w:val="21"/>
              </w:rPr>
            </w:pPr>
            <w:r>
              <w:rPr>
                <w:rFonts w:hint="eastAsia" w:ascii="方正仿宋_GBK" w:hAnsi="宋体" w:eastAsia="方正仿宋_GBK" w:cs="宋体"/>
                <w:color w:val="auto"/>
                <w:sz w:val="21"/>
              </w:rPr>
              <w:t>设计路宽</w:t>
            </w:r>
          </w:p>
        </w:tc>
        <w:tc>
          <w:tcPr>
            <w:tcW w:w="499" w:type="pct"/>
            <w:tcBorders>
              <w:tl2br w:val="nil"/>
              <w:tr2bl w:val="nil"/>
            </w:tcBorders>
            <w:vAlign w:val="center"/>
          </w:tcPr>
          <w:p w14:paraId="224346DB">
            <w:pPr>
              <w:pStyle w:val="51"/>
              <w:rPr>
                <w:rFonts w:ascii="方正仿宋_GBK" w:hAnsi="宋体" w:eastAsia="方正仿宋_GBK" w:cs="宋体"/>
                <w:color w:val="auto"/>
                <w:sz w:val="21"/>
              </w:rPr>
            </w:pPr>
            <w:r>
              <w:rPr>
                <w:rFonts w:hint="eastAsia" w:ascii="方正仿宋_GBK" w:hAnsi="宋体" w:eastAsia="方正仿宋_GBK" w:cs="宋体"/>
                <w:color w:val="auto"/>
                <w:sz w:val="21"/>
              </w:rPr>
              <w:t>m</w:t>
            </w:r>
          </w:p>
        </w:tc>
        <w:tc>
          <w:tcPr>
            <w:tcW w:w="1591" w:type="pct"/>
            <w:tcBorders>
              <w:tl2br w:val="nil"/>
              <w:tr2bl w:val="nil"/>
            </w:tcBorders>
            <w:vAlign w:val="center"/>
          </w:tcPr>
          <w:p w14:paraId="043175AD">
            <w:pPr>
              <w:pStyle w:val="51"/>
              <w:rPr>
                <w:rFonts w:ascii="方正仿宋_GBK" w:hAnsi="宋体" w:eastAsia="方正仿宋_GBK" w:cs="宋体"/>
                <w:color w:val="auto"/>
                <w:sz w:val="21"/>
              </w:rPr>
            </w:pPr>
            <w:r>
              <w:rPr>
                <w:rFonts w:hint="eastAsia" w:ascii="方正仿宋_GBK" w:hAnsi="宋体" w:eastAsia="方正仿宋_GBK" w:cs="宋体"/>
                <w:color w:val="auto"/>
                <w:sz w:val="21"/>
              </w:rPr>
              <w:t>7</w:t>
            </w:r>
          </w:p>
        </w:tc>
        <w:tc>
          <w:tcPr>
            <w:tcW w:w="685" w:type="pct"/>
            <w:tcBorders>
              <w:tl2br w:val="nil"/>
              <w:tr2bl w:val="nil"/>
            </w:tcBorders>
            <w:vAlign w:val="center"/>
          </w:tcPr>
          <w:p w14:paraId="039EFCD3">
            <w:pPr>
              <w:widowControl/>
              <w:jc w:val="center"/>
              <w:textAlignment w:val="center"/>
              <w:rPr>
                <w:rFonts w:ascii="方正仿宋_GBK" w:hAnsi="宋体" w:eastAsia="方正仿宋_GBK" w:cs="宋体"/>
                <w:sz w:val="18"/>
                <w:szCs w:val="18"/>
              </w:rPr>
            </w:pPr>
          </w:p>
        </w:tc>
      </w:tr>
      <w:tr w14:paraId="27176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502" w:type="pct"/>
            <w:vMerge w:val="continue"/>
            <w:tcBorders>
              <w:tl2br w:val="nil"/>
              <w:tr2bl w:val="nil"/>
            </w:tcBorders>
            <w:vAlign w:val="center"/>
          </w:tcPr>
          <w:p w14:paraId="3EE7F62F">
            <w:pPr>
              <w:widowControl/>
              <w:jc w:val="center"/>
              <w:textAlignment w:val="center"/>
              <w:rPr>
                <w:rFonts w:ascii="方正仿宋_GBK" w:hAnsi="宋体" w:eastAsia="方正仿宋_GBK" w:cs="宋体"/>
                <w:szCs w:val="21"/>
              </w:rPr>
            </w:pPr>
          </w:p>
        </w:tc>
        <w:tc>
          <w:tcPr>
            <w:tcW w:w="1720" w:type="pct"/>
            <w:tcBorders>
              <w:tl2br w:val="nil"/>
              <w:tr2bl w:val="nil"/>
            </w:tcBorders>
            <w:vAlign w:val="center"/>
          </w:tcPr>
          <w:p w14:paraId="1D001808">
            <w:pPr>
              <w:pStyle w:val="51"/>
              <w:rPr>
                <w:rFonts w:ascii="方正仿宋_GBK" w:hAnsi="宋体" w:eastAsia="方正仿宋_GBK" w:cs="宋体"/>
                <w:color w:val="auto"/>
                <w:sz w:val="21"/>
              </w:rPr>
            </w:pPr>
            <w:r>
              <w:rPr>
                <w:rFonts w:hint="eastAsia" w:ascii="方正仿宋_GBK" w:hAnsi="宋体" w:eastAsia="方正仿宋_GBK" w:cs="宋体"/>
                <w:color w:val="auto"/>
                <w:sz w:val="21"/>
              </w:rPr>
              <w:t>路面高程</w:t>
            </w:r>
          </w:p>
        </w:tc>
        <w:tc>
          <w:tcPr>
            <w:tcW w:w="499" w:type="pct"/>
            <w:tcBorders>
              <w:tl2br w:val="nil"/>
              <w:tr2bl w:val="nil"/>
            </w:tcBorders>
            <w:vAlign w:val="center"/>
          </w:tcPr>
          <w:p w14:paraId="6827BB72">
            <w:pPr>
              <w:pStyle w:val="51"/>
              <w:rPr>
                <w:rFonts w:ascii="方正仿宋_GBK" w:hAnsi="宋体" w:eastAsia="方正仿宋_GBK" w:cs="宋体"/>
                <w:color w:val="auto"/>
                <w:sz w:val="21"/>
              </w:rPr>
            </w:pPr>
            <w:r>
              <w:rPr>
                <w:rFonts w:hint="eastAsia" w:ascii="方正仿宋_GBK" w:hAnsi="宋体" w:eastAsia="方正仿宋_GBK" w:cs="宋体"/>
                <w:color w:val="auto"/>
                <w:sz w:val="21"/>
              </w:rPr>
              <w:t>m</w:t>
            </w:r>
          </w:p>
        </w:tc>
        <w:tc>
          <w:tcPr>
            <w:tcW w:w="1591" w:type="pct"/>
            <w:tcBorders>
              <w:tl2br w:val="nil"/>
              <w:tr2bl w:val="nil"/>
            </w:tcBorders>
            <w:vAlign w:val="center"/>
          </w:tcPr>
          <w:p w14:paraId="0DB3C739">
            <w:pPr>
              <w:pStyle w:val="51"/>
              <w:rPr>
                <w:rFonts w:ascii="方正仿宋_GBK" w:hAnsi="宋体" w:eastAsia="方正仿宋_GBK" w:cs="宋体"/>
                <w:color w:val="auto"/>
                <w:sz w:val="21"/>
              </w:rPr>
            </w:pPr>
            <w:r>
              <w:rPr>
                <w:rFonts w:hint="eastAsia" w:ascii="方正仿宋_GBK" w:hAnsi="宋体" w:eastAsia="方正仿宋_GBK" w:cs="宋体"/>
                <w:color w:val="auto"/>
                <w:sz w:val="21"/>
              </w:rPr>
              <w:t>589.12～588.09</w:t>
            </w:r>
          </w:p>
        </w:tc>
        <w:tc>
          <w:tcPr>
            <w:tcW w:w="685" w:type="pct"/>
            <w:tcBorders>
              <w:tl2br w:val="nil"/>
              <w:tr2bl w:val="nil"/>
            </w:tcBorders>
            <w:vAlign w:val="center"/>
          </w:tcPr>
          <w:p w14:paraId="442E998B">
            <w:pPr>
              <w:widowControl/>
              <w:jc w:val="center"/>
              <w:textAlignment w:val="center"/>
              <w:rPr>
                <w:rFonts w:ascii="方正仿宋_GBK" w:hAnsi="宋体" w:eastAsia="方正仿宋_GBK" w:cs="宋体"/>
                <w:sz w:val="18"/>
                <w:szCs w:val="18"/>
              </w:rPr>
            </w:pPr>
          </w:p>
        </w:tc>
      </w:tr>
      <w:tr w14:paraId="71518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502" w:type="pct"/>
            <w:vMerge w:val="continue"/>
            <w:tcBorders>
              <w:tl2br w:val="nil"/>
              <w:tr2bl w:val="nil"/>
            </w:tcBorders>
            <w:vAlign w:val="center"/>
          </w:tcPr>
          <w:p w14:paraId="60EC4B12">
            <w:pPr>
              <w:widowControl/>
              <w:jc w:val="center"/>
              <w:textAlignment w:val="center"/>
              <w:rPr>
                <w:rFonts w:ascii="方正仿宋_GBK" w:hAnsi="宋体" w:eastAsia="方正仿宋_GBK" w:cs="宋体"/>
                <w:szCs w:val="21"/>
              </w:rPr>
            </w:pPr>
          </w:p>
        </w:tc>
        <w:tc>
          <w:tcPr>
            <w:tcW w:w="1720" w:type="pct"/>
            <w:tcBorders>
              <w:tl2br w:val="nil"/>
              <w:tr2bl w:val="nil"/>
            </w:tcBorders>
            <w:vAlign w:val="center"/>
          </w:tcPr>
          <w:p w14:paraId="1EB26F9E">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设计洪水位(P=10%）</w:t>
            </w:r>
          </w:p>
        </w:tc>
        <w:tc>
          <w:tcPr>
            <w:tcW w:w="499" w:type="pct"/>
            <w:tcBorders>
              <w:tl2br w:val="nil"/>
              <w:tr2bl w:val="nil"/>
            </w:tcBorders>
            <w:vAlign w:val="center"/>
          </w:tcPr>
          <w:p w14:paraId="3DB0B6C8">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m</w:t>
            </w:r>
          </w:p>
        </w:tc>
        <w:tc>
          <w:tcPr>
            <w:tcW w:w="1591" w:type="pct"/>
            <w:tcBorders>
              <w:tl2br w:val="nil"/>
              <w:tr2bl w:val="nil"/>
            </w:tcBorders>
            <w:vAlign w:val="center"/>
          </w:tcPr>
          <w:p w14:paraId="291F7DE6">
            <w:pPr>
              <w:pStyle w:val="51"/>
              <w:rPr>
                <w:rFonts w:ascii="方正仿宋_GBK" w:hAnsi="宋体" w:eastAsia="方正仿宋_GBK" w:cs="宋体"/>
                <w:color w:val="auto"/>
                <w:sz w:val="21"/>
              </w:rPr>
            </w:pPr>
            <w:r>
              <w:rPr>
                <w:rFonts w:hint="eastAsia" w:ascii="方正仿宋_GBK" w:hAnsi="宋体" w:eastAsia="方正仿宋_GBK" w:cs="宋体"/>
                <w:color w:val="auto"/>
                <w:sz w:val="21"/>
              </w:rPr>
              <w:t>585.82～586.31</w:t>
            </w:r>
          </w:p>
        </w:tc>
        <w:tc>
          <w:tcPr>
            <w:tcW w:w="685" w:type="pct"/>
            <w:tcBorders>
              <w:tl2br w:val="nil"/>
              <w:tr2bl w:val="nil"/>
            </w:tcBorders>
            <w:vAlign w:val="center"/>
          </w:tcPr>
          <w:p w14:paraId="31091447">
            <w:pPr>
              <w:widowControl/>
              <w:jc w:val="center"/>
              <w:textAlignment w:val="center"/>
              <w:rPr>
                <w:rFonts w:ascii="方正仿宋_GBK" w:hAnsi="宋体" w:eastAsia="方正仿宋_GBK" w:cs="宋体"/>
                <w:sz w:val="18"/>
                <w:szCs w:val="18"/>
              </w:rPr>
            </w:pPr>
          </w:p>
        </w:tc>
      </w:tr>
      <w:tr w14:paraId="68785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502" w:type="pct"/>
            <w:vMerge w:val="continue"/>
            <w:tcBorders>
              <w:tl2br w:val="nil"/>
              <w:tr2bl w:val="nil"/>
            </w:tcBorders>
            <w:vAlign w:val="center"/>
          </w:tcPr>
          <w:p w14:paraId="3D149647">
            <w:pPr>
              <w:widowControl/>
              <w:jc w:val="center"/>
              <w:textAlignment w:val="center"/>
              <w:rPr>
                <w:rFonts w:ascii="方正仿宋_GBK" w:hAnsi="宋体" w:eastAsia="方正仿宋_GBK" w:cs="宋体"/>
                <w:szCs w:val="21"/>
              </w:rPr>
            </w:pPr>
          </w:p>
        </w:tc>
        <w:tc>
          <w:tcPr>
            <w:tcW w:w="1720" w:type="pct"/>
            <w:tcBorders>
              <w:tl2br w:val="nil"/>
              <w:tr2bl w:val="nil"/>
            </w:tcBorders>
            <w:vAlign w:val="center"/>
          </w:tcPr>
          <w:p w14:paraId="17C6F27F">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净空要求</w:t>
            </w:r>
          </w:p>
        </w:tc>
        <w:tc>
          <w:tcPr>
            <w:tcW w:w="499" w:type="pct"/>
            <w:tcBorders>
              <w:tl2br w:val="nil"/>
              <w:tr2bl w:val="nil"/>
            </w:tcBorders>
            <w:vAlign w:val="center"/>
          </w:tcPr>
          <w:p w14:paraId="359515C2">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m</w:t>
            </w:r>
          </w:p>
        </w:tc>
        <w:tc>
          <w:tcPr>
            <w:tcW w:w="1591" w:type="pct"/>
            <w:tcBorders>
              <w:tl2br w:val="nil"/>
              <w:tr2bl w:val="nil"/>
            </w:tcBorders>
            <w:vAlign w:val="center"/>
          </w:tcPr>
          <w:p w14:paraId="7E39878F">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0.7</w:t>
            </w:r>
          </w:p>
        </w:tc>
        <w:tc>
          <w:tcPr>
            <w:tcW w:w="685" w:type="pct"/>
            <w:tcBorders>
              <w:tl2br w:val="nil"/>
              <w:tr2bl w:val="nil"/>
            </w:tcBorders>
            <w:vAlign w:val="center"/>
          </w:tcPr>
          <w:p w14:paraId="47BB40E2">
            <w:pPr>
              <w:widowControl/>
              <w:jc w:val="center"/>
              <w:textAlignment w:val="center"/>
              <w:rPr>
                <w:rFonts w:ascii="方正仿宋_GBK" w:hAnsi="宋体" w:eastAsia="方正仿宋_GBK" w:cs="宋体"/>
                <w:sz w:val="18"/>
                <w:szCs w:val="18"/>
              </w:rPr>
            </w:pPr>
          </w:p>
        </w:tc>
      </w:tr>
      <w:tr w14:paraId="47F97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502" w:type="pct"/>
            <w:vMerge w:val="continue"/>
            <w:tcBorders>
              <w:tl2br w:val="nil"/>
              <w:tr2bl w:val="nil"/>
            </w:tcBorders>
            <w:vAlign w:val="center"/>
          </w:tcPr>
          <w:p w14:paraId="03884CD9">
            <w:pPr>
              <w:widowControl/>
              <w:jc w:val="center"/>
              <w:textAlignment w:val="center"/>
              <w:rPr>
                <w:rFonts w:ascii="方正仿宋_GBK" w:hAnsi="宋体" w:eastAsia="方正仿宋_GBK" w:cs="宋体"/>
                <w:szCs w:val="21"/>
              </w:rPr>
            </w:pPr>
          </w:p>
        </w:tc>
        <w:tc>
          <w:tcPr>
            <w:tcW w:w="1720" w:type="pct"/>
            <w:tcBorders>
              <w:tl2br w:val="nil"/>
              <w:tr2bl w:val="nil"/>
            </w:tcBorders>
            <w:vAlign w:val="center"/>
          </w:tcPr>
          <w:p w14:paraId="3E1F12B8">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是否满足行洪标准</w:t>
            </w:r>
          </w:p>
        </w:tc>
        <w:tc>
          <w:tcPr>
            <w:tcW w:w="499" w:type="pct"/>
            <w:tcBorders>
              <w:tl2br w:val="nil"/>
              <w:tr2bl w:val="nil"/>
            </w:tcBorders>
            <w:vAlign w:val="center"/>
          </w:tcPr>
          <w:p w14:paraId="287BB7D5">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w:t>
            </w:r>
          </w:p>
        </w:tc>
        <w:tc>
          <w:tcPr>
            <w:tcW w:w="1591" w:type="pct"/>
            <w:tcBorders>
              <w:tl2br w:val="nil"/>
              <w:tr2bl w:val="nil"/>
            </w:tcBorders>
            <w:vAlign w:val="center"/>
          </w:tcPr>
          <w:p w14:paraId="5E59A581">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是</w:t>
            </w:r>
          </w:p>
        </w:tc>
        <w:tc>
          <w:tcPr>
            <w:tcW w:w="685" w:type="pct"/>
            <w:tcBorders>
              <w:tl2br w:val="nil"/>
              <w:tr2bl w:val="nil"/>
            </w:tcBorders>
            <w:vAlign w:val="center"/>
          </w:tcPr>
          <w:p w14:paraId="55D3C535">
            <w:pPr>
              <w:widowControl/>
              <w:jc w:val="center"/>
              <w:textAlignment w:val="center"/>
              <w:rPr>
                <w:rFonts w:ascii="方正仿宋_GBK" w:hAnsi="宋体" w:eastAsia="方正仿宋_GBK" w:cs="宋体"/>
                <w:sz w:val="18"/>
                <w:szCs w:val="18"/>
              </w:rPr>
            </w:pPr>
          </w:p>
        </w:tc>
      </w:tr>
      <w:tr w14:paraId="68E16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502" w:type="pct"/>
            <w:vMerge w:val="continue"/>
            <w:tcBorders>
              <w:tl2br w:val="nil"/>
              <w:tr2bl w:val="nil"/>
            </w:tcBorders>
            <w:vAlign w:val="center"/>
          </w:tcPr>
          <w:p w14:paraId="119C921C">
            <w:pPr>
              <w:widowControl/>
              <w:jc w:val="center"/>
              <w:textAlignment w:val="center"/>
              <w:rPr>
                <w:rFonts w:ascii="方正仿宋_GBK" w:hAnsi="宋体" w:eastAsia="方正仿宋_GBK" w:cs="宋体"/>
                <w:szCs w:val="21"/>
              </w:rPr>
            </w:pPr>
          </w:p>
        </w:tc>
        <w:tc>
          <w:tcPr>
            <w:tcW w:w="1720" w:type="pct"/>
            <w:tcBorders>
              <w:tl2br w:val="nil"/>
              <w:tr2bl w:val="nil"/>
            </w:tcBorders>
            <w:noWrap/>
            <w:vAlign w:val="center"/>
          </w:tcPr>
          <w:p w14:paraId="6D760014">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占用河道行洪面积（P=10%)</w:t>
            </w:r>
          </w:p>
        </w:tc>
        <w:tc>
          <w:tcPr>
            <w:tcW w:w="499" w:type="pct"/>
            <w:tcBorders>
              <w:tl2br w:val="nil"/>
              <w:tr2bl w:val="nil"/>
            </w:tcBorders>
            <w:noWrap/>
            <w:vAlign w:val="center"/>
          </w:tcPr>
          <w:p w14:paraId="298C9EC9">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m</w:t>
            </w:r>
            <w:r>
              <w:rPr>
                <w:rFonts w:hint="eastAsia" w:ascii="方正仿宋_GBK" w:hAnsi="宋体" w:eastAsia="方正仿宋_GBK" w:cs="宋体"/>
                <w:szCs w:val="21"/>
                <w:vertAlign w:val="superscript"/>
              </w:rPr>
              <w:t>2</w:t>
            </w:r>
          </w:p>
        </w:tc>
        <w:tc>
          <w:tcPr>
            <w:tcW w:w="1591" w:type="pct"/>
            <w:tcBorders>
              <w:tl2br w:val="nil"/>
              <w:tr2bl w:val="nil"/>
            </w:tcBorders>
            <w:noWrap/>
            <w:vAlign w:val="center"/>
          </w:tcPr>
          <w:p w14:paraId="1B8FE6F2">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4.98</w:t>
            </w:r>
          </w:p>
        </w:tc>
        <w:tc>
          <w:tcPr>
            <w:tcW w:w="685" w:type="pct"/>
            <w:tcBorders>
              <w:tl2br w:val="nil"/>
              <w:tr2bl w:val="nil"/>
            </w:tcBorders>
            <w:noWrap/>
            <w:vAlign w:val="center"/>
          </w:tcPr>
          <w:p w14:paraId="38297560">
            <w:pPr>
              <w:widowControl/>
              <w:jc w:val="center"/>
              <w:textAlignment w:val="center"/>
              <w:rPr>
                <w:rFonts w:ascii="方正仿宋_GBK" w:hAnsi="宋体" w:eastAsia="方正仿宋_GBK" w:cs="宋体"/>
                <w:sz w:val="18"/>
                <w:szCs w:val="18"/>
              </w:rPr>
            </w:pPr>
            <w:r>
              <w:rPr>
                <w:rFonts w:hint="eastAsia" w:ascii="方正仿宋_GBK" w:hAnsi="宋体" w:eastAsia="方正仿宋_GBK" w:cs="宋体"/>
                <w:sz w:val="18"/>
                <w:szCs w:val="18"/>
              </w:rPr>
              <w:t>与建前比较</w:t>
            </w:r>
          </w:p>
        </w:tc>
      </w:tr>
      <w:tr w14:paraId="0A0A6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502" w:type="pct"/>
            <w:vMerge w:val="continue"/>
            <w:tcBorders>
              <w:tl2br w:val="nil"/>
              <w:tr2bl w:val="nil"/>
            </w:tcBorders>
            <w:vAlign w:val="center"/>
          </w:tcPr>
          <w:p w14:paraId="67E2345D">
            <w:pPr>
              <w:widowControl/>
              <w:jc w:val="center"/>
              <w:textAlignment w:val="center"/>
              <w:rPr>
                <w:rFonts w:ascii="方正仿宋_GBK" w:hAnsi="宋体" w:eastAsia="方正仿宋_GBK" w:cs="宋体"/>
                <w:szCs w:val="21"/>
              </w:rPr>
            </w:pPr>
          </w:p>
        </w:tc>
        <w:tc>
          <w:tcPr>
            <w:tcW w:w="1720" w:type="pct"/>
            <w:tcBorders>
              <w:tl2br w:val="nil"/>
              <w:tr2bl w:val="nil"/>
            </w:tcBorders>
            <w:noWrap/>
            <w:vAlign w:val="center"/>
          </w:tcPr>
          <w:p w14:paraId="7ACBF573">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束窄率（P=10%)</w:t>
            </w:r>
          </w:p>
        </w:tc>
        <w:tc>
          <w:tcPr>
            <w:tcW w:w="499" w:type="pct"/>
            <w:tcBorders>
              <w:tl2br w:val="nil"/>
              <w:tr2bl w:val="nil"/>
            </w:tcBorders>
            <w:noWrap/>
            <w:vAlign w:val="center"/>
          </w:tcPr>
          <w:p w14:paraId="52BC02EF">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w:t>
            </w:r>
          </w:p>
        </w:tc>
        <w:tc>
          <w:tcPr>
            <w:tcW w:w="1591" w:type="pct"/>
            <w:tcBorders>
              <w:tl2br w:val="nil"/>
              <w:tr2bl w:val="nil"/>
            </w:tcBorders>
            <w:noWrap/>
            <w:vAlign w:val="center"/>
          </w:tcPr>
          <w:p w14:paraId="0B9EFF0E">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1.64</w:t>
            </w:r>
          </w:p>
        </w:tc>
        <w:tc>
          <w:tcPr>
            <w:tcW w:w="685" w:type="pct"/>
            <w:tcBorders>
              <w:tl2br w:val="nil"/>
              <w:tr2bl w:val="nil"/>
            </w:tcBorders>
            <w:noWrap/>
            <w:vAlign w:val="center"/>
          </w:tcPr>
          <w:p w14:paraId="441CC078">
            <w:pPr>
              <w:widowControl/>
              <w:jc w:val="center"/>
              <w:textAlignment w:val="center"/>
              <w:rPr>
                <w:rFonts w:ascii="方正仿宋_GBK" w:hAnsi="宋体" w:eastAsia="方正仿宋_GBK" w:cs="宋体"/>
                <w:sz w:val="18"/>
                <w:szCs w:val="18"/>
              </w:rPr>
            </w:pPr>
            <w:r>
              <w:rPr>
                <w:rFonts w:hint="eastAsia" w:ascii="方正仿宋_GBK" w:hAnsi="宋体" w:eastAsia="方正仿宋_GBK" w:cs="宋体"/>
                <w:sz w:val="18"/>
                <w:szCs w:val="18"/>
              </w:rPr>
              <w:t>与建前比较</w:t>
            </w:r>
          </w:p>
        </w:tc>
      </w:tr>
      <w:tr w14:paraId="71D5F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02" w:type="pct"/>
            <w:vMerge w:val="continue"/>
            <w:tcBorders>
              <w:tl2br w:val="nil"/>
              <w:tr2bl w:val="nil"/>
            </w:tcBorders>
            <w:vAlign w:val="center"/>
          </w:tcPr>
          <w:p w14:paraId="5498D9CF">
            <w:pPr>
              <w:widowControl/>
              <w:jc w:val="center"/>
              <w:textAlignment w:val="center"/>
              <w:rPr>
                <w:rFonts w:ascii="方正仿宋_GBK" w:hAnsi="宋体" w:eastAsia="方正仿宋_GBK" w:cs="宋体"/>
                <w:szCs w:val="21"/>
              </w:rPr>
            </w:pPr>
          </w:p>
        </w:tc>
        <w:tc>
          <w:tcPr>
            <w:tcW w:w="1720" w:type="pct"/>
            <w:tcBorders>
              <w:tl2br w:val="nil"/>
              <w:tr2bl w:val="nil"/>
            </w:tcBorders>
            <w:noWrap/>
            <w:vAlign w:val="center"/>
          </w:tcPr>
          <w:p w14:paraId="1358FFEA">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占用河道岸线长度</w:t>
            </w:r>
          </w:p>
        </w:tc>
        <w:tc>
          <w:tcPr>
            <w:tcW w:w="499" w:type="pct"/>
            <w:tcBorders>
              <w:tl2br w:val="nil"/>
              <w:tr2bl w:val="nil"/>
            </w:tcBorders>
            <w:noWrap/>
            <w:vAlign w:val="center"/>
          </w:tcPr>
          <w:p w14:paraId="5DE7BDDE">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m</w:t>
            </w:r>
          </w:p>
        </w:tc>
        <w:tc>
          <w:tcPr>
            <w:tcW w:w="1591" w:type="pct"/>
            <w:tcBorders>
              <w:tl2br w:val="nil"/>
              <w:tr2bl w:val="nil"/>
            </w:tcBorders>
            <w:noWrap/>
            <w:vAlign w:val="center"/>
          </w:tcPr>
          <w:p w14:paraId="43AC0F11">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40</w:t>
            </w:r>
          </w:p>
        </w:tc>
        <w:tc>
          <w:tcPr>
            <w:tcW w:w="685" w:type="pct"/>
            <w:tcBorders>
              <w:tl2br w:val="nil"/>
              <w:tr2bl w:val="nil"/>
            </w:tcBorders>
            <w:noWrap/>
            <w:vAlign w:val="center"/>
          </w:tcPr>
          <w:p w14:paraId="4F0D1EE3">
            <w:pPr>
              <w:widowControl/>
              <w:jc w:val="center"/>
              <w:textAlignment w:val="center"/>
              <w:rPr>
                <w:rFonts w:ascii="方正仿宋_GBK" w:hAnsi="宋体" w:eastAsia="方正仿宋_GBK" w:cs="宋体"/>
                <w:szCs w:val="21"/>
              </w:rPr>
            </w:pPr>
          </w:p>
        </w:tc>
      </w:tr>
      <w:tr w14:paraId="21CD5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502" w:type="pct"/>
            <w:vMerge w:val="continue"/>
            <w:tcBorders>
              <w:tl2br w:val="nil"/>
              <w:tr2bl w:val="nil"/>
            </w:tcBorders>
            <w:vAlign w:val="center"/>
          </w:tcPr>
          <w:p w14:paraId="1F4428EC">
            <w:pPr>
              <w:widowControl/>
              <w:jc w:val="center"/>
              <w:textAlignment w:val="center"/>
              <w:rPr>
                <w:rFonts w:ascii="方正仿宋_GBK" w:hAnsi="宋体" w:eastAsia="方正仿宋_GBK" w:cs="宋体"/>
                <w:szCs w:val="21"/>
              </w:rPr>
            </w:pPr>
          </w:p>
        </w:tc>
        <w:tc>
          <w:tcPr>
            <w:tcW w:w="1720" w:type="pct"/>
            <w:tcBorders>
              <w:tl2br w:val="nil"/>
              <w:tr2bl w:val="nil"/>
            </w:tcBorders>
            <w:noWrap/>
            <w:vAlign w:val="center"/>
          </w:tcPr>
          <w:p w14:paraId="269B40A1">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占用河道岸线面积（投影）</w:t>
            </w:r>
          </w:p>
        </w:tc>
        <w:tc>
          <w:tcPr>
            <w:tcW w:w="499" w:type="pct"/>
            <w:tcBorders>
              <w:tl2br w:val="nil"/>
              <w:tr2bl w:val="nil"/>
            </w:tcBorders>
            <w:noWrap/>
            <w:vAlign w:val="center"/>
          </w:tcPr>
          <w:p w14:paraId="1E8D15AC">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m</w:t>
            </w:r>
            <w:r>
              <w:rPr>
                <w:rFonts w:hint="eastAsia" w:ascii="方正仿宋_GBK" w:hAnsi="宋体" w:eastAsia="方正仿宋_GBK" w:cs="宋体"/>
                <w:szCs w:val="21"/>
                <w:vertAlign w:val="superscript"/>
              </w:rPr>
              <w:t>2</w:t>
            </w:r>
          </w:p>
        </w:tc>
        <w:tc>
          <w:tcPr>
            <w:tcW w:w="1591" w:type="pct"/>
            <w:tcBorders>
              <w:tl2br w:val="nil"/>
              <w:tr2bl w:val="nil"/>
            </w:tcBorders>
            <w:noWrap/>
            <w:vAlign w:val="center"/>
          </w:tcPr>
          <w:p w14:paraId="332036F0">
            <w:pPr>
              <w:widowControl/>
              <w:jc w:val="center"/>
              <w:textAlignment w:val="center"/>
              <w:rPr>
                <w:rFonts w:ascii="方正仿宋_GBK" w:hAnsi="宋体" w:eastAsia="方正仿宋_GBK" w:cs="宋体"/>
                <w:szCs w:val="21"/>
              </w:rPr>
            </w:pPr>
            <w:r>
              <w:rPr>
                <w:rFonts w:hint="eastAsia" w:ascii="方正仿宋_GBK" w:hAnsi="宋体" w:eastAsia="方正仿宋_GBK" w:cs="宋体"/>
                <w:szCs w:val="21"/>
              </w:rPr>
              <w:t>280</w:t>
            </w:r>
          </w:p>
        </w:tc>
        <w:tc>
          <w:tcPr>
            <w:tcW w:w="685" w:type="pct"/>
            <w:tcBorders>
              <w:tl2br w:val="nil"/>
              <w:tr2bl w:val="nil"/>
            </w:tcBorders>
            <w:noWrap/>
            <w:vAlign w:val="center"/>
          </w:tcPr>
          <w:p w14:paraId="54E524D4">
            <w:pPr>
              <w:widowControl/>
              <w:jc w:val="center"/>
              <w:textAlignment w:val="center"/>
              <w:rPr>
                <w:rFonts w:ascii="方正仿宋_GBK" w:hAnsi="宋体" w:eastAsia="方正仿宋_GBK" w:cs="宋体"/>
                <w:szCs w:val="21"/>
              </w:rPr>
            </w:pPr>
          </w:p>
        </w:tc>
      </w:tr>
    </w:tbl>
    <w:p w14:paraId="229C07CA">
      <w:pPr>
        <w:pStyle w:val="117"/>
        <w:spacing w:beforeLines="50"/>
        <w:rPr>
          <w:rFonts w:ascii="方正仿宋_GBK" w:hAnsi="宋体" w:eastAsia="方正仿宋_GBK"/>
          <w:bCs/>
          <w:sz w:val="28"/>
          <w:szCs w:val="28"/>
          <w:lang w:eastAsia="zh-CN"/>
        </w:rPr>
      </w:pPr>
      <w:r>
        <w:rPr>
          <w:rFonts w:hint="eastAsia" w:ascii="方正仿宋_GBK" w:hAnsi="宋体" w:eastAsia="方正仿宋_GBK"/>
          <w:bCs/>
          <w:sz w:val="28"/>
          <w:szCs w:val="28"/>
          <w:lang w:eastAsia="zh-CN"/>
        </w:rPr>
        <w:t>涉河建筑物控制点坐标表</w:t>
      </w:r>
    </w:p>
    <w:tbl>
      <w:tblPr>
        <w:tblStyle w:val="18"/>
        <w:tblW w:w="4763" w:type="pct"/>
        <w:tblInd w:w="1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
        <w:gridCol w:w="1427"/>
        <w:gridCol w:w="796"/>
        <w:gridCol w:w="2195"/>
        <w:gridCol w:w="1881"/>
        <w:gridCol w:w="1315"/>
      </w:tblGrid>
      <w:tr w14:paraId="31829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589" w:type="pct"/>
            <w:vMerge w:val="restart"/>
            <w:vAlign w:val="center"/>
          </w:tcPr>
          <w:p w14:paraId="6E00C692">
            <w:pPr>
              <w:widowControl/>
              <w:jc w:val="center"/>
              <w:textAlignment w:val="center"/>
              <w:rPr>
                <w:rFonts w:ascii="方正仿宋_GBK" w:hAnsi="宋体" w:eastAsia="方正仿宋_GBK" w:cs="宋体"/>
              </w:rPr>
            </w:pPr>
            <w:r>
              <w:rPr>
                <w:rFonts w:hint="eastAsia" w:ascii="方正仿宋_GBK" w:hAnsi="宋体" w:eastAsia="方正仿宋_GBK" w:cs="宋体"/>
              </w:rPr>
              <w:t>名称</w:t>
            </w:r>
          </w:p>
        </w:tc>
        <w:tc>
          <w:tcPr>
            <w:tcW w:w="826" w:type="pct"/>
            <w:vMerge w:val="restart"/>
            <w:noWrap/>
            <w:vAlign w:val="center"/>
          </w:tcPr>
          <w:p w14:paraId="4B3D39D2">
            <w:pPr>
              <w:widowControl/>
              <w:jc w:val="center"/>
              <w:textAlignment w:val="center"/>
              <w:rPr>
                <w:rFonts w:ascii="方正仿宋_GBK" w:hAnsi="宋体" w:eastAsia="方正仿宋_GBK" w:cs="宋体"/>
              </w:rPr>
            </w:pPr>
            <w:r>
              <w:rPr>
                <w:rFonts w:hint="eastAsia" w:ascii="方正仿宋_GBK" w:hAnsi="宋体" w:eastAsia="方正仿宋_GBK" w:cs="宋体"/>
              </w:rPr>
              <w:t>位置</w:t>
            </w:r>
          </w:p>
        </w:tc>
        <w:tc>
          <w:tcPr>
            <w:tcW w:w="461" w:type="pct"/>
            <w:vMerge w:val="restart"/>
            <w:vAlign w:val="center"/>
          </w:tcPr>
          <w:p w14:paraId="12B732A0">
            <w:pPr>
              <w:widowControl/>
              <w:jc w:val="center"/>
              <w:textAlignment w:val="center"/>
              <w:rPr>
                <w:rFonts w:ascii="方正仿宋_GBK" w:hAnsi="宋体" w:eastAsia="方正仿宋_GBK" w:cs="宋体"/>
              </w:rPr>
            </w:pPr>
            <w:r>
              <w:rPr>
                <w:rFonts w:hint="eastAsia" w:ascii="方正仿宋_GBK" w:hAnsi="宋体" w:eastAsia="方正仿宋_GBK" w:cs="宋体"/>
              </w:rPr>
              <w:t>编号</w:t>
            </w:r>
          </w:p>
        </w:tc>
        <w:tc>
          <w:tcPr>
            <w:tcW w:w="2360" w:type="pct"/>
            <w:gridSpan w:val="2"/>
            <w:vAlign w:val="center"/>
          </w:tcPr>
          <w:p w14:paraId="3A236339">
            <w:pPr>
              <w:widowControl/>
              <w:jc w:val="center"/>
              <w:textAlignment w:val="center"/>
              <w:rPr>
                <w:rFonts w:ascii="方正仿宋_GBK" w:hAnsi="宋体" w:eastAsia="方正仿宋_GBK" w:cs="宋体"/>
              </w:rPr>
            </w:pPr>
            <w:r>
              <w:rPr>
                <w:rFonts w:hint="eastAsia" w:ascii="方正仿宋_GBK" w:hAnsi="宋体" w:eastAsia="方正仿宋_GBK" w:cs="宋体"/>
              </w:rPr>
              <w:t>坐  标  值(m)</w:t>
            </w:r>
          </w:p>
        </w:tc>
        <w:tc>
          <w:tcPr>
            <w:tcW w:w="761" w:type="pct"/>
            <w:vMerge w:val="restart"/>
            <w:noWrap/>
            <w:vAlign w:val="center"/>
          </w:tcPr>
          <w:p w14:paraId="451FA560">
            <w:pPr>
              <w:widowControl/>
              <w:jc w:val="center"/>
              <w:textAlignment w:val="center"/>
              <w:rPr>
                <w:rFonts w:ascii="方正仿宋_GBK" w:hAnsi="宋体" w:eastAsia="方正仿宋_GBK" w:cs="宋体"/>
              </w:rPr>
            </w:pPr>
            <w:r>
              <w:rPr>
                <w:rFonts w:hint="eastAsia" w:ascii="方正仿宋_GBK" w:hAnsi="宋体" w:eastAsia="方正仿宋_GBK" w:cs="宋体"/>
              </w:rPr>
              <w:t>高程（m）</w:t>
            </w:r>
          </w:p>
        </w:tc>
      </w:tr>
      <w:tr w14:paraId="7A63A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589" w:type="pct"/>
            <w:vMerge w:val="continue"/>
            <w:vAlign w:val="center"/>
          </w:tcPr>
          <w:p w14:paraId="575DD104">
            <w:pPr>
              <w:widowControl/>
              <w:jc w:val="center"/>
              <w:textAlignment w:val="center"/>
              <w:rPr>
                <w:rFonts w:ascii="方正仿宋_GBK" w:hAnsi="宋体" w:eastAsia="方正仿宋_GBK" w:cs="宋体"/>
              </w:rPr>
            </w:pPr>
          </w:p>
        </w:tc>
        <w:tc>
          <w:tcPr>
            <w:tcW w:w="826" w:type="pct"/>
            <w:vMerge w:val="continue"/>
            <w:noWrap/>
            <w:vAlign w:val="center"/>
          </w:tcPr>
          <w:p w14:paraId="29A23A8D">
            <w:pPr>
              <w:widowControl/>
              <w:jc w:val="center"/>
              <w:textAlignment w:val="center"/>
              <w:rPr>
                <w:rFonts w:ascii="方正仿宋_GBK" w:hAnsi="宋体" w:eastAsia="方正仿宋_GBK" w:cs="宋体"/>
              </w:rPr>
            </w:pPr>
          </w:p>
        </w:tc>
        <w:tc>
          <w:tcPr>
            <w:tcW w:w="461" w:type="pct"/>
            <w:vMerge w:val="continue"/>
            <w:vAlign w:val="center"/>
          </w:tcPr>
          <w:p w14:paraId="0C82D5F5">
            <w:pPr>
              <w:widowControl/>
              <w:jc w:val="center"/>
              <w:textAlignment w:val="center"/>
              <w:rPr>
                <w:rFonts w:ascii="方正仿宋_GBK" w:hAnsi="宋体" w:eastAsia="方正仿宋_GBK" w:cs="宋体"/>
              </w:rPr>
            </w:pPr>
          </w:p>
        </w:tc>
        <w:tc>
          <w:tcPr>
            <w:tcW w:w="1271" w:type="pct"/>
            <w:vAlign w:val="center"/>
          </w:tcPr>
          <w:p w14:paraId="10525C3F">
            <w:pPr>
              <w:widowControl/>
              <w:jc w:val="center"/>
              <w:textAlignment w:val="center"/>
              <w:rPr>
                <w:rFonts w:ascii="方正仿宋_GBK" w:hAnsi="宋体" w:eastAsia="方正仿宋_GBK" w:cs="宋体"/>
              </w:rPr>
            </w:pPr>
            <w:r>
              <w:rPr>
                <w:rFonts w:hint="eastAsia" w:ascii="方正仿宋_GBK" w:hAnsi="宋体" w:eastAsia="方正仿宋_GBK" w:cs="宋体"/>
              </w:rPr>
              <w:t>X</w:t>
            </w:r>
          </w:p>
        </w:tc>
        <w:tc>
          <w:tcPr>
            <w:tcW w:w="1089" w:type="pct"/>
            <w:vAlign w:val="center"/>
          </w:tcPr>
          <w:p w14:paraId="0EEB27A8">
            <w:pPr>
              <w:widowControl/>
              <w:jc w:val="center"/>
              <w:textAlignment w:val="center"/>
              <w:rPr>
                <w:rFonts w:ascii="方正仿宋_GBK" w:hAnsi="宋体" w:eastAsia="方正仿宋_GBK" w:cs="宋体"/>
              </w:rPr>
            </w:pPr>
            <w:r>
              <w:rPr>
                <w:rFonts w:hint="eastAsia" w:ascii="方正仿宋_GBK" w:hAnsi="宋体" w:eastAsia="方正仿宋_GBK" w:cs="宋体"/>
              </w:rPr>
              <w:t>Y</w:t>
            </w:r>
          </w:p>
        </w:tc>
        <w:tc>
          <w:tcPr>
            <w:tcW w:w="761" w:type="pct"/>
            <w:vMerge w:val="continue"/>
            <w:noWrap/>
            <w:vAlign w:val="center"/>
          </w:tcPr>
          <w:p w14:paraId="108B6725">
            <w:pPr>
              <w:widowControl/>
              <w:jc w:val="center"/>
              <w:textAlignment w:val="center"/>
              <w:rPr>
                <w:rFonts w:ascii="方正仿宋_GBK" w:hAnsi="宋体" w:eastAsia="方正仿宋_GBK" w:cs="宋体"/>
              </w:rPr>
            </w:pPr>
          </w:p>
        </w:tc>
      </w:tr>
      <w:tr w14:paraId="55AC9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589" w:type="pct"/>
            <w:vMerge w:val="restart"/>
            <w:vAlign w:val="center"/>
          </w:tcPr>
          <w:p w14:paraId="6E57D127">
            <w:pPr>
              <w:widowControl/>
              <w:jc w:val="center"/>
              <w:textAlignment w:val="center"/>
              <w:rPr>
                <w:rFonts w:ascii="方正仿宋_GBK" w:hAnsi="宋体" w:eastAsia="方正仿宋_GBK" w:cs="宋体"/>
              </w:rPr>
            </w:pPr>
            <w:r>
              <w:rPr>
                <w:rFonts w:hint="eastAsia" w:ascii="方正仿宋_GBK" w:hAnsi="宋体" w:eastAsia="方正仿宋_GBK" w:cs="宋体"/>
              </w:rPr>
              <w:t>沙坝桥</w:t>
            </w:r>
          </w:p>
        </w:tc>
        <w:tc>
          <w:tcPr>
            <w:tcW w:w="826" w:type="pct"/>
            <w:vMerge w:val="restart"/>
            <w:vAlign w:val="center"/>
          </w:tcPr>
          <w:p w14:paraId="6503B00C">
            <w:pPr>
              <w:widowControl/>
              <w:jc w:val="center"/>
              <w:textAlignment w:val="center"/>
              <w:rPr>
                <w:rFonts w:ascii="方正仿宋_GBK" w:hAnsi="宋体" w:eastAsia="方正仿宋_GBK" w:cs="宋体"/>
              </w:rPr>
            </w:pPr>
            <w:r>
              <w:rPr>
                <w:rFonts w:hint="eastAsia" w:ascii="方正仿宋_GBK" w:hAnsi="宋体" w:eastAsia="方正仿宋_GBK" w:cs="宋体"/>
              </w:rPr>
              <w:t>0#桥台</w:t>
            </w:r>
          </w:p>
        </w:tc>
        <w:tc>
          <w:tcPr>
            <w:tcW w:w="461" w:type="pct"/>
            <w:noWrap/>
            <w:vAlign w:val="center"/>
          </w:tcPr>
          <w:p w14:paraId="2941B302">
            <w:pPr>
              <w:widowControl/>
              <w:jc w:val="center"/>
              <w:textAlignment w:val="center"/>
              <w:rPr>
                <w:rFonts w:ascii="方正仿宋_GBK" w:hAnsi="宋体" w:eastAsia="方正仿宋_GBK" w:cs="宋体"/>
              </w:rPr>
            </w:pPr>
            <w:r>
              <w:rPr>
                <w:rFonts w:hint="eastAsia" w:ascii="方正仿宋_GBK" w:hAnsi="宋体" w:eastAsia="方正仿宋_GBK" w:cs="宋体"/>
              </w:rPr>
              <w:t>1</w:t>
            </w:r>
          </w:p>
        </w:tc>
        <w:tc>
          <w:tcPr>
            <w:tcW w:w="1271" w:type="pct"/>
            <w:noWrap/>
            <w:vAlign w:val="center"/>
          </w:tcPr>
          <w:p w14:paraId="7604D071">
            <w:pPr>
              <w:widowControl/>
              <w:jc w:val="center"/>
              <w:textAlignment w:val="center"/>
              <w:rPr>
                <w:rFonts w:ascii="方正仿宋_GBK" w:hAnsi="宋体" w:eastAsia="方正仿宋_GBK" w:cs="宋体"/>
              </w:rPr>
            </w:pPr>
            <w:r>
              <w:rPr>
                <w:rFonts w:hint="eastAsia" w:ascii="方正仿宋_GBK" w:hAnsi="宋体" w:eastAsia="方正仿宋_GBK" w:cs="宋体"/>
                <w:kern w:val="0"/>
                <w:sz w:val="22"/>
                <w:szCs w:val="22"/>
              </w:rPr>
              <w:t>3310160.31</w:t>
            </w:r>
          </w:p>
        </w:tc>
        <w:tc>
          <w:tcPr>
            <w:tcW w:w="1089" w:type="pct"/>
            <w:noWrap/>
            <w:vAlign w:val="center"/>
          </w:tcPr>
          <w:p w14:paraId="6928D4B8">
            <w:pPr>
              <w:widowControl/>
              <w:jc w:val="center"/>
              <w:textAlignment w:val="center"/>
              <w:rPr>
                <w:rFonts w:ascii="方正仿宋_GBK" w:hAnsi="宋体" w:eastAsia="方正仿宋_GBK" w:cs="宋体"/>
              </w:rPr>
            </w:pPr>
            <w:r>
              <w:rPr>
                <w:rFonts w:hint="eastAsia" w:ascii="方正仿宋_GBK" w:hAnsi="宋体" w:eastAsia="方正仿宋_GBK" w:cs="宋体"/>
                <w:kern w:val="0"/>
                <w:sz w:val="22"/>
                <w:szCs w:val="22"/>
              </w:rPr>
              <w:t>511345.66</w:t>
            </w:r>
          </w:p>
        </w:tc>
        <w:tc>
          <w:tcPr>
            <w:tcW w:w="761" w:type="pct"/>
            <w:vMerge w:val="restart"/>
            <w:noWrap/>
            <w:vAlign w:val="center"/>
          </w:tcPr>
          <w:p w14:paraId="2A0BB7C9">
            <w:pPr>
              <w:widowControl/>
              <w:jc w:val="center"/>
              <w:textAlignment w:val="center"/>
              <w:rPr>
                <w:rFonts w:ascii="方正仿宋_GBK" w:hAnsi="宋体" w:eastAsia="方正仿宋_GBK" w:cs="宋体"/>
              </w:rPr>
            </w:pPr>
            <w:r>
              <w:rPr>
                <w:rFonts w:hint="eastAsia" w:ascii="方正仿宋_GBK" w:hAnsi="宋体" w:eastAsia="方正仿宋_GBK" w:cs="宋体"/>
              </w:rPr>
              <w:t>588.818</w:t>
            </w:r>
          </w:p>
        </w:tc>
      </w:tr>
      <w:tr w14:paraId="12EC3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89" w:type="pct"/>
            <w:vMerge w:val="continue"/>
            <w:vAlign w:val="center"/>
          </w:tcPr>
          <w:p w14:paraId="17D52647">
            <w:pPr>
              <w:widowControl/>
              <w:jc w:val="center"/>
              <w:textAlignment w:val="center"/>
              <w:rPr>
                <w:rFonts w:ascii="方正仿宋_GBK" w:hAnsi="宋体" w:eastAsia="方正仿宋_GBK" w:cs="宋体"/>
              </w:rPr>
            </w:pPr>
          </w:p>
        </w:tc>
        <w:tc>
          <w:tcPr>
            <w:tcW w:w="826" w:type="pct"/>
            <w:vMerge w:val="continue"/>
            <w:vAlign w:val="center"/>
          </w:tcPr>
          <w:p w14:paraId="7E361614">
            <w:pPr>
              <w:widowControl/>
              <w:jc w:val="center"/>
              <w:textAlignment w:val="center"/>
              <w:rPr>
                <w:rFonts w:ascii="方正仿宋_GBK" w:hAnsi="宋体" w:eastAsia="方正仿宋_GBK" w:cs="宋体"/>
              </w:rPr>
            </w:pPr>
          </w:p>
        </w:tc>
        <w:tc>
          <w:tcPr>
            <w:tcW w:w="461" w:type="pct"/>
            <w:noWrap/>
            <w:vAlign w:val="center"/>
          </w:tcPr>
          <w:p w14:paraId="1B8E56A8">
            <w:pPr>
              <w:widowControl/>
              <w:jc w:val="center"/>
              <w:textAlignment w:val="center"/>
              <w:rPr>
                <w:rFonts w:ascii="方正仿宋_GBK" w:hAnsi="宋体" w:eastAsia="方正仿宋_GBK" w:cs="宋体"/>
              </w:rPr>
            </w:pPr>
            <w:r>
              <w:rPr>
                <w:rFonts w:hint="eastAsia" w:ascii="方正仿宋_GBK" w:hAnsi="宋体" w:eastAsia="方正仿宋_GBK" w:cs="宋体"/>
              </w:rPr>
              <w:t>2</w:t>
            </w:r>
          </w:p>
        </w:tc>
        <w:tc>
          <w:tcPr>
            <w:tcW w:w="1271" w:type="pct"/>
            <w:noWrap/>
            <w:vAlign w:val="center"/>
          </w:tcPr>
          <w:p w14:paraId="7A7BFA40">
            <w:pPr>
              <w:widowControl/>
              <w:jc w:val="center"/>
              <w:textAlignment w:val="center"/>
              <w:rPr>
                <w:rFonts w:ascii="方正仿宋_GBK" w:hAnsi="宋体" w:eastAsia="方正仿宋_GBK" w:cs="宋体"/>
              </w:rPr>
            </w:pPr>
            <w:r>
              <w:rPr>
                <w:rFonts w:hint="eastAsia" w:ascii="方正仿宋_GBK" w:hAnsi="宋体" w:eastAsia="方正仿宋_GBK" w:cs="宋体"/>
                <w:kern w:val="0"/>
                <w:sz w:val="22"/>
                <w:szCs w:val="22"/>
              </w:rPr>
              <w:t>3310166.47</w:t>
            </w:r>
          </w:p>
        </w:tc>
        <w:tc>
          <w:tcPr>
            <w:tcW w:w="1089" w:type="pct"/>
            <w:noWrap/>
            <w:vAlign w:val="center"/>
          </w:tcPr>
          <w:p w14:paraId="31AAE31B">
            <w:pPr>
              <w:widowControl/>
              <w:jc w:val="center"/>
              <w:textAlignment w:val="center"/>
              <w:rPr>
                <w:rFonts w:ascii="方正仿宋_GBK" w:hAnsi="宋体" w:eastAsia="方正仿宋_GBK" w:cs="宋体"/>
              </w:rPr>
            </w:pPr>
            <w:r>
              <w:rPr>
                <w:rFonts w:hint="eastAsia" w:ascii="方正仿宋_GBK" w:hAnsi="宋体" w:eastAsia="方正仿宋_GBK" w:cs="宋体"/>
                <w:kern w:val="0"/>
                <w:sz w:val="22"/>
                <w:szCs w:val="22"/>
              </w:rPr>
              <w:t>511351.02</w:t>
            </w:r>
          </w:p>
        </w:tc>
        <w:tc>
          <w:tcPr>
            <w:tcW w:w="761" w:type="pct"/>
            <w:vMerge w:val="continue"/>
            <w:noWrap/>
            <w:vAlign w:val="center"/>
          </w:tcPr>
          <w:p w14:paraId="1F81E61C">
            <w:pPr>
              <w:widowControl/>
              <w:jc w:val="center"/>
              <w:textAlignment w:val="center"/>
              <w:rPr>
                <w:rFonts w:ascii="方正仿宋_GBK" w:hAnsi="宋体" w:eastAsia="方正仿宋_GBK" w:cs="宋体"/>
              </w:rPr>
            </w:pPr>
          </w:p>
        </w:tc>
      </w:tr>
      <w:tr w14:paraId="63133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589" w:type="pct"/>
            <w:vMerge w:val="continue"/>
            <w:vAlign w:val="center"/>
          </w:tcPr>
          <w:p w14:paraId="3D0B0BE4">
            <w:pPr>
              <w:widowControl/>
              <w:jc w:val="center"/>
              <w:textAlignment w:val="center"/>
              <w:rPr>
                <w:rFonts w:ascii="方正仿宋_GBK" w:hAnsi="宋体" w:eastAsia="方正仿宋_GBK" w:cs="宋体"/>
              </w:rPr>
            </w:pPr>
          </w:p>
        </w:tc>
        <w:tc>
          <w:tcPr>
            <w:tcW w:w="826" w:type="pct"/>
            <w:vMerge w:val="continue"/>
            <w:vAlign w:val="center"/>
          </w:tcPr>
          <w:p w14:paraId="14F55B8E">
            <w:pPr>
              <w:widowControl/>
              <w:jc w:val="center"/>
              <w:textAlignment w:val="center"/>
              <w:rPr>
                <w:rFonts w:ascii="方正仿宋_GBK" w:hAnsi="宋体" w:eastAsia="方正仿宋_GBK" w:cs="宋体"/>
              </w:rPr>
            </w:pPr>
          </w:p>
        </w:tc>
        <w:tc>
          <w:tcPr>
            <w:tcW w:w="461" w:type="pct"/>
            <w:noWrap/>
            <w:vAlign w:val="center"/>
          </w:tcPr>
          <w:p w14:paraId="1135791A">
            <w:pPr>
              <w:widowControl/>
              <w:jc w:val="center"/>
              <w:textAlignment w:val="center"/>
              <w:rPr>
                <w:rFonts w:ascii="方正仿宋_GBK" w:hAnsi="宋体" w:eastAsia="方正仿宋_GBK" w:cs="宋体"/>
              </w:rPr>
            </w:pPr>
            <w:r>
              <w:rPr>
                <w:rFonts w:hint="eastAsia" w:ascii="方正仿宋_GBK" w:hAnsi="宋体" w:eastAsia="方正仿宋_GBK" w:cs="宋体"/>
              </w:rPr>
              <w:t>3</w:t>
            </w:r>
          </w:p>
        </w:tc>
        <w:tc>
          <w:tcPr>
            <w:tcW w:w="1271" w:type="pct"/>
            <w:noWrap/>
            <w:vAlign w:val="center"/>
          </w:tcPr>
          <w:p w14:paraId="2996AD37">
            <w:pPr>
              <w:widowControl/>
              <w:jc w:val="center"/>
              <w:textAlignment w:val="center"/>
              <w:rPr>
                <w:rFonts w:ascii="方正仿宋_GBK" w:hAnsi="宋体" w:eastAsia="方正仿宋_GBK" w:cs="宋体"/>
              </w:rPr>
            </w:pPr>
            <w:r>
              <w:rPr>
                <w:rFonts w:hint="eastAsia" w:ascii="方正仿宋_GBK" w:hAnsi="宋体" w:eastAsia="方正仿宋_GBK" w:cs="宋体"/>
                <w:kern w:val="0"/>
                <w:sz w:val="22"/>
                <w:szCs w:val="22"/>
              </w:rPr>
              <w:t>3310156.17</w:t>
            </w:r>
          </w:p>
        </w:tc>
        <w:tc>
          <w:tcPr>
            <w:tcW w:w="1089" w:type="pct"/>
            <w:noWrap/>
            <w:vAlign w:val="center"/>
          </w:tcPr>
          <w:p w14:paraId="43378C5C">
            <w:pPr>
              <w:widowControl/>
              <w:jc w:val="center"/>
              <w:textAlignment w:val="center"/>
              <w:rPr>
                <w:rFonts w:ascii="方正仿宋_GBK" w:hAnsi="宋体" w:eastAsia="方正仿宋_GBK" w:cs="宋体"/>
              </w:rPr>
            </w:pPr>
            <w:r>
              <w:rPr>
                <w:rFonts w:hint="eastAsia" w:ascii="方正仿宋_GBK" w:hAnsi="宋体" w:eastAsia="方正仿宋_GBK" w:cs="宋体"/>
                <w:kern w:val="0"/>
                <w:sz w:val="22"/>
                <w:szCs w:val="22"/>
              </w:rPr>
              <w:t>511350.67</w:t>
            </w:r>
          </w:p>
        </w:tc>
        <w:tc>
          <w:tcPr>
            <w:tcW w:w="761" w:type="pct"/>
            <w:vMerge w:val="continue"/>
            <w:noWrap/>
            <w:vAlign w:val="center"/>
          </w:tcPr>
          <w:p w14:paraId="79C69C60">
            <w:pPr>
              <w:widowControl/>
              <w:jc w:val="center"/>
              <w:textAlignment w:val="center"/>
              <w:rPr>
                <w:rFonts w:ascii="方正仿宋_GBK" w:hAnsi="宋体" w:eastAsia="方正仿宋_GBK" w:cs="宋体"/>
              </w:rPr>
            </w:pPr>
          </w:p>
        </w:tc>
      </w:tr>
      <w:tr w14:paraId="595AE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89" w:type="pct"/>
            <w:vMerge w:val="continue"/>
            <w:vAlign w:val="center"/>
          </w:tcPr>
          <w:p w14:paraId="338AC513">
            <w:pPr>
              <w:widowControl/>
              <w:jc w:val="center"/>
              <w:textAlignment w:val="center"/>
              <w:rPr>
                <w:rFonts w:ascii="方正仿宋_GBK" w:hAnsi="宋体" w:eastAsia="方正仿宋_GBK" w:cs="宋体"/>
              </w:rPr>
            </w:pPr>
          </w:p>
        </w:tc>
        <w:tc>
          <w:tcPr>
            <w:tcW w:w="826" w:type="pct"/>
            <w:vMerge w:val="continue"/>
            <w:vAlign w:val="center"/>
          </w:tcPr>
          <w:p w14:paraId="330125CE">
            <w:pPr>
              <w:widowControl/>
              <w:jc w:val="center"/>
              <w:textAlignment w:val="center"/>
              <w:rPr>
                <w:rFonts w:ascii="方正仿宋_GBK" w:hAnsi="宋体" w:eastAsia="方正仿宋_GBK" w:cs="宋体"/>
              </w:rPr>
            </w:pPr>
          </w:p>
        </w:tc>
        <w:tc>
          <w:tcPr>
            <w:tcW w:w="461" w:type="pct"/>
            <w:noWrap/>
            <w:vAlign w:val="center"/>
          </w:tcPr>
          <w:p w14:paraId="43202EF8">
            <w:pPr>
              <w:widowControl/>
              <w:jc w:val="center"/>
              <w:textAlignment w:val="center"/>
              <w:rPr>
                <w:rFonts w:ascii="方正仿宋_GBK" w:hAnsi="宋体" w:eastAsia="方正仿宋_GBK" w:cs="宋体"/>
              </w:rPr>
            </w:pPr>
            <w:r>
              <w:rPr>
                <w:rFonts w:hint="eastAsia" w:ascii="方正仿宋_GBK" w:hAnsi="宋体" w:eastAsia="方正仿宋_GBK" w:cs="宋体"/>
              </w:rPr>
              <w:t>4</w:t>
            </w:r>
          </w:p>
        </w:tc>
        <w:tc>
          <w:tcPr>
            <w:tcW w:w="1271" w:type="pct"/>
            <w:noWrap/>
            <w:vAlign w:val="center"/>
          </w:tcPr>
          <w:p w14:paraId="558EAD84">
            <w:pPr>
              <w:widowControl/>
              <w:jc w:val="center"/>
              <w:textAlignment w:val="center"/>
              <w:rPr>
                <w:rFonts w:ascii="方正仿宋_GBK" w:hAnsi="宋体" w:eastAsia="方正仿宋_GBK" w:cs="宋体"/>
              </w:rPr>
            </w:pPr>
            <w:r>
              <w:rPr>
                <w:rFonts w:hint="eastAsia" w:ascii="方正仿宋_GBK" w:hAnsi="宋体" w:eastAsia="方正仿宋_GBK" w:cs="宋体"/>
                <w:kern w:val="0"/>
                <w:sz w:val="22"/>
                <w:szCs w:val="22"/>
              </w:rPr>
              <w:t>3310162.2</w:t>
            </w:r>
          </w:p>
        </w:tc>
        <w:tc>
          <w:tcPr>
            <w:tcW w:w="1089" w:type="pct"/>
            <w:noWrap/>
            <w:vAlign w:val="center"/>
          </w:tcPr>
          <w:p w14:paraId="47051341">
            <w:pPr>
              <w:widowControl/>
              <w:jc w:val="center"/>
              <w:textAlignment w:val="center"/>
              <w:rPr>
                <w:rFonts w:ascii="方正仿宋_GBK" w:hAnsi="宋体" w:eastAsia="方正仿宋_GBK" w:cs="宋体"/>
              </w:rPr>
            </w:pPr>
            <w:r>
              <w:rPr>
                <w:rFonts w:hint="eastAsia" w:ascii="方正仿宋_GBK" w:hAnsi="宋体" w:eastAsia="方正仿宋_GBK" w:cs="宋体"/>
                <w:kern w:val="0"/>
                <w:sz w:val="22"/>
                <w:szCs w:val="22"/>
              </w:rPr>
              <w:t>511355.92</w:t>
            </w:r>
          </w:p>
        </w:tc>
        <w:tc>
          <w:tcPr>
            <w:tcW w:w="761" w:type="pct"/>
            <w:vMerge w:val="continue"/>
            <w:noWrap/>
            <w:vAlign w:val="center"/>
          </w:tcPr>
          <w:p w14:paraId="6FA82010">
            <w:pPr>
              <w:widowControl/>
              <w:jc w:val="center"/>
              <w:textAlignment w:val="center"/>
              <w:rPr>
                <w:rFonts w:ascii="方正仿宋_GBK" w:hAnsi="宋体" w:eastAsia="方正仿宋_GBK" w:cs="宋体"/>
              </w:rPr>
            </w:pPr>
          </w:p>
        </w:tc>
      </w:tr>
      <w:tr w14:paraId="02633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89" w:type="pct"/>
            <w:vMerge w:val="continue"/>
            <w:vAlign w:val="center"/>
          </w:tcPr>
          <w:p w14:paraId="32A4A40A">
            <w:pPr>
              <w:widowControl/>
              <w:jc w:val="center"/>
              <w:textAlignment w:val="center"/>
              <w:rPr>
                <w:rFonts w:ascii="方正仿宋_GBK" w:hAnsi="宋体" w:eastAsia="方正仿宋_GBK" w:cs="宋体"/>
              </w:rPr>
            </w:pPr>
          </w:p>
        </w:tc>
        <w:tc>
          <w:tcPr>
            <w:tcW w:w="826" w:type="pct"/>
            <w:vAlign w:val="center"/>
          </w:tcPr>
          <w:p w14:paraId="77A6804A">
            <w:pPr>
              <w:widowControl/>
              <w:jc w:val="center"/>
              <w:textAlignment w:val="center"/>
              <w:rPr>
                <w:rFonts w:ascii="方正仿宋_GBK" w:hAnsi="宋体" w:eastAsia="方正仿宋_GBK" w:cs="宋体"/>
              </w:rPr>
            </w:pPr>
            <w:r>
              <w:rPr>
                <w:rFonts w:hint="eastAsia" w:ascii="方正仿宋_GBK" w:hAnsi="宋体" w:eastAsia="方正仿宋_GBK" w:cs="宋体"/>
              </w:rPr>
              <w:t>1#桥墩</w:t>
            </w:r>
          </w:p>
        </w:tc>
        <w:tc>
          <w:tcPr>
            <w:tcW w:w="461" w:type="pct"/>
            <w:vAlign w:val="center"/>
          </w:tcPr>
          <w:p w14:paraId="4E06437B">
            <w:pPr>
              <w:widowControl/>
              <w:jc w:val="center"/>
              <w:textAlignment w:val="center"/>
              <w:rPr>
                <w:rFonts w:ascii="方正仿宋_GBK" w:hAnsi="宋体" w:eastAsia="方正仿宋_GBK" w:cs="宋体"/>
              </w:rPr>
            </w:pPr>
            <w:r>
              <w:rPr>
                <w:rFonts w:hint="eastAsia" w:ascii="方正仿宋_GBK" w:hAnsi="宋体" w:eastAsia="方正仿宋_GBK" w:cs="宋体"/>
              </w:rPr>
              <w:t>5</w:t>
            </w:r>
          </w:p>
        </w:tc>
        <w:tc>
          <w:tcPr>
            <w:tcW w:w="1271" w:type="pct"/>
            <w:vAlign w:val="center"/>
          </w:tcPr>
          <w:p w14:paraId="72F76560">
            <w:pPr>
              <w:widowControl/>
              <w:jc w:val="center"/>
              <w:textAlignment w:val="center"/>
              <w:rPr>
                <w:rFonts w:ascii="方正仿宋_GBK" w:hAnsi="宋体" w:eastAsia="方正仿宋_GBK" w:cs="宋体"/>
              </w:rPr>
            </w:pPr>
            <w:r>
              <w:rPr>
                <w:rFonts w:hint="eastAsia" w:ascii="方正仿宋_GBK" w:hAnsi="宋体" w:eastAsia="方正仿宋_GBK" w:cs="宋体"/>
                <w:kern w:val="0"/>
                <w:sz w:val="22"/>
                <w:szCs w:val="22"/>
              </w:rPr>
              <w:t>3310145.86</w:t>
            </w:r>
          </w:p>
        </w:tc>
        <w:tc>
          <w:tcPr>
            <w:tcW w:w="1089" w:type="pct"/>
            <w:vAlign w:val="center"/>
          </w:tcPr>
          <w:p w14:paraId="228B3143">
            <w:pPr>
              <w:widowControl/>
              <w:jc w:val="center"/>
              <w:textAlignment w:val="center"/>
              <w:rPr>
                <w:rFonts w:ascii="方正仿宋_GBK" w:hAnsi="宋体" w:eastAsia="方正仿宋_GBK" w:cs="宋体"/>
              </w:rPr>
            </w:pPr>
            <w:r>
              <w:rPr>
                <w:rFonts w:hint="eastAsia" w:ascii="方正仿宋_GBK" w:hAnsi="宋体" w:eastAsia="方正仿宋_GBK" w:cs="宋体"/>
                <w:kern w:val="0"/>
                <w:sz w:val="22"/>
                <w:szCs w:val="22"/>
              </w:rPr>
              <w:t>511366.12</w:t>
            </w:r>
          </w:p>
        </w:tc>
        <w:tc>
          <w:tcPr>
            <w:tcW w:w="761" w:type="pct"/>
            <w:noWrap/>
            <w:vAlign w:val="center"/>
          </w:tcPr>
          <w:p w14:paraId="214DB5BA">
            <w:pPr>
              <w:widowControl/>
              <w:jc w:val="center"/>
              <w:textAlignment w:val="center"/>
              <w:rPr>
                <w:rFonts w:ascii="方正仿宋_GBK" w:hAnsi="宋体" w:eastAsia="方正仿宋_GBK" w:cs="宋体"/>
              </w:rPr>
            </w:pPr>
            <w:r>
              <w:rPr>
                <w:rFonts w:hint="eastAsia" w:ascii="方正仿宋_GBK" w:hAnsi="宋体" w:eastAsia="方正仿宋_GBK" w:cs="宋体"/>
              </w:rPr>
              <w:t>588.893</w:t>
            </w:r>
          </w:p>
        </w:tc>
      </w:tr>
      <w:tr w14:paraId="659C5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89" w:type="pct"/>
            <w:vMerge w:val="continue"/>
            <w:vAlign w:val="center"/>
          </w:tcPr>
          <w:p w14:paraId="32003FC2">
            <w:pPr>
              <w:widowControl/>
              <w:jc w:val="center"/>
              <w:textAlignment w:val="center"/>
              <w:rPr>
                <w:rFonts w:ascii="方正仿宋_GBK" w:hAnsi="宋体" w:eastAsia="方正仿宋_GBK" w:cs="宋体"/>
              </w:rPr>
            </w:pPr>
          </w:p>
        </w:tc>
        <w:tc>
          <w:tcPr>
            <w:tcW w:w="826" w:type="pct"/>
            <w:vAlign w:val="center"/>
          </w:tcPr>
          <w:p w14:paraId="55000AEB">
            <w:pPr>
              <w:widowControl/>
              <w:jc w:val="center"/>
              <w:textAlignment w:val="center"/>
              <w:rPr>
                <w:rFonts w:ascii="方正仿宋_GBK" w:hAnsi="宋体" w:eastAsia="方正仿宋_GBK" w:cs="宋体"/>
              </w:rPr>
            </w:pPr>
            <w:r>
              <w:rPr>
                <w:rFonts w:hint="eastAsia" w:ascii="方正仿宋_GBK" w:hAnsi="宋体" w:eastAsia="方正仿宋_GBK" w:cs="宋体"/>
              </w:rPr>
              <w:t>2#桥墩</w:t>
            </w:r>
          </w:p>
        </w:tc>
        <w:tc>
          <w:tcPr>
            <w:tcW w:w="461" w:type="pct"/>
            <w:vAlign w:val="center"/>
          </w:tcPr>
          <w:p w14:paraId="44239795">
            <w:pPr>
              <w:widowControl/>
              <w:jc w:val="center"/>
              <w:textAlignment w:val="center"/>
              <w:rPr>
                <w:rFonts w:ascii="方正仿宋_GBK" w:hAnsi="宋体" w:eastAsia="方正仿宋_GBK" w:cs="宋体"/>
              </w:rPr>
            </w:pPr>
            <w:r>
              <w:rPr>
                <w:rFonts w:hint="eastAsia" w:ascii="方正仿宋_GBK" w:hAnsi="宋体" w:eastAsia="方正仿宋_GBK" w:cs="宋体"/>
              </w:rPr>
              <w:t>6</w:t>
            </w:r>
          </w:p>
        </w:tc>
        <w:tc>
          <w:tcPr>
            <w:tcW w:w="1271" w:type="pct"/>
            <w:vAlign w:val="center"/>
          </w:tcPr>
          <w:p w14:paraId="400C1F91">
            <w:pPr>
              <w:widowControl/>
              <w:jc w:val="center"/>
              <w:textAlignment w:val="center"/>
              <w:rPr>
                <w:rFonts w:ascii="方正仿宋_GBK" w:hAnsi="宋体" w:eastAsia="方正仿宋_GBK" w:cs="宋体"/>
              </w:rPr>
            </w:pPr>
            <w:r>
              <w:rPr>
                <w:rFonts w:hint="eastAsia" w:ascii="方正仿宋_GBK" w:hAnsi="宋体" w:eastAsia="方正仿宋_GBK" w:cs="宋体"/>
                <w:kern w:val="0"/>
                <w:sz w:val="22"/>
                <w:szCs w:val="22"/>
              </w:rPr>
              <w:t>3310131.05</w:t>
            </w:r>
          </w:p>
        </w:tc>
        <w:tc>
          <w:tcPr>
            <w:tcW w:w="1089" w:type="pct"/>
            <w:vAlign w:val="center"/>
          </w:tcPr>
          <w:p w14:paraId="6EE0A365">
            <w:pPr>
              <w:widowControl/>
              <w:jc w:val="center"/>
              <w:textAlignment w:val="center"/>
              <w:rPr>
                <w:rFonts w:ascii="方正仿宋_GBK" w:hAnsi="宋体" w:eastAsia="方正仿宋_GBK" w:cs="宋体"/>
              </w:rPr>
            </w:pPr>
            <w:r>
              <w:rPr>
                <w:rFonts w:hint="eastAsia" w:ascii="方正仿宋_GBK" w:hAnsi="宋体" w:eastAsia="方正仿宋_GBK" w:cs="宋体"/>
                <w:kern w:val="0"/>
                <w:sz w:val="22"/>
                <w:szCs w:val="22"/>
              </w:rPr>
              <w:t>511379.56</w:t>
            </w:r>
          </w:p>
        </w:tc>
        <w:tc>
          <w:tcPr>
            <w:tcW w:w="761" w:type="pct"/>
            <w:noWrap/>
            <w:vAlign w:val="center"/>
          </w:tcPr>
          <w:p w14:paraId="5D7CC029">
            <w:pPr>
              <w:widowControl/>
              <w:jc w:val="center"/>
              <w:textAlignment w:val="center"/>
              <w:rPr>
                <w:rFonts w:ascii="方正仿宋_GBK" w:hAnsi="宋体" w:eastAsia="方正仿宋_GBK" w:cs="宋体"/>
              </w:rPr>
            </w:pPr>
            <w:r>
              <w:rPr>
                <w:rFonts w:hint="eastAsia" w:ascii="方正仿宋_GBK" w:hAnsi="宋体" w:eastAsia="方正仿宋_GBK" w:cs="宋体"/>
              </w:rPr>
              <w:t>588.893</w:t>
            </w:r>
          </w:p>
        </w:tc>
      </w:tr>
      <w:tr w14:paraId="614F1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89" w:type="pct"/>
            <w:vMerge w:val="continue"/>
            <w:vAlign w:val="center"/>
          </w:tcPr>
          <w:p w14:paraId="49F63DED">
            <w:pPr>
              <w:widowControl/>
              <w:jc w:val="center"/>
              <w:textAlignment w:val="center"/>
              <w:rPr>
                <w:rFonts w:ascii="方正仿宋_GBK" w:hAnsi="宋体" w:eastAsia="方正仿宋_GBK" w:cs="宋体"/>
              </w:rPr>
            </w:pPr>
          </w:p>
        </w:tc>
        <w:tc>
          <w:tcPr>
            <w:tcW w:w="826" w:type="pct"/>
            <w:vMerge w:val="restart"/>
            <w:vAlign w:val="center"/>
          </w:tcPr>
          <w:p w14:paraId="286D1EBB">
            <w:pPr>
              <w:widowControl/>
              <w:jc w:val="center"/>
              <w:textAlignment w:val="center"/>
              <w:rPr>
                <w:rFonts w:ascii="方正仿宋_GBK" w:hAnsi="宋体" w:eastAsia="方正仿宋_GBK" w:cs="宋体"/>
              </w:rPr>
            </w:pPr>
            <w:r>
              <w:rPr>
                <w:rFonts w:hint="eastAsia" w:ascii="方正仿宋_GBK" w:hAnsi="宋体" w:eastAsia="方正仿宋_GBK" w:cs="宋体"/>
              </w:rPr>
              <w:t>3#桥台</w:t>
            </w:r>
          </w:p>
        </w:tc>
        <w:tc>
          <w:tcPr>
            <w:tcW w:w="461" w:type="pct"/>
            <w:vAlign w:val="center"/>
          </w:tcPr>
          <w:p w14:paraId="799A231A">
            <w:pPr>
              <w:widowControl/>
              <w:jc w:val="center"/>
              <w:textAlignment w:val="center"/>
              <w:rPr>
                <w:rFonts w:ascii="方正仿宋_GBK" w:hAnsi="宋体" w:eastAsia="方正仿宋_GBK" w:cs="宋体"/>
              </w:rPr>
            </w:pPr>
            <w:r>
              <w:rPr>
                <w:rFonts w:hint="eastAsia" w:ascii="方正仿宋_GBK" w:hAnsi="宋体" w:eastAsia="方正仿宋_GBK" w:cs="宋体"/>
              </w:rPr>
              <w:t>7</w:t>
            </w:r>
          </w:p>
        </w:tc>
        <w:tc>
          <w:tcPr>
            <w:tcW w:w="1271" w:type="pct"/>
            <w:vAlign w:val="center"/>
          </w:tcPr>
          <w:p w14:paraId="7DE5AA1F">
            <w:pPr>
              <w:widowControl/>
              <w:jc w:val="center"/>
              <w:textAlignment w:val="center"/>
              <w:rPr>
                <w:rFonts w:ascii="方正仿宋_GBK" w:hAnsi="宋体" w:eastAsia="方正仿宋_GBK" w:cs="宋体"/>
              </w:rPr>
            </w:pPr>
            <w:r>
              <w:rPr>
                <w:rFonts w:hint="eastAsia" w:ascii="方正仿宋_GBK" w:hAnsi="宋体" w:eastAsia="方正仿宋_GBK" w:cs="宋体"/>
                <w:kern w:val="0"/>
                <w:sz w:val="22"/>
                <w:szCs w:val="22"/>
              </w:rPr>
              <w:t>3310114.57</w:t>
            </w:r>
          </w:p>
        </w:tc>
        <w:tc>
          <w:tcPr>
            <w:tcW w:w="1089" w:type="pct"/>
            <w:vAlign w:val="center"/>
          </w:tcPr>
          <w:p w14:paraId="2D080C79">
            <w:pPr>
              <w:widowControl/>
              <w:jc w:val="center"/>
              <w:textAlignment w:val="center"/>
              <w:rPr>
                <w:rFonts w:ascii="方正仿宋_GBK" w:hAnsi="宋体" w:eastAsia="方正仿宋_GBK" w:cs="宋体"/>
              </w:rPr>
            </w:pPr>
            <w:r>
              <w:rPr>
                <w:rFonts w:hint="eastAsia" w:ascii="方正仿宋_GBK" w:hAnsi="宋体" w:eastAsia="方正仿宋_GBK" w:cs="宋体"/>
                <w:kern w:val="0"/>
                <w:sz w:val="22"/>
                <w:szCs w:val="22"/>
              </w:rPr>
              <w:t>511389.47</w:t>
            </w:r>
          </w:p>
        </w:tc>
        <w:tc>
          <w:tcPr>
            <w:tcW w:w="761" w:type="pct"/>
            <w:vMerge w:val="restart"/>
            <w:noWrap/>
            <w:vAlign w:val="center"/>
          </w:tcPr>
          <w:p w14:paraId="277C99E1">
            <w:pPr>
              <w:widowControl/>
              <w:jc w:val="center"/>
              <w:textAlignment w:val="center"/>
              <w:rPr>
                <w:rFonts w:ascii="方正仿宋_GBK" w:hAnsi="宋体" w:eastAsia="方正仿宋_GBK" w:cs="宋体"/>
              </w:rPr>
            </w:pPr>
            <w:r>
              <w:rPr>
                <w:rFonts w:hint="eastAsia" w:ascii="方正仿宋_GBK" w:hAnsi="宋体" w:eastAsia="方正仿宋_GBK" w:cs="宋体"/>
              </w:rPr>
              <w:t>589.013</w:t>
            </w:r>
          </w:p>
        </w:tc>
      </w:tr>
      <w:tr w14:paraId="2CCFF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89" w:type="pct"/>
            <w:vMerge w:val="continue"/>
            <w:vAlign w:val="center"/>
          </w:tcPr>
          <w:p w14:paraId="0F684FB9">
            <w:pPr>
              <w:widowControl/>
              <w:jc w:val="center"/>
              <w:textAlignment w:val="center"/>
              <w:rPr>
                <w:rFonts w:ascii="方正仿宋_GBK" w:hAnsi="宋体" w:eastAsia="方正仿宋_GBK" w:cs="宋体"/>
              </w:rPr>
            </w:pPr>
          </w:p>
        </w:tc>
        <w:tc>
          <w:tcPr>
            <w:tcW w:w="826" w:type="pct"/>
            <w:vMerge w:val="continue"/>
            <w:vAlign w:val="center"/>
          </w:tcPr>
          <w:p w14:paraId="5E50D037">
            <w:pPr>
              <w:widowControl/>
              <w:jc w:val="center"/>
              <w:textAlignment w:val="center"/>
              <w:rPr>
                <w:rFonts w:ascii="方正仿宋_GBK" w:hAnsi="宋体" w:eastAsia="方正仿宋_GBK" w:cs="宋体"/>
              </w:rPr>
            </w:pPr>
          </w:p>
        </w:tc>
        <w:tc>
          <w:tcPr>
            <w:tcW w:w="461" w:type="pct"/>
            <w:noWrap/>
            <w:vAlign w:val="center"/>
          </w:tcPr>
          <w:p w14:paraId="236E7275">
            <w:pPr>
              <w:widowControl/>
              <w:jc w:val="center"/>
              <w:textAlignment w:val="center"/>
              <w:rPr>
                <w:rFonts w:ascii="方正仿宋_GBK" w:hAnsi="宋体" w:eastAsia="方正仿宋_GBK" w:cs="宋体"/>
              </w:rPr>
            </w:pPr>
            <w:r>
              <w:rPr>
                <w:rFonts w:hint="eastAsia" w:ascii="方正仿宋_GBK" w:hAnsi="宋体" w:eastAsia="方正仿宋_GBK" w:cs="宋体"/>
              </w:rPr>
              <w:t>8</w:t>
            </w:r>
          </w:p>
        </w:tc>
        <w:tc>
          <w:tcPr>
            <w:tcW w:w="1271" w:type="pct"/>
            <w:noWrap/>
            <w:vAlign w:val="center"/>
          </w:tcPr>
          <w:p w14:paraId="198B828E">
            <w:pPr>
              <w:widowControl/>
              <w:jc w:val="center"/>
              <w:textAlignment w:val="center"/>
              <w:rPr>
                <w:rFonts w:ascii="方正仿宋_GBK" w:hAnsi="宋体" w:eastAsia="方正仿宋_GBK" w:cs="宋体"/>
              </w:rPr>
            </w:pPr>
            <w:r>
              <w:rPr>
                <w:rFonts w:hint="eastAsia" w:ascii="方正仿宋_GBK" w:hAnsi="宋体" w:eastAsia="方正仿宋_GBK" w:cs="宋体"/>
                <w:kern w:val="0"/>
                <w:sz w:val="22"/>
                <w:szCs w:val="22"/>
              </w:rPr>
              <w:t>3310120.47</w:t>
            </w:r>
          </w:p>
        </w:tc>
        <w:tc>
          <w:tcPr>
            <w:tcW w:w="1089" w:type="pct"/>
            <w:noWrap/>
            <w:vAlign w:val="center"/>
          </w:tcPr>
          <w:p w14:paraId="21087123">
            <w:pPr>
              <w:widowControl/>
              <w:jc w:val="center"/>
              <w:textAlignment w:val="center"/>
              <w:rPr>
                <w:rFonts w:ascii="方正仿宋_GBK" w:hAnsi="宋体" w:eastAsia="方正仿宋_GBK" w:cs="宋体"/>
              </w:rPr>
            </w:pPr>
            <w:r>
              <w:rPr>
                <w:rFonts w:hint="eastAsia" w:ascii="方正仿宋_GBK" w:hAnsi="宋体" w:eastAsia="方正仿宋_GBK" w:cs="宋体"/>
                <w:kern w:val="0"/>
                <w:sz w:val="22"/>
                <w:szCs w:val="22"/>
              </w:rPr>
              <w:t>511394.87</w:t>
            </w:r>
          </w:p>
        </w:tc>
        <w:tc>
          <w:tcPr>
            <w:tcW w:w="761" w:type="pct"/>
            <w:vMerge w:val="continue"/>
            <w:noWrap/>
            <w:vAlign w:val="center"/>
          </w:tcPr>
          <w:p w14:paraId="71F55CBA">
            <w:pPr>
              <w:widowControl/>
              <w:jc w:val="center"/>
              <w:textAlignment w:val="center"/>
              <w:rPr>
                <w:rFonts w:ascii="方正仿宋_GBK" w:hAnsi="宋体" w:eastAsia="方正仿宋_GBK" w:cs="宋体"/>
              </w:rPr>
            </w:pPr>
          </w:p>
        </w:tc>
      </w:tr>
      <w:tr w14:paraId="6AB6E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89" w:type="pct"/>
            <w:vMerge w:val="continue"/>
            <w:vAlign w:val="center"/>
          </w:tcPr>
          <w:p w14:paraId="12602A49">
            <w:pPr>
              <w:widowControl/>
              <w:jc w:val="center"/>
              <w:textAlignment w:val="center"/>
              <w:rPr>
                <w:rFonts w:ascii="方正仿宋_GBK" w:hAnsi="宋体" w:eastAsia="方正仿宋_GBK" w:cs="宋体"/>
              </w:rPr>
            </w:pPr>
          </w:p>
        </w:tc>
        <w:tc>
          <w:tcPr>
            <w:tcW w:w="826" w:type="pct"/>
            <w:vMerge w:val="continue"/>
            <w:vAlign w:val="center"/>
          </w:tcPr>
          <w:p w14:paraId="266C38CE">
            <w:pPr>
              <w:widowControl/>
              <w:jc w:val="center"/>
              <w:textAlignment w:val="center"/>
              <w:rPr>
                <w:rFonts w:ascii="方正仿宋_GBK" w:hAnsi="宋体" w:eastAsia="方正仿宋_GBK" w:cs="宋体"/>
              </w:rPr>
            </w:pPr>
          </w:p>
        </w:tc>
        <w:tc>
          <w:tcPr>
            <w:tcW w:w="461" w:type="pct"/>
            <w:noWrap/>
            <w:vAlign w:val="center"/>
          </w:tcPr>
          <w:p w14:paraId="4DE7566E">
            <w:pPr>
              <w:widowControl/>
              <w:jc w:val="center"/>
              <w:textAlignment w:val="center"/>
              <w:rPr>
                <w:rFonts w:ascii="方正仿宋_GBK" w:hAnsi="宋体" w:eastAsia="方正仿宋_GBK" w:cs="宋体"/>
              </w:rPr>
            </w:pPr>
            <w:r>
              <w:rPr>
                <w:rFonts w:hint="eastAsia" w:ascii="方正仿宋_GBK" w:hAnsi="宋体" w:eastAsia="方正仿宋_GBK" w:cs="宋体"/>
              </w:rPr>
              <w:t>9</w:t>
            </w:r>
          </w:p>
        </w:tc>
        <w:tc>
          <w:tcPr>
            <w:tcW w:w="1271" w:type="pct"/>
            <w:noWrap/>
            <w:vAlign w:val="center"/>
          </w:tcPr>
          <w:p w14:paraId="158AD1AE">
            <w:pPr>
              <w:widowControl/>
              <w:jc w:val="center"/>
              <w:textAlignment w:val="center"/>
              <w:rPr>
                <w:rFonts w:ascii="方正仿宋_GBK" w:hAnsi="宋体" w:eastAsia="方正仿宋_GBK" w:cs="宋体"/>
              </w:rPr>
            </w:pPr>
            <w:r>
              <w:rPr>
                <w:rFonts w:hint="eastAsia" w:ascii="方正仿宋_GBK" w:hAnsi="宋体" w:eastAsia="方正仿宋_GBK" w:cs="宋体"/>
                <w:kern w:val="0"/>
                <w:sz w:val="22"/>
                <w:szCs w:val="22"/>
              </w:rPr>
              <w:t>3310110.18</w:t>
            </w:r>
          </w:p>
        </w:tc>
        <w:tc>
          <w:tcPr>
            <w:tcW w:w="1089" w:type="pct"/>
            <w:noWrap/>
            <w:vAlign w:val="center"/>
          </w:tcPr>
          <w:p w14:paraId="65C2FD00">
            <w:pPr>
              <w:widowControl/>
              <w:jc w:val="center"/>
              <w:textAlignment w:val="center"/>
              <w:rPr>
                <w:rFonts w:ascii="方正仿宋_GBK" w:hAnsi="宋体" w:eastAsia="方正仿宋_GBK" w:cs="宋体"/>
              </w:rPr>
            </w:pPr>
            <w:r>
              <w:rPr>
                <w:rFonts w:hint="eastAsia" w:ascii="方正仿宋_GBK" w:hAnsi="宋体" w:eastAsia="方正仿宋_GBK" w:cs="宋体"/>
                <w:kern w:val="0"/>
                <w:sz w:val="22"/>
                <w:szCs w:val="22"/>
              </w:rPr>
              <w:t>511394.27</w:t>
            </w:r>
          </w:p>
        </w:tc>
        <w:tc>
          <w:tcPr>
            <w:tcW w:w="761" w:type="pct"/>
            <w:vMerge w:val="continue"/>
            <w:noWrap/>
            <w:vAlign w:val="center"/>
          </w:tcPr>
          <w:p w14:paraId="139109B2">
            <w:pPr>
              <w:widowControl/>
              <w:jc w:val="center"/>
              <w:textAlignment w:val="center"/>
              <w:rPr>
                <w:rFonts w:ascii="方正仿宋_GBK" w:hAnsi="宋体" w:eastAsia="方正仿宋_GBK" w:cs="宋体"/>
              </w:rPr>
            </w:pPr>
          </w:p>
        </w:tc>
      </w:tr>
      <w:tr w14:paraId="4148D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89" w:type="pct"/>
            <w:vMerge w:val="continue"/>
            <w:vAlign w:val="center"/>
          </w:tcPr>
          <w:p w14:paraId="03797DDC">
            <w:pPr>
              <w:widowControl/>
              <w:jc w:val="center"/>
              <w:textAlignment w:val="center"/>
              <w:rPr>
                <w:rFonts w:ascii="方正仿宋_GBK" w:hAnsi="宋体" w:eastAsia="方正仿宋_GBK" w:cs="宋体"/>
              </w:rPr>
            </w:pPr>
          </w:p>
        </w:tc>
        <w:tc>
          <w:tcPr>
            <w:tcW w:w="826" w:type="pct"/>
            <w:vMerge w:val="continue"/>
            <w:vAlign w:val="center"/>
          </w:tcPr>
          <w:p w14:paraId="10B907EC">
            <w:pPr>
              <w:widowControl/>
              <w:jc w:val="center"/>
              <w:textAlignment w:val="center"/>
              <w:rPr>
                <w:rFonts w:ascii="方正仿宋_GBK" w:hAnsi="宋体" w:eastAsia="方正仿宋_GBK" w:cs="宋体"/>
              </w:rPr>
            </w:pPr>
          </w:p>
        </w:tc>
        <w:tc>
          <w:tcPr>
            <w:tcW w:w="461" w:type="pct"/>
            <w:noWrap/>
            <w:vAlign w:val="center"/>
          </w:tcPr>
          <w:p w14:paraId="2AB6DFFB">
            <w:pPr>
              <w:widowControl/>
              <w:jc w:val="center"/>
              <w:textAlignment w:val="center"/>
              <w:rPr>
                <w:rFonts w:ascii="方正仿宋_GBK" w:hAnsi="宋体" w:eastAsia="方正仿宋_GBK" w:cs="宋体"/>
              </w:rPr>
            </w:pPr>
            <w:r>
              <w:rPr>
                <w:rFonts w:hint="eastAsia" w:ascii="方正仿宋_GBK" w:hAnsi="宋体" w:eastAsia="方正仿宋_GBK" w:cs="宋体"/>
              </w:rPr>
              <w:t>10</w:t>
            </w:r>
          </w:p>
        </w:tc>
        <w:tc>
          <w:tcPr>
            <w:tcW w:w="1271" w:type="pct"/>
            <w:noWrap/>
            <w:vAlign w:val="center"/>
          </w:tcPr>
          <w:p w14:paraId="6D1BB456">
            <w:pPr>
              <w:widowControl/>
              <w:jc w:val="center"/>
              <w:textAlignment w:val="center"/>
              <w:rPr>
                <w:rFonts w:ascii="方正仿宋_GBK" w:hAnsi="宋体" w:eastAsia="方正仿宋_GBK" w:cs="宋体"/>
              </w:rPr>
            </w:pPr>
            <w:r>
              <w:rPr>
                <w:rFonts w:hint="eastAsia" w:ascii="方正仿宋_GBK" w:hAnsi="宋体" w:eastAsia="方正仿宋_GBK" w:cs="宋体"/>
                <w:kern w:val="0"/>
                <w:sz w:val="22"/>
                <w:szCs w:val="22"/>
              </w:rPr>
              <w:t>3310116.23</w:t>
            </w:r>
          </w:p>
        </w:tc>
        <w:tc>
          <w:tcPr>
            <w:tcW w:w="1089" w:type="pct"/>
            <w:noWrap/>
            <w:vAlign w:val="center"/>
          </w:tcPr>
          <w:p w14:paraId="17AA76DB">
            <w:pPr>
              <w:widowControl/>
              <w:jc w:val="center"/>
              <w:textAlignment w:val="center"/>
              <w:rPr>
                <w:rFonts w:ascii="方正仿宋_GBK" w:hAnsi="宋体" w:eastAsia="方正仿宋_GBK" w:cs="宋体"/>
              </w:rPr>
            </w:pPr>
            <w:r>
              <w:rPr>
                <w:rFonts w:hint="eastAsia" w:ascii="方正仿宋_GBK" w:hAnsi="宋体" w:eastAsia="方正仿宋_GBK" w:cs="宋体"/>
                <w:kern w:val="0"/>
                <w:sz w:val="22"/>
                <w:szCs w:val="22"/>
              </w:rPr>
              <w:t>511399.8</w:t>
            </w:r>
          </w:p>
        </w:tc>
        <w:tc>
          <w:tcPr>
            <w:tcW w:w="761" w:type="pct"/>
            <w:vMerge w:val="continue"/>
            <w:noWrap/>
            <w:vAlign w:val="center"/>
          </w:tcPr>
          <w:p w14:paraId="60292FD1">
            <w:pPr>
              <w:widowControl/>
              <w:jc w:val="center"/>
              <w:textAlignment w:val="center"/>
              <w:rPr>
                <w:rFonts w:ascii="方正仿宋_GBK" w:hAnsi="宋体" w:eastAsia="方正仿宋_GBK" w:cs="宋体"/>
              </w:rPr>
            </w:pPr>
          </w:p>
        </w:tc>
      </w:tr>
      <w:tr w14:paraId="6C277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89" w:type="pct"/>
            <w:vMerge w:val="restart"/>
            <w:vAlign w:val="center"/>
          </w:tcPr>
          <w:p w14:paraId="2CE876B1">
            <w:pPr>
              <w:widowControl/>
              <w:jc w:val="center"/>
              <w:textAlignment w:val="center"/>
              <w:rPr>
                <w:rFonts w:ascii="方正仿宋_GBK" w:hAnsi="宋体" w:eastAsia="方正仿宋_GBK" w:cs="宋体"/>
              </w:rPr>
            </w:pPr>
            <w:r>
              <w:rPr>
                <w:rFonts w:hint="eastAsia" w:ascii="方正仿宋_GBK" w:hAnsi="宋体" w:eastAsia="方正仿宋_GBK" w:cs="宋体"/>
              </w:rPr>
              <w:t>路肩墙</w:t>
            </w:r>
          </w:p>
        </w:tc>
        <w:tc>
          <w:tcPr>
            <w:tcW w:w="826" w:type="pct"/>
            <w:vAlign w:val="center"/>
          </w:tcPr>
          <w:p w14:paraId="5F6B5D5B">
            <w:pPr>
              <w:widowControl/>
              <w:jc w:val="center"/>
              <w:textAlignment w:val="center"/>
              <w:rPr>
                <w:rFonts w:ascii="方正仿宋_GBK" w:hAnsi="宋体" w:eastAsia="方正仿宋_GBK" w:cs="宋体"/>
              </w:rPr>
            </w:pPr>
            <w:r>
              <w:rPr>
                <w:rFonts w:hint="eastAsia" w:ascii="方正仿宋_GBK" w:hAnsi="宋体" w:eastAsia="方正仿宋_GBK" w:cs="宋体"/>
              </w:rPr>
              <w:t>K0+160.00</w:t>
            </w:r>
          </w:p>
        </w:tc>
        <w:tc>
          <w:tcPr>
            <w:tcW w:w="461" w:type="pct"/>
            <w:noWrap/>
            <w:vAlign w:val="center"/>
          </w:tcPr>
          <w:p w14:paraId="56FA5BC5">
            <w:pPr>
              <w:widowControl/>
              <w:jc w:val="center"/>
              <w:textAlignment w:val="center"/>
              <w:rPr>
                <w:rFonts w:ascii="方正仿宋_GBK" w:hAnsi="宋体" w:eastAsia="方正仿宋_GBK" w:cs="宋体"/>
              </w:rPr>
            </w:pPr>
            <w:r>
              <w:rPr>
                <w:rFonts w:hint="eastAsia" w:ascii="方正仿宋_GBK" w:hAnsi="宋体" w:eastAsia="方正仿宋_GBK" w:cs="宋体"/>
              </w:rPr>
              <w:t>9</w:t>
            </w:r>
          </w:p>
        </w:tc>
        <w:tc>
          <w:tcPr>
            <w:tcW w:w="1271" w:type="pct"/>
            <w:noWrap/>
            <w:vAlign w:val="center"/>
          </w:tcPr>
          <w:p w14:paraId="5ECB7112">
            <w:pPr>
              <w:widowControl/>
              <w:jc w:val="center"/>
              <w:textAlignment w:val="center"/>
              <w:rPr>
                <w:rFonts w:ascii="方正仿宋_GBK" w:hAnsi="宋体" w:eastAsia="方正仿宋_GBK" w:cs="宋体"/>
              </w:rPr>
            </w:pPr>
            <w:r>
              <w:rPr>
                <w:rFonts w:hint="eastAsia" w:ascii="方正仿宋_GBK" w:hAnsi="宋体" w:eastAsia="方正仿宋_GBK" w:cs="宋体"/>
                <w:kern w:val="0"/>
                <w:sz w:val="22"/>
                <w:szCs w:val="22"/>
              </w:rPr>
              <w:t>3310110.18</w:t>
            </w:r>
          </w:p>
        </w:tc>
        <w:tc>
          <w:tcPr>
            <w:tcW w:w="1089" w:type="pct"/>
            <w:noWrap/>
            <w:vAlign w:val="center"/>
          </w:tcPr>
          <w:p w14:paraId="0011BB85">
            <w:pPr>
              <w:widowControl/>
              <w:jc w:val="center"/>
              <w:textAlignment w:val="center"/>
              <w:rPr>
                <w:rFonts w:ascii="方正仿宋_GBK" w:hAnsi="宋体" w:eastAsia="方正仿宋_GBK" w:cs="宋体"/>
              </w:rPr>
            </w:pPr>
            <w:r>
              <w:rPr>
                <w:rFonts w:hint="eastAsia" w:ascii="方正仿宋_GBK" w:hAnsi="宋体" w:eastAsia="方正仿宋_GBK" w:cs="宋体"/>
                <w:kern w:val="0"/>
                <w:sz w:val="22"/>
                <w:szCs w:val="22"/>
              </w:rPr>
              <w:t>511394.27</w:t>
            </w:r>
          </w:p>
        </w:tc>
        <w:tc>
          <w:tcPr>
            <w:tcW w:w="761" w:type="pct"/>
            <w:noWrap/>
            <w:vAlign w:val="center"/>
          </w:tcPr>
          <w:p w14:paraId="0D0C2A23">
            <w:pPr>
              <w:widowControl/>
              <w:jc w:val="center"/>
              <w:textAlignment w:val="center"/>
              <w:rPr>
                <w:rFonts w:ascii="方正仿宋_GBK" w:hAnsi="宋体" w:eastAsia="方正仿宋_GBK" w:cs="宋体"/>
              </w:rPr>
            </w:pPr>
            <w:r>
              <w:rPr>
                <w:rFonts w:hint="eastAsia" w:ascii="方正仿宋_GBK" w:hAnsi="宋体" w:eastAsia="方正仿宋_GBK" w:cs="宋体"/>
              </w:rPr>
              <w:t>589.12</w:t>
            </w:r>
          </w:p>
        </w:tc>
      </w:tr>
      <w:tr w14:paraId="72156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89" w:type="pct"/>
            <w:vMerge w:val="continue"/>
            <w:vAlign w:val="center"/>
          </w:tcPr>
          <w:p w14:paraId="3DE46F15">
            <w:pPr>
              <w:widowControl/>
              <w:jc w:val="center"/>
              <w:textAlignment w:val="center"/>
              <w:rPr>
                <w:rFonts w:ascii="方正仿宋_GBK" w:hAnsi="宋体" w:eastAsia="方正仿宋_GBK" w:cs="宋体"/>
              </w:rPr>
            </w:pPr>
          </w:p>
        </w:tc>
        <w:tc>
          <w:tcPr>
            <w:tcW w:w="826" w:type="pct"/>
            <w:vAlign w:val="center"/>
          </w:tcPr>
          <w:p w14:paraId="3F0395A8">
            <w:pPr>
              <w:widowControl/>
              <w:jc w:val="center"/>
              <w:textAlignment w:val="center"/>
              <w:rPr>
                <w:rFonts w:ascii="方正仿宋_GBK" w:hAnsi="宋体" w:eastAsia="方正仿宋_GBK" w:cs="宋体"/>
              </w:rPr>
            </w:pPr>
            <w:r>
              <w:rPr>
                <w:rFonts w:hint="eastAsia" w:ascii="方正仿宋_GBK" w:hAnsi="宋体" w:eastAsia="方正仿宋_GBK" w:cs="宋体"/>
              </w:rPr>
              <w:t>K0+180.00</w:t>
            </w:r>
          </w:p>
        </w:tc>
        <w:tc>
          <w:tcPr>
            <w:tcW w:w="461" w:type="pct"/>
            <w:noWrap/>
            <w:vAlign w:val="center"/>
          </w:tcPr>
          <w:p w14:paraId="1EDD1D1A">
            <w:pPr>
              <w:widowControl/>
              <w:jc w:val="center"/>
              <w:textAlignment w:val="center"/>
              <w:rPr>
                <w:rFonts w:ascii="方正仿宋_GBK" w:hAnsi="宋体" w:eastAsia="方正仿宋_GBK" w:cs="宋体"/>
              </w:rPr>
            </w:pPr>
            <w:r>
              <w:rPr>
                <w:rFonts w:hint="eastAsia" w:ascii="方正仿宋_GBK" w:hAnsi="宋体" w:eastAsia="方正仿宋_GBK" w:cs="宋体"/>
              </w:rPr>
              <w:t>11</w:t>
            </w:r>
          </w:p>
        </w:tc>
        <w:tc>
          <w:tcPr>
            <w:tcW w:w="1271" w:type="pct"/>
            <w:noWrap/>
            <w:vAlign w:val="center"/>
          </w:tcPr>
          <w:p w14:paraId="441F126D">
            <w:pPr>
              <w:widowControl/>
              <w:jc w:val="center"/>
              <w:textAlignment w:val="center"/>
              <w:rPr>
                <w:rFonts w:ascii="方正仿宋_GBK" w:hAnsi="宋体" w:eastAsia="方正仿宋_GBK" w:cs="宋体"/>
                <w:kern w:val="0"/>
                <w:sz w:val="22"/>
                <w:szCs w:val="22"/>
              </w:rPr>
            </w:pPr>
            <w:r>
              <w:rPr>
                <w:rFonts w:hint="eastAsia" w:ascii="方正仿宋_GBK" w:hAnsi="宋体" w:eastAsia="方正仿宋_GBK" w:cs="宋体"/>
                <w:kern w:val="0"/>
                <w:sz w:val="22"/>
                <w:szCs w:val="22"/>
              </w:rPr>
              <w:t>3310102.36</w:t>
            </w:r>
          </w:p>
        </w:tc>
        <w:tc>
          <w:tcPr>
            <w:tcW w:w="1089" w:type="pct"/>
            <w:noWrap/>
            <w:vAlign w:val="center"/>
          </w:tcPr>
          <w:p w14:paraId="734D3306">
            <w:pPr>
              <w:widowControl/>
              <w:jc w:val="center"/>
              <w:textAlignment w:val="center"/>
              <w:rPr>
                <w:rFonts w:ascii="方正仿宋_GBK" w:hAnsi="宋体" w:eastAsia="方正仿宋_GBK" w:cs="宋体"/>
                <w:kern w:val="0"/>
                <w:sz w:val="22"/>
                <w:szCs w:val="22"/>
              </w:rPr>
            </w:pPr>
            <w:r>
              <w:rPr>
                <w:rFonts w:hint="eastAsia" w:ascii="方正仿宋_GBK" w:hAnsi="宋体" w:eastAsia="方正仿宋_GBK" w:cs="宋体"/>
                <w:kern w:val="0"/>
                <w:sz w:val="22"/>
                <w:szCs w:val="22"/>
              </w:rPr>
              <w:t>511419.54</w:t>
            </w:r>
          </w:p>
        </w:tc>
        <w:tc>
          <w:tcPr>
            <w:tcW w:w="761" w:type="pct"/>
            <w:noWrap/>
            <w:vAlign w:val="center"/>
          </w:tcPr>
          <w:p w14:paraId="623AF808">
            <w:pPr>
              <w:widowControl/>
              <w:jc w:val="center"/>
              <w:textAlignment w:val="center"/>
              <w:rPr>
                <w:rFonts w:ascii="方正仿宋_GBK" w:hAnsi="宋体" w:eastAsia="方正仿宋_GBK" w:cs="宋体"/>
              </w:rPr>
            </w:pPr>
            <w:r>
              <w:rPr>
                <w:rFonts w:hint="eastAsia" w:ascii="方正仿宋_GBK" w:hAnsi="宋体" w:eastAsia="方正仿宋_GBK" w:cs="宋体"/>
              </w:rPr>
              <w:t>588.79</w:t>
            </w:r>
          </w:p>
        </w:tc>
      </w:tr>
      <w:tr w14:paraId="6C8B6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89" w:type="pct"/>
            <w:vMerge w:val="continue"/>
            <w:vAlign w:val="center"/>
          </w:tcPr>
          <w:p w14:paraId="5185BCE1">
            <w:pPr>
              <w:widowControl/>
              <w:jc w:val="center"/>
              <w:textAlignment w:val="center"/>
              <w:rPr>
                <w:rFonts w:ascii="方正仿宋_GBK" w:hAnsi="宋体" w:eastAsia="方正仿宋_GBK" w:cs="宋体"/>
              </w:rPr>
            </w:pPr>
          </w:p>
        </w:tc>
        <w:tc>
          <w:tcPr>
            <w:tcW w:w="826" w:type="pct"/>
            <w:vAlign w:val="center"/>
          </w:tcPr>
          <w:p w14:paraId="6F1BC6AA">
            <w:pPr>
              <w:widowControl/>
              <w:jc w:val="center"/>
              <w:textAlignment w:val="center"/>
              <w:rPr>
                <w:rFonts w:ascii="方正仿宋_GBK" w:hAnsi="宋体" w:eastAsia="方正仿宋_GBK" w:cs="宋体"/>
              </w:rPr>
            </w:pPr>
            <w:r>
              <w:rPr>
                <w:rFonts w:hint="eastAsia" w:ascii="方正仿宋_GBK" w:hAnsi="宋体" w:eastAsia="方正仿宋_GBK" w:cs="宋体"/>
              </w:rPr>
              <w:t>K0+200.00</w:t>
            </w:r>
          </w:p>
        </w:tc>
        <w:tc>
          <w:tcPr>
            <w:tcW w:w="461" w:type="pct"/>
            <w:noWrap/>
            <w:vAlign w:val="center"/>
          </w:tcPr>
          <w:p w14:paraId="2DDD23B5">
            <w:pPr>
              <w:widowControl/>
              <w:jc w:val="center"/>
              <w:textAlignment w:val="center"/>
              <w:rPr>
                <w:rFonts w:ascii="方正仿宋_GBK" w:hAnsi="宋体" w:eastAsia="方正仿宋_GBK" w:cs="宋体"/>
              </w:rPr>
            </w:pPr>
            <w:r>
              <w:rPr>
                <w:rFonts w:hint="eastAsia" w:ascii="方正仿宋_GBK" w:hAnsi="宋体" w:eastAsia="方正仿宋_GBK" w:cs="宋体"/>
              </w:rPr>
              <w:t>12</w:t>
            </w:r>
          </w:p>
        </w:tc>
        <w:tc>
          <w:tcPr>
            <w:tcW w:w="1271" w:type="pct"/>
            <w:noWrap/>
            <w:vAlign w:val="center"/>
          </w:tcPr>
          <w:p w14:paraId="24AAEB2D">
            <w:pPr>
              <w:widowControl/>
              <w:jc w:val="center"/>
              <w:textAlignment w:val="center"/>
              <w:rPr>
                <w:rFonts w:ascii="方正仿宋_GBK" w:hAnsi="宋体" w:eastAsia="方正仿宋_GBK" w:cs="宋体"/>
                <w:kern w:val="0"/>
                <w:sz w:val="22"/>
                <w:szCs w:val="22"/>
              </w:rPr>
            </w:pPr>
            <w:r>
              <w:rPr>
                <w:rFonts w:hint="eastAsia" w:ascii="方正仿宋_GBK" w:hAnsi="宋体" w:eastAsia="方正仿宋_GBK" w:cs="宋体"/>
                <w:kern w:val="0"/>
                <w:sz w:val="22"/>
                <w:szCs w:val="22"/>
              </w:rPr>
              <w:t>3310103.86</w:t>
            </w:r>
          </w:p>
        </w:tc>
        <w:tc>
          <w:tcPr>
            <w:tcW w:w="1089" w:type="pct"/>
            <w:noWrap/>
            <w:vAlign w:val="center"/>
          </w:tcPr>
          <w:p w14:paraId="7E942381">
            <w:pPr>
              <w:widowControl/>
              <w:jc w:val="center"/>
              <w:textAlignment w:val="center"/>
              <w:rPr>
                <w:rFonts w:ascii="方正仿宋_GBK" w:hAnsi="宋体" w:eastAsia="方正仿宋_GBK" w:cs="宋体"/>
                <w:kern w:val="0"/>
                <w:sz w:val="22"/>
                <w:szCs w:val="22"/>
              </w:rPr>
            </w:pPr>
            <w:r>
              <w:rPr>
                <w:rFonts w:hint="eastAsia" w:ascii="方正仿宋_GBK" w:hAnsi="宋体" w:eastAsia="方正仿宋_GBK" w:cs="宋体"/>
                <w:kern w:val="0"/>
                <w:sz w:val="22"/>
                <w:szCs w:val="22"/>
              </w:rPr>
              <w:t>511436.65</w:t>
            </w:r>
          </w:p>
        </w:tc>
        <w:tc>
          <w:tcPr>
            <w:tcW w:w="761" w:type="pct"/>
            <w:noWrap/>
            <w:vAlign w:val="center"/>
          </w:tcPr>
          <w:p w14:paraId="79AAF6E4">
            <w:pPr>
              <w:widowControl/>
              <w:jc w:val="center"/>
              <w:textAlignment w:val="center"/>
              <w:rPr>
                <w:rFonts w:ascii="方正仿宋_GBK" w:hAnsi="宋体" w:eastAsia="方正仿宋_GBK" w:cs="宋体"/>
              </w:rPr>
            </w:pPr>
            <w:r>
              <w:rPr>
                <w:rFonts w:hint="eastAsia" w:ascii="方正仿宋_GBK" w:hAnsi="宋体" w:eastAsia="方正仿宋_GBK" w:cs="宋体"/>
              </w:rPr>
              <w:t>588.09</w:t>
            </w:r>
          </w:p>
        </w:tc>
      </w:tr>
      <w:tr w14:paraId="22F45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89" w:type="pct"/>
            <w:vMerge w:val="continue"/>
            <w:vAlign w:val="center"/>
          </w:tcPr>
          <w:p w14:paraId="32A7A82A">
            <w:pPr>
              <w:widowControl/>
              <w:jc w:val="center"/>
              <w:textAlignment w:val="center"/>
              <w:rPr>
                <w:rFonts w:ascii="方正仿宋_GBK" w:hAnsi="宋体" w:eastAsia="方正仿宋_GBK" w:cs="宋体"/>
              </w:rPr>
            </w:pPr>
          </w:p>
        </w:tc>
        <w:tc>
          <w:tcPr>
            <w:tcW w:w="826" w:type="pct"/>
            <w:vAlign w:val="center"/>
          </w:tcPr>
          <w:p w14:paraId="2EB222B9">
            <w:pPr>
              <w:widowControl/>
              <w:jc w:val="center"/>
              <w:textAlignment w:val="center"/>
              <w:rPr>
                <w:rFonts w:ascii="方正仿宋_GBK" w:hAnsi="宋体" w:eastAsia="方正仿宋_GBK" w:cs="宋体"/>
              </w:rPr>
            </w:pPr>
            <w:r>
              <w:rPr>
                <w:rFonts w:hint="eastAsia" w:ascii="方正仿宋_GBK" w:hAnsi="宋体" w:eastAsia="方正仿宋_GBK" w:cs="宋体"/>
              </w:rPr>
              <w:t>K0+223.52</w:t>
            </w:r>
          </w:p>
        </w:tc>
        <w:tc>
          <w:tcPr>
            <w:tcW w:w="461" w:type="pct"/>
            <w:noWrap/>
            <w:vAlign w:val="center"/>
          </w:tcPr>
          <w:p w14:paraId="2705FB0A">
            <w:pPr>
              <w:widowControl/>
              <w:jc w:val="center"/>
              <w:textAlignment w:val="center"/>
              <w:rPr>
                <w:rFonts w:ascii="方正仿宋_GBK" w:hAnsi="宋体" w:eastAsia="方正仿宋_GBK" w:cs="宋体"/>
              </w:rPr>
            </w:pPr>
            <w:r>
              <w:rPr>
                <w:rFonts w:hint="eastAsia" w:ascii="方正仿宋_GBK" w:hAnsi="宋体" w:eastAsia="方正仿宋_GBK" w:cs="宋体"/>
              </w:rPr>
              <w:t>13</w:t>
            </w:r>
          </w:p>
        </w:tc>
        <w:tc>
          <w:tcPr>
            <w:tcW w:w="1271" w:type="pct"/>
            <w:noWrap/>
            <w:vAlign w:val="center"/>
          </w:tcPr>
          <w:p w14:paraId="0B8AE03E">
            <w:pPr>
              <w:widowControl/>
              <w:jc w:val="center"/>
              <w:textAlignment w:val="center"/>
              <w:rPr>
                <w:rFonts w:ascii="方正仿宋_GBK" w:hAnsi="宋体" w:eastAsia="方正仿宋_GBK" w:cs="宋体"/>
                <w:kern w:val="0"/>
                <w:sz w:val="22"/>
                <w:szCs w:val="22"/>
              </w:rPr>
            </w:pPr>
            <w:r>
              <w:rPr>
                <w:rFonts w:hint="eastAsia" w:ascii="方正仿宋_GBK" w:hAnsi="宋体" w:eastAsia="方正仿宋_GBK" w:cs="宋体"/>
                <w:kern w:val="0"/>
                <w:sz w:val="22"/>
                <w:szCs w:val="22"/>
              </w:rPr>
              <w:t>3310107.21</w:t>
            </w:r>
          </w:p>
        </w:tc>
        <w:tc>
          <w:tcPr>
            <w:tcW w:w="1089" w:type="pct"/>
            <w:noWrap/>
            <w:vAlign w:val="center"/>
          </w:tcPr>
          <w:p w14:paraId="331A7399">
            <w:pPr>
              <w:widowControl/>
              <w:jc w:val="center"/>
              <w:textAlignment w:val="center"/>
              <w:rPr>
                <w:rFonts w:ascii="方正仿宋_GBK" w:hAnsi="宋体" w:eastAsia="方正仿宋_GBK" w:cs="宋体"/>
                <w:kern w:val="0"/>
                <w:sz w:val="22"/>
                <w:szCs w:val="22"/>
              </w:rPr>
            </w:pPr>
            <w:r>
              <w:rPr>
                <w:rFonts w:hint="eastAsia" w:ascii="方正仿宋_GBK" w:hAnsi="宋体" w:eastAsia="方正仿宋_GBK" w:cs="宋体"/>
                <w:kern w:val="0"/>
                <w:sz w:val="22"/>
                <w:szCs w:val="22"/>
              </w:rPr>
              <w:t>511456.37</w:t>
            </w:r>
          </w:p>
        </w:tc>
        <w:tc>
          <w:tcPr>
            <w:tcW w:w="761" w:type="pct"/>
            <w:noWrap/>
            <w:vAlign w:val="center"/>
          </w:tcPr>
          <w:p w14:paraId="0086E2DC">
            <w:pPr>
              <w:widowControl/>
              <w:jc w:val="center"/>
              <w:textAlignment w:val="center"/>
              <w:rPr>
                <w:rFonts w:ascii="方正仿宋_GBK" w:hAnsi="宋体" w:eastAsia="方正仿宋_GBK" w:cs="宋体"/>
              </w:rPr>
            </w:pPr>
            <w:r>
              <w:rPr>
                <w:rFonts w:hint="eastAsia" w:ascii="方正仿宋_GBK" w:hAnsi="宋体" w:eastAsia="方正仿宋_GBK" w:cs="宋体"/>
              </w:rPr>
              <w:t>587.74</w:t>
            </w:r>
          </w:p>
        </w:tc>
      </w:tr>
    </w:tbl>
    <w:p w14:paraId="6441E409">
      <w:pPr>
        <w:adjustRightInd w:val="0"/>
        <w:snapToGrid w:val="0"/>
        <w:spacing w:line="600" w:lineRule="exact"/>
        <w:ind w:firstLine="640" w:firstLineChars="200"/>
        <w:rPr>
          <w:rFonts w:ascii="仿宋_GB2312" w:eastAsia="仿宋_GB2312"/>
          <w:iCs/>
          <w:sz w:val="30"/>
          <w:szCs w:val="30"/>
        </w:rPr>
      </w:pPr>
      <w:r>
        <w:rPr>
          <w:rFonts w:hint="eastAsia" w:ascii="方正黑体_GBK" w:hAnsi="宋体" w:eastAsia="方正黑体_GBK" w:cs="宋体"/>
          <w:sz w:val="32"/>
          <w:szCs w:val="32"/>
        </w:rPr>
        <w:t>三、原则同意工程防洪评价标准</w:t>
      </w:r>
    </w:p>
    <w:p w14:paraId="3F4CA43F">
      <w:pPr>
        <w:spacing w:line="560" w:lineRule="exact"/>
        <w:ind w:firstLine="640" w:firstLineChars="200"/>
        <w:rPr>
          <w:rFonts w:ascii="方正仿宋_GBK" w:hAnsi="宋体" w:eastAsia="方正仿宋_GBK"/>
          <w:kern w:val="0"/>
          <w:sz w:val="32"/>
          <w:szCs w:val="32"/>
        </w:rPr>
      </w:pPr>
      <w:r>
        <w:rPr>
          <w:rFonts w:hint="eastAsia" w:ascii="方正仿宋_GBK" w:hAnsi="宋体" w:eastAsia="方正仿宋_GBK"/>
          <w:kern w:val="0"/>
          <w:sz w:val="32"/>
          <w:szCs w:val="32"/>
        </w:rPr>
        <w:t>四龙溪河、青龙咀沟评价河段防洪标准采用1</w:t>
      </w:r>
      <w:r>
        <w:rPr>
          <w:rFonts w:ascii="方正仿宋_GBK" w:hAnsi="宋体" w:eastAsia="方正仿宋_GBK"/>
          <w:kern w:val="0"/>
          <w:sz w:val="32"/>
          <w:szCs w:val="32"/>
        </w:rPr>
        <w:t>0</w:t>
      </w:r>
      <w:r>
        <w:rPr>
          <w:rFonts w:hint="eastAsia" w:ascii="方正仿宋_GBK" w:hAnsi="宋体" w:eastAsia="方正仿宋_GBK"/>
          <w:kern w:val="0"/>
          <w:sz w:val="32"/>
          <w:szCs w:val="32"/>
        </w:rPr>
        <w:t>年一遇洪水；沙坝桥设计防洪标准采用50年一遇，引道路肩墙设计防洪标准采用10年一遇，满足《防洪标准》（GB50201-2014）、《公路工程水文勘测设计规范》（JTGC30-2015）等相关规范要求。</w:t>
      </w:r>
    </w:p>
    <w:p w14:paraId="2F2ECEDF">
      <w:pPr>
        <w:adjustRightInd w:val="0"/>
        <w:snapToGrid w:val="0"/>
        <w:spacing w:line="600" w:lineRule="exact"/>
        <w:ind w:firstLine="640" w:firstLineChars="200"/>
        <w:rPr>
          <w:rFonts w:ascii="仿宋_GB2312" w:eastAsia="仿宋_GB2312"/>
          <w:iCs/>
          <w:sz w:val="30"/>
          <w:szCs w:val="30"/>
        </w:rPr>
      </w:pPr>
      <w:r>
        <w:rPr>
          <w:rFonts w:hint="eastAsia" w:ascii="方正黑体_GBK" w:hAnsi="宋体" w:eastAsia="方正黑体_GBK" w:cs="宋体"/>
          <w:kern w:val="0"/>
          <w:sz w:val="32"/>
          <w:szCs w:val="32"/>
        </w:rPr>
        <w:t>四、</w:t>
      </w:r>
      <w:r>
        <w:rPr>
          <w:rFonts w:hint="eastAsia" w:ascii="方正黑体_GBK" w:hAnsi="宋体" w:eastAsia="方正黑体_GBK" w:cs="宋体"/>
          <w:sz w:val="32"/>
          <w:szCs w:val="32"/>
        </w:rPr>
        <w:t>原则同意评价范围</w:t>
      </w:r>
    </w:p>
    <w:p w14:paraId="239F883C">
      <w:pPr>
        <w:spacing w:line="560" w:lineRule="exact"/>
        <w:ind w:firstLine="640" w:firstLineChars="200"/>
        <w:rPr>
          <w:rFonts w:ascii="方正仿宋_GBK" w:hAnsi="宋体" w:eastAsia="方正仿宋_GBK"/>
          <w:kern w:val="0"/>
          <w:sz w:val="32"/>
          <w:szCs w:val="32"/>
        </w:rPr>
      </w:pPr>
      <w:r>
        <w:rPr>
          <w:rFonts w:hint="eastAsia" w:ascii="方正仿宋_GBK" w:hAnsi="宋体" w:eastAsia="方正仿宋_GBK"/>
          <w:kern w:val="0"/>
          <w:sz w:val="32"/>
          <w:szCs w:val="32"/>
        </w:rPr>
        <w:t>四龙溪河评价范围为下起工程区下游206.15m顺直河段，上至回水歼灭点处，评价河段全长464.59m；青龙咀沟评价范围为下起青龙咀沟河口，上至距河口112.7m处，评价河段全长112.7m。</w:t>
      </w:r>
    </w:p>
    <w:p w14:paraId="7099D1BD">
      <w:pPr>
        <w:adjustRightInd w:val="0"/>
        <w:snapToGrid w:val="0"/>
        <w:spacing w:line="600" w:lineRule="exact"/>
        <w:ind w:firstLine="640" w:firstLineChars="200"/>
        <w:rPr>
          <w:rFonts w:ascii="方正黑体_GBK" w:hAnsi="宋体" w:eastAsia="方正黑体_GBK" w:cs="宋体"/>
          <w:kern w:val="0"/>
          <w:sz w:val="32"/>
          <w:szCs w:val="32"/>
        </w:rPr>
      </w:pPr>
      <w:r>
        <w:rPr>
          <w:rFonts w:hint="eastAsia" w:ascii="方正黑体_GBK" w:hAnsi="宋体" w:eastAsia="方正黑体_GBK" w:cs="宋体"/>
          <w:kern w:val="0"/>
          <w:sz w:val="32"/>
          <w:szCs w:val="32"/>
        </w:rPr>
        <w:t>五、原则同意防洪评价计算</w:t>
      </w:r>
    </w:p>
    <w:p w14:paraId="2DED30EF">
      <w:pPr>
        <w:spacing w:beforeLines="50" w:line="560" w:lineRule="exact"/>
        <w:ind w:firstLine="640" w:firstLineChars="200"/>
        <w:rPr>
          <w:rFonts w:ascii="方正仿宋_GBK" w:hAnsi="宋体" w:eastAsia="方正仿宋_GBK"/>
          <w:kern w:val="0"/>
          <w:sz w:val="32"/>
          <w:szCs w:val="32"/>
        </w:rPr>
      </w:pPr>
      <w:r>
        <w:rPr>
          <w:rFonts w:hint="eastAsia" w:ascii="方正仿宋_GBK" w:hAnsi="宋体" w:eastAsia="方正仿宋_GBK"/>
          <w:kern w:val="0"/>
          <w:sz w:val="32"/>
          <w:szCs w:val="32"/>
        </w:rPr>
        <w:t>报告所采用的水文基础资料基本满足水文计算要求，</w:t>
      </w:r>
      <w:r>
        <w:rPr>
          <w:rFonts w:ascii="方正仿宋_GBK" w:hAnsi="宋体" w:eastAsia="方正仿宋_GBK"/>
          <w:kern w:val="0"/>
          <w:sz w:val="32"/>
          <w:szCs w:val="32"/>
        </w:rPr>
        <w:t>设计流域参数</w:t>
      </w:r>
      <w:r>
        <w:rPr>
          <w:rFonts w:hint="eastAsia" w:ascii="方正仿宋_GBK" w:hAnsi="宋体" w:eastAsia="方正仿宋_GBK"/>
          <w:kern w:val="0"/>
          <w:sz w:val="32"/>
          <w:szCs w:val="32"/>
        </w:rPr>
        <w:t>基本正确。</w:t>
      </w:r>
    </w:p>
    <w:p w14:paraId="269C8908">
      <w:pPr>
        <w:pStyle w:val="117"/>
        <w:spacing w:beforeLines="50"/>
        <w:rPr>
          <w:rFonts w:ascii="方正仿宋_GBK" w:eastAsia="方正仿宋_GBK"/>
          <w:sz w:val="28"/>
          <w:szCs w:val="28"/>
        </w:rPr>
      </w:pPr>
      <w:r>
        <w:rPr>
          <w:rFonts w:hint="eastAsia" w:ascii="方正仿宋_GBK" w:hAnsi="宋体" w:eastAsia="方正仿宋_GBK"/>
          <w:bCs/>
          <w:sz w:val="28"/>
          <w:szCs w:val="28"/>
          <w:lang w:eastAsia="zh-CN"/>
        </w:rPr>
        <w:t>各评价河段设计洪水计算控制断面流域参数表</w:t>
      </w: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8"/>
        <w:gridCol w:w="1614"/>
        <w:gridCol w:w="1705"/>
        <w:gridCol w:w="1345"/>
        <w:gridCol w:w="1584"/>
      </w:tblGrid>
      <w:tr w14:paraId="3EEB8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50" w:type="pct"/>
            <w:vAlign w:val="center"/>
          </w:tcPr>
          <w:p w14:paraId="0E5EBD2B">
            <w:pPr>
              <w:widowControl/>
              <w:jc w:val="center"/>
              <w:textAlignment w:val="center"/>
              <w:rPr>
                <w:rFonts w:ascii="方正仿宋_GBK" w:hAnsi="仿宋_GB2312" w:eastAsia="方正仿宋_GBK" w:cs="仿宋_GB2312"/>
              </w:rPr>
            </w:pPr>
            <w:r>
              <w:rPr>
                <w:rFonts w:hint="eastAsia" w:ascii="方正仿宋_GBK" w:hAnsi="仿宋_GB2312" w:eastAsia="方正仿宋_GBK" w:cs="仿宋_GB2312"/>
              </w:rPr>
              <w:t>设计断面</w:t>
            </w:r>
          </w:p>
        </w:tc>
        <w:tc>
          <w:tcPr>
            <w:tcW w:w="891" w:type="pct"/>
            <w:vAlign w:val="center"/>
          </w:tcPr>
          <w:p w14:paraId="7CD198B3">
            <w:pPr>
              <w:widowControl/>
              <w:jc w:val="center"/>
              <w:textAlignment w:val="center"/>
              <w:rPr>
                <w:rFonts w:ascii="方正仿宋_GBK" w:hAnsi="仿宋_GB2312" w:eastAsia="方正仿宋_GBK" w:cs="仿宋_GB2312"/>
              </w:rPr>
            </w:pPr>
            <w:r>
              <w:rPr>
                <w:rFonts w:hint="eastAsia" w:ascii="方正仿宋_GBK" w:hAnsi="仿宋_GB2312" w:eastAsia="方正仿宋_GBK" w:cs="仿宋_GB2312"/>
              </w:rPr>
              <w:t>河流</w:t>
            </w:r>
          </w:p>
        </w:tc>
        <w:tc>
          <w:tcPr>
            <w:tcW w:w="941" w:type="pct"/>
            <w:vAlign w:val="center"/>
          </w:tcPr>
          <w:p w14:paraId="01F53823">
            <w:pPr>
              <w:widowControl/>
              <w:jc w:val="center"/>
              <w:textAlignment w:val="center"/>
              <w:rPr>
                <w:rFonts w:ascii="方正仿宋_GBK" w:hAnsi="仿宋_GB2312" w:eastAsia="方正仿宋_GBK" w:cs="仿宋_GB2312"/>
              </w:rPr>
            </w:pPr>
            <w:r>
              <w:rPr>
                <w:rFonts w:hint="eastAsia" w:ascii="方正仿宋_GBK" w:hAnsi="仿宋_GB2312" w:eastAsia="方正仿宋_GBK" w:cs="仿宋_GB2312"/>
              </w:rPr>
              <w:t>F（km</w:t>
            </w:r>
            <w:r>
              <w:rPr>
                <w:rFonts w:hint="eastAsia" w:ascii="方正仿宋_GBK" w:hAnsi="仿宋_GB2312" w:eastAsia="方正仿宋_GBK" w:cs="仿宋_GB2312"/>
                <w:vertAlign w:val="superscript"/>
              </w:rPr>
              <w:t>2</w:t>
            </w:r>
            <w:r>
              <w:rPr>
                <w:rFonts w:hint="eastAsia" w:ascii="方正仿宋_GBK" w:hAnsi="仿宋_GB2312" w:eastAsia="方正仿宋_GBK" w:cs="仿宋_GB2312"/>
              </w:rPr>
              <w:t>）</w:t>
            </w:r>
          </w:p>
        </w:tc>
        <w:tc>
          <w:tcPr>
            <w:tcW w:w="742" w:type="pct"/>
            <w:vAlign w:val="center"/>
          </w:tcPr>
          <w:p w14:paraId="0FA9E121">
            <w:pPr>
              <w:widowControl/>
              <w:jc w:val="center"/>
              <w:textAlignment w:val="center"/>
              <w:rPr>
                <w:rFonts w:ascii="方正仿宋_GBK" w:hAnsi="仿宋_GB2312" w:eastAsia="方正仿宋_GBK" w:cs="仿宋_GB2312"/>
              </w:rPr>
            </w:pPr>
            <w:r>
              <w:rPr>
                <w:rFonts w:hint="eastAsia" w:ascii="方正仿宋_GBK" w:hAnsi="仿宋_GB2312" w:eastAsia="方正仿宋_GBK" w:cs="仿宋_GB2312"/>
              </w:rPr>
              <w:t>L（km）</w:t>
            </w:r>
          </w:p>
        </w:tc>
        <w:tc>
          <w:tcPr>
            <w:tcW w:w="874" w:type="pct"/>
            <w:vAlign w:val="center"/>
          </w:tcPr>
          <w:p w14:paraId="69CB8974">
            <w:pPr>
              <w:widowControl/>
              <w:jc w:val="center"/>
              <w:textAlignment w:val="center"/>
              <w:rPr>
                <w:rFonts w:ascii="方正仿宋_GBK" w:hAnsi="仿宋_GB2312" w:eastAsia="方正仿宋_GBK" w:cs="仿宋_GB2312"/>
              </w:rPr>
            </w:pPr>
            <w:r>
              <w:rPr>
                <w:rFonts w:hint="eastAsia" w:ascii="方正仿宋_GBK" w:hAnsi="仿宋_GB2312" w:eastAsia="方正仿宋_GBK" w:cs="仿宋_GB2312"/>
              </w:rPr>
              <w:t>J加权平均</w:t>
            </w:r>
          </w:p>
        </w:tc>
      </w:tr>
      <w:tr w14:paraId="66320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50" w:type="pct"/>
            <w:vAlign w:val="center"/>
          </w:tcPr>
          <w:p w14:paraId="275A56B6">
            <w:pPr>
              <w:widowControl/>
              <w:jc w:val="center"/>
              <w:textAlignment w:val="center"/>
              <w:rPr>
                <w:rFonts w:ascii="方正仿宋_GBK" w:hAnsi="仿宋_GB2312" w:eastAsia="方正仿宋_GBK" w:cs="仿宋_GB2312"/>
              </w:rPr>
            </w:pPr>
            <w:r>
              <w:rPr>
                <w:rFonts w:hint="eastAsia" w:ascii="方正仿宋_GBK" w:hAnsi="仿宋_GB2312" w:eastAsia="方正仿宋_GBK" w:cs="仿宋_GB2312"/>
              </w:rPr>
              <w:t>拟建桥址-回龙场水库坝址</w:t>
            </w:r>
          </w:p>
        </w:tc>
        <w:tc>
          <w:tcPr>
            <w:tcW w:w="891" w:type="pct"/>
            <w:vAlign w:val="center"/>
          </w:tcPr>
          <w:p w14:paraId="60E7FE50">
            <w:pPr>
              <w:widowControl/>
              <w:jc w:val="center"/>
              <w:textAlignment w:val="center"/>
              <w:rPr>
                <w:rFonts w:ascii="方正仿宋_GBK" w:hAnsi="仿宋_GB2312" w:eastAsia="方正仿宋_GBK" w:cs="仿宋_GB2312"/>
              </w:rPr>
            </w:pPr>
            <w:r>
              <w:rPr>
                <w:rFonts w:hint="eastAsia" w:ascii="方正仿宋_GBK" w:hAnsi="仿宋_GB2312" w:eastAsia="方正仿宋_GBK" w:cs="仿宋_GB2312"/>
              </w:rPr>
              <w:t>四龙溪河</w:t>
            </w:r>
          </w:p>
        </w:tc>
        <w:tc>
          <w:tcPr>
            <w:tcW w:w="941" w:type="pct"/>
            <w:vAlign w:val="center"/>
          </w:tcPr>
          <w:p w14:paraId="4FB5EF35">
            <w:pPr>
              <w:widowControl/>
              <w:jc w:val="center"/>
              <w:textAlignment w:val="center"/>
              <w:rPr>
                <w:rFonts w:ascii="方正仿宋_GBK" w:hAnsi="仿宋_GB2312" w:eastAsia="方正仿宋_GBK" w:cs="仿宋_GB2312"/>
              </w:rPr>
            </w:pPr>
            <w:r>
              <w:rPr>
                <w:rFonts w:hint="eastAsia" w:ascii="方正仿宋_GBK" w:hAnsi="仿宋_GB2312" w:eastAsia="方正仿宋_GBK" w:cs="仿宋_GB2312"/>
              </w:rPr>
              <w:t>33.6</w:t>
            </w:r>
          </w:p>
        </w:tc>
        <w:tc>
          <w:tcPr>
            <w:tcW w:w="742" w:type="pct"/>
            <w:vAlign w:val="center"/>
          </w:tcPr>
          <w:p w14:paraId="44E2F905">
            <w:pPr>
              <w:widowControl/>
              <w:jc w:val="center"/>
              <w:textAlignment w:val="center"/>
              <w:rPr>
                <w:rFonts w:ascii="方正仿宋_GBK" w:hAnsi="仿宋_GB2312" w:eastAsia="方正仿宋_GBK" w:cs="仿宋_GB2312"/>
              </w:rPr>
            </w:pPr>
            <w:r>
              <w:rPr>
                <w:rFonts w:hint="eastAsia" w:ascii="方正仿宋_GBK" w:hAnsi="仿宋_GB2312" w:eastAsia="方正仿宋_GBK" w:cs="仿宋_GB2312"/>
              </w:rPr>
              <w:t>8.03</w:t>
            </w:r>
          </w:p>
        </w:tc>
        <w:tc>
          <w:tcPr>
            <w:tcW w:w="874" w:type="pct"/>
            <w:vAlign w:val="center"/>
          </w:tcPr>
          <w:p w14:paraId="4A171A40">
            <w:pPr>
              <w:widowControl/>
              <w:jc w:val="center"/>
              <w:textAlignment w:val="center"/>
              <w:rPr>
                <w:rFonts w:ascii="方正仿宋_GBK" w:hAnsi="仿宋_GB2312" w:eastAsia="方正仿宋_GBK" w:cs="仿宋_GB2312"/>
              </w:rPr>
            </w:pPr>
            <w:r>
              <w:rPr>
                <w:rFonts w:hint="eastAsia" w:ascii="方正仿宋_GBK" w:hAnsi="仿宋_GB2312" w:eastAsia="方正仿宋_GBK" w:cs="仿宋_GB2312"/>
              </w:rPr>
              <w:t>22.769</w:t>
            </w:r>
          </w:p>
        </w:tc>
      </w:tr>
      <w:tr w14:paraId="3DBEF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50" w:type="pct"/>
            <w:vAlign w:val="center"/>
          </w:tcPr>
          <w:p w14:paraId="4DEE7E41">
            <w:pPr>
              <w:widowControl/>
              <w:jc w:val="center"/>
              <w:textAlignment w:val="center"/>
              <w:rPr>
                <w:rFonts w:ascii="方正仿宋_GBK" w:hAnsi="仿宋_GB2312" w:eastAsia="方正仿宋_GBK" w:cs="仿宋_GB2312"/>
              </w:rPr>
            </w:pPr>
            <w:r>
              <w:rPr>
                <w:rFonts w:hint="eastAsia" w:ascii="方正仿宋_GBK" w:hAnsi="仿宋_GB2312" w:eastAsia="方正仿宋_GBK" w:cs="仿宋_GB2312"/>
              </w:rPr>
              <w:t>青龙咀沟河口</w:t>
            </w:r>
          </w:p>
        </w:tc>
        <w:tc>
          <w:tcPr>
            <w:tcW w:w="891" w:type="pct"/>
            <w:vAlign w:val="center"/>
          </w:tcPr>
          <w:p w14:paraId="01E4BAB1">
            <w:pPr>
              <w:widowControl/>
              <w:jc w:val="center"/>
              <w:textAlignment w:val="center"/>
              <w:rPr>
                <w:rFonts w:ascii="方正仿宋_GBK" w:hAnsi="仿宋_GB2312" w:eastAsia="方正仿宋_GBK" w:cs="仿宋_GB2312"/>
              </w:rPr>
            </w:pPr>
            <w:r>
              <w:rPr>
                <w:rFonts w:hint="eastAsia" w:ascii="方正仿宋_GBK" w:hAnsi="仿宋_GB2312" w:eastAsia="方正仿宋_GBK" w:cs="仿宋_GB2312"/>
              </w:rPr>
              <w:t>青龙咀沟</w:t>
            </w:r>
          </w:p>
        </w:tc>
        <w:tc>
          <w:tcPr>
            <w:tcW w:w="941" w:type="pct"/>
            <w:vAlign w:val="center"/>
          </w:tcPr>
          <w:p w14:paraId="1AB00D09">
            <w:pPr>
              <w:widowControl/>
              <w:jc w:val="center"/>
              <w:textAlignment w:val="center"/>
              <w:rPr>
                <w:rFonts w:ascii="方正仿宋_GBK" w:hAnsi="仿宋_GB2312" w:eastAsia="方正仿宋_GBK" w:cs="仿宋_GB2312"/>
              </w:rPr>
            </w:pPr>
            <w:r>
              <w:rPr>
                <w:rFonts w:hint="eastAsia" w:ascii="方正仿宋_GBK" w:hAnsi="仿宋_GB2312" w:eastAsia="方正仿宋_GBK" w:cs="仿宋_GB2312"/>
              </w:rPr>
              <w:t>4.183</w:t>
            </w:r>
          </w:p>
        </w:tc>
        <w:tc>
          <w:tcPr>
            <w:tcW w:w="742" w:type="pct"/>
            <w:vAlign w:val="center"/>
          </w:tcPr>
          <w:p w14:paraId="04E16D85">
            <w:pPr>
              <w:widowControl/>
              <w:jc w:val="center"/>
              <w:textAlignment w:val="center"/>
              <w:rPr>
                <w:rFonts w:ascii="方正仿宋_GBK" w:hAnsi="仿宋_GB2312" w:eastAsia="方正仿宋_GBK" w:cs="仿宋_GB2312"/>
              </w:rPr>
            </w:pPr>
            <w:r>
              <w:rPr>
                <w:rFonts w:hint="eastAsia" w:ascii="方正仿宋_GBK" w:hAnsi="仿宋_GB2312" w:eastAsia="方正仿宋_GBK" w:cs="仿宋_GB2312"/>
              </w:rPr>
              <w:t>4.03</w:t>
            </w:r>
          </w:p>
        </w:tc>
        <w:tc>
          <w:tcPr>
            <w:tcW w:w="874" w:type="pct"/>
            <w:vAlign w:val="center"/>
          </w:tcPr>
          <w:p w14:paraId="600A8F37">
            <w:pPr>
              <w:widowControl/>
              <w:jc w:val="center"/>
              <w:textAlignment w:val="center"/>
              <w:rPr>
                <w:rFonts w:ascii="方正仿宋_GBK" w:hAnsi="仿宋_GB2312" w:eastAsia="方正仿宋_GBK" w:cs="仿宋_GB2312"/>
              </w:rPr>
            </w:pPr>
            <w:r>
              <w:rPr>
                <w:rFonts w:hint="eastAsia" w:ascii="方正仿宋_GBK" w:hAnsi="仿宋_GB2312" w:eastAsia="方正仿宋_GBK" w:cs="仿宋_GB2312"/>
              </w:rPr>
              <w:t>31.674</w:t>
            </w:r>
          </w:p>
        </w:tc>
      </w:tr>
    </w:tbl>
    <w:p w14:paraId="5925EF4E">
      <w:pPr>
        <w:spacing w:beforeLines="50" w:line="560" w:lineRule="exact"/>
        <w:ind w:firstLine="640" w:firstLineChars="200"/>
        <w:rPr>
          <w:rFonts w:ascii="方正仿宋_GBK" w:hAnsi="宋体" w:eastAsia="方正仿宋_GBK"/>
          <w:kern w:val="0"/>
          <w:sz w:val="32"/>
          <w:szCs w:val="32"/>
        </w:rPr>
      </w:pPr>
      <w:r>
        <w:rPr>
          <w:rFonts w:hint="eastAsia" w:ascii="方正仿宋_GBK" w:hAnsi="宋体" w:eastAsia="方正仿宋_GBK"/>
          <w:kern w:val="0"/>
          <w:sz w:val="32"/>
          <w:szCs w:val="32"/>
        </w:rPr>
        <w:t>报告中洪峰流量的推算方法基本正确。设计洪水采用石柱气象站暴雨资料和《手册》查值暴雨资料，分别采用用</w:t>
      </w:r>
      <w:r>
        <w:rPr>
          <w:rFonts w:ascii="方正仿宋_GBK" w:hAnsi="宋体" w:eastAsia="方正仿宋_GBK"/>
          <w:kern w:val="0"/>
          <w:sz w:val="32"/>
          <w:szCs w:val="32"/>
        </w:rPr>
        <w:t>推理公式法、瞬时单位线法</w:t>
      </w:r>
      <w:r>
        <w:rPr>
          <w:rFonts w:hint="eastAsia" w:ascii="方正仿宋_GBK" w:hAnsi="宋体" w:eastAsia="方正仿宋_GBK"/>
          <w:kern w:val="0"/>
          <w:sz w:val="32"/>
          <w:szCs w:val="32"/>
        </w:rPr>
        <w:t>计算设计洪水，经综合比较，选用推理公式法石柱气象站暴雨资料推求的设计洪水成果</w:t>
      </w:r>
      <w:r>
        <w:rPr>
          <w:rFonts w:ascii="方正仿宋_GBK" w:hAnsi="宋体" w:eastAsia="方正仿宋_GBK"/>
          <w:kern w:val="0"/>
          <w:sz w:val="32"/>
          <w:szCs w:val="32"/>
        </w:rPr>
        <w:t>。控制断面采用洪水流量成果</w:t>
      </w:r>
      <w:r>
        <w:rPr>
          <w:rFonts w:hint="eastAsia" w:ascii="方正仿宋_GBK" w:hAnsi="宋体" w:eastAsia="方正仿宋_GBK"/>
          <w:kern w:val="0"/>
          <w:sz w:val="32"/>
          <w:szCs w:val="32"/>
        </w:rPr>
        <w:t>如下表。</w:t>
      </w:r>
    </w:p>
    <w:p w14:paraId="64B8FA63">
      <w:pPr>
        <w:pStyle w:val="117"/>
        <w:spacing w:beforeLines="50"/>
        <w:rPr>
          <w:rFonts w:ascii="方正仿宋_GBK" w:hAnsi="宋体" w:eastAsia="方正仿宋_GBK"/>
          <w:bCs/>
          <w:sz w:val="28"/>
          <w:szCs w:val="28"/>
          <w:lang w:eastAsia="zh-CN"/>
        </w:rPr>
      </w:pPr>
      <w:r>
        <w:rPr>
          <w:rFonts w:hint="eastAsia" w:ascii="方正仿宋_GBK" w:hAnsi="宋体" w:eastAsia="方正仿宋_GBK"/>
          <w:bCs/>
          <w:sz w:val="28"/>
          <w:szCs w:val="28"/>
          <w:lang w:eastAsia="zh-CN"/>
        </w:rPr>
        <w:t>控制断面设计洪峰流量成果表</w:t>
      </w:r>
    </w:p>
    <w:tbl>
      <w:tblPr>
        <w:tblStyle w:val="1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0"/>
        <w:gridCol w:w="1104"/>
        <w:gridCol w:w="1375"/>
        <w:gridCol w:w="1544"/>
        <w:gridCol w:w="1049"/>
        <w:gridCol w:w="1133"/>
        <w:gridCol w:w="1700"/>
      </w:tblGrid>
      <w:tr w14:paraId="3355A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5" w:type="pct"/>
            <w:vMerge w:val="restart"/>
            <w:vAlign w:val="center"/>
          </w:tcPr>
          <w:p w14:paraId="2233625C">
            <w:pPr>
              <w:pStyle w:val="51"/>
              <w:rPr>
                <w:rFonts w:ascii="方正仿宋_GBK" w:eastAsia="方正仿宋_GBK"/>
              </w:rPr>
            </w:pPr>
            <w:r>
              <w:rPr>
                <w:rFonts w:hint="eastAsia" w:ascii="方正仿宋_GBK" w:eastAsia="方正仿宋_GBK"/>
              </w:rPr>
              <w:t>河流</w:t>
            </w:r>
          </w:p>
        </w:tc>
        <w:tc>
          <w:tcPr>
            <w:tcW w:w="609" w:type="pct"/>
            <w:vMerge w:val="restart"/>
            <w:vAlign w:val="center"/>
          </w:tcPr>
          <w:p w14:paraId="0119A05D">
            <w:pPr>
              <w:pStyle w:val="51"/>
              <w:rPr>
                <w:rFonts w:ascii="方正仿宋_GBK" w:eastAsia="方正仿宋_GBK"/>
              </w:rPr>
            </w:pPr>
            <w:r>
              <w:rPr>
                <w:rFonts w:hint="eastAsia" w:ascii="方正仿宋_GBK" w:eastAsia="方正仿宋_GBK"/>
              </w:rPr>
              <w:t>控制断面</w:t>
            </w:r>
          </w:p>
        </w:tc>
        <w:tc>
          <w:tcPr>
            <w:tcW w:w="759" w:type="pct"/>
            <w:vMerge w:val="restart"/>
            <w:vAlign w:val="center"/>
          </w:tcPr>
          <w:p w14:paraId="121FB485">
            <w:pPr>
              <w:pStyle w:val="51"/>
              <w:rPr>
                <w:rFonts w:ascii="方正仿宋_GBK" w:hAnsi="宋体" w:eastAsia="方正仿宋_GBK"/>
              </w:rPr>
            </w:pPr>
            <w:r>
              <w:rPr>
                <w:rFonts w:hint="eastAsia" w:ascii="方正仿宋_GBK" w:hAnsi="宋体" w:eastAsia="方正仿宋_GBK"/>
              </w:rPr>
              <w:t>采用资料</w:t>
            </w:r>
          </w:p>
        </w:tc>
        <w:tc>
          <w:tcPr>
            <w:tcW w:w="852" w:type="pct"/>
            <w:vMerge w:val="restart"/>
            <w:vAlign w:val="center"/>
          </w:tcPr>
          <w:p w14:paraId="50F717F2">
            <w:pPr>
              <w:pStyle w:val="51"/>
              <w:rPr>
                <w:rFonts w:ascii="方正仿宋_GBK" w:hAnsi="宋体" w:eastAsia="方正仿宋_GBK"/>
              </w:rPr>
            </w:pPr>
            <w:r>
              <w:rPr>
                <w:rFonts w:hint="eastAsia" w:ascii="方正仿宋_GBK" w:hAnsi="宋体" w:eastAsia="方正仿宋_GBK"/>
              </w:rPr>
              <w:t>计算方法</w:t>
            </w:r>
          </w:p>
        </w:tc>
        <w:tc>
          <w:tcPr>
            <w:tcW w:w="1204" w:type="pct"/>
            <w:gridSpan w:val="2"/>
            <w:vAlign w:val="center"/>
          </w:tcPr>
          <w:p w14:paraId="2EFAD93A">
            <w:pPr>
              <w:pStyle w:val="51"/>
              <w:rPr>
                <w:rFonts w:ascii="方正仿宋_GBK" w:hAnsi="宋体" w:eastAsia="方正仿宋_GBK"/>
              </w:rPr>
            </w:pPr>
            <w:r>
              <w:rPr>
                <w:rFonts w:hint="eastAsia" w:ascii="方正仿宋_GBK" w:hAnsi="宋体" w:eastAsia="方正仿宋_GBK"/>
              </w:rPr>
              <w:t>各频率洪水（m</w:t>
            </w:r>
            <w:r>
              <w:rPr>
                <w:rFonts w:hint="eastAsia" w:ascii="方正仿宋_GBK" w:hAnsi="宋体" w:eastAsia="方正仿宋_GBK"/>
                <w:vertAlign w:val="superscript"/>
              </w:rPr>
              <w:t>3</w:t>
            </w:r>
            <w:r>
              <w:rPr>
                <w:rFonts w:hint="eastAsia" w:ascii="方正仿宋_GBK" w:hAnsi="宋体" w:eastAsia="方正仿宋_GBK"/>
              </w:rPr>
              <w:t>/s）</w:t>
            </w:r>
          </w:p>
        </w:tc>
        <w:tc>
          <w:tcPr>
            <w:tcW w:w="938" w:type="pct"/>
            <w:vMerge w:val="restart"/>
            <w:vAlign w:val="center"/>
          </w:tcPr>
          <w:p w14:paraId="1D0C2B8E">
            <w:pPr>
              <w:pStyle w:val="51"/>
              <w:rPr>
                <w:rFonts w:ascii="方正仿宋_GBK" w:hAnsi="宋体" w:eastAsia="方正仿宋_GBK"/>
              </w:rPr>
            </w:pPr>
            <w:r>
              <w:rPr>
                <w:rFonts w:hint="eastAsia" w:ascii="方正仿宋_GBK" w:hAnsi="宋体" w:eastAsia="方正仿宋_GBK"/>
              </w:rPr>
              <w:t>备注</w:t>
            </w:r>
          </w:p>
        </w:tc>
      </w:tr>
      <w:tr w14:paraId="429F1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5" w:type="pct"/>
            <w:vMerge w:val="continue"/>
            <w:vAlign w:val="center"/>
          </w:tcPr>
          <w:p w14:paraId="1B9F264E">
            <w:pPr>
              <w:pStyle w:val="51"/>
              <w:rPr>
                <w:rFonts w:ascii="方正仿宋_GBK" w:eastAsia="方正仿宋_GBK"/>
              </w:rPr>
            </w:pPr>
          </w:p>
        </w:tc>
        <w:tc>
          <w:tcPr>
            <w:tcW w:w="609" w:type="pct"/>
            <w:vMerge w:val="continue"/>
            <w:vAlign w:val="center"/>
          </w:tcPr>
          <w:p w14:paraId="5F3A9CAA">
            <w:pPr>
              <w:pStyle w:val="51"/>
              <w:rPr>
                <w:rFonts w:ascii="方正仿宋_GBK" w:eastAsia="方正仿宋_GBK"/>
              </w:rPr>
            </w:pPr>
          </w:p>
        </w:tc>
        <w:tc>
          <w:tcPr>
            <w:tcW w:w="759" w:type="pct"/>
            <w:vMerge w:val="continue"/>
            <w:vAlign w:val="center"/>
          </w:tcPr>
          <w:p w14:paraId="4AB7C34B">
            <w:pPr>
              <w:pStyle w:val="51"/>
              <w:rPr>
                <w:rFonts w:ascii="方正仿宋_GBK" w:hAnsi="宋体" w:eastAsia="方正仿宋_GBK"/>
              </w:rPr>
            </w:pPr>
          </w:p>
        </w:tc>
        <w:tc>
          <w:tcPr>
            <w:tcW w:w="852" w:type="pct"/>
            <w:vMerge w:val="continue"/>
            <w:vAlign w:val="center"/>
          </w:tcPr>
          <w:p w14:paraId="43691449">
            <w:pPr>
              <w:pStyle w:val="51"/>
              <w:rPr>
                <w:rFonts w:ascii="方正仿宋_GBK" w:hAnsi="宋体" w:eastAsia="方正仿宋_GBK"/>
              </w:rPr>
            </w:pPr>
          </w:p>
        </w:tc>
        <w:tc>
          <w:tcPr>
            <w:tcW w:w="579" w:type="pct"/>
            <w:vAlign w:val="center"/>
          </w:tcPr>
          <w:p w14:paraId="288D6C38">
            <w:pPr>
              <w:pStyle w:val="51"/>
              <w:rPr>
                <w:rFonts w:ascii="方正仿宋_GBK" w:hAnsi="宋体" w:eastAsia="方正仿宋_GBK"/>
              </w:rPr>
            </w:pPr>
            <w:r>
              <w:rPr>
                <w:rFonts w:hint="eastAsia" w:ascii="方正仿宋_GBK" w:hAnsi="宋体" w:eastAsia="方正仿宋_GBK"/>
              </w:rPr>
              <w:t>P=2%</w:t>
            </w:r>
          </w:p>
        </w:tc>
        <w:tc>
          <w:tcPr>
            <w:tcW w:w="625" w:type="pct"/>
            <w:vAlign w:val="center"/>
          </w:tcPr>
          <w:p w14:paraId="4F6BE9A7">
            <w:pPr>
              <w:pStyle w:val="51"/>
              <w:rPr>
                <w:rFonts w:ascii="方正仿宋_GBK" w:hAnsi="宋体" w:eastAsia="方正仿宋_GBK"/>
              </w:rPr>
            </w:pPr>
            <w:r>
              <w:rPr>
                <w:rFonts w:hint="eastAsia" w:ascii="方正仿宋_GBK" w:hAnsi="宋体" w:eastAsia="方正仿宋_GBK"/>
              </w:rPr>
              <w:t>P=10%</w:t>
            </w:r>
          </w:p>
        </w:tc>
        <w:tc>
          <w:tcPr>
            <w:tcW w:w="938" w:type="pct"/>
            <w:vMerge w:val="continue"/>
            <w:vAlign w:val="center"/>
          </w:tcPr>
          <w:p w14:paraId="53C6A970">
            <w:pPr>
              <w:pStyle w:val="51"/>
              <w:rPr>
                <w:rFonts w:ascii="方正仿宋_GBK" w:hAnsi="宋体" w:eastAsia="方正仿宋_GBK"/>
              </w:rPr>
            </w:pPr>
          </w:p>
        </w:tc>
      </w:tr>
      <w:tr w14:paraId="4B76D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35" w:type="pct"/>
            <w:vAlign w:val="center"/>
          </w:tcPr>
          <w:p w14:paraId="7EA48195">
            <w:pPr>
              <w:suppressAutoHyphens/>
              <w:topLinePunct/>
              <w:jc w:val="center"/>
              <w:rPr>
                <w:rFonts w:ascii="方正仿宋_GBK" w:eastAsia="方正仿宋_GBK"/>
              </w:rPr>
            </w:pPr>
            <w:r>
              <w:rPr>
                <w:rFonts w:hint="eastAsia" w:ascii="方正仿宋_GBK" w:eastAsia="方正仿宋_GBK"/>
              </w:rPr>
              <w:t>四龙溪河</w:t>
            </w:r>
          </w:p>
        </w:tc>
        <w:tc>
          <w:tcPr>
            <w:tcW w:w="609" w:type="pct"/>
            <w:vAlign w:val="center"/>
          </w:tcPr>
          <w:p w14:paraId="70E066C7">
            <w:pPr>
              <w:pStyle w:val="51"/>
              <w:rPr>
                <w:rFonts w:ascii="方正仿宋_GBK" w:eastAsia="方正仿宋_GBK"/>
              </w:rPr>
            </w:pPr>
            <w:r>
              <w:rPr>
                <w:rFonts w:hint="eastAsia" w:ascii="方正仿宋_GBK" w:eastAsia="方正仿宋_GBK"/>
              </w:rPr>
              <w:t>CS1</w:t>
            </w:r>
          </w:p>
        </w:tc>
        <w:tc>
          <w:tcPr>
            <w:tcW w:w="759" w:type="pct"/>
            <w:vAlign w:val="center"/>
          </w:tcPr>
          <w:p w14:paraId="6323FCA2">
            <w:pPr>
              <w:pStyle w:val="51"/>
              <w:rPr>
                <w:rFonts w:ascii="方正仿宋_GBK" w:hAnsi="宋体" w:eastAsia="方正仿宋_GBK"/>
              </w:rPr>
            </w:pPr>
            <w:r>
              <w:rPr>
                <w:rFonts w:hint="eastAsia" w:ascii="方正仿宋_GBK" w:hAnsi="宋体" w:eastAsia="方正仿宋_GBK"/>
              </w:rPr>
              <w:t>石柱气象站</w:t>
            </w:r>
          </w:p>
        </w:tc>
        <w:tc>
          <w:tcPr>
            <w:tcW w:w="852" w:type="pct"/>
            <w:vAlign w:val="center"/>
          </w:tcPr>
          <w:p w14:paraId="1EB25D5D">
            <w:pPr>
              <w:pStyle w:val="51"/>
              <w:rPr>
                <w:rFonts w:ascii="方正仿宋_GBK" w:hAnsi="宋体" w:eastAsia="方正仿宋_GBK"/>
              </w:rPr>
            </w:pPr>
            <w:r>
              <w:rPr>
                <w:rFonts w:hint="eastAsia" w:ascii="方正仿宋_GBK" w:hAnsi="宋体" w:eastAsia="方正仿宋_GBK"/>
              </w:rPr>
              <w:t>推理公式法</w:t>
            </w:r>
          </w:p>
        </w:tc>
        <w:tc>
          <w:tcPr>
            <w:tcW w:w="579" w:type="pct"/>
            <w:vAlign w:val="center"/>
          </w:tcPr>
          <w:p w14:paraId="15D9690D">
            <w:pPr>
              <w:pStyle w:val="51"/>
              <w:rPr>
                <w:rFonts w:ascii="方正仿宋_GBK" w:hAnsi="宋体" w:eastAsia="方正仿宋_GBK"/>
              </w:rPr>
            </w:pPr>
            <w:r>
              <w:rPr>
                <w:rFonts w:hint="eastAsia" w:ascii="方正仿宋_GBK" w:hAnsi="宋体" w:eastAsia="方正仿宋_GBK"/>
              </w:rPr>
              <w:t>1177</w:t>
            </w:r>
          </w:p>
        </w:tc>
        <w:tc>
          <w:tcPr>
            <w:tcW w:w="625" w:type="pct"/>
            <w:vAlign w:val="center"/>
          </w:tcPr>
          <w:p w14:paraId="6B646BE6">
            <w:pPr>
              <w:pStyle w:val="51"/>
              <w:rPr>
                <w:rFonts w:ascii="方正仿宋_GBK" w:hAnsi="宋体" w:eastAsia="方正仿宋_GBK"/>
              </w:rPr>
            </w:pPr>
            <w:r>
              <w:rPr>
                <w:rFonts w:hint="eastAsia" w:ascii="方正仿宋_GBK" w:hAnsi="宋体" w:eastAsia="方正仿宋_GBK"/>
              </w:rPr>
              <w:t>809</w:t>
            </w:r>
          </w:p>
        </w:tc>
        <w:tc>
          <w:tcPr>
            <w:tcW w:w="938" w:type="pct"/>
            <w:vAlign w:val="center"/>
          </w:tcPr>
          <w:p w14:paraId="77D31927">
            <w:pPr>
              <w:pStyle w:val="51"/>
              <w:rPr>
                <w:rFonts w:ascii="方正仿宋_GBK" w:hAnsi="宋体" w:eastAsia="方正仿宋_GBK"/>
              </w:rPr>
            </w:pPr>
            <w:r>
              <w:rPr>
                <w:rFonts w:hint="eastAsia" w:ascii="方正仿宋_GBK" w:hAnsi="宋体" w:eastAsia="方正仿宋_GBK"/>
              </w:rPr>
              <w:t>叠加回龙场水库下泄</w:t>
            </w:r>
          </w:p>
        </w:tc>
      </w:tr>
      <w:tr w14:paraId="3C419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35" w:type="pct"/>
            <w:vAlign w:val="center"/>
          </w:tcPr>
          <w:p w14:paraId="04107825">
            <w:pPr>
              <w:suppressAutoHyphens/>
              <w:topLinePunct/>
              <w:jc w:val="center"/>
              <w:rPr>
                <w:rFonts w:ascii="方正仿宋_GBK" w:eastAsia="方正仿宋_GBK"/>
              </w:rPr>
            </w:pPr>
            <w:r>
              <w:rPr>
                <w:rFonts w:hint="eastAsia" w:ascii="方正仿宋_GBK" w:eastAsia="方正仿宋_GBK"/>
              </w:rPr>
              <w:t>青龙咀沟</w:t>
            </w:r>
          </w:p>
        </w:tc>
        <w:tc>
          <w:tcPr>
            <w:tcW w:w="609" w:type="pct"/>
            <w:vAlign w:val="center"/>
          </w:tcPr>
          <w:p w14:paraId="30CF9270">
            <w:pPr>
              <w:pStyle w:val="51"/>
              <w:rPr>
                <w:rFonts w:ascii="方正仿宋_GBK" w:eastAsia="方正仿宋_GBK"/>
              </w:rPr>
            </w:pPr>
            <w:r>
              <w:rPr>
                <w:rFonts w:hint="eastAsia" w:ascii="方正仿宋_GBK" w:eastAsia="方正仿宋_GBK"/>
              </w:rPr>
              <w:t>河口</w:t>
            </w:r>
          </w:p>
        </w:tc>
        <w:tc>
          <w:tcPr>
            <w:tcW w:w="759" w:type="pct"/>
            <w:vAlign w:val="center"/>
          </w:tcPr>
          <w:p w14:paraId="2D5E5044">
            <w:pPr>
              <w:pStyle w:val="51"/>
              <w:rPr>
                <w:rFonts w:ascii="方正仿宋_GBK" w:hAnsi="宋体" w:eastAsia="方正仿宋_GBK"/>
              </w:rPr>
            </w:pPr>
            <w:r>
              <w:rPr>
                <w:rFonts w:hint="eastAsia" w:ascii="方正仿宋_GBK" w:hAnsi="宋体" w:eastAsia="方正仿宋_GBK"/>
              </w:rPr>
              <w:t>石柱气象站</w:t>
            </w:r>
          </w:p>
        </w:tc>
        <w:tc>
          <w:tcPr>
            <w:tcW w:w="852" w:type="pct"/>
            <w:vAlign w:val="center"/>
          </w:tcPr>
          <w:p w14:paraId="3C639B2B">
            <w:pPr>
              <w:pStyle w:val="51"/>
              <w:rPr>
                <w:rFonts w:ascii="方正仿宋_GBK" w:hAnsi="宋体" w:eastAsia="方正仿宋_GBK"/>
              </w:rPr>
            </w:pPr>
            <w:r>
              <w:rPr>
                <w:rFonts w:hint="eastAsia" w:ascii="方正仿宋_GBK" w:hAnsi="宋体" w:eastAsia="方正仿宋_GBK"/>
              </w:rPr>
              <w:t>推理公式法</w:t>
            </w:r>
          </w:p>
        </w:tc>
        <w:tc>
          <w:tcPr>
            <w:tcW w:w="579" w:type="pct"/>
            <w:vAlign w:val="center"/>
          </w:tcPr>
          <w:p w14:paraId="12EF0BD3">
            <w:pPr>
              <w:pStyle w:val="51"/>
              <w:rPr>
                <w:rFonts w:ascii="方正仿宋_GBK" w:hAnsi="宋体" w:eastAsia="方正仿宋_GBK"/>
              </w:rPr>
            </w:pPr>
            <w:r>
              <w:rPr>
                <w:rFonts w:hint="eastAsia" w:ascii="方正仿宋_GBK" w:hAnsi="宋体" w:eastAsia="方正仿宋_GBK"/>
              </w:rPr>
              <w:t>44.2</w:t>
            </w:r>
          </w:p>
        </w:tc>
        <w:tc>
          <w:tcPr>
            <w:tcW w:w="625" w:type="pct"/>
            <w:vAlign w:val="center"/>
          </w:tcPr>
          <w:p w14:paraId="53F3026F">
            <w:pPr>
              <w:pStyle w:val="51"/>
              <w:rPr>
                <w:rFonts w:ascii="方正仿宋_GBK" w:hAnsi="宋体" w:eastAsia="方正仿宋_GBK"/>
              </w:rPr>
            </w:pPr>
            <w:r>
              <w:rPr>
                <w:rFonts w:hint="eastAsia" w:ascii="方正仿宋_GBK" w:hAnsi="宋体" w:eastAsia="方正仿宋_GBK"/>
              </w:rPr>
              <w:t>29.5</w:t>
            </w:r>
          </w:p>
        </w:tc>
        <w:tc>
          <w:tcPr>
            <w:tcW w:w="938" w:type="pct"/>
            <w:vAlign w:val="center"/>
          </w:tcPr>
          <w:p w14:paraId="47A0C387">
            <w:pPr>
              <w:pStyle w:val="51"/>
              <w:rPr>
                <w:rFonts w:ascii="方正仿宋_GBK" w:hAnsi="宋体" w:eastAsia="方正仿宋_GBK"/>
              </w:rPr>
            </w:pPr>
          </w:p>
        </w:tc>
      </w:tr>
    </w:tbl>
    <w:p w14:paraId="2B8A5E20">
      <w:pPr>
        <w:adjustRightInd w:val="0"/>
        <w:snapToGrid w:val="0"/>
        <w:spacing w:afterLines="50" w:line="600" w:lineRule="exact"/>
        <w:ind w:firstLine="480" w:firstLineChars="150"/>
        <w:rPr>
          <w:rFonts w:ascii="方正黑体_GBK" w:hAnsi="宋体" w:eastAsia="方正黑体_GBK" w:cs="宋体"/>
          <w:kern w:val="0"/>
          <w:sz w:val="32"/>
          <w:szCs w:val="32"/>
        </w:rPr>
      </w:pPr>
      <w:r>
        <w:rPr>
          <w:rFonts w:hint="eastAsia" w:ascii="方正黑体_GBK" w:hAnsi="宋体" w:eastAsia="方正黑体_GBK" w:cs="宋体"/>
          <w:kern w:val="0"/>
          <w:sz w:val="32"/>
          <w:szCs w:val="32"/>
        </w:rPr>
        <w:t>六、原则同意《报告》的洪水水面线计算方法基本正确，各河段水面线计算成果基本合理正确。</w:t>
      </w:r>
    </w:p>
    <w:p w14:paraId="58101DBF">
      <w:pPr>
        <w:spacing w:line="600" w:lineRule="exact"/>
        <w:ind w:firstLine="480" w:firstLineChars="150"/>
        <w:rPr>
          <w:rFonts w:ascii="方正黑体_GBK" w:hAnsi="宋体" w:eastAsia="方正黑体_GBK" w:cs="宋体"/>
          <w:kern w:val="0"/>
          <w:sz w:val="32"/>
          <w:szCs w:val="32"/>
        </w:rPr>
      </w:pPr>
      <w:r>
        <w:rPr>
          <w:rFonts w:hint="eastAsia" w:ascii="方正黑体_GBK" w:hAnsi="宋体" w:eastAsia="方正黑体_GBK" w:cs="宋体"/>
          <w:kern w:val="0"/>
          <w:sz w:val="32"/>
          <w:szCs w:val="32"/>
        </w:rPr>
        <w:t>七、原则同意《报告》对行洪、河势及上下游影响的综合评价结论。</w:t>
      </w:r>
    </w:p>
    <w:p w14:paraId="2F1D8CC4">
      <w:pPr>
        <w:spacing w:line="600" w:lineRule="exact"/>
        <w:ind w:firstLine="480" w:firstLineChars="150"/>
        <w:rPr>
          <w:rFonts w:ascii="方正黑体_GBK" w:hAnsi="宋体" w:eastAsia="方正黑体_GBK" w:cs="宋体"/>
          <w:kern w:val="0"/>
          <w:sz w:val="32"/>
          <w:szCs w:val="32"/>
        </w:rPr>
      </w:pPr>
      <w:r>
        <w:rPr>
          <w:rFonts w:hint="eastAsia" w:ascii="方正黑体_GBK" w:hAnsi="宋体" w:eastAsia="方正黑体_GBK" w:cs="宋体"/>
          <w:kern w:val="0"/>
          <w:sz w:val="32"/>
          <w:szCs w:val="32"/>
        </w:rPr>
        <w:t>八、有关要求</w:t>
      </w:r>
    </w:p>
    <w:p w14:paraId="2B75F6AD">
      <w:pPr>
        <w:spacing w:line="600" w:lineRule="exact"/>
        <w:ind w:firstLine="640" w:firstLineChars="200"/>
        <w:rPr>
          <w:rFonts w:ascii="方正仿宋_GBK" w:hAnsi="宋体" w:eastAsia="方正仿宋_GBK"/>
          <w:kern w:val="0"/>
          <w:sz w:val="32"/>
          <w:szCs w:val="32"/>
        </w:rPr>
      </w:pPr>
      <w:r>
        <w:rPr>
          <w:rFonts w:hint="eastAsia" w:ascii="方正仿宋_GBK" w:hAnsi="宋体" w:eastAsia="方正仿宋_GBK"/>
          <w:kern w:val="0"/>
          <w:sz w:val="32"/>
          <w:szCs w:val="32"/>
        </w:rPr>
        <w:t>（一）项目法人应妥善处理占地补偿等第三方合法水事权益。</w:t>
      </w:r>
    </w:p>
    <w:p w14:paraId="147C3BDD">
      <w:pPr>
        <w:spacing w:line="600" w:lineRule="exact"/>
        <w:ind w:firstLine="640" w:firstLineChars="200"/>
        <w:rPr>
          <w:rFonts w:ascii="方正仿宋_GBK" w:hAnsi="宋体" w:eastAsia="方正仿宋_GBK"/>
          <w:kern w:val="0"/>
          <w:sz w:val="32"/>
          <w:szCs w:val="32"/>
        </w:rPr>
      </w:pPr>
      <w:r>
        <w:rPr>
          <w:rFonts w:hint="eastAsia" w:ascii="方正仿宋_GBK" w:hAnsi="宋体" w:eastAsia="方正仿宋_GBK"/>
          <w:kern w:val="0"/>
          <w:sz w:val="32"/>
          <w:szCs w:val="32"/>
        </w:rPr>
        <w:t>（二）工程开工后，项目法人要及时将施工放样资料报送我局河道管护和地方水电管理中心，河道管护和地方水电管理中心将对工程控制坐标在内的涉河事项进行核查。</w:t>
      </w:r>
    </w:p>
    <w:p w14:paraId="64843F97">
      <w:pPr>
        <w:spacing w:line="600" w:lineRule="exact"/>
        <w:ind w:firstLine="640" w:firstLineChars="200"/>
        <w:rPr>
          <w:rFonts w:ascii="方正仿宋_GBK" w:hAnsi="宋体" w:eastAsia="方正仿宋_GBK"/>
          <w:kern w:val="0"/>
          <w:sz w:val="32"/>
          <w:szCs w:val="32"/>
        </w:rPr>
      </w:pPr>
      <w:r>
        <w:rPr>
          <w:rFonts w:hint="eastAsia" w:ascii="方正仿宋_GBK" w:hAnsi="宋体" w:eastAsia="方正仿宋_GBK"/>
          <w:kern w:val="0"/>
          <w:sz w:val="32"/>
          <w:szCs w:val="32"/>
        </w:rPr>
        <w:t>（三）工程完工后，应邀请河道管护和地方水电管理中心，参加工程项目的涉河部分验收。工程经验收合格后方可使用。</w:t>
      </w:r>
    </w:p>
    <w:p w14:paraId="03D3CD06">
      <w:pPr>
        <w:spacing w:line="600" w:lineRule="exact"/>
        <w:ind w:firstLine="640" w:firstLineChars="200"/>
        <w:rPr>
          <w:rFonts w:ascii="方正仿宋_GBK" w:hAnsi="宋体" w:eastAsia="方正仿宋_GBK"/>
          <w:kern w:val="0"/>
          <w:sz w:val="32"/>
          <w:szCs w:val="32"/>
        </w:rPr>
      </w:pPr>
      <w:r>
        <w:rPr>
          <w:rFonts w:hint="eastAsia" w:ascii="方正仿宋_GBK" w:hAnsi="宋体" w:eastAsia="方正仿宋_GBK"/>
          <w:kern w:val="0"/>
          <w:sz w:val="32"/>
          <w:szCs w:val="32"/>
        </w:rPr>
        <w:t>（四）工程建设过程中涉河建设方案有较大变更的，应按规定重新办理许可手续。</w:t>
      </w:r>
    </w:p>
    <w:p w14:paraId="55143A08">
      <w:pPr>
        <w:spacing w:line="600" w:lineRule="exact"/>
        <w:ind w:firstLine="640" w:firstLineChars="200"/>
        <w:rPr>
          <w:rFonts w:ascii="方正仿宋_GBK" w:hAnsi="宋体" w:eastAsia="方正仿宋_GBK"/>
          <w:kern w:val="0"/>
          <w:sz w:val="32"/>
          <w:szCs w:val="32"/>
        </w:rPr>
      </w:pPr>
      <w:r>
        <w:rPr>
          <w:rFonts w:hint="eastAsia" w:ascii="方正仿宋_GBK" w:hAnsi="宋体" w:eastAsia="方正仿宋_GBK"/>
          <w:kern w:val="0"/>
          <w:sz w:val="32"/>
          <w:szCs w:val="32"/>
        </w:rPr>
        <w:t>（五）项目法人应严格按照批复的内容和要求实施。</w:t>
      </w:r>
    </w:p>
    <w:p w14:paraId="55083412">
      <w:pPr>
        <w:spacing w:line="600" w:lineRule="exact"/>
        <w:ind w:firstLine="640" w:firstLineChars="200"/>
        <w:rPr>
          <w:rFonts w:ascii="方正仿宋_GBK" w:hAnsi="宋体" w:eastAsia="方正仿宋_GBK"/>
          <w:kern w:val="0"/>
          <w:sz w:val="32"/>
          <w:szCs w:val="32"/>
        </w:rPr>
      </w:pPr>
      <w:r>
        <w:rPr>
          <w:rFonts w:hint="eastAsia" w:ascii="方正仿宋_GBK" w:hAnsi="宋体" w:eastAsia="方正仿宋_GBK"/>
          <w:kern w:val="0"/>
          <w:sz w:val="32"/>
          <w:szCs w:val="32"/>
        </w:rPr>
        <w:t>（六）该许可文件仅作为该项目洪水影响评价许可。</w:t>
      </w:r>
    </w:p>
    <w:p w14:paraId="10CB8F6F">
      <w:pPr>
        <w:autoSpaceDE w:val="0"/>
        <w:autoSpaceDN w:val="0"/>
        <w:spacing w:line="600" w:lineRule="exact"/>
        <w:ind w:left="105" w:leftChars="50" w:firstLine="480" w:firstLineChars="150"/>
        <w:jc w:val="left"/>
        <w:rPr>
          <w:rFonts w:ascii="方正仿宋_GBK" w:hAnsi="宋体" w:eastAsia="方正仿宋_GBK"/>
          <w:kern w:val="0"/>
          <w:sz w:val="32"/>
          <w:szCs w:val="32"/>
        </w:rPr>
      </w:pPr>
      <w:r>
        <w:rPr>
          <w:rFonts w:hint="eastAsia" w:ascii="方正仿宋_GBK" w:hAnsi="宋体" w:eastAsia="方正仿宋_GBK"/>
          <w:kern w:val="0"/>
          <w:sz w:val="32"/>
          <w:szCs w:val="32"/>
        </w:rPr>
        <w:t>（七）本行政许可决定有效期为3年，自签发之日起计算，期满后若该工程未开工建设，本行政许可决定自行失效，确需延期的，项目业主应在有效期届满前30日内提出延期申请，工程建设过程中涉河建设方案有较大变更的，应按规定重新办理许可手续。</w:t>
      </w:r>
    </w:p>
    <w:p w14:paraId="54567A61">
      <w:pPr>
        <w:autoSpaceDE w:val="0"/>
        <w:autoSpaceDN w:val="0"/>
        <w:spacing w:line="600" w:lineRule="exact"/>
        <w:ind w:left="105" w:leftChars="50" w:firstLine="480" w:firstLineChars="150"/>
        <w:jc w:val="left"/>
        <w:rPr>
          <w:rFonts w:ascii="方正仿宋_GBK" w:hAnsi="宋体" w:eastAsia="方正仿宋_GBK"/>
          <w:kern w:val="0"/>
          <w:sz w:val="32"/>
          <w:szCs w:val="32"/>
        </w:rPr>
      </w:pPr>
      <w:r>
        <w:rPr>
          <w:rFonts w:hint="eastAsia" w:ascii="方正仿宋_GBK" w:hAnsi="宋体" w:eastAsia="方正仿宋_GBK"/>
          <w:kern w:val="0"/>
          <w:sz w:val="32"/>
          <w:szCs w:val="32"/>
        </w:rPr>
        <w:t>（八）工程完工后，建设单位应督促施工单位立即拆除所有有碍行洪的临时建筑。</w:t>
      </w:r>
    </w:p>
    <w:p w14:paraId="3E05F092">
      <w:pPr>
        <w:spacing w:line="560" w:lineRule="exact"/>
        <w:ind w:left="1380" w:leftChars="200" w:hanging="960" w:hangingChars="300"/>
        <w:jc w:val="left"/>
        <w:rPr>
          <w:rFonts w:ascii="方正仿宋_GBK" w:hAnsi="宋体" w:eastAsia="方正仿宋_GBK"/>
          <w:kern w:val="0"/>
          <w:sz w:val="32"/>
          <w:szCs w:val="32"/>
        </w:rPr>
      </w:pPr>
    </w:p>
    <w:p w14:paraId="080FF381">
      <w:pPr>
        <w:spacing w:line="560" w:lineRule="exact"/>
        <w:ind w:left="1380" w:leftChars="200" w:hanging="960" w:hangingChars="300"/>
        <w:jc w:val="left"/>
        <w:rPr>
          <w:rFonts w:ascii="方正仿宋_GBK" w:hAnsi="宋体" w:eastAsia="方正仿宋_GBK"/>
          <w:kern w:val="0"/>
          <w:sz w:val="32"/>
          <w:szCs w:val="32"/>
        </w:rPr>
      </w:pPr>
      <w:r>
        <w:rPr>
          <w:rFonts w:hint="eastAsia" w:ascii="方正仿宋_GBK" w:hAnsi="宋体" w:eastAsia="方正仿宋_GBK"/>
          <w:kern w:val="0"/>
          <w:sz w:val="32"/>
          <w:szCs w:val="32"/>
        </w:rPr>
        <w:t>附件：</w:t>
      </w:r>
      <w:r>
        <w:rPr>
          <w:rFonts w:hint="eastAsia" w:ascii="方正仿宋_GBK" w:hAnsi="宋体" w:eastAsia="方正仿宋_GBK" w:cs="宋体"/>
          <w:kern w:val="0"/>
          <w:sz w:val="32"/>
          <w:szCs w:val="32"/>
        </w:rPr>
        <w:t>石柱县2025年农村公路建设项目三星乡沙坝桥工程</w:t>
      </w:r>
      <w:r>
        <w:rPr>
          <w:rFonts w:hint="eastAsia" w:ascii="方正仿宋_GBK" w:hAnsi="宋体" w:eastAsia="方正仿宋_GBK"/>
          <w:kern w:val="0"/>
          <w:sz w:val="32"/>
          <w:szCs w:val="32"/>
        </w:rPr>
        <w:t xml:space="preserve">洪水影响评价报告专家评审意见  </w:t>
      </w:r>
    </w:p>
    <w:p w14:paraId="3B1DEE0D">
      <w:pPr>
        <w:spacing w:line="560" w:lineRule="exact"/>
        <w:ind w:left="1380" w:leftChars="200" w:hanging="960" w:hangingChars="300"/>
        <w:jc w:val="left"/>
        <w:rPr>
          <w:rFonts w:ascii="方正仿宋_GBK" w:hAnsi="宋体" w:eastAsia="方正仿宋_GBK"/>
          <w:kern w:val="0"/>
          <w:sz w:val="32"/>
          <w:szCs w:val="32"/>
        </w:rPr>
      </w:pPr>
    </w:p>
    <w:p w14:paraId="13BDB291">
      <w:pPr>
        <w:spacing w:line="620" w:lineRule="exact"/>
        <w:ind w:left="105" w:leftChars="50" w:firstLine="4160" w:firstLineChars="1300"/>
        <w:rPr>
          <w:rFonts w:ascii="方正仿宋_GBK" w:hAnsi="宋体" w:eastAsia="方正仿宋_GBK"/>
          <w:kern w:val="0"/>
          <w:sz w:val="32"/>
          <w:szCs w:val="32"/>
        </w:rPr>
      </w:pPr>
      <w:r>
        <w:rPr>
          <w:rFonts w:hint="eastAsia" w:ascii="方正仿宋_GBK" w:hAnsi="宋体" w:eastAsia="方正仿宋_GBK"/>
          <w:kern w:val="0"/>
          <w:sz w:val="32"/>
          <w:szCs w:val="32"/>
        </w:rPr>
        <w:t>石柱土家族自治县水利局</w:t>
      </w:r>
    </w:p>
    <w:p w14:paraId="66776216">
      <w:pPr>
        <w:spacing w:line="620" w:lineRule="exact"/>
        <w:ind w:firstLine="4960" w:firstLineChars="1550"/>
        <w:rPr>
          <w:rFonts w:ascii="方正仿宋_GBK" w:eastAsia="方正仿宋_GBK"/>
          <w:sz w:val="32"/>
          <w:szCs w:val="32"/>
        </w:rPr>
      </w:pPr>
      <w:r>
        <w:rPr>
          <w:rFonts w:ascii="方正仿宋_GBK" w:hAnsi="宋体" w:eastAsia="方正仿宋_GBK"/>
          <w:kern w:val="0"/>
          <w:sz w:val="32"/>
          <w:szCs w:val="32"/>
        </w:rPr>
        <w:t>20</w:t>
      </w:r>
      <w:r>
        <w:rPr>
          <w:rFonts w:hint="eastAsia" w:ascii="方正仿宋_GBK" w:hAnsi="宋体" w:eastAsia="方正仿宋_GBK"/>
          <w:kern w:val="0"/>
          <w:sz w:val="32"/>
          <w:szCs w:val="32"/>
        </w:rPr>
        <w:t>25年12月12日</w:t>
      </w:r>
    </w:p>
    <w:p w14:paraId="640F9424">
      <w:pPr>
        <w:spacing w:line="580" w:lineRule="exact"/>
        <w:rPr>
          <w:rFonts w:ascii="方正仿宋_GBK" w:hAnsi="方正仿宋_GBK" w:eastAsia="方正仿宋_GBK" w:cs="方正仿宋_GBK"/>
          <w:kern w:val="0"/>
          <w:sz w:val="32"/>
          <w:szCs w:val="32"/>
        </w:rPr>
      </w:pPr>
    </w:p>
    <w:p w14:paraId="181F5745">
      <w:pPr>
        <w:tabs>
          <w:tab w:val="left" w:pos="7655"/>
          <w:tab w:val="left" w:pos="7938"/>
        </w:tabs>
        <w:snapToGrid w:val="0"/>
        <w:spacing w:line="510" w:lineRule="exact"/>
        <w:ind w:firstLine="5120" w:firstLineChars="1600"/>
        <w:rPr>
          <w:rFonts w:ascii="方正仿宋_GBK" w:eastAsia="方正仿宋_GBK"/>
          <w:color w:val="000000" w:themeColor="text1"/>
          <w:sz w:val="32"/>
          <w:szCs w:val="32"/>
        </w:rPr>
      </w:pPr>
    </w:p>
    <w:p w14:paraId="5E7C01AB">
      <w:pPr>
        <w:tabs>
          <w:tab w:val="left" w:pos="7655"/>
          <w:tab w:val="left" w:pos="7938"/>
        </w:tabs>
        <w:snapToGrid w:val="0"/>
        <w:spacing w:line="510" w:lineRule="exact"/>
        <w:ind w:firstLine="5120" w:firstLineChars="1600"/>
        <w:rPr>
          <w:rFonts w:ascii="方正仿宋_GBK" w:eastAsia="方正仿宋_GBK"/>
          <w:color w:val="000000" w:themeColor="text1"/>
          <w:sz w:val="32"/>
          <w:szCs w:val="32"/>
        </w:rPr>
      </w:pPr>
    </w:p>
    <w:p w14:paraId="58D428BB">
      <w:pPr>
        <w:tabs>
          <w:tab w:val="left" w:pos="7655"/>
          <w:tab w:val="left" w:pos="7938"/>
        </w:tabs>
        <w:snapToGrid w:val="0"/>
        <w:spacing w:line="510" w:lineRule="exact"/>
        <w:ind w:firstLine="5120" w:firstLineChars="1600"/>
        <w:rPr>
          <w:rFonts w:ascii="方正仿宋_GBK" w:eastAsia="方正仿宋_GBK"/>
          <w:color w:val="000000" w:themeColor="text1"/>
          <w:sz w:val="32"/>
          <w:szCs w:val="32"/>
        </w:rPr>
      </w:pPr>
    </w:p>
    <w:p w14:paraId="41854B87">
      <w:pPr>
        <w:tabs>
          <w:tab w:val="left" w:pos="7655"/>
          <w:tab w:val="left" w:pos="7938"/>
        </w:tabs>
        <w:snapToGrid w:val="0"/>
        <w:spacing w:line="510" w:lineRule="exact"/>
        <w:ind w:firstLine="5120" w:firstLineChars="1600"/>
        <w:rPr>
          <w:rFonts w:hint="eastAsia" w:ascii="方正仿宋_GBK" w:eastAsia="方正仿宋_GBK"/>
          <w:color w:val="000000" w:themeColor="text1"/>
          <w:sz w:val="32"/>
          <w:szCs w:val="32"/>
        </w:rPr>
      </w:pPr>
    </w:p>
    <w:p w14:paraId="653B75F6">
      <w:pPr>
        <w:tabs>
          <w:tab w:val="left" w:pos="7655"/>
          <w:tab w:val="left" w:pos="7938"/>
        </w:tabs>
        <w:snapToGrid w:val="0"/>
        <w:spacing w:line="510" w:lineRule="exact"/>
        <w:ind w:firstLine="5120" w:firstLineChars="1600"/>
        <w:rPr>
          <w:rFonts w:hint="eastAsia" w:ascii="方正仿宋_GBK" w:eastAsia="方正仿宋_GBK"/>
          <w:color w:val="000000" w:themeColor="text1"/>
          <w:sz w:val="32"/>
          <w:szCs w:val="32"/>
        </w:rPr>
      </w:pPr>
    </w:p>
    <w:p w14:paraId="064AED54">
      <w:pPr>
        <w:tabs>
          <w:tab w:val="left" w:pos="7655"/>
          <w:tab w:val="left" w:pos="7938"/>
        </w:tabs>
        <w:snapToGrid w:val="0"/>
        <w:spacing w:line="510" w:lineRule="exact"/>
        <w:ind w:firstLine="5120" w:firstLineChars="1600"/>
        <w:rPr>
          <w:rFonts w:hint="eastAsia" w:ascii="方正仿宋_GBK" w:eastAsia="方正仿宋_GBK"/>
          <w:color w:val="000000" w:themeColor="text1"/>
          <w:sz w:val="32"/>
          <w:szCs w:val="32"/>
        </w:rPr>
      </w:pPr>
    </w:p>
    <w:p w14:paraId="4CA85A0B">
      <w:pPr>
        <w:tabs>
          <w:tab w:val="left" w:pos="7655"/>
          <w:tab w:val="left" w:pos="7938"/>
        </w:tabs>
        <w:snapToGrid w:val="0"/>
        <w:spacing w:line="510" w:lineRule="exact"/>
        <w:ind w:firstLine="5120" w:firstLineChars="1600"/>
        <w:rPr>
          <w:rFonts w:ascii="方正仿宋_GBK" w:eastAsia="方正仿宋_GBK"/>
          <w:color w:val="000000" w:themeColor="text1"/>
          <w:sz w:val="32"/>
          <w:szCs w:val="32"/>
        </w:rPr>
      </w:pPr>
    </w:p>
    <w:p w14:paraId="30587515">
      <w:pPr>
        <w:tabs>
          <w:tab w:val="left" w:pos="7655"/>
          <w:tab w:val="left" w:pos="7938"/>
        </w:tabs>
        <w:snapToGrid w:val="0"/>
        <w:spacing w:line="510" w:lineRule="exact"/>
        <w:ind w:firstLine="5120" w:firstLineChars="1600"/>
        <w:rPr>
          <w:rFonts w:hint="eastAsia" w:ascii="方正仿宋_GBK" w:eastAsia="方正仿宋_GBK"/>
          <w:color w:val="000000" w:themeColor="text1"/>
          <w:sz w:val="32"/>
          <w:szCs w:val="32"/>
        </w:rPr>
      </w:pPr>
    </w:p>
    <w:p w14:paraId="0EDB4E7A">
      <w:pPr>
        <w:tabs>
          <w:tab w:val="left" w:pos="7655"/>
          <w:tab w:val="left" w:pos="7938"/>
        </w:tabs>
        <w:snapToGrid w:val="0"/>
        <w:spacing w:line="510" w:lineRule="exact"/>
        <w:ind w:firstLine="5120" w:firstLineChars="1600"/>
        <w:rPr>
          <w:rFonts w:hint="eastAsia" w:ascii="方正仿宋_GBK" w:eastAsia="方正仿宋_GBK"/>
          <w:color w:val="000000" w:themeColor="text1"/>
          <w:sz w:val="32"/>
          <w:szCs w:val="32"/>
        </w:rPr>
      </w:pPr>
    </w:p>
    <w:p w14:paraId="312F4097">
      <w:pPr>
        <w:tabs>
          <w:tab w:val="left" w:pos="7655"/>
          <w:tab w:val="left" w:pos="7938"/>
        </w:tabs>
        <w:snapToGrid w:val="0"/>
        <w:spacing w:line="510" w:lineRule="exact"/>
        <w:rPr>
          <w:rFonts w:ascii="方正仿宋_GBK" w:eastAsia="方正仿宋_GBK"/>
          <w:color w:val="000000" w:themeColor="text1"/>
          <w:sz w:val="32"/>
          <w:szCs w:val="32"/>
        </w:rPr>
      </w:pPr>
    </w:p>
    <w:p w14:paraId="76E4C466">
      <w:pPr>
        <w:pBdr>
          <w:bottom w:val="single" w:color="auto" w:sz="6" w:space="1"/>
        </w:pBdr>
        <w:tabs>
          <w:tab w:val="left" w:pos="7655"/>
          <w:tab w:val="left" w:pos="7938"/>
        </w:tabs>
        <w:snapToGrid w:val="0"/>
        <w:spacing w:line="520" w:lineRule="exact"/>
        <w:jc w:val="right"/>
        <w:rPr>
          <w:rFonts w:hint="eastAsia" w:ascii="方正仿宋_GBK" w:eastAsia="方正仿宋_GBK"/>
          <w:sz w:val="32"/>
          <w:szCs w:val="32"/>
        </w:rPr>
      </w:pPr>
    </w:p>
    <w:p w14:paraId="4F29B013">
      <w:pPr>
        <w:pBdr>
          <w:bottom w:val="single" w:color="auto" w:sz="6" w:space="1"/>
        </w:pBdr>
        <w:tabs>
          <w:tab w:val="left" w:pos="7655"/>
          <w:tab w:val="left" w:pos="7938"/>
        </w:tabs>
        <w:snapToGrid w:val="0"/>
        <w:spacing w:line="520" w:lineRule="exact"/>
        <w:jc w:val="right"/>
        <w:rPr>
          <w:rFonts w:ascii="方正仿宋_GBK" w:eastAsia="方正仿宋_GBK"/>
          <w:sz w:val="32"/>
          <w:szCs w:val="32"/>
        </w:rPr>
      </w:pPr>
    </w:p>
    <w:p w14:paraId="084EF57A">
      <w:pPr>
        <w:tabs>
          <w:tab w:val="left" w:pos="7655"/>
          <w:tab w:val="left" w:pos="7938"/>
        </w:tabs>
        <w:snapToGrid w:val="0"/>
        <w:spacing w:line="540" w:lineRule="exact"/>
        <w:ind w:left="1439" w:leftChars="152" w:hanging="1120" w:hangingChars="400"/>
        <w:rPr>
          <w:rFonts w:ascii="方正仿宋_GBK" w:eastAsia="方正仿宋_GBK"/>
          <w:sz w:val="28"/>
          <w:szCs w:val="28"/>
        </w:rPr>
      </w:pPr>
      <w:r>
        <w:rPr>
          <w:rFonts w:hint="eastAsia" w:ascii="方正仿宋_GBK" w:eastAsia="方正仿宋_GBK"/>
          <w:sz w:val="28"/>
          <w:szCs w:val="28"/>
        </w:rPr>
        <w:t>抄送：王平副局长，向朝文主任 , 河道管护和地方水电管理中心，水行政执法科。</w:t>
      </w:r>
    </w:p>
    <w:p w14:paraId="4C501529">
      <w:pPr>
        <w:pBdr>
          <w:top w:val="single" w:color="auto" w:sz="6" w:space="1"/>
          <w:bottom w:val="single" w:color="auto" w:sz="6" w:space="1"/>
        </w:pBdr>
        <w:tabs>
          <w:tab w:val="left" w:pos="7655"/>
        </w:tabs>
        <w:snapToGrid w:val="0"/>
        <w:spacing w:line="520" w:lineRule="exact"/>
        <w:rPr>
          <w:rFonts w:ascii="方正仿宋_GBK" w:eastAsia="方正仿宋_GBK"/>
          <w:sz w:val="28"/>
          <w:szCs w:val="28"/>
        </w:rPr>
      </w:pPr>
      <w:r>
        <w:rPr>
          <w:rFonts w:hint="eastAsia" w:ascii="方正仿宋_GBK" w:eastAsia="方正仿宋_GBK"/>
          <w:sz w:val="28"/>
          <w:szCs w:val="28"/>
        </w:rPr>
        <w:t xml:space="preserve">  石柱土家族自治县水利局办公室　　　   　 2025年12月12日印发</w:t>
      </w:r>
    </w:p>
    <w:p w14:paraId="78B3DED5">
      <w:pPr>
        <w:spacing w:line="560" w:lineRule="exact"/>
        <w:rPr>
          <w:rFonts w:ascii="方正仿宋_GBK" w:hAnsi="宋体" w:eastAsia="方正仿宋_GBK"/>
          <w:kern w:val="0"/>
          <w:sz w:val="32"/>
          <w:szCs w:val="32"/>
        </w:rPr>
      </w:pPr>
      <w:r>
        <w:rPr>
          <w:rFonts w:hint="eastAsia" w:ascii="方正仿宋_GBK" w:hAnsi="宋体" w:eastAsia="方正仿宋_GBK"/>
          <w:kern w:val="0"/>
          <w:sz w:val="32"/>
          <w:szCs w:val="32"/>
        </w:rPr>
        <w:t>附件</w:t>
      </w:r>
    </w:p>
    <w:p w14:paraId="6B6A8F3B">
      <w:pPr>
        <w:pStyle w:val="108"/>
        <w:spacing w:line="240" w:lineRule="exact"/>
        <w:ind w:firstLine="120" w:firstLineChars="50"/>
        <w:jc w:val="both"/>
        <w:rPr>
          <w:rFonts w:ascii="方正仿宋_GBK" w:eastAsia="方正仿宋_GBK"/>
          <w:kern w:val="2"/>
        </w:rPr>
      </w:pPr>
    </w:p>
    <w:p w14:paraId="3CDF6543">
      <w:pPr>
        <w:pStyle w:val="108"/>
        <w:spacing w:line="240" w:lineRule="exact"/>
        <w:ind w:firstLine="120" w:firstLineChars="50"/>
        <w:jc w:val="both"/>
        <w:rPr>
          <w:rFonts w:ascii="方正仿宋_GBK" w:eastAsia="方正仿宋_GBK"/>
          <w:kern w:val="2"/>
        </w:rPr>
      </w:pPr>
      <w:r>
        <w:rPr>
          <w:rFonts w:ascii="方正仿宋_GBK" w:eastAsia="方正仿宋_GBK"/>
          <w:kern w:val="2"/>
        </w:rPr>
        <w:drawing>
          <wp:anchor distT="0" distB="0" distL="114300" distR="114300" simplePos="0" relativeHeight="251660288" behindDoc="0" locked="0" layoutInCell="1" allowOverlap="1">
            <wp:simplePos x="0" y="0"/>
            <wp:positionH relativeFrom="column">
              <wp:posOffset>237490</wp:posOffset>
            </wp:positionH>
            <wp:positionV relativeFrom="paragraph">
              <wp:posOffset>28575</wp:posOffset>
            </wp:positionV>
            <wp:extent cx="5151755" cy="7059930"/>
            <wp:effectExtent l="1905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a:srcRect/>
                    <a:stretch>
                      <a:fillRect/>
                    </a:stretch>
                  </pic:blipFill>
                  <pic:spPr>
                    <a:xfrm>
                      <a:off x="0" y="0"/>
                      <a:ext cx="5152020" cy="7060019"/>
                    </a:xfrm>
                    <a:prstGeom prst="rect">
                      <a:avLst/>
                    </a:prstGeom>
                    <a:noFill/>
                    <a:ln w="9525">
                      <a:noFill/>
                      <a:miter lim="800000"/>
                      <a:headEnd/>
                      <a:tailEnd/>
                    </a:ln>
                  </pic:spPr>
                </pic:pic>
              </a:graphicData>
            </a:graphic>
          </wp:anchor>
        </w:drawing>
      </w:r>
    </w:p>
    <w:p w14:paraId="3D5C4C7F">
      <w:pPr>
        <w:pStyle w:val="108"/>
        <w:spacing w:line="240" w:lineRule="exact"/>
        <w:ind w:firstLine="120" w:firstLineChars="50"/>
        <w:jc w:val="both"/>
        <w:rPr>
          <w:rFonts w:ascii="方正仿宋_GBK" w:eastAsia="方正仿宋_GBK"/>
          <w:kern w:val="2"/>
        </w:rPr>
      </w:pPr>
    </w:p>
    <w:p w14:paraId="4BDF275A">
      <w:pPr>
        <w:pStyle w:val="108"/>
        <w:spacing w:line="240" w:lineRule="exact"/>
        <w:ind w:firstLine="120" w:firstLineChars="50"/>
        <w:jc w:val="both"/>
        <w:rPr>
          <w:rFonts w:ascii="方正仿宋_GBK" w:eastAsia="方正仿宋_GBK"/>
          <w:kern w:val="2"/>
        </w:rPr>
      </w:pPr>
    </w:p>
    <w:p w14:paraId="7C93EEB2">
      <w:pPr>
        <w:pStyle w:val="108"/>
        <w:spacing w:line="240" w:lineRule="exact"/>
        <w:ind w:firstLine="120" w:firstLineChars="50"/>
        <w:jc w:val="both"/>
        <w:rPr>
          <w:rFonts w:ascii="方正仿宋_GBK" w:eastAsia="方正仿宋_GBK"/>
          <w:kern w:val="2"/>
        </w:rPr>
      </w:pPr>
    </w:p>
    <w:p w14:paraId="2C141DFC">
      <w:pPr>
        <w:pStyle w:val="108"/>
        <w:spacing w:line="240" w:lineRule="exact"/>
        <w:ind w:firstLine="120" w:firstLineChars="50"/>
        <w:jc w:val="both"/>
        <w:rPr>
          <w:rFonts w:ascii="方正仿宋_GBK" w:eastAsia="方正仿宋_GBK"/>
          <w:kern w:val="2"/>
        </w:rPr>
      </w:pPr>
    </w:p>
    <w:p w14:paraId="4D12E0C5">
      <w:pPr>
        <w:pStyle w:val="108"/>
        <w:spacing w:line="240" w:lineRule="exact"/>
        <w:ind w:firstLine="120" w:firstLineChars="50"/>
        <w:jc w:val="both"/>
        <w:rPr>
          <w:rFonts w:ascii="方正仿宋_GBK" w:eastAsia="方正仿宋_GBK"/>
          <w:kern w:val="2"/>
        </w:rPr>
      </w:pPr>
    </w:p>
    <w:p w14:paraId="3DDF5D24">
      <w:pPr>
        <w:pStyle w:val="108"/>
        <w:spacing w:line="240" w:lineRule="exact"/>
        <w:ind w:firstLine="120" w:firstLineChars="50"/>
        <w:jc w:val="both"/>
        <w:rPr>
          <w:rFonts w:ascii="方正仿宋_GBK" w:eastAsia="方正仿宋_GBK"/>
          <w:kern w:val="2"/>
        </w:rPr>
      </w:pPr>
    </w:p>
    <w:p w14:paraId="4332AF82">
      <w:pPr>
        <w:pStyle w:val="108"/>
        <w:spacing w:line="240" w:lineRule="exact"/>
        <w:ind w:firstLine="120" w:firstLineChars="50"/>
        <w:jc w:val="both"/>
        <w:rPr>
          <w:rFonts w:ascii="方正仿宋_GBK" w:eastAsia="方正仿宋_GBK"/>
          <w:kern w:val="2"/>
        </w:rPr>
      </w:pPr>
    </w:p>
    <w:p w14:paraId="5939A3FE">
      <w:pPr>
        <w:pStyle w:val="108"/>
        <w:spacing w:line="240" w:lineRule="exact"/>
        <w:ind w:firstLine="120" w:firstLineChars="50"/>
        <w:jc w:val="both"/>
        <w:rPr>
          <w:rFonts w:ascii="方正仿宋_GBK" w:eastAsia="方正仿宋_GBK"/>
          <w:kern w:val="2"/>
        </w:rPr>
      </w:pPr>
    </w:p>
    <w:p w14:paraId="0BA23C6C">
      <w:pPr>
        <w:pStyle w:val="108"/>
        <w:spacing w:line="240" w:lineRule="exact"/>
        <w:ind w:firstLine="120" w:firstLineChars="50"/>
        <w:jc w:val="both"/>
        <w:rPr>
          <w:rFonts w:ascii="方正仿宋_GBK" w:eastAsia="方正仿宋_GBK"/>
          <w:kern w:val="2"/>
        </w:rPr>
      </w:pPr>
    </w:p>
    <w:p w14:paraId="73C64BCF">
      <w:pPr>
        <w:pStyle w:val="108"/>
        <w:spacing w:line="240" w:lineRule="exact"/>
        <w:ind w:firstLine="120" w:firstLineChars="50"/>
        <w:jc w:val="both"/>
        <w:rPr>
          <w:rFonts w:ascii="方正仿宋_GBK" w:eastAsia="方正仿宋_GBK"/>
          <w:kern w:val="2"/>
        </w:rPr>
      </w:pPr>
    </w:p>
    <w:p w14:paraId="67C74C8D">
      <w:pPr>
        <w:pStyle w:val="108"/>
        <w:spacing w:line="240" w:lineRule="exact"/>
        <w:ind w:firstLine="120" w:firstLineChars="50"/>
        <w:jc w:val="both"/>
        <w:rPr>
          <w:rFonts w:ascii="方正仿宋_GBK" w:eastAsia="方正仿宋_GBK"/>
          <w:kern w:val="2"/>
        </w:rPr>
      </w:pPr>
    </w:p>
    <w:p w14:paraId="1354AE11">
      <w:pPr>
        <w:pStyle w:val="108"/>
        <w:spacing w:line="240" w:lineRule="exact"/>
        <w:ind w:firstLine="120" w:firstLineChars="50"/>
        <w:jc w:val="both"/>
        <w:rPr>
          <w:rFonts w:ascii="方正仿宋_GBK" w:eastAsia="方正仿宋_GBK"/>
          <w:kern w:val="2"/>
        </w:rPr>
      </w:pPr>
    </w:p>
    <w:p w14:paraId="725D776C">
      <w:pPr>
        <w:pStyle w:val="108"/>
        <w:spacing w:line="240" w:lineRule="exact"/>
        <w:ind w:firstLine="120" w:firstLineChars="50"/>
        <w:jc w:val="both"/>
        <w:rPr>
          <w:rFonts w:ascii="方正仿宋_GBK" w:eastAsia="方正仿宋_GBK"/>
          <w:kern w:val="2"/>
        </w:rPr>
      </w:pPr>
    </w:p>
    <w:p w14:paraId="593C0004">
      <w:pPr>
        <w:pStyle w:val="108"/>
        <w:spacing w:line="240" w:lineRule="exact"/>
        <w:ind w:firstLine="120" w:firstLineChars="50"/>
        <w:jc w:val="both"/>
        <w:rPr>
          <w:rFonts w:ascii="方正仿宋_GBK" w:eastAsia="方正仿宋_GBK"/>
          <w:kern w:val="2"/>
        </w:rPr>
      </w:pPr>
    </w:p>
    <w:p w14:paraId="68A5A7B2">
      <w:pPr>
        <w:pStyle w:val="108"/>
        <w:spacing w:line="240" w:lineRule="exact"/>
        <w:ind w:firstLine="120" w:firstLineChars="50"/>
        <w:jc w:val="both"/>
        <w:rPr>
          <w:rFonts w:ascii="方正仿宋_GBK" w:eastAsia="方正仿宋_GBK"/>
          <w:kern w:val="2"/>
        </w:rPr>
      </w:pPr>
    </w:p>
    <w:p w14:paraId="45F9522B">
      <w:pPr>
        <w:pStyle w:val="108"/>
        <w:spacing w:line="240" w:lineRule="exact"/>
        <w:ind w:firstLine="120" w:firstLineChars="50"/>
        <w:jc w:val="both"/>
        <w:rPr>
          <w:rFonts w:ascii="方正仿宋_GBK" w:eastAsia="方正仿宋_GBK"/>
          <w:kern w:val="2"/>
        </w:rPr>
      </w:pPr>
    </w:p>
    <w:p w14:paraId="322DB760">
      <w:pPr>
        <w:pStyle w:val="108"/>
        <w:spacing w:line="240" w:lineRule="exact"/>
        <w:ind w:firstLine="120" w:firstLineChars="50"/>
        <w:jc w:val="both"/>
        <w:rPr>
          <w:rFonts w:ascii="方正仿宋_GBK" w:eastAsia="方正仿宋_GBK"/>
          <w:kern w:val="2"/>
        </w:rPr>
      </w:pPr>
    </w:p>
    <w:p w14:paraId="6F4A011D">
      <w:pPr>
        <w:pStyle w:val="108"/>
        <w:spacing w:line="240" w:lineRule="exact"/>
        <w:ind w:firstLine="120" w:firstLineChars="50"/>
        <w:jc w:val="both"/>
        <w:rPr>
          <w:rFonts w:ascii="方正仿宋_GBK" w:eastAsia="方正仿宋_GBK"/>
          <w:kern w:val="2"/>
        </w:rPr>
      </w:pPr>
    </w:p>
    <w:p w14:paraId="1ACD66CA">
      <w:pPr>
        <w:pStyle w:val="108"/>
        <w:spacing w:line="240" w:lineRule="exact"/>
        <w:ind w:firstLine="120" w:firstLineChars="50"/>
        <w:jc w:val="both"/>
        <w:rPr>
          <w:rFonts w:ascii="方正仿宋_GBK" w:eastAsia="方正仿宋_GBK"/>
          <w:kern w:val="2"/>
        </w:rPr>
      </w:pPr>
    </w:p>
    <w:p w14:paraId="116911A8">
      <w:pPr>
        <w:pStyle w:val="108"/>
        <w:spacing w:line="240" w:lineRule="exact"/>
        <w:ind w:firstLine="120" w:firstLineChars="50"/>
        <w:jc w:val="both"/>
        <w:rPr>
          <w:rFonts w:ascii="方正仿宋_GBK" w:eastAsia="方正仿宋_GBK"/>
          <w:kern w:val="2"/>
        </w:rPr>
      </w:pPr>
    </w:p>
    <w:p w14:paraId="042A96D3">
      <w:pPr>
        <w:pStyle w:val="108"/>
        <w:spacing w:line="240" w:lineRule="exact"/>
        <w:ind w:firstLine="120" w:firstLineChars="50"/>
        <w:jc w:val="both"/>
        <w:rPr>
          <w:rFonts w:ascii="方正仿宋_GBK" w:eastAsia="方正仿宋_GBK"/>
          <w:kern w:val="2"/>
        </w:rPr>
      </w:pPr>
    </w:p>
    <w:p w14:paraId="728F42E7">
      <w:pPr>
        <w:pStyle w:val="108"/>
        <w:spacing w:line="240" w:lineRule="exact"/>
        <w:ind w:firstLine="120" w:firstLineChars="50"/>
        <w:jc w:val="both"/>
        <w:rPr>
          <w:rFonts w:ascii="方正仿宋_GBK" w:eastAsia="方正仿宋_GBK"/>
          <w:kern w:val="2"/>
        </w:rPr>
      </w:pPr>
    </w:p>
    <w:p w14:paraId="22FEE5F2">
      <w:pPr>
        <w:pStyle w:val="108"/>
        <w:spacing w:line="240" w:lineRule="exact"/>
        <w:ind w:firstLine="120" w:firstLineChars="50"/>
        <w:jc w:val="both"/>
        <w:rPr>
          <w:rFonts w:ascii="方正仿宋_GBK" w:eastAsia="方正仿宋_GBK"/>
          <w:kern w:val="2"/>
        </w:rPr>
      </w:pPr>
    </w:p>
    <w:p w14:paraId="6478D971">
      <w:pPr>
        <w:pStyle w:val="108"/>
        <w:spacing w:line="240" w:lineRule="exact"/>
        <w:ind w:firstLine="120" w:firstLineChars="50"/>
        <w:jc w:val="both"/>
        <w:rPr>
          <w:rFonts w:ascii="方正仿宋_GBK" w:eastAsia="方正仿宋_GBK"/>
          <w:kern w:val="2"/>
        </w:rPr>
      </w:pPr>
    </w:p>
    <w:p w14:paraId="5B606CDF">
      <w:pPr>
        <w:pStyle w:val="108"/>
        <w:spacing w:line="240" w:lineRule="exact"/>
        <w:ind w:firstLine="120" w:firstLineChars="50"/>
        <w:jc w:val="both"/>
        <w:rPr>
          <w:rFonts w:ascii="方正仿宋_GBK" w:eastAsia="方正仿宋_GBK"/>
          <w:kern w:val="2"/>
        </w:rPr>
      </w:pPr>
    </w:p>
    <w:p w14:paraId="1BE994C5">
      <w:pPr>
        <w:pStyle w:val="108"/>
        <w:spacing w:line="240" w:lineRule="exact"/>
        <w:ind w:firstLine="120" w:firstLineChars="50"/>
        <w:jc w:val="both"/>
        <w:rPr>
          <w:rFonts w:ascii="方正仿宋_GBK" w:eastAsia="方正仿宋_GBK"/>
          <w:kern w:val="2"/>
        </w:rPr>
      </w:pPr>
    </w:p>
    <w:p w14:paraId="11BE8C5F">
      <w:pPr>
        <w:pStyle w:val="108"/>
        <w:spacing w:line="240" w:lineRule="exact"/>
        <w:ind w:firstLine="120" w:firstLineChars="50"/>
        <w:jc w:val="both"/>
        <w:rPr>
          <w:rFonts w:ascii="方正仿宋_GBK" w:eastAsia="方正仿宋_GBK"/>
          <w:kern w:val="2"/>
        </w:rPr>
      </w:pPr>
    </w:p>
    <w:p w14:paraId="4640BD85">
      <w:pPr>
        <w:pStyle w:val="108"/>
        <w:spacing w:line="240" w:lineRule="exact"/>
        <w:ind w:firstLine="120" w:firstLineChars="50"/>
        <w:jc w:val="both"/>
        <w:rPr>
          <w:rFonts w:ascii="方正仿宋_GBK" w:eastAsia="方正仿宋_GBK"/>
          <w:kern w:val="2"/>
        </w:rPr>
      </w:pPr>
    </w:p>
    <w:p w14:paraId="53ABBB5E">
      <w:pPr>
        <w:pStyle w:val="108"/>
        <w:spacing w:line="240" w:lineRule="exact"/>
        <w:ind w:firstLine="120" w:firstLineChars="50"/>
        <w:jc w:val="both"/>
        <w:rPr>
          <w:rFonts w:ascii="方正仿宋_GBK" w:eastAsia="方正仿宋_GBK"/>
          <w:kern w:val="2"/>
        </w:rPr>
      </w:pPr>
    </w:p>
    <w:p w14:paraId="1E15ECA2">
      <w:pPr>
        <w:pStyle w:val="108"/>
        <w:spacing w:line="240" w:lineRule="exact"/>
        <w:ind w:firstLine="120" w:firstLineChars="50"/>
        <w:jc w:val="both"/>
        <w:rPr>
          <w:rFonts w:ascii="方正仿宋_GBK" w:eastAsia="方正仿宋_GBK"/>
          <w:kern w:val="2"/>
        </w:rPr>
      </w:pPr>
    </w:p>
    <w:p w14:paraId="6E8526FB">
      <w:pPr>
        <w:pStyle w:val="108"/>
        <w:spacing w:line="240" w:lineRule="exact"/>
        <w:ind w:firstLine="120" w:firstLineChars="50"/>
        <w:jc w:val="both"/>
        <w:rPr>
          <w:rFonts w:ascii="方正仿宋_GBK" w:eastAsia="方正仿宋_GBK"/>
          <w:kern w:val="2"/>
        </w:rPr>
      </w:pPr>
    </w:p>
    <w:p w14:paraId="46BFD98B">
      <w:pPr>
        <w:pStyle w:val="108"/>
        <w:spacing w:line="240" w:lineRule="exact"/>
        <w:ind w:firstLine="120" w:firstLineChars="50"/>
        <w:jc w:val="both"/>
        <w:rPr>
          <w:rFonts w:ascii="方正仿宋_GBK" w:eastAsia="方正仿宋_GBK"/>
          <w:kern w:val="2"/>
        </w:rPr>
      </w:pPr>
    </w:p>
    <w:p w14:paraId="2AC67463">
      <w:pPr>
        <w:pStyle w:val="108"/>
        <w:spacing w:line="240" w:lineRule="exact"/>
        <w:ind w:firstLine="120" w:firstLineChars="50"/>
        <w:jc w:val="both"/>
        <w:rPr>
          <w:rFonts w:ascii="方正仿宋_GBK" w:eastAsia="方正仿宋_GBK"/>
          <w:kern w:val="2"/>
        </w:rPr>
      </w:pPr>
    </w:p>
    <w:p w14:paraId="4B1A243E">
      <w:pPr>
        <w:pStyle w:val="108"/>
        <w:spacing w:line="240" w:lineRule="exact"/>
        <w:ind w:firstLine="120" w:firstLineChars="50"/>
        <w:jc w:val="both"/>
        <w:rPr>
          <w:rFonts w:ascii="方正仿宋_GBK" w:eastAsia="方正仿宋_GBK"/>
          <w:kern w:val="2"/>
        </w:rPr>
      </w:pPr>
    </w:p>
    <w:p w14:paraId="5CD9EBC7">
      <w:pPr>
        <w:pStyle w:val="108"/>
        <w:spacing w:line="240" w:lineRule="exact"/>
        <w:ind w:firstLine="120" w:firstLineChars="50"/>
        <w:jc w:val="both"/>
        <w:rPr>
          <w:rFonts w:ascii="方正仿宋_GBK" w:eastAsia="方正仿宋_GBK"/>
          <w:kern w:val="2"/>
        </w:rPr>
      </w:pPr>
    </w:p>
    <w:p w14:paraId="74A030C4">
      <w:pPr>
        <w:pStyle w:val="108"/>
        <w:spacing w:line="240" w:lineRule="exact"/>
        <w:ind w:firstLine="120" w:firstLineChars="50"/>
        <w:jc w:val="both"/>
        <w:rPr>
          <w:rFonts w:ascii="方正仿宋_GBK" w:eastAsia="方正仿宋_GBK"/>
          <w:kern w:val="2"/>
        </w:rPr>
      </w:pPr>
    </w:p>
    <w:p w14:paraId="7C6A4B60">
      <w:pPr>
        <w:pStyle w:val="108"/>
        <w:spacing w:line="240" w:lineRule="exact"/>
        <w:ind w:firstLine="120" w:firstLineChars="50"/>
        <w:jc w:val="both"/>
        <w:rPr>
          <w:rFonts w:ascii="方正仿宋_GBK" w:eastAsia="方正仿宋_GBK"/>
          <w:kern w:val="2"/>
        </w:rPr>
      </w:pPr>
    </w:p>
    <w:p w14:paraId="248AAC87">
      <w:pPr>
        <w:pStyle w:val="108"/>
        <w:spacing w:line="240" w:lineRule="exact"/>
        <w:ind w:firstLine="120" w:firstLineChars="50"/>
        <w:jc w:val="both"/>
        <w:rPr>
          <w:rFonts w:ascii="方正仿宋_GBK" w:eastAsia="方正仿宋_GBK"/>
          <w:kern w:val="2"/>
        </w:rPr>
      </w:pPr>
    </w:p>
    <w:p w14:paraId="0D96C80A">
      <w:pPr>
        <w:pStyle w:val="108"/>
        <w:spacing w:line="240" w:lineRule="exact"/>
        <w:ind w:firstLine="120" w:firstLineChars="50"/>
        <w:jc w:val="both"/>
        <w:rPr>
          <w:rFonts w:ascii="方正仿宋_GBK" w:eastAsia="方正仿宋_GBK"/>
          <w:kern w:val="2"/>
        </w:rPr>
      </w:pPr>
    </w:p>
    <w:p w14:paraId="03320773">
      <w:pPr>
        <w:pStyle w:val="108"/>
        <w:spacing w:line="240" w:lineRule="exact"/>
        <w:ind w:firstLine="120" w:firstLineChars="50"/>
        <w:jc w:val="both"/>
        <w:rPr>
          <w:rFonts w:ascii="方正仿宋_GBK" w:eastAsia="方正仿宋_GBK"/>
          <w:kern w:val="2"/>
        </w:rPr>
      </w:pPr>
    </w:p>
    <w:p w14:paraId="5E1672F6">
      <w:pPr>
        <w:pStyle w:val="108"/>
        <w:spacing w:line="240" w:lineRule="exact"/>
        <w:ind w:firstLine="120" w:firstLineChars="50"/>
        <w:jc w:val="both"/>
        <w:rPr>
          <w:rFonts w:ascii="方正仿宋_GBK" w:eastAsia="方正仿宋_GBK"/>
          <w:kern w:val="2"/>
        </w:rPr>
      </w:pPr>
    </w:p>
    <w:p w14:paraId="11ACAAA2">
      <w:pPr>
        <w:pStyle w:val="108"/>
        <w:spacing w:line="240" w:lineRule="exact"/>
        <w:ind w:firstLine="120" w:firstLineChars="50"/>
        <w:jc w:val="both"/>
        <w:rPr>
          <w:rFonts w:ascii="方正仿宋_GBK" w:eastAsia="方正仿宋_GBK"/>
          <w:kern w:val="2"/>
        </w:rPr>
      </w:pPr>
    </w:p>
    <w:p w14:paraId="57A9DFB8">
      <w:pPr>
        <w:pStyle w:val="108"/>
        <w:spacing w:line="240" w:lineRule="exact"/>
        <w:ind w:firstLine="120" w:firstLineChars="50"/>
        <w:jc w:val="both"/>
        <w:rPr>
          <w:rFonts w:ascii="方正仿宋_GBK" w:eastAsia="方正仿宋_GBK"/>
          <w:kern w:val="2"/>
        </w:rPr>
      </w:pPr>
    </w:p>
    <w:p w14:paraId="41684714">
      <w:pPr>
        <w:pStyle w:val="108"/>
        <w:spacing w:line="240" w:lineRule="exact"/>
        <w:ind w:firstLine="120" w:firstLineChars="50"/>
        <w:jc w:val="both"/>
        <w:rPr>
          <w:rFonts w:ascii="方正仿宋_GBK" w:eastAsia="方正仿宋_GBK"/>
          <w:kern w:val="2"/>
        </w:rPr>
      </w:pPr>
    </w:p>
    <w:p w14:paraId="1246DAB2">
      <w:pPr>
        <w:pStyle w:val="108"/>
        <w:spacing w:line="240" w:lineRule="exact"/>
        <w:ind w:firstLine="120" w:firstLineChars="50"/>
        <w:jc w:val="both"/>
        <w:rPr>
          <w:rFonts w:ascii="方正仿宋_GBK" w:eastAsia="方正仿宋_GBK"/>
          <w:kern w:val="2"/>
        </w:rPr>
      </w:pPr>
    </w:p>
    <w:p w14:paraId="4256D30A">
      <w:pPr>
        <w:pStyle w:val="108"/>
        <w:spacing w:line="240" w:lineRule="exact"/>
        <w:ind w:firstLine="120" w:firstLineChars="50"/>
        <w:jc w:val="both"/>
        <w:rPr>
          <w:rFonts w:ascii="方正仿宋_GBK" w:eastAsia="方正仿宋_GBK"/>
          <w:kern w:val="2"/>
        </w:rPr>
      </w:pPr>
    </w:p>
    <w:p w14:paraId="242A7BF4">
      <w:pPr>
        <w:pStyle w:val="108"/>
        <w:spacing w:line="240" w:lineRule="exact"/>
        <w:ind w:firstLine="120" w:firstLineChars="50"/>
        <w:jc w:val="both"/>
        <w:rPr>
          <w:rFonts w:ascii="方正仿宋_GBK" w:eastAsia="方正仿宋_GBK"/>
          <w:kern w:val="2"/>
        </w:rPr>
      </w:pPr>
    </w:p>
    <w:p w14:paraId="434C3163">
      <w:pPr>
        <w:pStyle w:val="108"/>
        <w:spacing w:line="240" w:lineRule="exact"/>
        <w:ind w:firstLine="120" w:firstLineChars="50"/>
        <w:jc w:val="both"/>
        <w:rPr>
          <w:rFonts w:ascii="方正仿宋_GBK" w:eastAsia="方正仿宋_GBK"/>
          <w:kern w:val="2"/>
        </w:rPr>
      </w:pPr>
    </w:p>
    <w:p w14:paraId="765B0A03">
      <w:pPr>
        <w:pStyle w:val="108"/>
        <w:spacing w:line="240" w:lineRule="exact"/>
        <w:ind w:firstLine="120" w:firstLineChars="50"/>
        <w:jc w:val="both"/>
        <w:rPr>
          <w:rFonts w:ascii="方正仿宋_GBK" w:eastAsia="方正仿宋_GBK"/>
          <w:kern w:val="2"/>
        </w:rPr>
      </w:pPr>
    </w:p>
    <w:p w14:paraId="5BE58744">
      <w:pPr>
        <w:pStyle w:val="108"/>
        <w:spacing w:line="240" w:lineRule="exact"/>
        <w:ind w:firstLine="120" w:firstLineChars="50"/>
        <w:jc w:val="both"/>
        <w:rPr>
          <w:rFonts w:ascii="方正仿宋_GBK" w:eastAsia="方正仿宋_GBK"/>
          <w:kern w:val="2"/>
        </w:rPr>
      </w:pPr>
      <w:r>
        <w:rPr>
          <w:rFonts w:ascii="方正仿宋_GBK" w:eastAsia="方正仿宋_GBK"/>
          <w:kern w:val="2"/>
        </w:rPr>
        <w:drawing>
          <wp:anchor distT="0" distB="0" distL="114300" distR="114300" simplePos="0" relativeHeight="251661312" behindDoc="0" locked="0" layoutInCell="1" allowOverlap="1">
            <wp:simplePos x="0" y="0"/>
            <wp:positionH relativeFrom="column">
              <wp:posOffset>35560</wp:posOffset>
            </wp:positionH>
            <wp:positionV relativeFrom="paragraph">
              <wp:posOffset>143510</wp:posOffset>
            </wp:positionV>
            <wp:extent cx="5626735" cy="7729855"/>
            <wp:effectExtent l="1905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
                    <a:srcRect/>
                    <a:stretch>
                      <a:fillRect/>
                    </a:stretch>
                  </pic:blipFill>
                  <pic:spPr>
                    <a:xfrm>
                      <a:off x="0" y="0"/>
                      <a:ext cx="5626838" cy="7729870"/>
                    </a:xfrm>
                    <a:prstGeom prst="rect">
                      <a:avLst/>
                    </a:prstGeom>
                    <a:noFill/>
                    <a:ln w="9525">
                      <a:noFill/>
                      <a:miter lim="800000"/>
                      <a:headEnd/>
                      <a:tailEnd/>
                    </a:ln>
                  </pic:spPr>
                </pic:pic>
              </a:graphicData>
            </a:graphic>
          </wp:anchor>
        </w:drawing>
      </w:r>
    </w:p>
    <w:p w14:paraId="483F07D1">
      <w:pPr>
        <w:pStyle w:val="108"/>
        <w:spacing w:line="240" w:lineRule="exact"/>
        <w:ind w:firstLine="120" w:firstLineChars="50"/>
        <w:jc w:val="both"/>
        <w:rPr>
          <w:rFonts w:ascii="方正仿宋_GBK" w:eastAsia="方正仿宋_GBK"/>
          <w:kern w:val="2"/>
        </w:rPr>
      </w:pPr>
    </w:p>
    <w:p w14:paraId="6646DCE0">
      <w:pPr>
        <w:pStyle w:val="108"/>
        <w:spacing w:line="240" w:lineRule="exact"/>
        <w:ind w:firstLine="120" w:firstLineChars="50"/>
        <w:jc w:val="both"/>
        <w:rPr>
          <w:rFonts w:ascii="方正仿宋_GBK" w:eastAsia="方正仿宋_GBK"/>
          <w:kern w:val="2"/>
        </w:rPr>
      </w:pPr>
    </w:p>
    <w:p w14:paraId="0C35D367">
      <w:pPr>
        <w:pStyle w:val="108"/>
        <w:spacing w:line="240" w:lineRule="exact"/>
        <w:ind w:firstLine="120" w:firstLineChars="50"/>
        <w:jc w:val="both"/>
        <w:rPr>
          <w:rFonts w:ascii="方正仿宋_GBK" w:eastAsia="方正仿宋_GBK"/>
          <w:kern w:val="2"/>
        </w:rPr>
      </w:pPr>
    </w:p>
    <w:p w14:paraId="3D7232BE">
      <w:pPr>
        <w:pStyle w:val="108"/>
        <w:spacing w:line="240" w:lineRule="exact"/>
        <w:ind w:firstLine="120" w:firstLineChars="50"/>
        <w:jc w:val="both"/>
        <w:rPr>
          <w:rFonts w:ascii="方正仿宋_GBK" w:eastAsia="方正仿宋_GBK"/>
          <w:kern w:val="2"/>
        </w:rPr>
      </w:pPr>
    </w:p>
    <w:p w14:paraId="1FAD7EE3">
      <w:pPr>
        <w:pStyle w:val="108"/>
        <w:spacing w:line="240" w:lineRule="exact"/>
        <w:ind w:firstLine="120" w:firstLineChars="50"/>
        <w:jc w:val="both"/>
        <w:rPr>
          <w:rFonts w:ascii="方正仿宋_GBK" w:eastAsia="方正仿宋_GBK"/>
          <w:kern w:val="2"/>
        </w:rPr>
      </w:pPr>
    </w:p>
    <w:p w14:paraId="00F98B39">
      <w:pPr>
        <w:pStyle w:val="108"/>
        <w:spacing w:line="240" w:lineRule="exact"/>
        <w:ind w:firstLine="120" w:firstLineChars="50"/>
        <w:jc w:val="both"/>
        <w:rPr>
          <w:rFonts w:ascii="方正仿宋_GBK" w:eastAsia="方正仿宋_GBK"/>
          <w:kern w:val="2"/>
        </w:rPr>
      </w:pPr>
    </w:p>
    <w:p w14:paraId="04784FB6">
      <w:pPr>
        <w:pStyle w:val="108"/>
        <w:spacing w:line="240" w:lineRule="exact"/>
        <w:ind w:firstLine="120" w:firstLineChars="50"/>
        <w:jc w:val="both"/>
        <w:rPr>
          <w:rFonts w:ascii="方正仿宋_GBK" w:eastAsia="方正仿宋_GBK"/>
          <w:kern w:val="2"/>
        </w:rPr>
      </w:pPr>
    </w:p>
    <w:p w14:paraId="36D6048A">
      <w:pPr>
        <w:pStyle w:val="108"/>
        <w:spacing w:line="240" w:lineRule="exact"/>
        <w:ind w:firstLine="120" w:firstLineChars="50"/>
        <w:jc w:val="both"/>
        <w:rPr>
          <w:rFonts w:ascii="方正仿宋_GBK" w:eastAsia="方正仿宋_GBK"/>
          <w:kern w:val="2"/>
        </w:rPr>
      </w:pPr>
    </w:p>
    <w:p w14:paraId="14D56ADB">
      <w:pPr>
        <w:pStyle w:val="108"/>
        <w:spacing w:line="240" w:lineRule="exact"/>
        <w:ind w:firstLine="120" w:firstLineChars="50"/>
        <w:jc w:val="both"/>
        <w:rPr>
          <w:rFonts w:ascii="方正仿宋_GBK" w:eastAsia="方正仿宋_GBK"/>
          <w:kern w:val="2"/>
        </w:rPr>
      </w:pPr>
    </w:p>
    <w:p w14:paraId="05E3447A">
      <w:pPr>
        <w:pStyle w:val="108"/>
        <w:spacing w:line="240" w:lineRule="exact"/>
        <w:ind w:firstLine="120" w:firstLineChars="50"/>
        <w:jc w:val="both"/>
        <w:rPr>
          <w:rFonts w:ascii="方正仿宋_GBK" w:eastAsia="方正仿宋_GBK"/>
          <w:kern w:val="2"/>
        </w:rPr>
      </w:pPr>
    </w:p>
    <w:p w14:paraId="3F029DA1">
      <w:pPr>
        <w:pStyle w:val="108"/>
        <w:spacing w:line="240" w:lineRule="exact"/>
        <w:ind w:firstLine="120" w:firstLineChars="50"/>
        <w:jc w:val="both"/>
        <w:rPr>
          <w:rFonts w:ascii="方正仿宋_GBK" w:eastAsia="方正仿宋_GBK"/>
          <w:kern w:val="2"/>
        </w:rPr>
      </w:pPr>
    </w:p>
    <w:p w14:paraId="568583C0">
      <w:pPr>
        <w:pStyle w:val="108"/>
        <w:spacing w:line="240" w:lineRule="exact"/>
        <w:ind w:firstLine="120" w:firstLineChars="50"/>
        <w:jc w:val="both"/>
        <w:rPr>
          <w:rFonts w:ascii="方正仿宋_GBK" w:eastAsia="方正仿宋_GBK"/>
          <w:kern w:val="2"/>
        </w:rPr>
      </w:pPr>
    </w:p>
    <w:p w14:paraId="3BDFCB05">
      <w:pPr>
        <w:pStyle w:val="108"/>
        <w:spacing w:line="240" w:lineRule="exact"/>
        <w:ind w:firstLine="120" w:firstLineChars="50"/>
        <w:jc w:val="both"/>
        <w:rPr>
          <w:rFonts w:ascii="方正仿宋_GBK" w:eastAsia="方正仿宋_GBK"/>
          <w:kern w:val="2"/>
        </w:rPr>
      </w:pPr>
    </w:p>
    <w:p w14:paraId="7D79682F">
      <w:pPr>
        <w:pStyle w:val="108"/>
        <w:spacing w:line="240" w:lineRule="exact"/>
        <w:ind w:firstLine="120" w:firstLineChars="50"/>
        <w:jc w:val="both"/>
        <w:rPr>
          <w:rFonts w:ascii="方正仿宋_GBK" w:eastAsia="方正仿宋_GBK"/>
          <w:kern w:val="2"/>
        </w:rPr>
      </w:pPr>
    </w:p>
    <w:p w14:paraId="6F8F25EC">
      <w:pPr>
        <w:pStyle w:val="108"/>
        <w:spacing w:line="240" w:lineRule="exact"/>
        <w:ind w:firstLine="120" w:firstLineChars="50"/>
        <w:jc w:val="both"/>
        <w:rPr>
          <w:rFonts w:ascii="方正仿宋_GBK" w:eastAsia="方正仿宋_GBK"/>
          <w:kern w:val="2"/>
        </w:rPr>
      </w:pPr>
    </w:p>
    <w:p w14:paraId="7C0E5FD9">
      <w:pPr>
        <w:pStyle w:val="108"/>
        <w:spacing w:line="240" w:lineRule="exact"/>
        <w:ind w:firstLine="120" w:firstLineChars="50"/>
        <w:jc w:val="both"/>
        <w:rPr>
          <w:rFonts w:ascii="方正仿宋_GBK" w:eastAsia="方正仿宋_GBK"/>
          <w:kern w:val="2"/>
        </w:rPr>
      </w:pPr>
    </w:p>
    <w:p w14:paraId="70A129E8">
      <w:pPr>
        <w:pStyle w:val="108"/>
        <w:spacing w:line="240" w:lineRule="exact"/>
        <w:ind w:firstLine="120" w:firstLineChars="50"/>
        <w:jc w:val="both"/>
        <w:rPr>
          <w:rFonts w:ascii="方正仿宋_GBK" w:eastAsia="方正仿宋_GBK"/>
          <w:kern w:val="2"/>
        </w:rPr>
      </w:pPr>
    </w:p>
    <w:p w14:paraId="4F321D59">
      <w:pPr>
        <w:pStyle w:val="108"/>
        <w:spacing w:line="240" w:lineRule="exact"/>
        <w:ind w:firstLine="120" w:firstLineChars="50"/>
        <w:jc w:val="both"/>
        <w:rPr>
          <w:rFonts w:ascii="方正仿宋_GBK" w:eastAsia="方正仿宋_GBK"/>
          <w:kern w:val="2"/>
        </w:rPr>
      </w:pPr>
    </w:p>
    <w:p w14:paraId="4279BEFD">
      <w:pPr>
        <w:pStyle w:val="108"/>
        <w:spacing w:line="240" w:lineRule="exact"/>
        <w:ind w:firstLine="120" w:firstLineChars="50"/>
        <w:jc w:val="both"/>
        <w:rPr>
          <w:rFonts w:ascii="方正仿宋_GBK" w:eastAsia="方正仿宋_GBK"/>
          <w:kern w:val="2"/>
        </w:rPr>
      </w:pPr>
    </w:p>
    <w:p w14:paraId="77FD4F87">
      <w:pPr>
        <w:pStyle w:val="108"/>
        <w:spacing w:line="240" w:lineRule="exact"/>
        <w:ind w:firstLine="120" w:firstLineChars="50"/>
        <w:jc w:val="both"/>
        <w:rPr>
          <w:rFonts w:ascii="方正仿宋_GBK" w:eastAsia="方正仿宋_GBK"/>
          <w:kern w:val="2"/>
        </w:rPr>
      </w:pPr>
    </w:p>
    <w:p w14:paraId="7D483CAA">
      <w:pPr>
        <w:pStyle w:val="108"/>
        <w:spacing w:line="240" w:lineRule="exact"/>
        <w:ind w:firstLine="120" w:firstLineChars="50"/>
        <w:jc w:val="both"/>
        <w:rPr>
          <w:rFonts w:ascii="方正仿宋_GBK" w:eastAsia="方正仿宋_GBK"/>
          <w:kern w:val="2"/>
        </w:rPr>
      </w:pPr>
    </w:p>
    <w:p w14:paraId="102D4B7C">
      <w:pPr>
        <w:pStyle w:val="108"/>
        <w:spacing w:line="240" w:lineRule="exact"/>
        <w:ind w:firstLine="120" w:firstLineChars="50"/>
        <w:jc w:val="both"/>
        <w:rPr>
          <w:rFonts w:ascii="方正仿宋_GBK" w:eastAsia="方正仿宋_GBK"/>
          <w:kern w:val="2"/>
        </w:rPr>
      </w:pPr>
    </w:p>
    <w:p w14:paraId="26697AB8">
      <w:pPr>
        <w:pStyle w:val="108"/>
        <w:spacing w:line="240" w:lineRule="exact"/>
        <w:ind w:firstLine="120" w:firstLineChars="50"/>
        <w:jc w:val="both"/>
        <w:rPr>
          <w:rFonts w:ascii="方正仿宋_GBK" w:eastAsia="方正仿宋_GBK"/>
          <w:kern w:val="2"/>
        </w:rPr>
      </w:pPr>
    </w:p>
    <w:p w14:paraId="0096CAF6">
      <w:pPr>
        <w:pStyle w:val="108"/>
        <w:spacing w:line="240" w:lineRule="exact"/>
        <w:ind w:firstLine="120" w:firstLineChars="50"/>
        <w:jc w:val="both"/>
        <w:rPr>
          <w:rFonts w:ascii="方正仿宋_GBK" w:eastAsia="方正仿宋_GBK"/>
          <w:kern w:val="2"/>
        </w:rPr>
      </w:pPr>
    </w:p>
    <w:p w14:paraId="7A569B6E">
      <w:pPr>
        <w:pStyle w:val="108"/>
        <w:spacing w:line="240" w:lineRule="exact"/>
        <w:ind w:firstLine="120" w:firstLineChars="50"/>
        <w:jc w:val="both"/>
        <w:rPr>
          <w:rFonts w:ascii="方正仿宋_GBK" w:eastAsia="方正仿宋_GBK"/>
          <w:kern w:val="2"/>
        </w:rPr>
      </w:pPr>
    </w:p>
    <w:p w14:paraId="23505E1C">
      <w:pPr>
        <w:pStyle w:val="108"/>
        <w:spacing w:line="240" w:lineRule="exact"/>
        <w:ind w:firstLine="120" w:firstLineChars="50"/>
        <w:jc w:val="both"/>
        <w:rPr>
          <w:rFonts w:ascii="方正仿宋_GBK" w:eastAsia="方正仿宋_GBK"/>
          <w:kern w:val="2"/>
        </w:rPr>
      </w:pPr>
    </w:p>
    <w:p w14:paraId="6B66D757">
      <w:pPr>
        <w:pStyle w:val="108"/>
        <w:spacing w:line="240" w:lineRule="exact"/>
        <w:ind w:firstLine="120" w:firstLineChars="50"/>
        <w:jc w:val="both"/>
        <w:rPr>
          <w:rFonts w:ascii="方正仿宋_GBK" w:eastAsia="方正仿宋_GBK"/>
          <w:kern w:val="2"/>
        </w:rPr>
      </w:pPr>
    </w:p>
    <w:p w14:paraId="34F46EBE">
      <w:pPr>
        <w:pStyle w:val="108"/>
        <w:spacing w:line="240" w:lineRule="exact"/>
        <w:ind w:firstLine="120" w:firstLineChars="50"/>
        <w:jc w:val="both"/>
        <w:rPr>
          <w:rFonts w:ascii="方正仿宋_GBK" w:eastAsia="方正仿宋_GBK"/>
          <w:kern w:val="2"/>
        </w:rPr>
      </w:pPr>
    </w:p>
    <w:p w14:paraId="55A5E63B">
      <w:pPr>
        <w:pStyle w:val="108"/>
        <w:spacing w:line="240" w:lineRule="exact"/>
        <w:ind w:firstLine="120" w:firstLineChars="50"/>
        <w:jc w:val="both"/>
        <w:rPr>
          <w:rFonts w:ascii="方正仿宋_GBK" w:eastAsia="方正仿宋_GBK"/>
          <w:kern w:val="2"/>
        </w:rPr>
      </w:pPr>
    </w:p>
    <w:p w14:paraId="18EDEE10">
      <w:pPr>
        <w:pStyle w:val="108"/>
        <w:spacing w:line="240" w:lineRule="exact"/>
        <w:ind w:firstLine="120" w:firstLineChars="50"/>
        <w:jc w:val="both"/>
        <w:rPr>
          <w:rFonts w:ascii="方正仿宋_GBK" w:eastAsia="方正仿宋_GBK"/>
          <w:kern w:val="2"/>
        </w:rPr>
      </w:pPr>
    </w:p>
    <w:p w14:paraId="3728110A">
      <w:pPr>
        <w:pStyle w:val="108"/>
        <w:spacing w:line="240" w:lineRule="exact"/>
        <w:ind w:firstLine="120" w:firstLineChars="50"/>
        <w:jc w:val="both"/>
        <w:rPr>
          <w:rFonts w:ascii="方正仿宋_GBK" w:eastAsia="方正仿宋_GBK"/>
          <w:kern w:val="2"/>
        </w:rPr>
      </w:pPr>
    </w:p>
    <w:p w14:paraId="47AF6C09">
      <w:pPr>
        <w:pStyle w:val="108"/>
        <w:spacing w:line="240" w:lineRule="exact"/>
        <w:ind w:firstLine="120" w:firstLineChars="50"/>
        <w:jc w:val="both"/>
        <w:rPr>
          <w:rFonts w:ascii="方正仿宋_GBK" w:eastAsia="方正仿宋_GBK"/>
          <w:kern w:val="2"/>
        </w:rPr>
      </w:pPr>
    </w:p>
    <w:p w14:paraId="051B0040">
      <w:pPr>
        <w:pStyle w:val="108"/>
        <w:spacing w:line="240" w:lineRule="exact"/>
        <w:ind w:firstLine="120" w:firstLineChars="50"/>
        <w:jc w:val="both"/>
        <w:rPr>
          <w:rFonts w:ascii="方正仿宋_GBK" w:eastAsia="方正仿宋_GBK"/>
          <w:kern w:val="2"/>
        </w:rPr>
      </w:pPr>
    </w:p>
    <w:p w14:paraId="78DAA72B">
      <w:pPr>
        <w:pStyle w:val="108"/>
        <w:spacing w:line="240" w:lineRule="exact"/>
        <w:ind w:firstLine="120" w:firstLineChars="50"/>
        <w:jc w:val="both"/>
        <w:rPr>
          <w:rFonts w:ascii="方正仿宋_GBK" w:eastAsia="方正仿宋_GBK"/>
          <w:kern w:val="2"/>
        </w:rPr>
      </w:pPr>
    </w:p>
    <w:p w14:paraId="30396DFB">
      <w:pPr>
        <w:pStyle w:val="108"/>
        <w:spacing w:line="240" w:lineRule="exact"/>
        <w:ind w:firstLine="120" w:firstLineChars="50"/>
        <w:jc w:val="both"/>
        <w:rPr>
          <w:rFonts w:ascii="方正仿宋_GBK" w:eastAsia="方正仿宋_GBK"/>
          <w:kern w:val="2"/>
        </w:rPr>
      </w:pPr>
    </w:p>
    <w:p w14:paraId="4A9D318E">
      <w:pPr>
        <w:pStyle w:val="108"/>
        <w:spacing w:line="240" w:lineRule="exact"/>
        <w:ind w:firstLine="120" w:firstLineChars="50"/>
        <w:jc w:val="both"/>
        <w:rPr>
          <w:rFonts w:ascii="方正仿宋_GBK" w:eastAsia="方正仿宋_GBK"/>
          <w:kern w:val="2"/>
        </w:rPr>
      </w:pPr>
    </w:p>
    <w:p w14:paraId="324921BC">
      <w:pPr>
        <w:pStyle w:val="108"/>
        <w:spacing w:line="240" w:lineRule="exact"/>
        <w:ind w:firstLine="120" w:firstLineChars="50"/>
        <w:jc w:val="both"/>
        <w:rPr>
          <w:rFonts w:ascii="方正仿宋_GBK" w:eastAsia="方正仿宋_GBK"/>
          <w:kern w:val="2"/>
        </w:rPr>
      </w:pPr>
    </w:p>
    <w:p w14:paraId="6E3CC107">
      <w:pPr>
        <w:pStyle w:val="108"/>
        <w:spacing w:line="240" w:lineRule="exact"/>
        <w:ind w:firstLine="120" w:firstLineChars="50"/>
        <w:jc w:val="both"/>
        <w:rPr>
          <w:rFonts w:ascii="方正仿宋_GBK" w:eastAsia="方正仿宋_GBK"/>
          <w:kern w:val="2"/>
        </w:rPr>
      </w:pPr>
    </w:p>
    <w:p w14:paraId="54ADCD9B">
      <w:pPr>
        <w:pStyle w:val="108"/>
        <w:spacing w:line="240" w:lineRule="exact"/>
        <w:ind w:firstLine="120" w:firstLineChars="50"/>
        <w:jc w:val="both"/>
        <w:rPr>
          <w:rFonts w:ascii="方正仿宋_GBK" w:eastAsia="方正仿宋_GBK"/>
          <w:kern w:val="2"/>
        </w:rPr>
      </w:pPr>
    </w:p>
    <w:p w14:paraId="15A9DB14">
      <w:pPr>
        <w:pStyle w:val="108"/>
        <w:spacing w:line="240" w:lineRule="exact"/>
        <w:ind w:firstLine="120" w:firstLineChars="50"/>
        <w:jc w:val="both"/>
        <w:rPr>
          <w:rFonts w:ascii="方正仿宋_GBK" w:eastAsia="方正仿宋_GBK"/>
          <w:kern w:val="2"/>
        </w:rPr>
      </w:pPr>
    </w:p>
    <w:p w14:paraId="1AFEC25E">
      <w:pPr>
        <w:pStyle w:val="108"/>
        <w:spacing w:line="240" w:lineRule="exact"/>
        <w:ind w:firstLine="120" w:firstLineChars="50"/>
        <w:jc w:val="both"/>
        <w:rPr>
          <w:rFonts w:ascii="方正仿宋_GBK" w:eastAsia="方正仿宋_GBK"/>
          <w:kern w:val="2"/>
        </w:rPr>
      </w:pPr>
    </w:p>
    <w:p w14:paraId="5D8E2A70">
      <w:pPr>
        <w:pStyle w:val="108"/>
        <w:spacing w:line="240" w:lineRule="exact"/>
        <w:ind w:firstLine="120" w:firstLineChars="50"/>
        <w:jc w:val="both"/>
        <w:rPr>
          <w:rFonts w:ascii="方正仿宋_GBK" w:eastAsia="方正仿宋_GBK"/>
          <w:kern w:val="2"/>
        </w:rPr>
      </w:pPr>
    </w:p>
    <w:p w14:paraId="7A773655">
      <w:pPr>
        <w:pStyle w:val="108"/>
        <w:spacing w:line="240" w:lineRule="exact"/>
        <w:ind w:firstLine="120" w:firstLineChars="50"/>
        <w:jc w:val="both"/>
        <w:rPr>
          <w:rFonts w:ascii="方正仿宋_GBK" w:eastAsia="方正仿宋_GBK"/>
          <w:kern w:val="2"/>
        </w:rPr>
      </w:pPr>
    </w:p>
    <w:p w14:paraId="307D1738">
      <w:pPr>
        <w:pStyle w:val="108"/>
        <w:spacing w:line="240" w:lineRule="exact"/>
        <w:ind w:firstLine="120" w:firstLineChars="50"/>
        <w:jc w:val="both"/>
        <w:rPr>
          <w:rFonts w:ascii="方正仿宋_GBK" w:eastAsia="方正仿宋_GBK"/>
          <w:kern w:val="2"/>
        </w:rPr>
      </w:pPr>
    </w:p>
    <w:p w14:paraId="582F46DC">
      <w:pPr>
        <w:pStyle w:val="108"/>
        <w:spacing w:line="240" w:lineRule="exact"/>
        <w:ind w:firstLine="120" w:firstLineChars="50"/>
        <w:jc w:val="both"/>
        <w:rPr>
          <w:rFonts w:ascii="方正仿宋_GBK" w:eastAsia="方正仿宋_GBK"/>
          <w:kern w:val="2"/>
        </w:rPr>
      </w:pPr>
    </w:p>
    <w:p w14:paraId="263536F1">
      <w:pPr>
        <w:pStyle w:val="108"/>
        <w:spacing w:line="240" w:lineRule="exact"/>
        <w:ind w:firstLine="120" w:firstLineChars="50"/>
        <w:jc w:val="both"/>
        <w:rPr>
          <w:rFonts w:ascii="方正仿宋_GBK" w:eastAsia="方正仿宋_GBK"/>
          <w:kern w:val="2"/>
        </w:rPr>
      </w:pPr>
    </w:p>
    <w:p w14:paraId="3DB8930E">
      <w:pPr>
        <w:pStyle w:val="108"/>
        <w:spacing w:line="240" w:lineRule="exact"/>
        <w:ind w:firstLine="120" w:firstLineChars="50"/>
        <w:jc w:val="both"/>
        <w:rPr>
          <w:rFonts w:ascii="方正仿宋_GBK" w:eastAsia="方正仿宋_GBK"/>
          <w:kern w:val="2"/>
        </w:rPr>
      </w:pPr>
    </w:p>
    <w:p w14:paraId="50D51261">
      <w:pPr>
        <w:pStyle w:val="108"/>
        <w:spacing w:line="240" w:lineRule="exact"/>
        <w:ind w:firstLine="120" w:firstLineChars="50"/>
        <w:jc w:val="both"/>
        <w:rPr>
          <w:rFonts w:ascii="方正仿宋_GBK" w:eastAsia="方正仿宋_GBK"/>
          <w:kern w:val="2"/>
        </w:rPr>
      </w:pPr>
    </w:p>
    <w:p w14:paraId="6E606F56">
      <w:pPr>
        <w:pStyle w:val="108"/>
        <w:spacing w:line="240" w:lineRule="exact"/>
        <w:ind w:firstLine="120" w:firstLineChars="50"/>
        <w:jc w:val="both"/>
        <w:rPr>
          <w:rFonts w:ascii="方正仿宋_GBK" w:eastAsia="方正仿宋_GBK"/>
          <w:kern w:val="2"/>
        </w:rPr>
      </w:pPr>
    </w:p>
    <w:p w14:paraId="6DFB003B">
      <w:pPr>
        <w:pStyle w:val="108"/>
        <w:spacing w:line="240" w:lineRule="exact"/>
        <w:ind w:firstLine="120" w:firstLineChars="50"/>
        <w:jc w:val="both"/>
        <w:rPr>
          <w:rFonts w:ascii="方正仿宋_GBK" w:eastAsia="方正仿宋_GBK"/>
          <w:kern w:val="2"/>
        </w:rPr>
      </w:pPr>
    </w:p>
    <w:p w14:paraId="3331B894">
      <w:pPr>
        <w:pStyle w:val="108"/>
        <w:spacing w:line="240" w:lineRule="exact"/>
        <w:ind w:firstLine="120" w:firstLineChars="50"/>
        <w:jc w:val="both"/>
        <w:rPr>
          <w:rFonts w:ascii="方正仿宋_GBK" w:eastAsia="方正仿宋_GBK"/>
          <w:kern w:val="2"/>
        </w:rPr>
      </w:pPr>
    </w:p>
    <w:p w14:paraId="77F31922">
      <w:pPr>
        <w:pStyle w:val="108"/>
        <w:spacing w:line="240" w:lineRule="exact"/>
        <w:ind w:firstLine="120" w:firstLineChars="50"/>
        <w:jc w:val="both"/>
        <w:rPr>
          <w:rFonts w:ascii="方正仿宋_GBK" w:eastAsia="方正仿宋_GBK"/>
          <w:kern w:val="2"/>
        </w:rPr>
      </w:pPr>
    </w:p>
    <w:p w14:paraId="5F3A03A1">
      <w:pPr>
        <w:pStyle w:val="108"/>
        <w:spacing w:line="240" w:lineRule="exact"/>
        <w:ind w:firstLine="120" w:firstLineChars="50"/>
        <w:jc w:val="both"/>
        <w:rPr>
          <w:rFonts w:ascii="方正仿宋_GBK" w:eastAsia="方正仿宋_GBK"/>
          <w:kern w:val="2"/>
        </w:rPr>
      </w:pPr>
    </w:p>
    <w:p w14:paraId="08F680DB">
      <w:pPr>
        <w:pStyle w:val="108"/>
        <w:spacing w:line="240" w:lineRule="exact"/>
        <w:ind w:firstLine="120" w:firstLineChars="50"/>
        <w:jc w:val="both"/>
        <w:rPr>
          <w:rFonts w:ascii="方正仿宋_GBK" w:eastAsia="方正仿宋_GBK"/>
          <w:kern w:val="2"/>
        </w:rPr>
      </w:pPr>
      <w:r>
        <w:rPr>
          <w:rFonts w:ascii="方正仿宋_GBK" w:eastAsia="方正仿宋_GBK"/>
          <w:kern w:val="2"/>
        </w:rPr>
        <w:drawing>
          <wp:anchor distT="0" distB="0" distL="114300" distR="114300" simplePos="0" relativeHeight="251662336" behindDoc="0" locked="0" layoutInCell="1" allowOverlap="1">
            <wp:simplePos x="0" y="0"/>
            <wp:positionH relativeFrom="column">
              <wp:posOffset>290830</wp:posOffset>
            </wp:positionH>
            <wp:positionV relativeFrom="paragraph">
              <wp:posOffset>-142875</wp:posOffset>
            </wp:positionV>
            <wp:extent cx="5435600" cy="7783195"/>
            <wp:effectExtent l="1905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
                    <a:srcRect/>
                    <a:stretch>
                      <a:fillRect/>
                    </a:stretch>
                  </pic:blipFill>
                  <pic:spPr>
                    <a:xfrm>
                      <a:off x="0" y="0"/>
                      <a:ext cx="5435452" cy="7783032"/>
                    </a:xfrm>
                    <a:prstGeom prst="rect">
                      <a:avLst/>
                    </a:prstGeom>
                    <a:noFill/>
                    <a:ln w="9525">
                      <a:noFill/>
                      <a:miter lim="800000"/>
                      <a:headEnd/>
                      <a:tailEnd/>
                    </a:ln>
                  </pic:spPr>
                </pic:pic>
              </a:graphicData>
            </a:graphic>
          </wp:anchor>
        </w:drawing>
      </w:r>
    </w:p>
    <w:p w14:paraId="557EC619">
      <w:pPr>
        <w:pStyle w:val="108"/>
        <w:spacing w:line="240" w:lineRule="exact"/>
        <w:ind w:firstLine="120" w:firstLineChars="50"/>
        <w:jc w:val="both"/>
        <w:rPr>
          <w:rFonts w:ascii="方正仿宋_GBK" w:eastAsia="方正仿宋_GBK"/>
          <w:kern w:val="2"/>
        </w:rPr>
      </w:pPr>
    </w:p>
    <w:p w14:paraId="7868FF2D">
      <w:pPr>
        <w:pStyle w:val="108"/>
        <w:spacing w:line="240" w:lineRule="exact"/>
        <w:ind w:firstLine="120" w:firstLineChars="50"/>
        <w:jc w:val="both"/>
        <w:rPr>
          <w:rFonts w:ascii="方正仿宋_GBK" w:eastAsia="方正仿宋_GBK"/>
          <w:kern w:val="2"/>
        </w:rPr>
      </w:pPr>
    </w:p>
    <w:p w14:paraId="2F3F48EC">
      <w:pPr>
        <w:pStyle w:val="108"/>
        <w:spacing w:line="240" w:lineRule="exact"/>
        <w:ind w:firstLine="120" w:firstLineChars="50"/>
        <w:jc w:val="both"/>
        <w:rPr>
          <w:rFonts w:ascii="方正仿宋_GBK" w:eastAsia="方正仿宋_GBK"/>
          <w:kern w:val="2"/>
        </w:rPr>
      </w:pPr>
    </w:p>
    <w:p w14:paraId="3822C235">
      <w:pPr>
        <w:pStyle w:val="108"/>
        <w:spacing w:line="240" w:lineRule="exact"/>
        <w:ind w:firstLine="120" w:firstLineChars="50"/>
        <w:jc w:val="both"/>
        <w:rPr>
          <w:rFonts w:ascii="方正仿宋_GBK" w:eastAsia="方正仿宋_GBK"/>
          <w:kern w:val="2"/>
        </w:rPr>
      </w:pPr>
    </w:p>
    <w:p w14:paraId="402CC674">
      <w:pPr>
        <w:pStyle w:val="108"/>
        <w:spacing w:line="240" w:lineRule="exact"/>
        <w:ind w:firstLine="120" w:firstLineChars="50"/>
        <w:jc w:val="both"/>
        <w:rPr>
          <w:rFonts w:ascii="方正仿宋_GBK" w:eastAsia="方正仿宋_GBK"/>
          <w:kern w:val="2"/>
        </w:rPr>
      </w:pPr>
    </w:p>
    <w:p w14:paraId="6E8F6746">
      <w:pPr>
        <w:pStyle w:val="108"/>
        <w:spacing w:line="240" w:lineRule="exact"/>
        <w:ind w:firstLine="120" w:firstLineChars="50"/>
        <w:jc w:val="both"/>
        <w:rPr>
          <w:rFonts w:ascii="方正仿宋_GBK" w:eastAsia="方正仿宋_GBK"/>
          <w:kern w:val="2"/>
        </w:rPr>
      </w:pPr>
    </w:p>
    <w:p w14:paraId="501C06CB">
      <w:pPr>
        <w:pStyle w:val="108"/>
        <w:spacing w:line="240" w:lineRule="exact"/>
        <w:ind w:firstLine="120" w:firstLineChars="50"/>
        <w:jc w:val="both"/>
        <w:rPr>
          <w:rFonts w:ascii="方正仿宋_GBK" w:eastAsia="方正仿宋_GBK"/>
          <w:kern w:val="2"/>
        </w:rPr>
      </w:pPr>
    </w:p>
    <w:p w14:paraId="013FF429">
      <w:pPr>
        <w:pStyle w:val="108"/>
        <w:spacing w:line="240" w:lineRule="exact"/>
        <w:ind w:firstLine="120" w:firstLineChars="50"/>
        <w:jc w:val="both"/>
        <w:rPr>
          <w:rFonts w:ascii="方正仿宋_GBK" w:eastAsia="方正仿宋_GBK"/>
          <w:kern w:val="2"/>
        </w:rPr>
      </w:pPr>
    </w:p>
    <w:p w14:paraId="7E9F4611">
      <w:pPr>
        <w:pStyle w:val="108"/>
        <w:spacing w:line="240" w:lineRule="exact"/>
        <w:ind w:firstLine="120" w:firstLineChars="50"/>
        <w:jc w:val="both"/>
        <w:rPr>
          <w:rFonts w:ascii="方正仿宋_GBK" w:eastAsia="方正仿宋_GBK"/>
          <w:kern w:val="2"/>
        </w:rPr>
      </w:pPr>
    </w:p>
    <w:p w14:paraId="3B4E7F72">
      <w:pPr>
        <w:pStyle w:val="108"/>
        <w:spacing w:line="240" w:lineRule="exact"/>
        <w:ind w:firstLine="120" w:firstLineChars="50"/>
        <w:jc w:val="both"/>
        <w:rPr>
          <w:rFonts w:ascii="方正仿宋_GBK" w:eastAsia="方正仿宋_GBK"/>
          <w:kern w:val="2"/>
        </w:rPr>
      </w:pPr>
    </w:p>
    <w:p w14:paraId="0BB1F193">
      <w:pPr>
        <w:pStyle w:val="108"/>
        <w:spacing w:line="240" w:lineRule="exact"/>
        <w:ind w:firstLine="120" w:firstLineChars="50"/>
        <w:jc w:val="both"/>
        <w:rPr>
          <w:rFonts w:ascii="方正仿宋_GBK" w:eastAsia="方正仿宋_GBK"/>
          <w:kern w:val="2"/>
        </w:rPr>
      </w:pPr>
    </w:p>
    <w:p w14:paraId="0A70C5BF">
      <w:pPr>
        <w:pStyle w:val="108"/>
        <w:spacing w:line="240" w:lineRule="exact"/>
        <w:ind w:firstLine="120" w:firstLineChars="50"/>
        <w:jc w:val="both"/>
        <w:rPr>
          <w:rFonts w:ascii="方正仿宋_GBK" w:eastAsia="方正仿宋_GBK"/>
          <w:kern w:val="2"/>
        </w:rPr>
      </w:pPr>
    </w:p>
    <w:p w14:paraId="5C2C465C">
      <w:pPr>
        <w:pStyle w:val="108"/>
        <w:spacing w:line="240" w:lineRule="exact"/>
        <w:ind w:firstLine="120" w:firstLineChars="50"/>
        <w:jc w:val="both"/>
        <w:rPr>
          <w:rFonts w:ascii="方正仿宋_GBK" w:eastAsia="方正仿宋_GBK"/>
          <w:kern w:val="2"/>
        </w:rPr>
      </w:pPr>
    </w:p>
    <w:p w14:paraId="0D2D41BB">
      <w:pPr>
        <w:pStyle w:val="108"/>
        <w:spacing w:line="240" w:lineRule="exact"/>
        <w:ind w:firstLine="120" w:firstLineChars="50"/>
        <w:jc w:val="both"/>
        <w:rPr>
          <w:rFonts w:ascii="方正仿宋_GBK" w:eastAsia="方正仿宋_GBK"/>
          <w:kern w:val="2"/>
        </w:rPr>
      </w:pPr>
    </w:p>
    <w:p w14:paraId="63CACF77">
      <w:pPr>
        <w:pStyle w:val="108"/>
        <w:spacing w:line="240" w:lineRule="exact"/>
        <w:ind w:firstLine="120" w:firstLineChars="50"/>
        <w:jc w:val="both"/>
        <w:rPr>
          <w:rFonts w:ascii="方正仿宋_GBK" w:eastAsia="方正仿宋_GBK"/>
          <w:kern w:val="2"/>
        </w:rPr>
      </w:pPr>
    </w:p>
    <w:p w14:paraId="0E34A550">
      <w:pPr>
        <w:pStyle w:val="108"/>
        <w:spacing w:line="240" w:lineRule="exact"/>
        <w:ind w:firstLine="120" w:firstLineChars="50"/>
        <w:jc w:val="both"/>
        <w:rPr>
          <w:rFonts w:ascii="方正仿宋_GBK" w:eastAsia="方正仿宋_GBK"/>
          <w:kern w:val="2"/>
        </w:rPr>
      </w:pPr>
    </w:p>
    <w:p w14:paraId="357148BB">
      <w:pPr>
        <w:pStyle w:val="108"/>
        <w:spacing w:line="240" w:lineRule="exact"/>
        <w:ind w:firstLine="120" w:firstLineChars="50"/>
        <w:jc w:val="both"/>
        <w:rPr>
          <w:rFonts w:ascii="方正仿宋_GBK" w:eastAsia="方正仿宋_GBK"/>
          <w:kern w:val="2"/>
        </w:rPr>
      </w:pPr>
    </w:p>
    <w:p w14:paraId="2A1C808C">
      <w:pPr>
        <w:pStyle w:val="108"/>
        <w:spacing w:line="240" w:lineRule="exact"/>
        <w:ind w:firstLine="120" w:firstLineChars="50"/>
        <w:jc w:val="both"/>
        <w:rPr>
          <w:rFonts w:ascii="方正仿宋_GBK" w:eastAsia="方正仿宋_GBK"/>
          <w:kern w:val="2"/>
        </w:rPr>
      </w:pPr>
    </w:p>
    <w:p w14:paraId="7868248F">
      <w:pPr>
        <w:pStyle w:val="108"/>
        <w:spacing w:line="240" w:lineRule="exact"/>
        <w:ind w:firstLine="120" w:firstLineChars="50"/>
        <w:jc w:val="both"/>
        <w:rPr>
          <w:rFonts w:ascii="方正仿宋_GBK" w:eastAsia="方正仿宋_GBK"/>
          <w:kern w:val="2"/>
        </w:rPr>
      </w:pPr>
    </w:p>
    <w:p w14:paraId="6D8D11FE">
      <w:pPr>
        <w:pStyle w:val="108"/>
        <w:spacing w:line="240" w:lineRule="exact"/>
        <w:ind w:firstLine="120" w:firstLineChars="50"/>
        <w:jc w:val="both"/>
        <w:rPr>
          <w:rFonts w:ascii="方正仿宋_GBK" w:eastAsia="方正仿宋_GBK"/>
          <w:kern w:val="2"/>
        </w:rPr>
      </w:pPr>
    </w:p>
    <w:p w14:paraId="0CA1D632">
      <w:pPr>
        <w:pStyle w:val="108"/>
        <w:spacing w:line="240" w:lineRule="exact"/>
        <w:ind w:firstLine="120" w:firstLineChars="50"/>
        <w:jc w:val="both"/>
        <w:rPr>
          <w:rFonts w:ascii="方正仿宋_GBK" w:eastAsia="方正仿宋_GBK"/>
          <w:kern w:val="2"/>
        </w:rPr>
      </w:pPr>
    </w:p>
    <w:p w14:paraId="2321AA2A">
      <w:pPr>
        <w:pStyle w:val="108"/>
        <w:spacing w:line="240" w:lineRule="exact"/>
        <w:ind w:firstLine="120" w:firstLineChars="50"/>
        <w:jc w:val="both"/>
        <w:rPr>
          <w:rFonts w:ascii="方正仿宋_GBK" w:eastAsia="方正仿宋_GBK"/>
          <w:kern w:val="2"/>
        </w:rPr>
      </w:pPr>
    </w:p>
    <w:p w14:paraId="46CF2614">
      <w:pPr>
        <w:pStyle w:val="108"/>
        <w:spacing w:line="240" w:lineRule="exact"/>
        <w:ind w:firstLine="120" w:firstLineChars="50"/>
        <w:jc w:val="both"/>
        <w:rPr>
          <w:rFonts w:ascii="方正仿宋_GBK" w:eastAsia="方正仿宋_GBK"/>
          <w:kern w:val="2"/>
        </w:rPr>
      </w:pPr>
    </w:p>
    <w:p w14:paraId="0F678151">
      <w:pPr>
        <w:pStyle w:val="108"/>
        <w:spacing w:line="240" w:lineRule="exact"/>
        <w:ind w:firstLine="120" w:firstLineChars="50"/>
        <w:jc w:val="both"/>
        <w:rPr>
          <w:rFonts w:ascii="方正仿宋_GBK" w:eastAsia="方正仿宋_GBK"/>
          <w:kern w:val="2"/>
        </w:rPr>
      </w:pPr>
    </w:p>
    <w:p w14:paraId="0F50D869">
      <w:pPr>
        <w:pStyle w:val="108"/>
        <w:spacing w:line="240" w:lineRule="exact"/>
        <w:ind w:firstLine="120" w:firstLineChars="50"/>
        <w:jc w:val="both"/>
        <w:rPr>
          <w:rFonts w:ascii="方正仿宋_GBK" w:eastAsia="方正仿宋_GBK"/>
          <w:kern w:val="2"/>
        </w:rPr>
      </w:pPr>
    </w:p>
    <w:p w14:paraId="0F919E1C">
      <w:pPr>
        <w:pStyle w:val="108"/>
        <w:spacing w:line="240" w:lineRule="exact"/>
        <w:ind w:firstLine="120" w:firstLineChars="50"/>
        <w:jc w:val="both"/>
        <w:rPr>
          <w:rFonts w:ascii="方正仿宋_GBK" w:eastAsia="方正仿宋_GBK"/>
          <w:kern w:val="2"/>
        </w:rPr>
      </w:pPr>
    </w:p>
    <w:p w14:paraId="02FC631D">
      <w:pPr>
        <w:pStyle w:val="108"/>
        <w:spacing w:line="240" w:lineRule="exact"/>
        <w:ind w:firstLine="120" w:firstLineChars="50"/>
        <w:jc w:val="both"/>
        <w:rPr>
          <w:rFonts w:ascii="方正仿宋_GBK" w:eastAsia="方正仿宋_GBK"/>
          <w:kern w:val="2"/>
        </w:rPr>
      </w:pPr>
    </w:p>
    <w:p w14:paraId="46FF57EF">
      <w:pPr>
        <w:pStyle w:val="108"/>
        <w:spacing w:line="240" w:lineRule="exact"/>
        <w:ind w:firstLine="120" w:firstLineChars="50"/>
        <w:jc w:val="both"/>
        <w:rPr>
          <w:rFonts w:ascii="方正仿宋_GBK" w:eastAsia="方正仿宋_GBK"/>
          <w:kern w:val="2"/>
        </w:rPr>
      </w:pPr>
    </w:p>
    <w:p w14:paraId="4DD43DF2">
      <w:pPr>
        <w:pStyle w:val="108"/>
        <w:spacing w:line="240" w:lineRule="exact"/>
        <w:ind w:firstLine="120" w:firstLineChars="50"/>
        <w:jc w:val="both"/>
        <w:rPr>
          <w:rFonts w:ascii="方正仿宋_GBK" w:eastAsia="方正仿宋_GBK"/>
          <w:kern w:val="2"/>
        </w:rPr>
      </w:pPr>
    </w:p>
    <w:p w14:paraId="703D8490">
      <w:pPr>
        <w:pStyle w:val="108"/>
        <w:spacing w:line="240" w:lineRule="exact"/>
        <w:ind w:firstLine="120" w:firstLineChars="50"/>
        <w:jc w:val="both"/>
        <w:rPr>
          <w:rFonts w:ascii="方正仿宋_GBK" w:eastAsia="方正仿宋_GBK"/>
          <w:kern w:val="2"/>
        </w:rPr>
      </w:pPr>
    </w:p>
    <w:p w14:paraId="6E288252">
      <w:pPr>
        <w:pStyle w:val="108"/>
        <w:spacing w:line="240" w:lineRule="exact"/>
        <w:ind w:firstLine="120" w:firstLineChars="50"/>
        <w:jc w:val="both"/>
        <w:rPr>
          <w:rFonts w:ascii="方正仿宋_GBK" w:eastAsia="方正仿宋_GBK"/>
          <w:kern w:val="2"/>
        </w:rPr>
      </w:pPr>
    </w:p>
    <w:p w14:paraId="58E15003">
      <w:pPr>
        <w:pStyle w:val="108"/>
        <w:spacing w:line="240" w:lineRule="exact"/>
        <w:ind w:firstLine="120" w:firstLineChars="50"/>
        <w:jc w:val="both"/>
        <w:rPr>
          <w:rFonts w:ascii="方正仿宋_GBK" w:eastAsia="方正仿宋_GBK"/>
          <w:kern w:val="2"/>
        </w:rPr>
      </w:pPr>
    </w:p>
    <w:p w14:paraId="2504E5DB">
      <w:pPr>
        <w:pStyle w:val="108"/>
        <w:spacing w:line="240" w:lineRule="exact"/>
        <w:ind w:firstLine="120" w:firstLineChars="50"/>
        <w:jc w:val="both"/>
        <w:rPr>
          <w:rFonts w:ascii="方正仿宋_GBK" w:eastAsia="方正仿宋_GBK"/>
          <w:kern w:val="2"/>
        </w:rPr>
      </w:pPr>
    </w:p>
    <w:p w14:paraId="41BE7C31">
      <w:pPr>
        <w:pStyle w:val="108"/>
        <w:spacing w:line="240" w:lineRule="exact"/>
        <w:ind w:firstLine="120" w:firstLineChars="50"/>
        <w:jc w:val="both"/>
        <w:rPr>
          <w:rFonts w:ascii="方正仿宋_GBK" w:eastAsia="方正仿宋_GBK"/>
          <w:kern w:val="2"/>
        </w:rPr>
      </w:pPr>
    </w:p>
    <w:p w14:paraId="2C397AC9">
      <w:pPr>
        <w:pStyle w:val="108"/>
        <w:spacing w:line="240" w:lineRule="exact"/>
        <w:jc w:val="both"/>
        <w:rPr>
          <w:rFonts w:ascii="方正仿宋_GBK" w:eastAsia="方正仿宋_GBK"/>
          <w:kern w:val="2"/>
        </w:rPr>
      </w:pPr>
    </w:p>
    <w:p w14:paraId="15660EAD">
      <w:pPr>
        <w:pStyle w:val="108"/>
        <w:spacing w:line="240" w:lineRule="exact"/>
        <w:ind w:firstLine="120" w:firstLineChars="50"/>
        <w:jc w:val="both"/>
        <w:rPr>
          <w:rFonts w:ascii="方正仿宋_GBK" w:eastAsia="方正仿宋_GBK"/>
          <w:kern w:val="2"/>
        </w:rPr>
      </w:pPr>
    </w:p>
    <w:p w14:paraId="4C30AD98">
      <w:pPr>
        <w:pStyle w:val="108"/>
        <w:spacing w:line="240" w:lineRule="exact"/>
        <w:ind w:firstLine="120" w:firstLineChars="50"/>
        <w:jc w:val="both"/>
        <w:rPr>
          <w:rFonts w:ascii="方正仿宋_GBK" w:eastAsia="方正仿宋_GBK"/>
          <w:kern w:val="2"/>
        </w:rPr>
      </w:pPr>
    </w:p>
    <w:p w14:paraId="009CE833">
      <w:pPr>
        <w:pStyle w:val="108"/>
        <w:spacing w:line="240" w:lineRule="exact"/>
        <w:ind w:firstLine="120" w:firstLineChars="50"/>
        <w:jc w:val="both"/>
        <w:rPr>
          <w:rFonts w:ascii="方正仿宋_GBK" w:eastAsia="方正仿宋_GBK"/>
          <w:kern w:val="2"/>
        </w:rPr>
      </w:pPr>
    </w:p>
    <w:p w14:paraId="6B8C0CAA">
      <w:pPr>
        <w:pStyle w:val="108"/>
        <w:spacing w:line="240" w:lineRule="exact"/>
        <w:ind w:firstLine="120" w:firstLineChars="50"/>
        <w:jc w:val="both"/>
        <w:rPr>
          <w:rFonts w:ascii="方正仿宋_GBK" w:eastAsia="方正仿宋_GBK"/>
          <w:kern w:val="2"/>
        </w:rPr>
      </w:pPr>
    </w:p>
    <w:p w14:paraId="212FB0CF">
      <w:pPr>
        <w:pStyle w:val="108"/>
        <w:spacing w:line="240" w:lineRule="exact"/>
        <w:ind w:firstLine="120" w:firstLineChars="50"/>
        <w:jc w:val="both"/>
        <w:rPr>
          <w:rFonts w:ascii="方正仿宋_GBK" w:eastAsia="方正仿宋_GBK"/>
          <w:kern w:val="2"/>
        </w:rPr>
      </w:pPr>
    </w:p>
    <w:p w14:paraId="6F786EA4">
      <w:pPr>
        <w:pStyle w:val="108"/>
        <w:spacing w:line="240" w:lineRule="exact"/>
        <w:ind w:firstLine="120" w:firstLineChars="50"/>
        <w:jc w:val="both"/>
        <w:rPr>
          <w:rFonts w:ascii="方正仿宋_GBK" w:eastAsia="方正仿宋_GBK"/>
          <w:kern w:val="2"/>
        </w:rPr>
      </w:pPr>
    </w:p>
    <w:p w14:paraId="203ADCEE">
      <w:pPr>
        <w:pStyle w:val="108"/>
        <w:spacing w:line="240" w:lineRule="exact"/>
        <w:ind w:firstLine="120" w:firstLineChars="50"/>
        <w:jc w:val="both"/>
        <w:rPr>
          <w:rFonts w:ascii="方正仿宋_GBK" w:eastAsia="方正仿宋_GBK"/>
          <w:kern w:val="2"/>
        </w:rPr>
      </w:pPr>
    </w:p>
    <w:p w14:paraId="6F16A336">
      <w:pPr>
        <w:pStyle w:val="108"/>
        <w:spacing w:line="240" w:lineRule="exact"/>
        <w:ind w:firstLine="120" w:firstLineChars="50"/>
        <w:jc w:val="both"/>
        <w:rPr>
          <w:rFonts w:ascii="方正仿宋_GBK" w:eastAsia="方正仿宋_GBK"/>
          <w:kern w:val="2"/>
        </w:rPr>
      </w:pPr>
    </w:p>
    <w:p w14:paraId="4D4EDE0E">
      <w:pPr>
        <w:pStyle w:val="108"/>
        <w:spacing w:line="240" w:lineRule="exact"/>
        <w:ind w:firstLine="120" w:firstLineChars="50"/>
        <w:jc w:val="both"/>
        <w:rPr>
          <w:rFonts w:ascii="方正仿宋_GBK" w:eastAsia="方正仿宋_GBK"/>
          <w:kern w:val="2"/>
        </w:rPr>
      </w:pPr>
    </w:p>
    <w:p w14:paraId="1751683D">
      <w:pPr>
        <w:pStyle w:val="108"/>
        <w:spacing w:line="240" w:lineRule="exact"/>
        <w:ind w:firstLine="120" w:firstLineChars="50"/>
        <w:jc w:val="both"/>
        <w:rPr>
          <w:rFonts w:ascii="方正仿宋_GBK" w:eastAsia="方正仿宋_GBK"/>
          <w:kern w:val="2"/>
        </w:rPr>
      </w:pPr>
    </w:p>
    <w:p w14:paraId="44291352">
      <w:pPr>
        <w:pStyle w:val="108"/>
        <w:spacing w:line="240" w:lineRule="exact"/>
        <w:ind w:firstLine="120" w:firstLineChars="50"/>
        <w:jc w:val="both"/>
        <w:rPr>
          <w:rFonts w:ascii="方正仿宋_GBK" w:eastAsia="方正仿宋_GBK"/>
          <w:kern w:val="2"/>
        </w:rPr>
      </w:pPr>
    </w:p>
    <w:p w14:paraId="1B707D6C">
      <w:pPr>
        <w:pStyle w:val="108"/>
        <w:spacing w:line="240" w:lineRule="exact"/>
        <w:ind w:firstLine="120" w:firstLineChars="50"/>
        <w:jc w:val="both"/>
        <w:rPr>
          <w:rFonts w:ascii="方正仿宋_GBK" w:eastAsia="方正仿宋_GBK"/>
          <w:kern w:val="2"/>
        </w:rPr>
      </w:pPr>
    </w:p>
    <w:p w14:paraId="00E15BA5">
      <w:pPr>
        <w:pStyle w:val="108"/>
        <w:spacing w:line="240" w:lineRule="exact"/>
        <w:ind w:firstLine="120" w:firstLineChars="50"/>
        <w:jc w:val="both"/>
        <w:rPr>
          <w:rFonts w:ascii="方正仿宋_GBK" w:eastAsia="方正仿宋_GBK"/>
          <w:kern w:val="2"/>
        </w:rPr>
      </w:pPr>
    </w:p>
    <w:p w14:paraId="6E29EF02">
      <w:pPr>
        <w:pStyle w:val="108"/>
        <w:spacing w:line="240" w:lineRule="exact"/>
        <w:ind w:firstLine="120" w:firstLineChars="50"/>
        <w:jc w:val="both"/>
        <w:rPr>
          <w:rFonts w:ascii="方正仿宋_GBK" w:eastAsia="方正仿宋_GBK"/>
          <w:kern w:val="2"/>
        </w:rPr>
      </w:pPr>
    </w:p>
    <w:p w14:paraId="047D2D5D">
      <w:pPr>
        <w:pStyle w:val="108"/>
        <w:spacing w:line="240" w:lineRule="exact"/>
        <w:ind w:firstLine="120" w:firstLineChars="50"/>
        <w:jc w:val="both"/>
        <w:rPr>
          <w:rFonts w:ascii="方正仿宋_GBK" w:eastAsia="方正仿宋_GBK"/>
          <w:kern w:val="2"/>
        </w:rPr>
      </w:pPr>
    </w:p>
    <w:p w14:paraId="577066D2">
      <w:pPr>
        <w:pStyle w:val="108"/>
        <w:spacing w:line="240" w:lineRule="exact"/>
        <w:ind w:firstLine="120" w:firstLineChars="50"/>
        <w:jc w:val="both"/>
        <w:rPr>
          <w:rFonts w:ascii="方正仿宋_GBK" w:eastAsia="方正仿宋_GBK"/>
          <w:kern w:val="2"/>
        </w:rPr>
      </w:pPr>
    </w:p>
    <w:p w14:paraId="124AD691">
      <w:pPr>
        <w:pStyle w:val="108"/>
        <w:spacing w:line="240" w:lineRule="exact"/>
        <w:ind w:firstLine="120" w:firstLineChars="50"/>
        <w:jc w:val="both"/>
        <w:rPr>
          <w:rFonts w:ascii="方正仿宋_GBK" w:eastAsia="方正仿宋_GBK"/>
          <w:kern w:val="2"/>
        </w:rPr>
      </w:pPr>
    </w:p>
    <w:p w14:paraId="09ADF02B">
      <w:pPr>
        <w:pStyle w:val="108"/>
        <w:spacing w:line="240" w:lineRule="exact"/>
        <w:ind w:firstLine="120" w:firstLineChars="50"/>
        <w:jc w:val="both"/>
        <w:rPr>
          <w:rFonts w:ascii="方正仿宋_GBK" w:eastAsia="方正仿宋_GBK"/>
          <w:kern w:val="2"/>
        </w:rPr>
      </w:pPr>
    </w:p>
    <w:p w14:paraId="1A9B4B00">
      <w:pPr>
        <w:pStyle w:val="108"/>
        <w:spacing w:line="240" w:lineRule="exact"/>
        <w:ind w:firstLine="120" w:firstLineChars="50"/>
        <w:jc w:val="both"/>
        <w:rPr>
          <w:rFonts w:ascii="方正仿宋_GBK" w:eastAsia="方正仿宋_GBK"/>
          <w:kern w:val="2"/>
        </w:rPr>
      </w:pPr>
      <w:r>
        <w:rPr>
          <w:rFonts w:ascii="方正仿宋_GBK" w:eastAsia="方正仿宋_GBK"/>
          <w:kern w:val="2"/>
        </w:rPr>
        <w:drawing>
          <wp:anchor distT="0" distB="0" distL="114300" distR="114300" simplePos="0" relativeHeight="251663360" behindDoc="0" locked="0" layoutInCell="1" allowOverlap="1">
            <wp:simplePos x="0" y="0"/>
            <wp:positionH relativeFrom="column">
              <wp:posOffset>109855</wp:posOffset>
            </wp:positionH>
            <wp:positionV relativeFrom="paragraph">
              <wp:posOffset>-185420</wp:posOffset>
            </wp:positionV>
            <wp:extent cx="5584190" cy="8101965"/>
            <wp:effectExtent l="19050" t="0" r="0" b="0"/>
            <wp:wrapNone/>
            <wp:docPr id="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pic:cNvPicPr>
                      <a:picLocks noChangeAspect="1" noChangeArrowheads="1"/>
                    </pic:cNvPicPr>
                  </pic:nvPicPr>
                  <pic:blipFill>
                    <a:blip r:embed="rId8"/>
                    <a:srcRect/>
                    <a:stretch>
                      <a:fillRect/>
                    </a:stretch>
                  </pic:blipFill>
                  <pic:spPr>
                    <a:xfrm>
                      <a:off x="0" y="0"/>
                      <a:ext cx="5584308" cy="8102010"/>
                    </a:xfrm>
                    <a:prstGeom prst="rect">
                      <a:avLst/>
                    </a:prstGeom>
                    <a:noFill/>
                    <a:ln w="9525">
                      <a:noFill/>
                      <a:miter lim="800000"/>
                      <a:headEnd/>
                      <a:tailEnd/>
                    </a:ln>
                  </pic:spPr>
                </pic:pic>
              </a:graphicData>
            </a:graphic>
          </wp:anchor>
        </w:drawing>
      </w:r>
    </w:p>
    <w:p w14:paraId="4799F35B">
      <w:pPr>
        <w:pStyle w:val="108"/>
        <w:spacing w:line="240" w:lineRule="exact"/>
        <w:ind w:firstLine="120" w:firstLineChars="50"/>
        <w:jc w:val="both"/>
        <w:rPr>
          <w:rFonts w:ascii="方正仿宋_GBK" w:eastAsia="方正仿宋_GBK"/>
          <w:kern w:val="2"/>
        </w:rPr>
      </w:pPr>
    </w:p>
    <w:p w14:paraId="276A7B7C">
      <w:pPr>
        <w:pStyle w:val="108"/>
        <w:spacing w:line="240" w:lineRule="exact"/>
        <w:ind w:firstLine="120" w:firstLineChars="50"/>
        <w:jc w:val="both"/>
        <w:rPr>
          <w:rFonts w:ascii="方正仿宋_GBK" w:eastAsia="方正仿宋_GBK"/>
          <w:kern w:val="2"/>
        </w:rPr>
      </w:pPr>
    </w:p>
    <w:p w14:paraId="21EC7559">
      <w:pPr>
        <w:pStyle w:val="108"/>
        <w:spacing w:line="240" w:lineRule="exact"/>
        <w:ind w:firstLine="120" w:firstLineChars="50"/>
        <w:jc w:val="both"/>
        <w:rPr>
          <w:rFonts w:ascii="方正仿宋_GBK" w:eastAsia="方正仿宋_GBK"/>
          <w:kern w:val="2"/>
        </w:rPr>
      </w:pPr>
    </w:p>
    <w:p w14:paraId="34FB5A16">
      <w:pPr>
        <w:pStyle w:val="108"/>
        <w:spacing w:line="240" w:lineRule="exact"/>
        <w:ind w:firstLine="120" w:firstLineChars="50"/>
        <w:jc w:val="both"/>
        <w:rPr>
          <w:rFonts w:ascii="方正仿宋_GBK" w:eastAsia="方正仿宋_GBK"/>
          <w:kern w:val="2"/>
        </w:rPr>
      </w:pPr>
    </w:p>
    <w:p w14:paraId="64392F8C">
      <w:pPr>
        <w:pStyle w:val="108"/>
        <w:spacing w:line="240" w:lineRule="exact"/>
        <w:ind w:firstLine="120" w:firstLineChars="50"/>
        <w:jc w:val="both"/>
        <w:rPr>
          <w:rFonts w:ascii="方正仿宋_GBK" w:eastAsia="方正仿宋_GBK"/>
          <w:kern w:val="2"/>
        </w:rPr>
      </w:pPr>
    </w:p>
    <w:p w14:paraId="334D292B">
      <w:pPr>
        <w:pStyle w:val="108"/>
        <w:spacing w:line="240" w:lineRule="exact"/>
        <w:ind w:firstLine="120" w:firstLineChars="50"/>
        <w:jc w:val="both"/>
        <w:rPr>
          <w:rFonts w:ascii="方正仿宋_GBK" w:eastAsia="方正仿宋_GBK"/>
          <w:kern w:val="2"/>
        </w:rPr>
      </w:pPr>
    </w:p>
    <w:p w14:paraId="50589B77">
      <w:pPr>
        <w:pStyle w:val="108"/>
        <w:spacing w:line="240" w:lineRule="exact"/>
        <w:ind w:firstLine="120" w:firstLineChars="50"/>
        <w:jc w:val="both"/>
        <w:rPr>
          <w:rFonts w:ascii="方正仿宋_GBK" w:eastAsia="方正仿宋_GBK"/>
          <w:kern w:val="2"/>
        </w:rPr>
      </w:pPr>
    </w:p>
    <w:p w14:paraId="2A30C52A">
      <w:pPr>
        <w:pStyle w:val="108"/>
        <w:spacing w:line="240" w:lineRule="exact"/>
        <w:ind w:firstLine="120" w:firstLineChars="50"/>
        <w:jc w:val="both"/>
        <w:rPr>
          <w:rFonts w:ascii="方正仿宋_GBK" w:eastAsia="方正仿宋_GBK"/>
          <w:kern w:val="2"/>
        </w:rPr>
      </w:pPr>
    </w:p>
    <w:p w14:paraId="2FF66A6D">
      <w:pPr>
        <w:pStyle w:val="108"/>
        <w:spacing w:line="240" w:lineRule="exact"/>
        <w:ind w:firstLine="120" w:firstLineChars="50"/>
        <w:jc w:val="both"/>
        <w:rPr>
          <w:rFonts w:ascii="方正仿宋_GBK" w:eastAsia="方正仿宋_GBK"/>
          <w:kern w:val="2"/>
        </w:rPr>
      </w:pPr>
    </w:p>
    <w:p w14:paraId="41B53A82">
      <w:pPr>
        <w:pStyle w:val="108"/>
        <w:spacing w:line="240" w:lineRule="exact"/>
        <w:ind w:firstLine="120" w:firstLineChars="50"/>
        <w:jc w:val="both"/>
        <w:rPr>
          <w:rFonts w:ascii="方正仿宋_GBK" w:eastAsia="方正仿宋_GBK"/>
          <w:kern w:val="2"/>
        </w:rPr>
      </w:pPr>
    </w:p>
    <w:p w14:paraId="58B96997">
      <w:pPr>
        <w:pStyle w:val="108"/>
        <w:spacing w:line="240" w:lineRule="exact"/>
        <w:ind w:firstLine="120" w:firstLineChars="50"/>
        <w:jc w:val="both"/>
        <w:rPr>
          <w:rFonts w:ascii="方正仿宋_GBK" w:eastAsia="方正仿宋_GBK"/>
          <w:kern w:val="2"/>
        </w:rPr>
      </w:pPr>
    </w:p>
    <w:p w14:paraId="37A790B5">
      <w:pPr>
        <w:pStyle w:val="108"/>
        <w:spacing w:line="240" w:lineRule="exact"/>
        <w:ind w:firstLine="120" w:firstLineChars="50"/>
        <w:jc w:val="both"/>
        <w:rPr>
          <w:rFonts w:ascii="方正仿宋_GBK" w:eastAsia="方正仿宋_GBK"/>
          <w:kern w:val="2"/>
        </w:rPr>
      </w:pPr>
    </w:p>
    <w:p w14:paraId="14C2DBCD">
      <w:pPr>
        <w:pStyle w:val="108"/>
        <w:spacing w:line="240" w:lineRule="exact"/>
        <w:ind w:firstLine="120" w:firstLineChars="50"/>
        <w:jc w:val="both"/>
        <w:rPr>
          <w:rFonts w:ascii="方正仿宋_GBK" w:eastAsia="方正仿宋_GBK"/>
          <w:kern w:val="2"/>
        </w:rPr>
      </w:pPr>
    </w:p>
    <w:p w14:paraId="41D91032">
      <w:pPr>
        <w:pStyle w:val="108"/>
        <w:spacing w:line="240" w:lineRule="exact"/>
        <w:ind w:firstLine="120" w:firstLineChars="50"/>
        <w:jc w:val="both"/>
        <w:rPr>
          <w:rFonts w:ascii="方正仿宋_GBK" w:eastAsia="方正仿宋_GBK"/>
          <w:kern w:val="2"/>
        </w:rPr>
      </w:pPr>
    </w:p>
    <w:p w14:paraId="6773C9DF">
      <w:pPr>
        <w:pStyle w:val="108"/>
        <w:spacing w:line="240" w:lineRule="exact"/>
        <w:ind w:firstLine="120" w:firstLineChars="50"/>
        <w:jc w:val="both"/>
        <w:rPr>
          <w:rFonts w:ascii="方正仿宋_GBK" w:eastAsia="方正仿宋_GBK"/>
          <w:kern w:val="2"/>
        </w:rPr>
      </w:pPr>
    </w:p>
    <w:p w14:paraId="6155E540">
      <w:pPr>
        <w:pStyle w:val="108"/>
        <w:spacing w:line="240" w:lineRule="exact"/>
        <w:ind w:firstLine="120" w:firstLineChars="50"/>
        <w:jc w:val="both"/>
        <w:rPr>
          <w:rFonts w:ascii="方正仿宋_GBK" w:eastAsia="方正仿宋_GBK"/>
          <w:kern w:val="2"/>
        </w:rPr>
      </w:pPr>
    </w:p>
    <w:p w14:paraId="3A331B20">
      <w:pPr>
        <w:pStyle w:val="108"/>
        <w:spacing w:line="240" w:lineRule="exact"/>
        <w:ind w:firstLine="120" w:firstLineChars="50"/>
        <w:jc w:val="both"/>
        <w:rPr>
          <w:rFonts w:ascii="方正仿宋_GBK" w:eastAsia="方正仿宋_GBK"/>
          <w:kern w:val="2"/>
        </w:rPr>
      </w:pPr>
    </w:p>
    <w:p w14:paraId="37CF5164">
      <w:pPr>
        <w:pStyle w:val="108"/>
        <w:spacing w:line="240" w:lineRule="exact"/>
        <w:ind w:firstLine="120" w:firstLineChars="50"/>
        <w:jc w:val="both"/>
        <w:rPr>
          <w:rFonts w:ascii="方正仿宋_GBK" w:eastAsia="方正仿宋_GBK"/>
          <w:kern w:val="2"/>
        </w:rPr>
      </w:pPr>
    </w:p>
    <w:p w14:paraId="40BB84B2">
      <w:pPr>
        <w:pStyle w:val="108"/>
        <w:spacing w:line="240" w:lineRule="exact"/>
        <w:ind w:firstLine="120" w:firstLineChars="50"/>
        <w:jc w:val="both"/>
        <w:rPr>
          <w:rFonts w:ascii="方正仿宋_GBK" w:eastAsia="方正仿宋_GBK"/>
          <w:kern w:val="2"/>
        </w:rPr>
      </w:pPr>
    </w:p>
    <w:p w14:paraId="3D74A427">
      <w:pPr>
        <w:pStyle w:val="108"/>
        <w:spacing w:line="240" w:lineRule="exact"/>
        <w:ind w:firstLine="120" w:firstLineChars="50"/>
        <w:jc w:val="both"/>
        <w:rPr>
          <w:rFonts w:ascii="方正仿宋_GBK" w:eastAsia="方正仿宋_GBK"/>
          <w:kern w:val="2"/>
        </w:rPr>
      </w:pPr>
    </w:p>
    <w:p w14:paraId="4D0E970D">
      <w:pPr>
        <w:pStyle w:val="108"/>
        <w:spacing w:line="240" w:lineRule="exact"/>
        <w:ind w:firstLine="120" w:firstLineChars="50"/>
        <w:jc w:val="both"/>
        <w:rPr>
          <w:rFonts w:ascii="方正仿宋_GBK" w:eastAsia="方正仿宋_GBK"/>
          <w:kern w:val="2"/>
        </w:rPr>
      </w:pPr>
    </w:p>
    <w:p w14:paraId="60F8977F">
      <w:pPr>
        <w:pStyle w:val="108"/>
        <w:spacing w:line="240" w:lineRule="exact"/>
        <w:ind w:firstLine="120" w:firstLineChars="50"/>
        <w:jc w:val="both"/>
        <w:rPr>
          <w:rFonts w:ascii="方正仿宋_GBK" w:eastAsia="方正仿宋_GBK"/>
          <w:kern w:val="2"/>
        </w:rPr>
      </w:pPr>
    </w:p>
    <w:p w14:paraId="737E68F1">
      <w:pPr>
        <w:pStyle w:val="108"/>
        <w:spacing w:line="240" w:lineRule="exact"/>
        <w:ind w:firstLine="120" w:firstLineChars="50"/>
        <w:jc w:val="both"/>
        <w:rPr>
          <w:rFonts w:ascii="方正仿宋_GBK" w:eastAsia="方正仿宋_GBK"/>
          <w:kern w:val="2"/>
        </w:rPr>
      </w:pPr>
    </w:p>
    <w:p w14:paraId="79C2B842">
      <w:pPr>
        <w:pStyle w:val="108"/>
        <w:spacing w:line="240" w:lineRule="exact"/>
        <w:ind w:firstLine="120" w:firstLineChars="50"/>
        <w:jc w:val="both"/>
        <w:rPr>
          <w:rFonts w:ascii="方正仿宋_GBK" w:eastAsia="方正仿宋_GBK"/>
          <w:kern w:val="2"/>
        </w:rPr>
      </w:pPr>
    </w:p>
    <w:p w14:paraId="25A5D35C">
      <w:pPr>
        <w:pStyle w:val="108"/>
        <w:spacing w:line="240" w:lineRule="exact"/>
        <w:ind w:firstLine="120" w:firstLineChars="50"/>
        <w:jc w:val="both"/>
        <w:rPr>
          <w:rFonts w:ascii="方正仿宋_GBK" w:eastAsia="方正仿宋_GBK"/>
          <w:kern w:val="2"/>
        </w:rPr>
      </w:pPr>
    </w:p>
    <w:p w14:paraId="4E8B49F9">
      <w:pPr>
        <w:pStyle w:val="108"/>
        <w:spacing w:line="240" w:lineRule="exact"/>
        <w:ind w:firstLine="120" w:firstLineChars="50"/>
        <w:jc w:val="both"/>
        <w:rPr>
          <w:rFonts w:ascii="方正仿宋_GBK" w:eastAsia="方正仿宋_GBK"/>
          <w:kern w:val="2"/>
        </w:rPr>
      </w:pPr>
    </w:p>
    <w:p w14:paraId="6F5E6B93">
      <w:pPr>
        <w:pStyle w:val="108"/>
        <w:spacing w:line="240" w:lineRule="exact"/>
        <w:ind w:firstLine="120" w:firstLineChars="50"/>
        <w:jc w:val="both"/>
        <w:rPr>
          <w:rFonts w:ascii="方正仿宋_GBK" w:eastAsia="方正仿宋_GBK"/>
          <w:kern w:val="2"/>
        </w:rPr>
      </w:pPr>
    </w:p>
    <w:p w14:paraId="377C08FA">
      <w:pPr>
        <w:pStyle w:val="108"/>
        <w:spacing w:line="240" w:lineRule="exact"/>
        <w:ind w:firstLine="120" w:firstLineChars="50"/>
        <w:jc w:val="both"/>
        <w:rPr>
          <w:rFonts w:ascii="方正仿宋_GBK" w:eastAsia="方正仿宋_GBK"/>
          <w:kern w:val="2"/>
        </w:rPr>
      </w:pPr>
    </w:p>
    <w:p w14:paraId="65318EBC">
      <w:pPr>
        <w:pStyle w:val="108"/>
        <w:spacing w:line="240" w:lineRule="exact"/>
        <w:ind w:firstLine="120" w:firstLineChars="50"/>
        <w:jc w:val="both"/>
        <w:rPr>
          <w:rFonts w:ascii="方正仿宋_GBK" w:eastAsia="方正仿宋_GBK"/>
          <w:kern w:val="2"/>
        </w:rPr>
      </w:pPr>
    </w:p>
    <w:p w14:paraId="2C19F124">
      <w:pPr>
        <w:pStyle w:val="108"/>
        <w:spacing w:line="240" w:lineRule="exact"/>
        <w:ind w:firstLine="120" w:firstLineChars="50"/>
        <w:jc w:val="both"/>
        <w:rPr>
          <w:rFonts w:ascii="方正仿宋_GBK" w:eastAsia="方正仿宋_GBK"/>
          <w:kern w:val="2"/>
        </w:rPr>
      </w:pPr>
    </w:p>
    <w:p w14:paraId="11C95FE9">
      <w:pPr>
        <w:pStyle w:val="108"/>
        <w:spacing w:line="240" w:lineRule="exact"/>
        <w:ind w:firstLine="120" w:firstLineChars="50"/>
        <w:jc w:val="both"/>
        <w:rPr>
          <w:rFonts w:ascii="方正仿宋_GBK" w:eastAsia="方正仿宋_GBK"/>
          <w:kern w:val="2"/>
        </w:rPr>
      </w:pPr>
    </w:p>
    <w:p w14:paraId="19681FAC">
      <w:pPr>
        <w:pStyle w:val="108"/>
        <w:spacing w:line="240" w:lineRule="exact"/>
        <w:ind w:firstLine="120" w:firstLineChars="50"/>
        <w:jc w:val="both"/>
        <w:rPr>
          <w:rFonts w:ascii="方正仿宋_GBK" w:eastAsia="方正仿宋_GBK"/>
          <w:kern w:val="2"/>
        </w:rPr>
      </w:pPr>
    </w:p>
    <w:p w14:paraId="5B57BA86">
      <w:pPr>
        <w:pStyle w:val="108"/>
        <w:spacing w:line="240" w:lineRule="exact"/>
        <w:ind w:firstLine="120" w:firstLineChars="50"/>
        <w:jc w:val="both"/>
        <w:rPr>
          <w:rFonts w:ascii="方正仿宋_GBK" w:eastAsia="方正仿宋_GBK"/>
          <w:kern w:val="2"/>
        </w:rPr>
      </w:pPr>
    </w:p>
    <w:p w14:paraId="54B7DC92">
      <w:pPr>
        <w:pStyle w:val="108"/>
        <w:spacing w:line="240" w:lineRule="exact"/>
        <w:ind w:firstLine="120" w:firstLineChars="50"/>
        <w:jc w:val="both"/>
        <w:rPr>
          <w:rFonts w:ascii="方正仿宋_GBK" w:eastAsia="方正仿宋_GBK"/>
          <w:kern w:val="2"/>
        </w:rPr>
      </w:pPr>
    </w:p>
    <w:p w14:paraId="72785D23">
      <w:pPr>
        <w:pStyle w:val="108"/>
        <w:spacing w:line="240" w:lineRule="exact"/>
        <w:ind w:firstLine="120" w:firstLineChars="50"/>
        <w:jc w:val="both"/>
        <w:rPr>
          <w:rFonts w:ascii="方正仿宋_GBK" w:eastAsia="方正仿宋_GBK"/>
          <w:kern w:val="2"/>
        </w:rPr>
      </w:pPr>
    </w:p>
    <w:p w14:paraId="0ABC92E1">
      <w:pPr>
        <w:pStyle w:val="108"/>
        <w:spacing w:line="240" w:lineRule="exact"/>
        <w:ind w:firstLine="120" w:firstLineChars="50"/>
        <w:jc w:val="both"/>
        <w:rPr>
          <w:rFonts w:ascii="方正仿宋_GBK" w:eastAsia="方正仿宋_GBK"/>
          <w:kern w:val="2"/>
        </w:rPr>
      </w:pPr>
    </w:p>
    <w:p w14:paraId="0E670476">
      <w:pPr>
        <w:pStyle w:val="108"/>
        <w:spacing w:line="240" w:lineRule="exact"/>
        <w:ind w:firstLine="120" w:firstLineChars="50"/>
        <w:jc w:val="both"/>
        <w:rPr>
          <w:rFonts w:ascii="方正仿宋_GBK" w:eastAsia="方正仿宋_GBK"/>
          <w:kern w:val="2"/>
        </w:rPr>
      </w:pPr>
    </w:p>
    <w:p w14:paraId="1CE668BF">
      <w:pPr>
        <w:pStyle w:val="108"/>
        <w:spacing w:line="240" w:lineRule="exact"/>
        <w:ind w:firstLine="120" w:firstLineChars="50"/>
        <w:jc w:val="both"/>
        <w:rPr>
          <w:rFonts w:ascii="方正仿宋_GBK" w:eastAsia="方正仿宋_GBK"/>
          <w:kern w:val="2"/>
        </w:rPr>
      </w:pPr>
    </w:p>
    <w:p w14:paraId="0AA4F707">
      <w:pPr>
        <w:pStyle w:val="108"/>
        <w:spacing w:line="240" w:lineRule="exact"/>
        <w:ind w:firstLine="120" w:firstLineChars="50"/>
        <w:jc w:val="both"/>
        <w:rPr>
          <w:rFonts w:ascii="方正仿宋_GBK" w:eastAsia="方正仿宋_GBK"/>
          <w:kern w:val="2"/>
        </w:rPr>
      </w:pPr>
    </w:p>
    <w:p w14:paraId="75367E17">
      <w:pPr>
        <w:pStyle w:val="108"/>
        <w:spacing w:line="240" w:lineRule="exact"/>
        <w:ind w:firstLine="120" w:firstLineChars="50"/>
        <w:jc w:val="both"/>
        <w:rPr>
          <w:rFonts w:ascii="方正仿宋_GBK" w:eastAsia="方正仿宋_GBK"/>
          <w:kern w:val="2"/>
        </w:rPr>
      </w:pPr>
    </w:p>
    <w:p w14:paraId="11076AB4">
      <w:pPr>
        <w:pStyle w:val="108"/>
        <w:spacing w:line="240" w:lineRule="exact"/>
        <w:ind w:firstLine="120" w:firstLineChars="50"/>
        <w:jc w:val="both"/>
        <w:rPr>
          <w:rFonts w:ascii="方正仿宋_GBK" w:eastAsia="方正仿宋_GBK"/>
          <w:kern w:val="2"/>
        </w:rPr>
      </w:pPr>
    </w:p>
    <w:p w14:paraId="76E9F422">
      <w:pPr>
        <w:pStyle w:val="108"/>
        <w:spacing w:line="240" w:lineRule="exact"/>
        <w:ind w:firstLine="120" w:firstLineChars="50"/>
        <w:jc w:val="both"/>
        <w:rPr>
          <w:rFonts w:ascii="方正仿宋_GBK" w:eastAsia="方正仿宋_GBK"/>
          <w:kern w:val="2"/>
        </w:rPr>
      </w:pPr>
    </w:p>
    <w:p w14:paraId="1F8329F4">
      <w:pPr>
        <w:pStyle w:val="108"/>
        <w:spacing w:line="240" w:lineRule="exact"/>
        <w:ind w:firstLine="120" w:firstLineChars="50"/>
        <w:jc w:val="both"/>
        <w:rPr>
          <w:rFonts w:ascii="方正仿宋_GBK" w:eastAsia="方正仿宋_GBK"/>
          <w:kern w:val="2"/>
        </w:rPr>
      </w:pPr>
    </w:p>
    <w:p w14:paraId="4C6138BD">
      <w:pPr>
        <w:pStyle w:val="108"/>
        <w:spacing w:line="240" w:lineRule="exact"/>
        <w:ind w:firstLine="120" w:firstLineChars="50"/>
        <w:jc w:val="both"/>
        <w:rPr>
          <w:rFonts w:ascii="方正仿宋_GBK" w:eastAsia="方正仿宋_GBK"/>
          <w:kern w:val="2"/>
        </w:rPr>
      </w:pPr>
    </w:p>
    <w:p w14:paraId="58E659D2">
      <w:pPr>
        <w:pStyle w:val="108"/>
        <w:spacing w:line="240" w:lineRule="exact"/>
        <w:ind w:firstLine="120" w:firstLineChars="50"/>
        <w:jc w:val="both"/>
        <w:rPr>
          <w:rFonts w:ascii="方正仿宋_GBK" w:eastAsia="方正仿宋_GBK"/>
          <w:kern w:val="2"/>
        </w:rPr>
      </w:pPr>
    </w:p>
    <w:p w14:paraId="56E4FEC2">
      <w:pPr>
        <w:pStyle w:val="108"/>
        <w:spacing w:line="240" w:lineRule="exact"/>
        <w:ind w:firstLine="120" w:firstLineChars="50"/>
        <w:jc w:val="both"/>
        <w:rPr>
          <w:rFonts w:ascii="方正仿宋_GBK" w:eastAsia="方正仿宋_GBK"/>
          <w:kern w:val="2"/>
        </w:rPr>
      </w:pPr>
    </w:p>
    <w:p w14:paraId="311EC211">
      <w:pPr>
        <w:pStyle w:val="108"/>
        <w:spacing w:line="240" w:lineRule="exact"/>
        <w:ind w:firstLine="120" w:firstLineChars="50"/>
        <w:jc w:val="both"/>
        <w:rPr>
          <w:rFonts w:ascii="方正仿宋_GBK" w:eastAsia="方正仿宋_GBK"/>
          <w:kern w:val="2"/>
        </w:rPr>
      </w:pPr>
    </w:p>
    <w:p w14:paraId="5F5962D2">
      <w:pPr>
        <w:pStyle w:val="108"/>
        <w:spacing w:line="240" w:lineRule="exact"/>
        <w:ind w:firstLine="120" w:firstLineChars="50"/>
        <w:jc w:val="both"/>
        <w:rPr>
          <w:rFonts w:ascii="方正仿宋_GBK" w:eastAsia="方正仿宋_GBK"/>
          <w:kern w:val="2"/>
        </w:rPr>
      </w:pPr>
    </w:p>
    <w:p w14:paraId="0513AF8C">
      <w:pPr>
        <w:pStyle w:val="108"/>
        <w:spacing w:line="240" w:lineRule="exact"/>
        <w:ind w:firstLine="120" w:firstLineChars="50"/>
        <w:jc w:val="both"/>
        <w:rPr>
          <w:rFonts w:ascii="方正仿宋_GBK" w:eastAsia="方正仿宋_GBK"/>
          <w:kern w:val="2"/>
        </w:rPr>
      </w:pPr>
    </w:p>
    <w:p w14:paraId="6B70D780">
      <w:pPr>
        <w:pStyle w:val="108"/>
        <w:spacing w:line="240" w:lineRule="exact"/>
        <w:ind w:firstLine="120" w:firstLineChars="50"/>
        <w:jc w:val="both"/>
        <w:rPr>
          <w:rFonts w:ascii="方正仿宋_GBK" w:eastAsia="方正仿宋_GBK"/>
          <w:kern w:val="2"/>
        </w:rPr>
      </w:pPr>
    </w:p>
    <w:p w14:paraId="22ABE366">
      <w:pPr>
        <w:pStyle w:val="108"/>
        <w:spacing w:line="240" w:lineRule="exact"/>
        <w:ind w:firstLine="120" w:firstLineChars="50"/>
        <w:jc w:val="both"/>
        <w:rPr>
          <w:rFonts w:ascii="方正仿宋_GBK" w:eastAsia="方正仿宋_GBK"/>
          <w:kern w:val="2"/>
        </w:rPr>
      </w:pPr>
    </w:p>
    <w:p w14:paraId="3A03618C">
      <w:pPr>
        <w:pStyle w:val="108"/>
        <w:spacing w:line="240" w:lineRule="exact"/>
        <w:ind w:firstLine="120" w:firstLineChars="50"/>
        <w:jc w:val="both"/>
        <w:rPr>
          <w:rFonts w:ascii="方正仿宋_GBK" w:eastAsia="方正仿宋_GBK"/>
          <w:kern w:val="2"/>
        </w:rPr>
      </w:pPr>
    </w:p>
    <w:p w14:paraId="1B8E48B5">
      <w:pPr>
        <w:pStyle w:val="108"/>
        <w:spacing w:line="240" w:lineRule="exact"/>
        <w:ind w:firstLine="120" w:firstLineChars="50"/>
        <w:jc w:val="both"/>
        <w:rPr>
          <w:rFonts w:ascii="方正仿宋_GBK" w:eastAsia="方正仿宋_GBK"/>
          <w:kern w:val="2"/>
        </w:rPr>
      </w:pPr>
    </w:p>
    <w:p w14:paraId="32A7C6EC">
      <w:pPr>
        <w:pStyle w:val="108"/>
        <w:spacing w:line="240" w:lineRule="exact"/>
        <w:ind w:firstLine="120" w:firstLineChars="50"/>
        <w:jc w:val="both"/>
        <w:rPr>
          <w:rFonts w:ascii="方正仿宋_GBK" w:eastAsia="方正仿宋_GBK"/>
          <w:kern w:val="2"/>
        </w:rPr>
      </w:pPr>
      <w:r>
        <w:rPr>
          <w:rFonts w:ascii="方正仿宋_GBK" w:eastAsia="方正仿宋_GBK"/>
          <w:kern w:val="2"/>
        </w:rPr>
        <w:drawing>
          <wp:anchor distT="0" distB="0" distL="114300" distR="114300" simplePos="0" relativeHeight="251664384" behindDoc="0" locked="0" layoutInCell="1" allowOverlap="1">
            <wp:simplePos x="0" y="0"/>
            <wp:positionH relativeFrom="column">
              <wp:posOffset>343535</wp:posOffset>
            </wp:positionH>
            <wp:positionV relativeFrom="paragraph">
              <wp:posOffset>-122555</wp:posOffset>
            </wp:positionV>
            <wp:extent cx="5584190" cy="8048625"/>
            <wp:effectExtent l="19050" t="0" r="0" b="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9"/>
                    <a:srcRect/>
                    <a:stretch>
                      <a:fillRect/>
                    </a:stretch>
                  </pic:blipFill>
                  <pic:spPr>
                    <a:xfrm>
                      <a:off x="0" y="0"/>
                      <a:ext cx="5584190" cy="8048625"/>
                    </a:xfrm>
                    <a:prstGeom prst="rect">
                      <a:avLst/>
                    </a:prstGeom>
                    <a:noFill/>
                    <a:ln w="9525">
                      <a:noFill/>
                      <a:miter lim="800000"/>
                      <a:headEnd/>
                      <a:tailEnd/>
                    </a:ln>
                  </pic:spPr>
                </pic:pic>
              </a:graphicData>
            </a:graphic>
          </wp:anchor>
        </w:drawing>
      </w:r>
    </w:p>
    <w:p w14:paraId="0266B31B">
      <w:pPr>
        <w:pStyle w:val="108"/>
        <w:spacing w:line="240" w:lineRule="exact"/>
        <w:ind w:firstLine="120" w:firstLineChars="50"/>
        <w:jc w:val="both"/>
        <w:rPr>
          <w:rFonts w:ascii="方正仿宋_GBK" w:eastAsia="方正仿宋_GBK"/>
          <w:kern w:val="2"/>
        </w:rPr>
      </w:pPr>
    </w:p>
    <w:p w14:paraId="31A01D6B">
      <w:pPr>
        <w:pStyle w:val="108"/>
        <w:spacing w:line="240" w:lineRule="exact"/>
        <w:ind w:firstLine="120" w:firstLineChars="50"/>
        <w:jc w:val="both"/>
        <w:rPr>
          <w:rFonts w:ascii="方正仿宋_GBK" w:eastAsia="方正仿宋_GBK"/>
          <w:kern w:val="2"/>
        </w:rPr>
      </w:pPr>
    </w:p>
    <w:p w14:paraId="07B9E257">
      <w:pPr>
        <w:pStyle w:val="108"/>
        <w:spacing w:line="240" w:lineRule="exact"/>
        <w:ind w:firstLine="120" w:firstLineChars="50"/>
        <w:jc w:val="both"/>
        <w:rPr>
          <w:rFonts w:ascii="方正仿宋_GBK" w:eastAsia="方正仿宋_GBK"/>
          <w:kern w:val="2"/>
        </w:rPr>
      </w:pPr>
    </w:p>
    <w:p w14:paraId="658FDCFD">
      <w:pPr>
        <w:pStyle w:val="108"/>
        <w:spacing w:line="240" w:lineRule="exact"/>
        <w:ind w:firstLine="120" w:firstLineChars="50"/>
        <w:jc w:val="both"/>
        <w:rPr>
          <w:rFonts w:ascii="方正仿宋_GBK" w:eastAsia="方正仿宋_GBK"/>
          <w:kern w:val="2"/>
        </w:rPr>
      </w:pPr>
    </w:p>
    <w:p w14:paraId="09493A5D">
      <w:pPr>
        <w:pStyle w:val="108"/>
        <w:spacing w:line="240" w:lineRule="exact"/>
        <w:ind w:firstLine="120" w:firstLineChars="50"/>
        <w:jc w:val="both"/>
        <w:rPr>
          <w:rFonts w:ascii="方正仿宋_GBK" w:eastAsia="方正仿宋_GBK"/>
          <w:kern w:val="2"/>
        </w:rPr>
      </w:pPr>
    </w:p>
    <w:p w14:paraId="006BA272">
      <w:pPr>
        <w:pStyle w:val="108"/>
        <w:spacing w:line="240" w:lineRule="exact"/>
        <w:ind w:firstLine="120" w:firstLineChars="50"/>
        <w:jc w:val="both"/>
        <w:rPr>
          <w:rFonts w:ascii="方正仿宋_GBK" w:eastAsia="方正仿宋_GBK"/>
          <w:kern w:val="2"/>
        </w:rPr>
      </w:pPr>
    </w:p>
    <w:p w14:paraId="29B2D5E4">
      <w:pPr>
        <w:pStyle w:val="108"/>
        <w:spacing w:line="240" w:lineRule="exact"/>
        <w:ind w:firstLine="120" w:firstLineChars="50"/>
        <w:jc w:val="both"/>
        <w:rPr>
          <w:rFonts w:ascii="方正仿宋_GBK" w:eastAsia="方正仿宋_GBK"/>
          <w:kern w:val="2"/>
        </w:rPr>
      </w:pPr>
    </w:p>
    <w:p w14:paraId="28914942">
      <w:pPr>
        <w:pStyle w:val="108"/>
        <w:spacing w:line="240" w:lineRule="exact"/>
        <w:ind w:firstLine="120" w:firstLineChars="50"/>
        <w:jc w:val="both"/>
        <w:rPr>
          <w:rFonts w:ascii="方正仿宋_GBK" w:eastAsia="方正仿宋_GBK"/>
          <w:kern w:val="2"/>
        </w:rPr>
      </w:pPr>
    </w:p>
    <w:p w14:paraId="379F2D7C">
      <w:pPr>
        <w:pStyle w:val="108"/>
        <w:spacing w:line="240" w:lineRule="exact"/>
        <w:ind w:firstLine="120" w:firstLineChars="50"/>
        <w:jc w:val="both"/>
        <w:rPr>
          <w:rFonts w:ascii="方正仿宋_GBK" w:eastAsia="方正仿宋_GBK"/>
          <w:kern w:val="2"/>
        </w:rPr>
      </w:pPr>
    </w:p>
    <w:p w14:paraId="6A7B96FA">
      <w:pPr>
        <w:pStyle w:val="108"/>
        <w:spacing w:line="240" w:lineRule="exact"/>
        <w:ind w:firstLine="120" w:firstLineChars="50"/>
        <w:jc w:val="both"/>
        <w:rPr>
          <w:rFonts w:ascii="方正仿宋_GBK" w:eastAsia="方正仿宋_GBK"/>
          <w:kern w:val="2"/>
        </w:rPr>
      </w:pPr>
    </w:p>
    <w:p w14:paraId="0B46593A">
      <w:pPr>
        <w:pStyle w:val="108"/>
        <w:spacing w:line="240" w:lineRule="exact"/>
        <w:ind w:firstLine="120" w:firstLineChars="50"/>
        <w:jc w:val="both"/>
        <w:rPr>
          <w:rFonts w:ascii="方正仿宋_GBK" w:eastAsia="方正仿宋_GBK"/>
          <w:kern w:val="2"/>
        </w:rPr>
      </w:pPr>
    </w:p>
    <w:p w14:paraId="024AC933">
      <w:pPr>
        <w:pStyle w:val="108"/>
        <w:spacing w:line="240" w:lineRule="exact"/>
        <w:ind w:firstLine="120" w:firstLineChars="50"/>
        <w:jc w:val="both"/>
        <w:rPr>
          <w:rFonts w:ascii="方正仿宋_GBK" w:eastAsia="方正仿宋_GBK"/>
          <w:kern w:val="2"/>
        </w:rPr>
      </w:pPr>
    </w:p>
    <w:p w14:paraId="74783EC3">
      <w:pPr>
        <w:pStyle w:val="108"/>
        <w:spacing w:line="240" w:lineRule="exact"/>
        <w:ind w:firstLine="120" w:firstLineChars="50"/>
        <w:jc w:val="both"/>
        <w:rPr>
          <w:rFonts w:ascii="方正仿宋_GBK" w:eastAsia="方正仿宋_GBK"/>
          <w:kern w:val="2"/>
        </w:rPr>
      </w:pPr>
    </w:p>
    <w:p w14:paraId="159A5E17">
      <w:pPr>
        <w:pStyle w:val="108"/>
        <w:spacing w:line="240" w:lineRule="exact"/>
        <w:ind w:firstLine="120" w:firstLineChars="50"/>
        <w:jc w:val="both"/>
        <w:rPr>
          <w:rFonts w:ascii="方正仿宋_GBK" w:eastAsia="方正仿宋_GBK"/>
          <w:kern w:val="2"/>
        </w:rPr>
      </w:pPr>
    </w:p>
    <w:p w14:paraId="013C80E0">
      <w:pPr>
        <w:pStyle w:val="108"/>
        <w:spacing w:line="240" w:lineRule="exact"/>
        <w:ind w:firstLine="120" w:firstLineChars="50"/>
        <w:jc w:val="both"/>
        <w:rPr>
          <w:rFonts w:ascii="方正仿宋_GBK" w:eastAsia="方正仿宋_GBK"/>
          <w:kern w:val="2"/>
        </w:rPr>
      </w:pPr>
    </w:p>
    <w:p w14:paraId="6A4BAE93">
      <w:pPr>
        <w:pStyle w:val="108"/>
        <w:spacing w:line="240" w:lineRule="exact"/>
        <w:ind w:firstLine="120" w:firstLineChars="50"/>
        <w:jc w:val="both"/>
        <w:rPr>
          <w:rFonts w:ascii="方正仿宋_GBK" w:eastAsia="方正仿宋_GBK"/>
          <w:kern w:val="2"/>
        </w:rPr>
      </w:pPr>
    </w:p>
    <w:p w14:paraId="11C097A1">
      <w:pPr>
        <w:pStyle w:val="108"/>
        <w:spacing w:line="240" w:lineRule="exact"/>
        <w:ind w:firstLine="120" w:firstLineChars="50"/>
        <w:jc w:val="both"/>
        <w:rPr>
          <w:rFonts w:ascii="方正仿宋_GBK" w:eastAsia="方正仿宋_GBK"/>
          <w:kern w:val="2"/>
        </w:rPr>
      </w:pPr>
    </w:p>
    <w:p w14:paraId="1A11C7AB">
      <w:pPr>
        <w:pStyle w:val="108"/>
        <w:spacing w:line="240" w:lineRule="exact"/>
        <w:ind w:firstLine="120" w:firstLineChars="50"/>
        <w:jc w:val="both"/>
        <w:rPr>
          <w:rFonts w:ascii="方正仿宋_GBK" w:eastAsia="方正仿宋_GBK"/>
          <w:kern w:val="2"/>
        </w:rPr>
      </w:pPr>
    </w:p>
    <w:p w14:paraId="625D8C5C">
      <w:pPr>
        <w:pStyle w:val="108"/>
        <w:spacing w:line="240" w:lineRule="exact"/>
        <w:ind w:firstLine="120" w:firstLineChars="50"/>
        <w:jc w:val="both"/>
        <w:rPr>
          <w:rFonts w:ascii="方正仿宋_GBK" w:eastAsia="方正仿宋_GBK"/>
          <w:kern w:val="2"/>
        </w:rPr>
      </w:pPr>
    </w:p>
    <w:p w14:paraId="515EC76D">
      <w:pPr>
        <w:pStyle w:val="108"/>
        <w:spacing w:line="240" w:lineRule="exact"/>
        <w:ind w:firstLine="120" w:firstLineChars="50"/>
        <w:jc w:val="both"/>
        <w:rPr>
          <w:rFonts w:ascii="方正仿宋_GBK" w:eastAsia="方正仿宋_GBK"/>
          <w:kern w:val="2"/>
        </w:rPr>
      </w:pPr>
    </w:p>
    <w:p w14:paraId="4BEAC1BF">
      <w:pPr>
        <w:pStyle w:val="108"/>
        <w:spacing w:line="240" w:lineRule="exact"/>
        <w:ind w:firstLine="120" w:firstLineChars="50"/>
        <w:jc w:val="both"/>
        <w:rPr>
          <w:rFonts w:ascii="方正仿宋_GBK" w:eastAsia="方正仿宋_GBK"/>
          <w:kern w:val="2"/>
        </w:rPr>
      </w:pPr>
    </w:p>
    <w:p w14:paraId="622BEFF2">
      <w:pPr>
        <w:pStyle w:val="108"/>
        <w:spacing w:line="240" w:lineRule="exact"/>
        <w:ind w:firstLine="120" w:firstLineChars="50"/>
        <w:jc w:val="both"/>
        <w:rPr>
          <w:rFonts w:ascii="方正仿宋_GBK" w:eastAsia="方正仿宋_GBK"/>
          <w:kern w:val="2"/>
        </w:rPr>
      </w:pPr>
    </w:p>
    <w:p w14:paraId="092C0F8F">
      <w:pPr>
        <w:pStyle w:val="108"/>
        <w:spacing w:line="240" w:lineRule="exact"/>
        <w:ind w:firstLine="120" w:firstLineChars="50"/>
        <w:jc w:val="both"/>
        <w:rPr>
          <w:rFonts w:ascii="方正仿宋_GBK" w:eastAsia="方正仿宋_GBK"/>
          <w:kern w:val="2"/>
        </w:rPr>
      </w:pPr>
    </w:p>
    <w:p w14:paraId="74C349BB">
      <w:pPr>
        <w:pStyle w:val="108"/>
        <w:spacing w:line="240" w:lineRule="exact"/>
        <w:ind w:firstLine="120" w:firstLineChars="50"/>
        <w:jc w:val="both"/>
        <w:rPr>
          <w:rFonts w:ascii="方正仿宋_GBK" w:eastAsia="方正仿宋_GBK"/>
          <w:kern w:val="2"/>
        </w:rPr>
      </w:pPr>
    </w:p>
    <w:p w14:paraId="58E16D7F">
      <w:pPr>
        <w:pStyle w:val="108"/>
        <w:spacing w:line="240" w:lineRule="exact"/>
        <w:ind w:firstLine="120" w:firstLineChars="50"/>
        <w:jc w:val="both"/>
        <w:rPr>
          <w:rFonts w:ascii="方正仿宋_GBK" w:eastAsia="方正仿宋_GBK"/>
          <w:kern w:val="2"/>
        </w:rPr>
      </w:pPr>
    </w:p>
    <w:p w14:paraId="24D60F90">
      <w:pPr>
        <w:pStyle w:val="108"/>
        <w:spacing w:line="240" w:lineRule="exact"/>
        <w:ind w:firstLine="120" w:firstLineChars="50"/>
        <w:jc w:val="both"/>
        <w:rPr>
          <w:rFonts w:ascii="方正仿宋_GBK" w:eastAsia="方正仿宋_GBK"/>
          <w:kern w:val="2"/>
        </w:rPr>
      </w:pPr>
    </w:p>
    <w:p w14:paraId="1136B68D">
      <w:pPr>
        <w:pStyle w:val="108"/>
        <w:spacing w:line="240" w:lineRule="exact"/>
        <w:ind w:firstLine="120" w:firstLineChars="50"/>
        <w:jc w:val="both"/>
        <w:rPr>
          <w:rFonts w:ascii="方正仿宋_GBK" w:eastAsia="方正仿宋_GBK"/>
          <w:kern w:val="2"/>
        </w:rPr>
      </w:pPr>
    </w:p>
    <w:p w14:paraId="497CB922">
      <w:pPr>
        <w:pStyle w:val="108"/>
        <w:spacing w:line="240" w:lineRule="exact"/>
        <w:ind w:firstLine="120" w:firstLineChars="50"/>
        <w:jc w:val="both"/>
        <w:rPr>
          <w:rFonts w:ascii="方正仿宋_GBK" w:eastAsia="方正仿宋_GBK"/>
          <w:kern w:val="2"/>
        </w:rPr>
      </w:pPr>
    </w:p>
    <w:p w14:paraId="78204A90">
      <w:pPr>
        <w:pStyle w:val="108"/>
        <w:spacing w:line="240" w:lineRule="exact"/>
        <w:ind w:firstLine="120" w:firstLineChars="50"/>
        <w:jc w:val="both"/>
        <w:rPr>
          <w:rFonts w:ascii="方正仿宋_GBK" w:eastAsia="方正仿宋_GBK"/>
          <w:kern w:val="2"/>
        </w:rPr>
      </w:pPr>
    </w:p>
    <w:p w14:paraId="7D364645">
      <w:pPr>
        <w:pStyle w:val="108"/>
        <w:spacing w:line="240" w:lineRule="exact"/>
        <w:ind w:firstLine="120" w:firstLineChars="50"/>
        <w:jc w:val="both"/>
        <w:rPr>
          <w:rFonts w:ascii="方正仿宋_GBK" w:eastAsia="方正仿宋_GBK"/>
          <w:kern w:val="2"/>
        </w:rPr>
      </w:pPr>
    </w:p>
    <w:p w14:paraId="701F1438">
      <w:pPr>
        <w:pStyle w:val="108"/>
        <w:spacing w:line="240" w:lineRule="exact"/>
        <w:ind w:firstLine="120" w:firstLineChars="50"/>
        <w:jc w:val="both"/>
        <w:rPr>
          <w:rFonts w:ascii="方正仿宋_GBK" w:eastAsia="方正仿宋_GBK"/>
          <w:kern w:val="2"/>
        </w:rPr>
      </w:pPr>
    </w:p>
    <w:p w14:paraId="445A1A44">
      <w:pPr>
        <w:pStyle w:val="108"/>
        <w:spacing w:line="240" w:lineRule="exact"/>
        <w:ind w:firstLine="120" w:firstLineChars="50"/>
        <w:jc w:val="both"/>
        <w:rPr>
          <w:rFonts w:ascii="方正仿宋_GBK" w:eastAsia="方正仿宋_GBK"/>
          <w:kern w:val="2"/>
        </w:rPr>
      </w:pPr>
    </w:p>
    <w:p w14:paraId="2FCE30C5">
      <w:pPr>
        <w:pStyle w:val="108"/>
        <w:spacing w:line="240" w:lineRule="exact"/>
        <w:ind w:firstLine="120" w:firstLineChars="50"/>
        <w:jc w:val="both"/>
        <w:rPr>
          <w:rFonts w:ascii="方正仿宋_GBK" w:eastAsia="方正仿宋_GBK"/>
          <w:kern w:val="2"/>
        </w:rPr>
      </w:pPr>
    </w:p>
    <w:p w14:paraId="2FF19B2C">
      <w:pPr>
        <w:pStyle w:val="108"/>
        <w:spacing w:line="240" w:lineRule="exact"/>
        <w:ind w:firstLine="120" w:firstLineChars="50"/>
        <w:jc w:val="both"/>
        <w:rPr>
          <w:rFonts w:ascii="方正仿宋_GBK" w:eastAsia="方正仿宋_GBK"/>
          <w:kern w:val="2"/>
        </w:rPr>
      </w:pPr>
    </w:p>
    <w:p w14:paraId="684785FA">
      <w:pPr>
        <w:pStyle w:val="108"/>
        <w:spacing w:line="240" w:lineRule="exact"/>
        <w:ind w:firstLine="120" w:firstLineChars="50"/>
        <w:jc w:val="both"/>
        <w:rPr>
          <w:rFonts w:ascii="方正仿宋_GBK" w:eastAsia="方正仿宋_GBK"/>
          <w:kern w:val="2"/>
        </w:rPr>
      </w:pPr>
    </w:p>
    <w:p w14:paraId="02F1AB36">
      <w:pPr>
        <w:pStyle w:val="108"/>
        <w:spacing w:line="240" w:lineRule="exact"/>
        <w:ind w:firstLine="120" w:firstLineChars="50"/>
        <w:jc w:val="both"/>
        <w:rPr>
          <w:rFonts w:ascii="方正仿宋_GBK" w:eastAsia="方正仿宋_GBK"/>
          <w:kern w:val="2"/>
        </w:rPr>
      </w:pPr>
    </w:p>
    <w:p w14:paraId="7BBC871D">
      <w:pPr>
        <w:pStyle w:val="108"/>
        <w:spacing w:line="240" w:lineRule="exact"/>
        <w:ind w:firstLine="120" w:firstLineChars="50"/>
        <w:jc w:val="both"/>
        <w:rPr>
          <w:rFonts w:ascii="方正仿宋_GBK" w:eastAsia="方正仿宋_GBK"/>
          <w:kern w:val="2"/>
        </w:rPr>
      </w:pPr>
    </w:p>
    <w:p w14:paraId="4AF6E75F">
      <w:pPr>
        <w:pStyle w:val="108"/>
        <w:spacing w:line="240" w:lineRule="exact"/>
        <w:ind w:firstLine="120" w:firstLineChars="50"/>
        <w:jc w:val="both"/>
        <w:rPr>
          <w:rFonts w:ascii="方正仿宋_GBK" w:eastAsia="方正仿宋_GBK"/>
          <w:kern w:val="2"/>
        </w:rPr>
      </w:pPr>
    </w:p>
    <w:p w14:paraId="6A2BCDD2">
      <w:pPr>
        <w:pStyle w:val="108"/>
        <w:spacing w:line="240" w:lineRule="exact"/>
        <w:ind w:firstLine="120" w:firstLineChars="50"/>
        <w:jc w:val="both"/>
        <w:rPr>
          <w:rFonts w:ascii="方正仿宋_GBK" w:eastAsia="方正仿宋_GBK"/>
          <w:kern w:val="2"/>
        </w:rPr>
      </w:pPr>
    </w:p>
    <w:p w14:paraId="27C94EA5">
      <w:pPr>
        <w:pStyle w:val="108"/>
        <w:spacing w:line="240" w:lineRule="exact"/>
        <w:ind w:firstLine="120" w:firstLineChars="50"/>
        <w:jc w:val="both"/>
        <w:rPr>
          <w:rFonts w:ascii="方正仿宋_GBK" w:eastAsia="方正仿宋_GBK"/>
          <w:kern w:val="2"/>
        </w:rPr>
      </w:pPr>
    </w:p>
    <w:p w14:paraId="6EEFED77">
      <w:pPr>
        <w:pStyle w:val="108"/>
        <w:spacing w:line="240" w:lineRule="exact"/>
        <w:ind w:firstLine="120" w:firstLineChars="50"/>
        <w:jc w:val="both"/>
        <w:rPr>
          <w:rFonts w:ascii="方正仿宋_GBK" w:eastAsia="方正仿宋_GBK"/>
          <w:kern w:val="2"/>
        </w:rPr>
      </w:pPr>
    </w:p>
    <w:p w14:paraId="0E76C960">
      <w:pPr>
        <w:pStyle w:val="108"/>
        <w:spacing w:line="240" w:lineRule="exact"/>
        <w:ind w:firstLine="120" w:firstLineChars="50"/>
        <w:jc w:val="both"/>
        <w:rPr>
          <w:rFonts w:ascii="方正仿宋_GBK" w:eastAsia="方正仿宋_GBK"/>
          <w:kern w:val="2"/>
        </w:rPr>
      </w:pPr>
    </w:p>
    <w:p w14:paraId="01C8B588">
      <w:pPr>
        <w:pStyle w:val="108"/>
        <w:spacing w:line="240" w:lineRule="exact"/>
        <w:ind w:firstLine="120" w:firstLineChars="50"/>
        <w:jc w:val="both"/>
        <w:rPr>
          <w:rFonts w:ascii="方正仿宋_GBK" w:eastAsia="方正仿宋_GBK"/>
          <w:kern w:val="2"/>
        </w:rPr>
      </w:pPr>
    </w:p>
    <w:p w14:paraId="3EB46271">
      <w:pPr>
        <w:pStyle w:val="108"/>
        <w:spacing w:line="240" w:lineRule="exact"/>
        <w:ind w:firstLine="120" w:firstLineChars="50"/>
        <w:jc w:val="both"/>
        <w:rPr>
          <w:rFonts w:ascii="方正仿宋_GBK" w:eastAsia="方正仿宋_GBK"/>
          <w:kern w:val="2"/>
        </w:rPr>
      </w:pPr>
    </w:p>
    <w:p w14:paraId="11B8C0A8">
      <w:pPr>
        <w:pStyle w:val="108"/>
        <w:spacing w:line="240" w:lineRule="exact"/>
        <w:ind w:firstLine="120" w:firstLineChars="50"/>
        <w:jc w:val="both"/>
        <w:rPr>
          <w:rFonts w:ascii="方正仿宋_GBK" w:eastAsia="方正仿宋_GBK"/>
          <w:kern w:val="2"/>
        </w:rPr>
      </w:pPr>
    </w:p>
    <w:p w14:paraId="5ED7ED99">
      <w:pPr>
        <w:pStyle w:val="108"/>
        <w:spacing w:line="240" w:lineRule="exact"/>
        <w:ind w:firstLine="120" w:firstLineChars="50"/>
        <w:jc w:val="both"/>
        <w:rPr>
          <w:rFonts w:ascii="方正仿宋_GBK" w:eastAsia="方正仿宋_GBK"/>
          <w:kern w:val="2"/>
        </w:rPr>
      </w:pPr>
    </w:p>
    <w:p w14:paraId="78CF43D8">
      <w:pPr>
        <w:pStyle w:val="108"/>
        <w:spacing w:line="240" w:lineRule="exact"/>
        <w:ind w:firstLine="120" w:firstLineChars="50"/>
        <w:jc w:val="both"/>
        <w:rPr>
          <w:rFonts w:ascii="方正仿宋_GBK" w:eastAsia="方正仿宋_GBK"/>
          <w:kern w:val="2"/>
        </w:rPr>
      </w:pPr>
    </w:p>
    <w:p w14:paraId="349D6D82">
      <w:pPr>
        <w:pStyle w:val="108"/>
        <w:spacing w:line="240" w:lineRule="exact"/>
        <w:ind w:firstLine="120" w:firstLineChars="50"/>
        <w:jc w:val="both"/>
        <w:rPr>
          <w:rFonts w:ascii="方正仿宋_GBK" w:eastAsia="方正仿宋_GBK"/>
          <w:kern w:val="2"/>
        </w:rPr>
      </w:pPr>
    </w:p>
    <w:p w14:paraId="2881D698">
      <w:pPr>
        <w:pStyle w:val="108"/>
        <w:spacing w:line="240" w:lineRule="exact"/>
        <w:ind w:firstLine="120" w:firstLineChars="50"/>
        <w:jc w:val="both"/>
        <w:rPr>
          <w:rFonts w:ascii="方正仿宋_GBK" w:eastAsia="方正仿宋_GBK"/>
          <w:kern w:val="2"/>
        </w:rPr>
      </w:pPr>
    </w:p>
    <w:p w14:paraId="60183B05">
      <w:pPr>
        <w:pStyle w:val="108"/>
        <w:spacing w:line="240" w:lineRule="exact"/>
        <w:jc w:val="both"/>
        <w:rPr>
          <w:rFonts w:ascii="方正仿宋_GBK" w:eastAsia="方正仿宋_GBK"/>
          <w:kern w:val="2"/>
        </w:rPr>
      </w:pPr>
    </w:p>
    <w:sectPr>
      <w:footerReference r:id="rId3" w:type="default"/>
      <w:pgSz w:w="11906" w:h="16838"/>
      <w:pgMar w:top="1984" w:right="1531" w:bottom="1871" w:left="1531" w:header="851" w:footer="1191"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65A32">
    <w:pPr>
      <w:pStyle w:val="12"/>
      <w:framePr w:wrap="around" w:vAnchor="text" w:hAnchor="margin" w:xAlign="outside" w:y="1"/>
      <w:rPr>
        <w:rStyle w:val="21"/>
        <w:rFonts w:ascii="宋体"/>
        <w:sz w:val="28"/>
        <w:szCs w:val="28"/>
      </w:rPr>
    </w:pPr>
    <w:r>
      <w:rPr>
        <w:rStyle w:val="21"/>
        <w:rFonts w:ascii="宋体" w:hAnsi="宋体"/>
        <w:sz w:val="28"/>
        <w:szCs w:val="28"/>
      </w:rPr>
      <w:t xml:space="preserve">- </w:t>
    </w:r>
    <w:r>
      <w:rPr>
        <w:rStyle w:val="21"/>
        <w:rFonts w:ascii="宋体" w:hAnsi="宋体"/>
        <w:sz w:val="28"/>
        <w:szCs w:val="28"/>
      </w:rPr>
      <w:fldChar w:fldCharType="begin"/>
    </w:r>
    <w:r>
      <w:rPr>
        <w:rStyle w:val="21"/>
        <w:rFonts w:ascii="宋体" w:hAnsi="宋体"/>
        <w:sz w:val="28"/>
        <w:szCs w:val="28"/>
      </w:rPr>
      <w:instrText xml:space="preserve">PAGE  </w:instrText>
    </w:r>
    <w:r>
      <w:rPr>
        <w:rStyle w:val="21"/>
        <w:rFonts w:ascii="宋体" w:hAnsi="宋体"/>
        <w:sz w:val="28"/>
        <w:szCs w:val="28"/>
      </w:rPr>
      <w:fldChar w:fldCharType="separate"/>
    </w:r>
    <w:r>
      <w:rPr>
        <w:rStyle w:val="21"/>
        <w:rFonts w:ascii="宋体" w:hAnsi="宋体"/>
        <w:sz w:val="28"/>
        <w:szCs w:val="28"/>
      </w:rPr>
      <w:t>1</w:t>
    </w:r>
    <w:r>
      <w:rPr>
        <w:rStyle w:val="21"/>
        <w:rFonts w:ascii="宋体" w:hAnsi="宋体"/>
        <w:sz w:val="28"/>
        <w:szCs w:val="28"/>
      </w:rPr>
      <w:fldChar w:fldCharType="end"/>
    </w:r>
    <w:r>
      <w:rPr>
        <w:rStyle w:val="21"/>
        <w:rFonts w:ascii="宋体" w:hAnsi="宋体"/>
        <w:sz w:val="28"/>
        <w:szCs w:val="28"/>
      </w:rPr>
      <w:t xml:space="preserve"> -</w:t>
    </w:r>
  </w:p>
  <w:p w14:paraId="383FBB97">
    <w:pPr>
      <w:pStyle w:val="12"/>
      <w:ind w:right="360" w:firstLine="360"/>
      <w:jc w:val="center"/>
    </w:pPr>
  </w:p>
  <w:p w14:paraId="62999A8F">
    <w:pPr>
      <w:pStyle w:val="1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forms" w:formatting="1" w:enforcement="0"/>
  <w:defaultTabStop w:val="420"/>
  <w:drawingGridHorizontalSpacing w:val="105"/>
  <w:drawingGridVerticalSpacing w:val="156"/>
  <w:displayHorizont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EF7258"/>
    <w:rsid w:val="00001CA7"/>
    <w:rsid w:val="00001F90"/>
    <w:rsid w:val="0000571C"/>
    <w:rsid w:val="00006CCA"/>
    <w:rsid w:val="00010A7E"/>
    <w:rsid w:val="000158C6"/>
    <w:rsid w:val="00017633"/>
    <w:rsid w:val="0002035C"/>
    <w:rsid w:val="000236F9"/>
    <w:rsid w:val="00023F38"/>
    <w:rsid w:val="000272A2"/>
    <w:rsid w:val="00031257"/>
    <w:rsid w:val="00031C92"/>
    <w:rsid w:val="00032B06"/>
    <w:rsid w:val="0004210D"/>
    <w:rsid w:val="00045239"/>
    <w:rsid w:val="000467D0"/>
    <w:rsid w:val="0005055E"/>
    <w:rsid w:val="00053A0A"/>
    <w:rsid w:val="00054248"/>
    <w:rsid w:val="00054685"/>
    <w:rsid w:val="000563AB"/>
    <w:rsid w:val="000573F2"/>
    <w:rsid w:val="00057C52"/>
    <w:rsid w:val="0006022C"/>
    <w:rsid w:val="000613AD"/>
    <w:rsid w:val="00061AE2"/>
    <w:rsid w:val="00062215"/>
    <w:rsid w:val="00062AF6"/>
    <w:rsid w:val="00062EF9"/>
    <w:rsid w:val="00063781"/>
    <w:rsid w:val="000644F3"/>
    <w:rsid w:val="00065DCF"/>
    <w:rsid w:val="000668DA"/>
    <w:rsid w:val="00066F3F"/>
    <w:rsid w:val="000711B7"/>
    <w:rsid w:val="000713EF"/>
    <w:rsid w:val="000727BF"/>
    <w:rsid w:val="000729F6"/>
    <w:rsid w:val="00072B98"/>
    <w:rsid w:val="0007561D"/>
    <w:rsid w:val="00080C9B"/>
    <w:rsid w:val="000828AC"/>
    <w:rsid w:val="000834DB"/>
    <w:rsid w:val="0008407B"/>
    <w:rsid w:val="00085853"/>
    <w:rsid w:val="00085E17"/>
    <w:rsid w:val="000866AF"/>
    <w:rsid w:val="00093451"/>
    <w:rsid w:val="00093FE0"/>
    <w:rsid w:val="000979F0"/>
    <w:rsid w:val="000A1259"/>
    <w:rsid w:val="000A1619"/>
    <w:rsid w:val="000A2317"/>
    <w:rsid w:val="000A255C"/>
    <w:rsid w:val="000A3777"/>
    <w:rsid w:val="000A3DA2"/>
    <w:rsid w:val="000A4FE7"/>
    <w:rsid w:val="000A53F3"/>
    <w:rsid w:val="000A58C2"/>
    <w:rsid w:val="000A5F2B"/>
    <w:rsid w:val="000B04BE"/>
    <w:rsid w:val="000B1633"/>
    <w:rsid w:val="000B4605"/>
    <w:rsid w:val="000B5BA3"/>
    <w:rsid w:val="000B6817"/>
    <w:rsid w:val="000C090E"/>
    <w:rsid w:val="000C1CB4"/>
    <w:rsid w:val="000C2259"/>
    <w:rsid w:val="000C2449"/>
    <w:rsid w:val="000C2E05"/>
    <w:rsid w:val="000C57FD"/>
    <w:rsid w:val="000C6DF9"/>
    <w:rsid w:val="000C7BBB"/>
    <w:rsid w:val="000D03F6"/>
    <w:rsid w:val="000D278C"/>
    <w:rsid w:val="000D353F"/>
    <w:rsid w:val="000D61C0"/>
    <w:rsid w:val="000D664A"/>
    <w:rsid w:val="000D74E1"/>
    <w:rsid w:val="000D7E2D"/>
    <w:rsid w:val="000E0724"/>
    <w:rsid w:val="000E16EB"/>
    <w:rsid w:val="000E1F67"/>
    <w:rsid w:val="000E2DEC"/>
    <w:rsid w:val="000E4FBA"/>
    <w:rsid w:val="000E55F7"/>
    <w:rsid w:val="000E5A9B"/>
    <w:rsid w:val="000E6E2F"/>
    <w:rsid w:val="000E7853"/>
    <w:rsid w:val="000F0A1E"/>
    <w:rsid w:val="000F3254"/>
    <w:rsid w:val="000F3B0A"/>
    <w:rsid w:val="00101B35"/>
    <w:rsid w:val="00102BEE"/>
    <w:rsid w:val="001045D9"/>
    <w:rsid w:val="00104DDF"/>
    <w:rsid w:val="00105A92"/>
    <w:rsid w:val="00105D8F"/>
    <w:rsid w:val="0010698E"/>
    <w:rsid w:val="00107C74"/>
    <w:rsid w:val="00107CA9"/>
    <w:rsid w:val="00113EFF"/>
    <w:rsid w:val="00114F38"/>
    <w:rsid w:val="00115A6B"/>
    <w:rsid w:val="00116098"/>
    <w:rsid w:val="001160C2"/>
    <w:rsid w:val="00116383"/>
    <w:rsid w:val="00116B0C"/>
    <w:rsid w:val="00116EAE"/>
    <w:rsid w:val="001222C5"/>
    <w:rsid w:val="00122A38"/>
    <w:rsid w:val="00126DF9"/>
    <w:rsid w:val="00126F0A"/>
    <w:rsid w:val="0012726A"/>
    <w:rsid w:val="00130F59"/>
    <w:rsid w:val="00131CB7"/>
    <w:rsid w:val="00131F69"/>
    <w:rsid w:val="0013269C"/>
    <w:rsid w:val="001329D5"/>
    <w:rsid w:val="001355CB"/>
    <w:rsid w:val="0013612A"/>
    <w:rsid w:val="00141F18"/>
    <w:rsid w:val="00142080"/>
    <w:rsid w:val="001438EC"/>
    <w:rsid w:val="00145BAE"/>
    <w:rsid w:val="00145C70"/>
    <w:rsid w:val="0015204E"/>
    <w:rsid w:val="0015410F"/>
    <w:rsid w:val="00155580"/>
    <w:rsid w:val="00160A0B"/>
    <w:rsid w:val="00161202"/>
    <w:rsid w:val="0016167A"/>
    <w:rsid w:val="00161D04"/>
    <w:rsid w:val="00162D69"/>
    <w:rsid w:val="00162D7F"/>
    <w:rsid w:val="00164967"/>
    <w:rsid w:val="0016511B"/>
    <w:rsid w:val="0016646B"/>
    <w:rsid w:val="00167278"/>
    <w:rsid w:val="0017091C"/>
    <w:rsid w:val="00170D9F"/>
    <w:rsid w:val="00171523"/>
    <w:rsid w:val="00171890"/>
    <w:rsid w:val="00171B8D"/>
    <w:rsid w:val="001739B8"/>
    <w:rsid w:val="00174769"/>
    <w:rsid w:val="00184C6F"/>
    <w:rsid w:val="0018504B"/>
    <w:rsid w:val="00185D69"/>
    <w:rsid w:val="00185DD4"/>
    <w:rsid w:val="00190743"/>
    <w:rsid w:val="00192525"/>
    <w:rsid w:val="00192F97"/>
    <w:rsid w:val="001931E9"/>
    <w:rsid w:val="0019363A"/>
    <w:rsid w:val="00194B45"/>
    <w:rsid w:val="00195364"/>
    <w:rsid w:val="001960A8"/>
    <w:rsid w:val="00197794"/>
    <w:rsid w:val="00197BAD"/>
    <w:rsid w:val="001A2F26"/>
    <w:rsid w:val="001A4D2A"/>
    <w:rsid w:val="001A6ACD"/>
    <w:rsid w:val="001B024C"/>
    <w:rsid w:val="001B04A1"/>
    <w:rsid w:val="001B1FA0"/>
    <w:rsid w:val="001B35FF"/>
    <w:rsid w:val="001B4789"/>
    <w:rsid w:val="001B6327"/>
    <w:rsid w:val="001B7587"/>
    <w:rsid w:val="001C2977"/>
    <w:rsid w:val="001C625E"/>
    <w:rsid w:val="001C6D40"/>
    <w:rsid w:val="001C6EB1"/>
    <w:rsid w:val="001D08C1"/>
    <w:rsid w:val="001D0C08"/>
    <w:rsid w:val="001D1263"/>
    <w:rsid w:val="001D2965"/>
    <w:rsid w:val="001D2D30"/>
    <w:rsid w:val="001D38C3"/>
    <w:rsid w:val="001D3C2F"/>
    <w:rsid w:val="001D5F9B"/>
    <w:rsid w:val="001E1058"/>
    <w:rsid w:val="001E19BE"/>
    <w:rsid w:val="001E1F11"/>
    <w:rsid w:val="001E26B9"/>
    <w:rsid w:val="001E3012"/>
    <w:rsid w:val="001E3372"/>
    <w:rsid w:val="001E458F"/>
    <w:rsid w:val="001E66BD"/>
    <w:rsid w:val="001F0C84"/>
    <w:rsid w:val="001F1447"/>
    <w:rsid w:val="001F5CDE"/>
    <w:rsid w:val="001F6147"/>
    <w:rsid w:val="001F6306"/>
    <w:rsid w:val="001F79D0"/>
    <w:rsid w:val="002039E6"/>
    <w:rsid w:val="00203CD8"/>
    <w:rsid w:val="00204EAF"/>
    <w:rsid w:val="00206135"/>
    <w:rsid w:val="002070D7"/>
    <w:rsid w:val="00211DE4"/>
    <w:rsid w:val="002140DD"/>
    <w:rsid w:val="0021687B"/>
    <w:rsid w:val="00216FFF"/>
    <w:rsid w:val="002178D7"/>
    <w:rsid w:val="002213AB"/>
    <w:rsid w:val="00221CC2"/>
    <w:rsid w:val="00222DC8"/>
    <w:rsid w:val="00225602"/>
    <w:rsid w:val="002257E3"/>
    <w:rsid w:val="0022610C"/>
    <w:rsid w:val="00227232"/>
    <w:rsid w:val="00227280"/>
    <w:rsid w:val="00227BCB"/>
    <w:rsid w:val="00227D71"/>
    <w:rsid w:val="00227FEF"/>
    <w:rsid w:val="0023318F"/>
    <w:rsid w:val="00234CC8"/>
    <w:rsid w:val="00235DA8"/>
    <w:rsid w:val="00236A76"/>
    <w:rsid w:val="00240148"/>
    <w:rsid w:val="00242580"/>
    <w:rsid w:val="00242EFD"/>
    <w:rsid w:val="002435D4"/>
    <w:rsid w:val="002449E3"/>
    <w:rsid w:val="00245122"/>
    <w:rsid w:val="002456DE"/>
    <w:rsid w:val="00246043"/>
    <w:rsid w:val="0024729C"/>
    <w:rsid w:val="00252551"/>
    <w:rsid w:val="00253EB8"/>
    <w:rsid w:val="00254685"/>
    <w:rsid w:val="002546F0"/>
    <w:rsid w:val="00255362"/>
    <w:rsid w:val="00261485"/>
    <w:rsid w:val="00264973"/>
    <w:rsid w:val="002649C5"/>
    <w:rsid w:val="00265739"/>
    <w:rsid w:val="0026618F"/>
    <w:rsid w:val="00266E78"/>
    <w:rsid w:val="002675EC"/>
    <w:rsid w:val="00270702"/>
    <w:rsid w:val="00271657"/>
    <w:rsid w:val="00272436"/>
    <w:rsid w:val="00272B44"/>
    <w:rsid w:val="002732A4"/>
    <w:rsid w:val="00273AE3"/>
    <w:rsid w:val="00276526"/>
    <w:rsid w:val="002807D8"/>
    <w:rsid w:val="00282DF6"/>
    <w:rsid w:val="002835F9"/>
    <w:rsid w:val="00284362"/>
    <w:rsid w:val="00285CF2"/>
    <w:rsid w:val="00286265"/>
    <w:rsid w:val="002869F2"/>
    <w:rsid w:val="0028721A"/>
    <w:rsid w:val="0029039B"/>
    <w:rsid w:val="00290825"/>
    <w:rsid w:val="00293DE0"/>
    <w:rsid w:val="00295F76"/>
    <w:rsid w:val="00296514"/>
    <w:rsid w:val="00296FBA"/>
    <w:rsid w:val="00297278"/>
    <w:rsid w:val="002A18FC"/>
    <w:rsid w:val="002A1BC9"/>
    <w:rsid w:val="002A24A2"/>
    <w:rsid w:val="002A2F07"/>
    <w:rsid w:val="002A4941"/>
    <w:rsid w:val="002A4AC6"/>
    <w:rsid w:val="002A5343"/>
    <w:rsid w:val="002B0091"/>
    <w:rsid w:val="002B0550"/>
    <w:rsid w:val="002B06FC"/>
    <w:rsid w:val="002B0EA4"/>
    <w:rsid w:val="002B2144"/>
    <w:rsid w:val="002B2409"/>
    <w:rsid w:val="002B3F52"/>
    <w:rsid w:val="002B44E8"/>
    <w:rsid w:val="002B4891"/>
    <w:rsid w:val="002B6127"/>
    <w:rsid w:val="002B6FE9"/>
    <w:rsid w:val="002B77ED"/>
    <w:rsid w:val="002B79CD"/>
    <w:rsid w:val="002C0CD1"/>
    <w:rsid w:val="002C0DE5"/>
    <w:rsid w:val="002C10F3"/>
    <w:rsid w:val="002C28D5"/>
    <w:rsid w:val="002C2FF8"/>
    <w:rsid w:val="002C4AFA"/>
    <w:rsid w:val="002C5589"/>
    <w:rsid w:val="002C7B1B"/>
    <w:rsid w:val="002C7EE6"/>
    <w:rsid w:val="002D0E63"/>
    <w:rsid w:val="002D1884"/>
    <w:rsid w:val="002D1984"/>
    <w:rsid w:val="002D1BCB"/>
    <w:rsid w:val="002D24DE"/>
    <w:rsid w:val="002D3273"/>
    <w:rsid w:val="002D36C0"/>
    <w:rsid w:val="002D3A08"/>
    <w:rsid w:val="002D5618"/>
    <w:rsid w:val="002D56B9"/>
    <w:rsid w:val="002E1E8D"/>
    <w:rsid w:val="002E2F62"/>
    <w:rsid w:val="002E336C"/>
    <w:rsid w:val="002E380B"/>
    <w:rsid w:val="002E3E5A"/>
    <w:rsid w:val="002E447E"/>
    <w:rsid w:val="002E613E"/>
    <w:rsid w:val="002E6E80"/>
    <w:rsid w:val="002E7185"/>
    <w:rsid w:val="002E7F02"/>
    <w:rsid w:val="002F028A"/>
    <w:rsid w:val="002F0703"/>
    <w:rsid w:val="002F0FE4"/>
    <w:rsid w:val="002F1337"/>
    <w:rsid w:val="002F1CA8"/>
    <w:rsid w:val="002F2D9E"/>
    <w:rsid w:val="002F47FF"/>
    <w:rsid w:val="002F5529"/>
    <w:rsid w:val="002F6CA4"/>
    <w:rsid w:val="0030012D"/>
    <w:rsid w:val="00300FF0"/>
    <w:rsid w:val="00304122"/>
    <w:rsid w:val="00304CDC"/>
    <w:rsid w:val="00305394"/>
    <w:rsid w:val="0030624C"/>
    <w:rsid w:val="003079DA"/>
    <w:rsid w:val="00310043"/>
    <w:rsid w:val="003108A6"/>
    <w:rsid w:val="00311603"/>
    <w:rsid w:val="00312F46"/>
    <w:rsid w:val="00313BE8"/>
    <w:rsid w:val="00314884"/>
    <w:rsid w:val="00315320"/>
    <w:rsid w:val="00315535"/>
    <w:rsid w:val="003164E9"/>
    <w:rsid w:val="00317765"/>
    <w:rsid w:val="003215AA"/>
    <w:rsid w:val="00321666"/>
    <w:rsid w:val="003219CC"/>
    <w:rsid w:val="00321B59"/>
    <w:rsid w:val="00322CA6"/>
    <w:rsid w:val="00324CE8"/>
    <w:rsid w:val="00325B9A"/>
    <w:rsid w:val="00326FA5"/>
    <w:rsid w:val="00327C52"/>
    <w:rsid w:val="003303FF"/>
    <w:rsid w:val="003305A4"/>
    <w:rsid w:val="00332611"/>
    <w:rsid w:val="00332614"/>
    <w:rsid w:val="00332EAF"/>
    <w:rsid w:val="00333102"/>
    <w:rsid w:val="0033318E"/>
    <w:rsid w:val="00337A95"/>
    <w:rsid w:val="00341CB0"/>
    <w:rsid w:val="00343009"/>
    <w:rsid w:val="0034446C"/>
    <w:rsid w:val="0034557A"/>
    <w:rsid w:val="00345CD9"/>
    <w:rsid w:val="00346832"/>
    <w:rsid w:val="003477CB"/>
    <w:rsid w:val="0035007E"/>
    <w:rsid w:val="00350226"/>
    <w:rsid w:val="003505F0"/>
    <w:rsid w:val="00351A91"/>
    <w:rsid w:val="00354B18"/>
    <w:rsid w:val="00354F05"/>
    <w:rsid w:val="003553B1"/>
    <w:rsid w:val="00355767"/>
    <w:rsid w:val="003561FC"/>
    <w:rsid w:val="003578BA"/>
    <w:rsid w:val="00357AEC"/>
    <w:rsid w:val="00357D73"/>
    <w:rsid w:val="0036075A"/>
    <w:rsid w:val="003611D5"/>
    <w:rsid w:val="00361C76"/>
    <w:rsid w:val="00361D95"/>
    <w:rsid w:val="00362697"/>
    <w:rsid w:val="00364E80"/>
    <w:rsid w:val="00364FD5"/>
    <w:rsid w:val="00365A41"/>
    <w:rsid w:val="0036726B"/>
    <w:rsid w:val="00367A0A"/>
    <w:rsid w:val="00367AAD"/>
    <w:rsid w:val="003720F6"/>
    <w:rsid w:val="003731CF"/>
    <w:rsid w:val="003771B6"/>
    <w:rsid w:val="003775F7"/>
    <w:rsid w:val="00377ED4"/>
    <w:rsid w:val="0038063C"/>
    <w:rsid w:val="0038139C"/>
    <w:rsid w:val="00381777"/>
    <w:rsid w:val="00381AC1"/>
    <w:rsid w:val="00382991"/>
    <w:rsid w:val="00383EC7"/>
    <w:rsid w:val="00385721"/>
    <w:rsid w:val="00385F5F"/>
    <w:rsid w:val="00385FFE"/>
    <w:rsid w:val="00390656"/>
    <w:rsid w:val="00390BC4"/>
    <w:rsid w:val="00392875"/>
    <w:rsid w:val="0039293D"/>
    <w:rsid w:val="00392AA4"/>
    <w:rsid w:val="00392B2A"/>
    <w:rsid w:val="0039335E"/>
    <w:rsid w:val="00395BAC"/>
    <w:rsid w:val="003A04D5"/>
    <w:rsid w:val="003A292D"/>
    <w:rsid w:val="003A45BF"/>
    <w:rsid w:val="003A7B86"/>
    <w:rsid w:val="003A7F9C"/>
    <w:rsid w:val="003B5AE0"/>
    <w:rsid w:val="003C03B9"/>
    <w:rsid w:val="003C0B68"/>
    <w:rsid w:val="003C26B0"/>
    <w:rsid w:val="003C2C56"/>
    <w:rsid w:val="003C5205"/>
    <w:rsid w:val="003D0C7C"/>
    <w:rsid w:val="003D103D"/>
    <w:rsid w:val="003D3E46"/>
    <w:rsid w:val="003D519B"/>
    <w:rsid w:val="003D709E"/>
    <w:rsid w:val="003E103F"/>
    <w:rsid w:val="003E1101"/>
    <w:rsid w:val="003E54D8"/>
    <w:rsid w:val="003E58B4"/>
    <w:rsid w:val="003E5CE8"/>
    <w:rsid w:val="003E5E16"/>
    <w:rsid w:val="003E6550"/>
    <w:rsid w:val="003E76F5"/>
    <w:rsid w:val="003E7CB9"/>
    <w:rsid w:val="003F078D"/>
    <w:rsid w:val="003F22C1"/>
    <w:rsid w:val="003F22CA"/>
    <w:rsid w:val="003F3D70"/>
    <w:rsid w:val="003F4E8E"/>
    <w:rsid w:val="003F581E"/>
    <w:rsid w:val="003F643A"/>
    <w:rsid w:val="003F64D6"/>
    <w:rsid w:val="003F6AD7"/>
    <w:rsid w:val="004008DB"/>
    <w:rsid w:val="004010AF"/>
    <w:rsid w:val="004021E6"/>
    <w:rsid w:val="004061DD"/>
    <w:rsid w:val="004101B9"/>
    <w:rsid w:val="004116D2"/>
    <w:rsid w:val="00412B12"/>
    <w:rsid w:val="00413707"/>
    <w:rsid w:val="00417421"/>
    <w:rsid w:val="0042507E"/>
    <w:rsid w:val="0042578C"/>
    <w:rsid w:val="004257E7"/>
    <w:rsid w:val="00426288"/>
    <w:rsid w:val="00426923"/>
    <w:rsid w:val="004275EE"/>
    <w:rsid w:val="0042773A"/>
    <w:rsid w:val="00430589"/>
    <w:rsid w:val="00431691"/>
    <w:rsid w:val="004341F0"/>
    <w:rsid w:val="00434DE4"/>
    <w:rsid w:val="004411F3"/>
    <w:rsid w:val="00442648"/>
    <w:rsid w:val="0044351C"/>
    <w:rsid w:val="00443D37"/>
    <w:rsid w:val="00444D5A"/>
    <w:rsid w:val="00444E2E"/>
    <w:rsid w:val="00445F3E"/>
    <w:rsid w:val="004460C3"/>
    <w:rsid w:val="00446A03"/>
    <w:rsid w:val="0044726E"/>
    <w:rsid w:val="00450339"/>
    <w:rsid w:val="004520CA"/>
    <w:rsid w:val="00452E86"/>
    <w:rsid w:val="00453987"/>
    <w:rsid w:val="00456632"/>
    <w:rsid w:val="00460486"/>
    <w:rsid w:val="004606C2"/>
    <w:rsid w:val="0046336C"/>
    <w:rsid w:val="0046340E"/>
    <w:rsid w:val="0046470C"/>
    <w:rsid w:val="00464FA2"/>
    <w:rsid w:val="004670DF"/>
    <w:rsid w:val="00470AA7"/>
    <w:rsid w:val="00470DA1"/>
    <w:rsid w:val="00470F29"/>
    <w:rsid w:val="0047244A"/>
    <w:rsid w:val="0047249C"/>
    <w:rsid w:val="0047385A"/>
    <w:rsid w:val="00474B1B"/>
    <w:rsid w:val="00481115"/>
    <w:rsid w:val="00481936"/>
    <w:rsid w:val="00481A43"/>
    <w:rsid w:val="004826C8"/>
    <w:rsid w:val="00483BBC"/>
    <w:rsid w:val="00486D08"/>
    <w:rsid w:val="00487072"/>
    <w:rsid w:val="00487951"/>
    <w:rsid w:val="00487ED9"/>
    <w:rsid w:val="0049017E"/>
    <w:rsid w:val="00491895"/>
    <w:rsid w:val="00491A02"/>
    <w:rsid w:val="004928B4"/>
    <w:rsid w:val="004A3C34"/>
    <w:rsid w:val="004A56A2"/>
    <w:rsid w:val="004A6F7E"/>
    <w:rsid w:val="004A72C7"/>
    <w:rsid w:val="004B04E7"/>
    <w:rsid w:val="004B0B1D"/>
    <w:rsid w:val="004B1A06"/>
    <w:rsid w:val="004B3B8E"/>
    <w:rsid w:val="004B7A40"/>
    <w:rsid w:val="004C1DC6"/>
    <w:rsid w:val="004C22A8"/>
    <w:rsid w:val="004C23D7"/>
    <w:rsid w:val="004C3387"/>
    <w:rsid w:val="004C4640"/>
    <w:rsid w:val="004C5091"/>
    <w:rsid w:val="004C613A"/>
    <w:rsid w:val="004C6FEB"/>
    <w:rsid w:val="004C73A4"/>
    <w:rsid w:val="004D03F9"/>
    <w:rsid w:val="004D1C0C"/>
    <w:rsid w:val="004D2282"/>
    <w:rsid w:val="004D22A4"/>
    <w:rsid w:val="004D2F50"/>
    <w:rsid w:val="004D3055"/>
    <w:rsid w:val="004D3C84"/>
    <w:rsid w:val="004D5FDC"/>
    <w:rsid w:val="004D6E0D"/>
    <w:rsid w:val="004D76A9"/>
    <w:rsid w:val="004D779E"/>
    <w:rsid w:val="004E0378"/>
    <w:rsid w:val="004E0E8A"/>
    <w:rsid w:val="004E1AC4"/>
    <w:rsid w:val="004E399E"/>
    <w:rsid w:val="004F0673"/>
    <w:rsid w:val="004F17ED"/>
    <w:rsid w:val="004F313D"/>
    <w:rsid w:val="004F43ED"/>
    <w:rsid w:val="004F4BF3"/>
    <w:rsid w:val="004F4D61"/>
    <w:rsid w:val="004F5668"/>
    <w:rsid w:val="004F71EC"/>
    <w:rsid w:val="004F7E43"/>
    <w:rsid w:val="004F7F96"/>
    <w:rsid w:val="00500AF7"/>
    <w:rsid w:val="005018AD"/>
    <w:rsid w:val="005023E0"/>
    <w:rsid w:val="005028C1"/>
    <w:rsid w:val="00502C75"/>
    <w:rsid w:val="005033C9"/>
    <w:rsid w:val="00504AD1"/>
    <w:rsid w:val="00507A08"/>
    <w:rsid w:val="00510419"/>
    <w:rsid w:val="00511991"/>
    <w:rsid w:val="0051238C"/>
    <w:rsid w:val="005126A5"/>
    <w:rsid w:val="0051291A"/>
    <w:rsid w:val="00512C1A"/>
    <w:rsid w:val="00514055"/>
    <w:rsid w:val="005161D2"/>
    <w:rsid w:val="005162B3"/>
    <w:rsid w:val="00516528"/>
    <w:rsid w:val="00517D4A"/>
    <w:rsid w:val="00521A81"/>
    <w:rsid w:val="00523FD3"/>
    <w:rsid w:val="005247E9"/>
    <w:rsid w:val="0052498F"/>
    <w:rsid w:val="00527C20"/>
    <w:rsid w:val="00531CC3"/>
    <w:rsid w:val="005347F5"/>
    <w:rsid w:val="00534E8B"/>
    <w:rsid w:val="00535339"/>
    <w:rsid w:val="00536AF9"/>
    <w:rsid w:val="00536E56"/>
    <w:rsid w:val="005371F4"/>
    <w:rsid w:val="00537406"/>
    <w:rsid w:val="00537E46"/>
    <w:rsid w:val="0054095D"/>
    <w:rsid w:val="005417AD"/>
    <w:rsid w:val="00543561"/>
    <w:rsid w:val="005436A5"/>
    <w:rsid w:val="00544019"/>
    <w:rsid w:val="005448CD"/>
    <w:rsid w:val="00544A1A"/>
    <w:rsid w:val="00545598"/>
    <w:rsid w:val="00546841"/>
    <w:rsid w:val="0055001B"/>
    <w:rsid w:val="00551813"/>
    <w:rsid w:val="005535BE"/>
    <w:rsid w:val="00557825"/>
    <w:rsid w:val="005578A0"/>
    <w:rsid w:val="00560139"/>
    <w:rsid w:val="00560BD1"/>
    <w:rsid w:val="005619BD"/>
    <w:rsid w:val="00561E2A"/>
    <w:rsid w:val="00567E84"/>
    <w:rsid w:val="005704DD"/>
    <w:rsid w:val="00570E25"/>
    <w:rsid w:val="005721BB"/>
    <w:rsid w:val="00573597"/>
    <w:rsid w:val="00574623"/>
    <w:rsid w:val="00575098"/>
    <w:rsid w:val="005776D9"/>
    <w:rsid w:val="0058086C"/>
    <w:rsid w:val="00580CE7"/>
    <w:rsid w:val="005851A4"/>
    <w:rsid w:val="00586BC9"/>
    <w:rsid w:val="0058796F"/>
    <w:rsid w:val="00590693"/>
    <w:rsid w:val="00590756"/>
    <w:rsid w:val="00591150"/>
    <w:rsid w:val="005917CF"/>
    <w:rsid w:val="00592783"/>
    <w:rsid w:val="00593CB3"/>
    <w:rsid w:val="005962A1"/>
    <w:rsid w:val="0059639E"/>
    <w:rsid w:val="00596564"/>
    <w:rsid w:val="005965EB"/>
    <w:rsid w:val="00596DF7"/>
    <w:rsid w:val="00596F26"/>
    <w:rsid w:val="005A2BC3"/>
    <w:rsid w:val="005A2EE1"/>
    <w:rsid w:val="005A3A60"/>
    <w:rsid w:val="005A5881"/>
    <w:rsid w:val="005A7135"/>
    <w:rsid w:val="005A7D79"/>
    <w:rsid w:val="005B01AF"/>
    <w:rsid w:val="005B03EC"/>
    <w:rsid w:val="005B081C"/>
    <w:rsid w:val="005B0F6A"/>
    <w:rsid w:val="005B15EB"/>
    <w:rsid w:val="005B1FFA"/>
    <w:rsid w:val="005B290A"/>
    <w:rsid w:val="005B39D1"/>
    <w:rsid w:val="005B55E8"/>
    <w:rsid w:val="005B591E"/>
    <w:rsid w:val="005B63B3"/>
    <w:rsid w:val="005C0AFE"/>
    <w:rsid w:val="005C11B9"/>
    <w:rsid w:val="005C1B7C"/>
    <w:rsid w:val="005C3FC3"/>
    <w:rsid w:val="005C424D"/>
    <w:rsid w:val="005C4697"/>
    <w:rsid w:val="005C50AD"/>
    <w:rsid w:val="005D124A"/>
    <w:rsid w:val="005D183E"/>
    <w:rsid w:val="005D22FD"/>
    <w:rsid w:val="005D23AC"/>
    <w:rsid w:val="005D3B50"/>
    <w:rsid w:val="005D3F64"/>
    <w:rsid w:val="005D4527"/>
    <w:rsid w:val="005E0D16"/>
    <w:rsid w:val="005E1D08"/>
    <w:rsid w:val="005E23AF"/>
    <w:rsid w:val="005E3973"/>
    <w:rsid w:val="005E3E82"/>
    <w:rsid w:val="005E4B6C"/>
    <w:rsid w:val="005E4C97"/>
    <w:rsid w:val="005E6405"/>
    <w:rsid w:val="005E64BA"/>
    <w:rsid w:val="005E6B72"/>
    <w:rsid w:val="005E6F93"/>
    <w:rsid w:val="005F14D0"/>
    <w:rsid w:val="005F21B4"/>
    <w:rsid w:val="005F2588"/>
    <w:rsid w:val="005F2C8F"/>
    <w:rsid w:val="005F33E8"/>
    <w:rsid w:val="005F53B3"/>
    <w:rsid w:val="00603D2A"/>
    <w:rsid w:val="00604E96"/>
    <w:rsid w:val="00604F8C"/>
    <w:rsid w:val="00605183"/>
    <w:rsid w:val="00607E3E"/>
    <w:rsid w:val="00610802"/>
    <w:rsid w:val="00612239"/>
    <w:rsid w:val="00612724"/>
    <w:rsid w:val="00613FFB"/>
    <w:rsid w:val="006140A7"/>
    <w:rsid w:val="006145C3"/>
    <w:rsid w:val="006161FE"/>
    <w:rsid w:val="00617AD2"/>
    <w:rsid w:val="00621B00"/>
    <w:rsid w:val="00622200"/>
    <w:rsid w:val="006222C6"/>
    <w:rsid w:val="00622587"/>
    <w:rsid w:val="0062302E"/>
    <w:rsid w:val="0062324F"/>
    <w:rsid w:val="00623BF2"/>
    <w:rsid w:val="00624D44"/>
    <w:rsid w:val="00626964"/>
    <w:rsid w:val="00626F85"/>
    <w:rsid w:val="0063000E"/>
    <w:rsid w:val="006304E3"/>
    <w:rsid w:val="00634C22"/>
    <w:rsid w:val="00635460"/>
    <w:rsid w:val="00636D6B"/>
    <w:rsid w:val="00637AA4"/>
    <w:rsid w:val="00637D1D"/>
    <w:rsid w:val="00637E48"/>
    <w:rsid w:val="006416F7"/>
    <w:rsid w:val="00641FEF"/>
    <w:rsid w:val="006424C2"/>
    <w:rsid w:val="00642CE6"/>
    <w:rsid w:val="00645726"/>
    <w:rsid w:val="006462A4"/>
    <w:rsid w:val="00646816"/>
    <w:rsid w:val="00646A27"/>
    <w:rsid w:val="00652023"/>
    <w:rsid w:val="00652485"/>
    <w:rsid w:val="00653FBB"/>
    <w:rsid w:val="00654070"/>
    <w:rsid w:val="0065479F"/>
    <w:rsid w:val="00654AC9"/>
    <w:rsid w:val="00654D5C"/>
    <w:rsid w:val="006555B3"/>
    <w:rsid w:val="00657C21"/>
    <w:rsid w:val="006601F0"/>
    <w:rsid w:val="0066099F"/>
    <w:rsid w:val="00661C76"/>
    <w:rsid w:val="00662480"/>
    <w:rsid w:val="00662A49"/>
    <w:rsid w:val="006631F7"/>
    <w:rsid w:val="00666215"/>
    <w:rsid w:val="00667C03"/>
    <w:rsid w:val="00670F63"/>
    <w:rsid w:val="00671906"/>
    <w:rsid w:val="006737F9"/>
    <w:rsid w:val="00674349"/>
    <w:rsid w:val="00674883"/>
    <w:rsid w:val="00675ED6"/>
    <w:rsid w:val="00683007"/>
    <w:rsid w:val="00683A6A"/>
    <w:rsid w:val="00684629"/>
    <w:rsid w:val="006846E5"/>
    <w:rsid w:val="00691793"/>
    <w:rsid w:val="006930B6"/>
    <w:rsid w:val="00693EDB"/>
    <w:rsid w:val="00695418"/>
    <w:rsid w:val="006A0B9D"/>
    <w:rsid w:val="006A1384"/>
    <w:rsid w:val="006A19C8"/>
    <w:rsid w:val="006A723B"/>
    <w:rsid w:val="006A72E8"/>
    <w:rsid w:val="006A741A"/>
    <w:rsid w:val="006A7BF1"/>
    <w:rsid w:val="006A7D11"/>
    <w:rsid w:val="006A7FB9"/>
    <w:rsid w:val="006B04F2"/>
    <w:rsid w:val="006B24E7"/>
    <w:rsid w:val="006B2885"/>
    <w:rsid w:val="006B2AAA"/>
    <w:rsid w:val="006B4A9D"/>
    <w:rsid w:val="006B4DFC"/>
    <w:rsid w:val="006B6C85"/>
    <w:rsid w:val="006B77D3"/>
    <w:rsid w:val="006C0025"/>
    <w:rsid w:val="006C022B"/>
    <w:rsid w:val="006C027F"/>
    <w:rsid w:val="006C0362"/>
    <w:rsid w:val="006C09E3"/>
    <w:rsid w:val="006C0AB3"/>
    <w:rsid w:val="006C0DE7"/>
    <w:rsid w:val="006C19D7"/>
    <w:rsid w:val="006C288F"/>
    <w:rsid w:val="006C58AA"/>
    <w:rsid w:val="006C6432"/>
    <w:rsid w:val="006D00EF"/>
    <w:rsid w:val="006D2076"/>
    <w:rsid w:val="006D3DF8"/>
    <w:rsid w:val="006E019B"/>
    <w:rsid w:val="006E1A11"/>
    <w:rsid w:val="006E6D8A"/>
    <w:rsid w:val="006E71D5"/>
    <w:rsid w:val="006E749E"/>
    <w:rsid w:val="006F0A34"/>
    <w:rsid w:val="006F4A7C"/>
    <w:rsid w:val="006F4F25"/>
    <w:rsid w:val="006F5645"/>
    <w:rsid w:val="006F57C2"/>
    <w:rsid w:val="006F57D3"/>
    <w:rsid w:val="006F7126"/>
    <w:rsid w:val="006F7F3A"/>
    <w:rsid w:val="00702C93"/>
    <w:rsid w:val="00705372"/>
    <w:rsid w:val="00706315"/>
    <w:rsid w:val="00707C11"/>
    <w:rsid w:val="00710412"/>
    <w:rsid w:val="00710CAD"/>
    <w:rsid w:val="00712612"/>
    <w:rsid w:val="00713BEB"/>
    <w:rsid w:val="0071434C"/>
    <w:rsid w:val="00714B30"/>
    <w:rsid w:val="00716D1B"/>
    <w:rsid w:val="00716F2E"/>
    <w:rsid w:val="00720027"/>
    <w:rsid w:val="007200A5"/>
    <w:rsid w:val="007217D2"/>
    <w:rsid w:val="007225A5"/>
    <w:rsid w:val="007233C0"/>
    <w:rsid w:val="00723D29"/>
    <w:rsid w:val="00725A77"/>
    <w:rsid w:val="00726C6D"/>
    <w:rsid w:val="00731096"/>
    <w:rsid w:val="0073145A"/>
    <w:rsid w:val="0073451F"/>
    <w:rsid w:val="00734DB3"/>
    <w:rsid w:val="007355D2"/>
    <w:rsid w:val="00736239"/>
    <w:rsid w:val="00737DE2"/>
    <w:rsid w:val="00740EC2"/>
    <w:rsid w:val="00741286"/>
    <w:rsid w:val="007458D3"/>
    <w:rsid w:val="007504B6"/>
    <w:rsid w:val="0075238B"/>
    <w:rsid w:val="00752BC5"/>
    <w:rsid w:val="00753BF2"/>
    <w:rsid w:val="00756103"/>
    <w:rsid w:val="00757209"/>
    <w:rsid w:val="00757B85"/>
    <w:rsid w:val="00760498"/>
    <w:rsid w:val="0076122F"/>
    <w:rsid w:val="007624A4"/>
    <w:rsid w:val="00762E78"/>
    <w:rsid w:val="00763BFC"/>
    <w:rsid w:val="007642ED"/>
    <w:rsid w:val="00764E47"/>
    <w:rsid w:val="00765391"/>
    <w:rsid w:val="00770124"/>
    <w:rsid w:val="00770C0F"/>
    <w:rsid w:val="00774445"/>
    <w:rsid w:val="0077588B"/>
    <w:rsid w:val="00775905"/>
    <w:rsid w:val="00776B07"/>
    <w:rsid w:val="00782C44"/>
    <w:rsid w:val="007836B6"/>
    <w:rsid w:val="0078413A"/>
    <w:rsid w:val="00784419"/>
    <w:rsid w:val="007845F5"/>
    <w:rsid w:val="00784C02"/>
    <w:rsid w:val="007854B7"/>
    <w:rsid w:val="007867A7"/>
    <w:rsid w:val="00787453"/>
    <w:rsid w:val="00787682"/>
    <w:rsid w:val="00791612"/>
    <w:rsid w:val="007918B9"/>
    <w:rsid w:val="00793EEB"/>
    <w:rsid w:val="007A122A"/>
    <w:rsid w:val="007A174D"/>
    <w:rsid w:val="007A1E5F"/>
    <w:rsid w:val="007A455E"/>
    <w:rsid w:val="007A59FF"/>
    <w:rsid w:val="007A5BCD"/>
    <w:rsid w:val="007B0478"/>
    <w:rsid w:val="007B05A4"/>
    <w:rsid w:val="007B1159"/>
    <w:rsid w:val="007B1289"/>
    <w:rsid w:val="007B26F9"/>
    <w:rsid w:val="007B40E9"/>
    <w:rsid w:val="007B531C"/>
    <w:rsid w:val="007B59A3"/>
    <w:rsid w:val="007B698E"/>
    <w:rsid w:val="007C2C98"/>
    <w:rsid w:val="007C5114"/>
    <w:rsid w:val="007C614C"/>
    <w:rsid w:val="007C6429"/>
    <w:rsid w:val="007C7545"/>
    <w:rsid w:val="007C771B"/>
    <w:rsid w:val="007D061C"/>
    <w:rsid w:val="007D3032"/>
    <w:rsid w:val="007D517A"/>
    <w:rsid w:val="007D6F9C"/>
    <w:rsid w:val="007E0295"/>
    <w:rsid w:val="007E213E"/>
    <w:rsid w:val="007E2770"/>
    <w:rsid w:val="007E2F38"/>
    <w:rsid w:val="007E3AE6"/>
    <w:rsid w:val="007E3ECA"/>
    <w:rsid w:val="007E425F"/>
    <w:rsid w:val="007E6280"/>
    <w:rsid w:val="007F0C99"/>
    <w:rsid w:val="007F22AA"/>
    <w:rsid w:val="007F354E"/>
    <w:rsid w:val="007F7727"/>
    <w:rsid w:val="00800EF5"/>
    <w:rsid w:val="00801FF0"/>
    <w:rsid w:val="00803472"/>
    <w:rsid w:val="008046FB"/>
    <w:rsid w:val="008056F1"/>
    <w:rsid w:val="00806317"/>
    <w:rsid w:val="00810243"/>
    <w:rsid w:val="008112CB"/>
    <w:rsid w:val="0081333E"/>
    <w:rsid w:val="0081475E"/>
    <w:rsid w:val="008156A4"/>
    <w:rsid w:val="00815FDD"/>
    <w:rsid w:val="0081639B"/>
    <w:rsid w:val="0082248C"/>
    <w:rsid w:val="008230C9"/>
    <w:rsid w:val="00824141"/>
    <w:rsid w:val="008271B5"/>
    <w:rsid w:val="00827B30"/>
    <w:rsid w:val="008302C2"/>
    <w:rsid w:val="008309C7"/>
    <w:rsid w:val="00830E46"/>
    <w:rsid w:val="0083170F"/>
    <w:rsid w:val="008335DA"/>
    <w:rsid w:val="00833D7E"/>
    <w:rsid w:val="008347F3"/>
    <w:rsid w:val="008407E2"/>
    <w:rsid w:val="008429A3"/>
    <w:rsid w:val="008434D2"/>
    <w:rsid w:val="00843EA7"/>
    <w:rsid w:val="0084438D"/>
    <w:rsid w:val="0084469B"/>
    <w:rsid w:val="0084592D"/>
    <w:rsid w:val="008463E6"/>
    <w:rsid w:val="00850357"/>
    <w:rsid w:val="0085094D"/>
    <w:rsid w:val="008510D3"/>
    <w:rsid w:val="008520C7"/>
    <w:rsid w:val="00852414"/>
    <w:rsid w:val="00853172"/>
    <w:rsid w:val="008535A5"/>
    <w:rsid w:val="0085365C"/>
    <w:rsid w:val="00855376"/>
    <w:rsid w:val="008562EB"/>
    <w:rsid w:val="008604D4"/>
    <w:rsid w:val="00860E5E"/>
    <w:rsid w:val="008622E5"/>
    <w:rsid w:val="008629E5"/>
    <w:rsid w:val="00862C76"/>
    <w:rsid w:val="008634CE"/>
    <w:rsid w:val="008663E2"/>
    <w:rsid w:val="00866DC7"/>
    <w:rsid w:val="00867955"/>
    <w:rsid w:val="008709DB"/>
    <w:rsid w:val="0087394C"/>
    <w:rsid w:val="008757AF"/>
    <w:rsid w:val="008777B9"/>
    <w:rsid w:val="00877D98"/>
    <w:rsid w:val="008806D0"/>
    <w:rsid w:val="008861A3"/>
    <w:rsid w:val="0088757F"/>
    <w:rsid w:val="008900A4"/>
    <w:rsid w:val="00894606"/>
    <w:rsid w:val="00894FF9"/>
    <w:rsid w:val="00896451"/>
    <w:rsid w:val="00896ACF"/>
    <w:rsid w:val="008A1F66"/>
    <w:rsid w:val="008A2F2A"/>
    <w:rsid w:val="008A4618"/>
    <w:rsid w:val="008A562C"/>
    <w:rsid w:val="008A5C00"/>
    <w:rsid w:val="008A651A"/>
    <w:rsid w:val="008B07DC"/>
    <w:rsid w:val="008B45EC"/>
    <w:rsid w:val="008B5DA5"/>
    <w:rsid w:val="008B7857"/>
    <w:rsid w:val="008D4C25"/>
    <w:rsid w:val="008D68ED"/>
    <w:rsid w:val="008D691C"/>
    <w:rsid w:val="008D6ABB"/>
    <w:rsid w:val="008D6C06"/>
    <w:rsid w:val="008D71F3"/>
    <w:rsid w:val="008D71F9"/>
    <w:rsid w:val="008E1660"/>
    <w:rsid w:val="008E1991"/>
    <w:rsid w:val="008E58D4"/>
    <w:rsid w:val="008E657D"/>
    <w:rsid w:val="008F3E51"/>
    <w:rsid w:val="008F47F1"/>
    <w:rsid w:val="008F6B1A"/>
    <w:rsid w:val="008F6D45"/>
    <w:rsid w:val="009005B2"/>
    <w:rsid w:val="00900E93"/>
    <w:rsid w:val="00900FE1"/>
    <w:rsid w:val="009014E5"/>
    <w:rsid w:val="009015B8"/>
    <w:rsid w:val="00901C6C"/>
    <w:rsid w:val="00902155"/>
    <w:rsid w:val="00902767"/>
    <w:rsid w:val="00910204"/>
    <w:rsid w:val="009105EA"/>
    <w:rsid w:val="00910AE2"/>
    <w:rsid w:val="00914A6C"/>
    <w:rsid w:val="00914CDE"/>
    <w:rsid w:val="0091609D"/>
    <w:rsid w:val="00920366"/>
    <w:rsid w:val="00920660"/>
    <w:rsid w:val="00921CF2"/>
    <w:rsid w:val="00922AE4"/>
    <w:rsid w:val="00923FF9"/>
    <w:rsid w:val="009249B7"/>
    <w:rsid w:val="009262B6"/>
    <w:rsid w:val="00926A08"/>
    <w:rsid w:val="00927CB8"/>
    <w:rsid w:val="009307D6"/>
    <w:rsid w:val="00931289"/>
    <w:rsid w:val="00932145"/>
    <w:rsid w:val="00932D33"/>
    <w:rsid w:val="009330D8"/>
    <w:rsid w:val="009332B0"/>
    <w:rsid w:val="009335DF"/>
    <w:rsid w:val="00934760"/>
    <w:rsid w:val="00936001"/>
    <w:rsid w:val="00936D45"/>
    <w:rsid w:val="009404EE"/>
    <w:rsid w:val="0094109E"/>
    <w:rsid w:val="00943EA3"/>
    <w:rsid w:val="009452EE"/>
    <w:rsid w:val="00951C12"/>
    <w:rsid w:val="00953288"/>
    <w:rsid w:val="00953FD4"/>
    <w:rsid w:val="0095447E"/>
    <w:rsid w:val="00955592"/>
    <w:rsid w:val="00960478"/>
    <w:rsid w:val="00961269"/>
    <w:rsid w:val="00962B59"/>
    <w:rsid w:val="009638D7"/>
    <w:rsid w:val="00965CC6"/>
    <w:rsid w:val="009679BF"/>
    <w:rsid w:val="00971F92"/>
    <w:rsid w:val="00972010"/>
    <w:rsid w:val="00973723"/>
    <w:rsid w:val="00973D0C"/>
    <w:rsid w:val="009771CE"/>
    <w:rsid w:val="009803F8"/>
    <w:rsid w:val="00981FEB"/>
    <w:rsid w:val="0098212B"/>
    <w:rsid w:val="0098250B"/>
    <w:rsid w:val="00982801"/>
    <w:rsid w:val="00983CBF"/>
    <w:rsid w:val="00985F20"/>
    <w:rsid w:val="009861B3"/>
    <w:rsid w:val="00986AED"/>
    <w:rsid w:val="00986C56"/>
    <w:rsid w:val="00987017"/>
    <w:rsid w:val="009872CD"/>
    <w:rsid w:val="009873F3"/>
    <w:rsid w:val="00990064"/>
    <w:rsid w:val="00990F31"/>
    <w:rsid w:val="00992BD0"/>
    <w:rsid w:val="009936AC"/>
    <w:rsid w:val="009941BF"/>
    <w:rsid w:val="009A08B7"/>
    <w:rsid w:val="009A1E42"/>
    <w:rsid w:val="009A3004"/>
    <w:rsid w:val="009A3A48"/>
    <w:rsid w:val="009A475A"/>
    <w:rsid w:val="009A6621"/>
    <w:rsid w:val="009A6E08"/>
    <w:rsid w:val="009B0BED"/>
    <w:rsid w:val="009B1875"/>
    <w:rsid w:val="009B2E39"/>
    <w:rsid w:val="009B3240"/>
    <w:rsid w:val="009B541D"/>
    <w:rsid w:val="009B6A46"/>
    <w:rsid w:val="009C0A99"/>
    <w:rsid w:val="009C1AFA"/>
    <w:rsid w:val="009C1B8E"/>
    <w:rsid w:val="009C1D9F"/>
    <w:rsid w:val="009C2F4B"/>
    <w:rsid w:val="009C4F63"/>
    <w:rsid w:val="009C6FF7"/>
    <w:rsid w:val="009D017A"/>
    <w:rsid w:val="009D1852"/>
    <w:rsid w:val="009D531F"/>
    <w:rsid w:val="009D6788"/>
    <w:rsid w:val="009D7CE3"/>
    <w:rsid w:val="009E0CA9"/>
    <w:rsid w:val="009E3927"/>
    <w:rsid w:val="009E42B3"/>
    <w:rsid w:val="009E43CC"/>
    <w:rsid w:val="009E5AA5"/>
    <w:rsid w:val="009E7279"/>
    <w:rsid w:val="009E7E7D"/>
    <w:rsid w:val="009F016D"/>
    <w:rsid w:val="009F0580"/>
    <w:rsid w:val="009F1C11"/>
    <w:rsid w:val="009F61BA"/>
    <w:rsid w:val="009F73B7"/>
    <w:rsid w:val="009F7D42"/>
    <w:rsid w:val="00A033E1"/>
    <w:rsid w:val="00A03983"/>
    <w:rsid w:val="00A04245"/>
    <w:rsid w:val="00A06C05"/>
    <w:rsid w:val="00A108D4"/>
    <w:rsid w:val="00A11570"/>
    <w:rsid w:val="00A1185D"/>
    <w:rsid w:val="00A1220E"/>
    <w:rsid w:val="00A1281A"/>
    <w:rsid w:val="00A141DE"/>
    <w:rsid w:val="00A1422D"/>
    <w:rsid w:val="00A15F75"/>
    <w:rsid w:val="00A16734"/>
    <w:rsid w:val="00A16CA0"/>
    <w:rsid w:val="00A16F97"/>
    <w:rsid w:val="00A203A7"/>
    <w:rsid w:val="00A20A18"/>
    <w:rsid w:val="00A218D9"/>
    <w:rsid w:val="00A21A2C"/>
    <w:rsid w:val="00A22A39"/>
    <w:rsid w:val="00A25B88"/>
    <w:rsid w:val="00A3195D"/>
    <w:rsid w:val="00A31E02"/>
    <w:rsid w:val="00A32255"/>
    <w:rsid w:val="00A32768"/>
    <w:rsid w:val="00A330D7"/>
    <w:rsid w:val="00A3324C"/>
    <w:rsid w:val="00A33527"/>
    <w:rsid w:val="00A35EA0"/>
    <w:rsid w:val="00A3658C"/>
    <w:rsid w:val="00A41743"/>
    <w:rsid w:val="00A42230"/>
    <w:rsid w:val="00A42AA6"/>
    <w:rsid w:val="00A43FD0"/>
    <w:rsid w:val="00A450AA"/>
    <w:rsid w:val="00A456CC"/>
    <w:rsid w:val="00A464DE"/>
    <w:rsid w:val="00A46526"/>
    <w:rsid w:val="00A4717A"/>
    <w:rsid w:val="00A47A86"/>
    <w:rsid w:val="00A515F8"/>
    <w:rsid w:val="00A530EF"/>
    <w:rsid w:val="00A538D9"/>
    <w:rsid w:val="00A543DF"/>
    <w:rsid w:val="00A54A48"/>
    <w:rsid w:val="00A60485"/>
    <w:rsid w:val="00A617CB"/>
    <w:rsid w:val="00A628FF"/>
    <w:rsid w:val="00A62A7C"/>
    <w:rsid w:val="00A636B0"/>
    <w:rsid w:val="00A64EF4"/>
    <w:rsid w:val="00A660F0"/>
    <w:rsid w:val="00A66216"/>
    <w:rsid w:val="00A66DA1"/>
    <w:rsid w:val="00A66DB4"/>
    <w:rsid w:val="00A70A37"/>
    <w:rsid w:val="00A715ED"/>
    <w:rsid w:val="00A738DD"/>
    <w:rsid w:val="00A73E76"/>
    <w:rsid w:val="00A75E19"/>
    <w:rsid w:val="00A76394"/>
    <w:rsid w:val="00A77FAE"/>
    <w:rsid w:val="00A80B31"/>
    <w:rsid w:val="00A81842"/>
    <w:rsid w:val="00A81A97"/>
    <w:rsid w:val="00A81E37"/>
    <w:rsid w:val="00A8209F"/>
    <w:rsid w:val="00A8434B"/>
    <w:rsid w:val="00A85110"/>
    <w:rsid w:val="00A86F49"/>
    <w:rsid w:val="00A87928"/>
    <w:rsid w:val="00A92D1E"/>
    <w:rsid w:val="00A92E05"/>
    <w:rsid w:val="00A9533C"/>
    <w:rsid w:val="00A95ADC"/>
    <w:rsid w:val="00A979C2"/>
    <w:rsid w:val="00AA1AF4"/>
    <w:rsid w:val="00AA3090"/>
    <w:rsid w:val="00AA3DC2"/>
    <w:rsid w:val="00AA3DF7"/>
    <w:rsid w:val="00AA42BA"/>
    <w:rsid w:val="00AA58EC"/>
    <w:rsid w:val="00AA5CDD"/>
    <w:rsid w:val="00AA6B41"/>
    <w:rsid w:val="00AA7307"/>
    <w:rsid w:val="00AA7D40"/>
    <w:rsid w:val="00AA7F30"/>
    <w:rsid w:val="00AB0353"/>
    <w:rsid w:val="00AB0917"/>
    <w:rsid w:val="00AB1BCA"/>
    <w:rsid w:val="00AB4799"/>
    <w:rsid w:val="00AB4A04"/>
    <w:rsid w:val="00AB4F66"/>
    <w:rsid w:val="00AB52BC"/>
    <w:rsid w:val="00AB5C76"/>
    <w:rsid w:val="00AB608E"/>
    <w:rsid w:val="00AB66C7"/>
    <w:rsid w:val="00AB6CA0"/>
    <w:rsid w:val="00AB7474"/>
    <w:rsid w:val="00AC25C6"/>
    <w:rsid w:val="00AC4A1D"/>
    <w:rsid w:val="00AC515D"/>
    <w:rsid w:val="00AD0229"/>
    <w:rsid w:val="00AD0E56"/>
    <w:rsid w:val="00AD32FD"/>
    <w:rsid w:val="00AD4407"/>
    <w:rsid w:val="00AD4526"/>
    <w:rsid w:val="00AD5002"/>
    <w:rsid w:val="00AD5142"/>
    <w:rsid w:val="00AD5667"/>
    <w:rsid w:val="00AE202A"/>
    <w:rsid w:val="00AF0153"/>
    <w:rsid w:val="00AF0999"/>
    <w:rsid w:val="00AF2F8A"/>
    <w:rsid w:val="00AF3C4B"/>
    <w:rsid w:val="00AF3E91"/>
    <w:rsid w:val="00AF4E3E"/>
    <w:rsid w:val="00AF6518"/>
    <w:rsid w:val="00AF74D6"/>
    <w:rsid w:val="00B04945"/>
    <w:rsid w:val="00B04979"/>
    <w:rsid w:val="00B04A3F"/>
    <w:rsid w:val="00B060E6"/>
    <w:rsid w:val="00B07739"/>
    <w:rsid w:val="00B07C7D"/>
    <w:rsid w:val="00B1003A"/>
    <w:rsid w:val="00B103DF"/>
    <w:rsid w:val="00B1108C"/>
    <w:rsid w:val="00B11421"/>
    <w:rsid w:val="00B115C3"/>
    <w:rsid w:val="00B1416D"/>
    <w:rsid w:val="00B15D44"/>
    <w:rsid w:val="00B218C6"/>
    <w:rsid w:val="00B22A1F"/>
    <w:rsid w:val="00B26886"/>
    <w:rsid w:val="00B300E8"/>
    <w:rsid w:val="00B3045E"/>
    <w:rsid w:val="00B30C62"/>
    <w:rsid w:val="00B33155"/>
    <w:rsid w:val="00B336A5"/>
    <w:rsid w:val="00B337C2"/>
    <w:rsid w:val="00B33D20"/>
    <w:rsid w:val="00B347F3"/>
    <w:rsid w:val="00B35B3E"/>
    <w:rsid w:val="00B36749"/>
    <w:rsid w:val="00B370A6"/>
    <w:rsid w:val="00B40A0A"/>
    <w:rsid w:val="00B40BD4"/>
    <w:rsid w:val="00B41426"/>
    <w:rsid w:val="00B419DB"/>
    <w:rsid w:val="00B4278F"/>
    <w:rsid w:val="00B435D3"/>
    <w:rsid w:val="00B43AE8"/>
    <w:rsid w:val="00B4472D"/>
    <w:rsid w:val="00B44B23"/>
    <w:rsid w:val="00B5277A"/>
    <w:rsid w:val="00B529D0"/>
    <w:rsid w:val="00B53480"/>
    <w:rsid w:val="00B5519A"/>
    <w:rsid w:val="00B57402"/>
    <w:rsid w:val="00B57837"/>
    <w:rsid w:val="00B57ECC"/>
    <w:rsid w:val="00B61DF1"/>
    <w:rsid w:val="00B62292"/>
    <w:rsid w:val="00B623AD"/>
    <w:rsid w:val="00B62E59"/>
    <w:rsid w:val="00B639F9"/>
    <w:rsid w:val="00B63A5E"/>
    <w:rsid w:val="00B63C5B"/>
    <w:rsid w:val="00B64652"/>
    <w:rsid w:val="00B67F79"/>
    <w:rsid w:val="00B7088A"/>
    <w:rsid w:val="00B73C1E"/>
    <w:rsid w:val="00B752CD"/>
    <w:rsid w:val="00B8031A"/>
    <w:rsid w:val="00B81020"/>
    <w:rsid w:val="00B81C05"/>
    <w:rsid w:val="00B825EF"/>
    <w:rsid w:val="00B84926"/>
    <w:rsid w:val="00B86F4B"/>
    <w:rsid w:val="00B90060"/>
    <w:rsid w:val="00B9057C"/>
    <w:rsid w:val="00B91051"/>
    <w:rsid w:val="00B91213"/>
    <w:rsid w:val="00B9143A"/>
    <w:rsid w:val="00B95C7A"/>
    <w:rsid w:val="00B96F21"/>
    <w:rsid w:val="00B9768F"/>
    <w:rsid w:val="00B97C0E"/>
    <w:rsid w:val="00B97D2A"/>
    <w:rsid w:val="00B97F12"/>
    <w:rsid w:val="00BA0E69"/>
    <w:rsid w:val="00BA34C1"/>
    <w:rsid w:val="00BA35DC"/>
    <w:rsid w:val="00BA46FF"/>
    <w:rsid w:val="00BA64BF"/>
    <w:rsid w:val="00BA746C"/>
    <w:rsid w:val="00BA7E32"/>
    <w:rsid w:val="00BB1618"/>
    <w:rsid w:val="00BB1D02"/>
    <w:rsid w:val="00BB27CE"/>
    <w:rsid w:val="00BB31E2"/>
    <w:rsid w:val="00BB399F"/>
    <w:rsid w:val="00BB65A0"/>
    <w:rsid w:val="00BB68AE"/>
    <w:rsid w:val="00BB6F59"/>
    <w:rsid w:val="00BC0859"/>
    <w:rsid w:val="00BC1393"/>
    <w:rsid w:val="00BC4020"/>
    <w:rsid w:val="00BC4027"/>
    <w:rsid w:val="00BC612D"/>
    <w:rsid w:val="00BC7621"/>
    <w:rsid w:val="00BC7D1B"/>
    <w:rsid w:val="00BD2CDC"/>
    <w:rsid w:val="00BD3AF1"/>
    <w:rsid w:val="00BD471D"/>
    <w:rsid w:val="00BD48A7"/>
    <w:rsid w:val="00BD6545"/>
    <w:rsid w:val="00BD70E0"/>
    <w:rsid w:val="00BE0A56"/>
    <w:rsid w:val="00BE12D7"/>
    <w:rsid w:val="00BE28C4"/>
    <w:rsid w:val="00BE355B"/>
    <w:rsid w:val="00BE6F7F"/>
    <w:rsid w:val="00BF1DE6"/>
    <w:rsid w:val="00BF29FA"/>
    <w:rsid w:val="00BF6EFF"/>
    <w:rsid w:val="00C01520"/>
    <w:rsid w:val="00C0157E"/>
    <w:rsid w:val="00C015C1"/>
    <w:rsid w:val="00C03244"/>
    <w:rsid w:val="00C03379"/>
    <w:rsid w:val="00C05074"/>
    <w:rsid w:val="00C05A82"/>
    <w:rsid w:val="00C06421"/>
    <w:rsid w:val="00C116DF"/>
    <w:rsid w:val="00C11890"/>
    <w:rsid w:val="00C11EB2"/>
    <w:rsid w:val="00C13094"/>
    <w:rsid w:val="00C144A8"/>
    <w:rsid w:val="00C1466D"/>
    <w:rsid w:val="00C14676"/>
    <w:rsid w:val="00C1702F"/>
    <w:rsid w:val="00C178EC"/>
    <w:rsid w:val="00C215F8"/>
    <w:rsid w:val="00C23B34"/>
    <w:rsid w:val="00C25864"/>
    <w:rsid w:val="00C3166F"/>
    <w:rsid w:val="00C31782"/>
    <w:rsid w:val="00C31B03"/>
    <w:rsid w:val="00C342CA"/>
    <w:rsid w:val="00C34E97"/>
    <w:rsid w:val="00C363F4"/>
    <w:rsid w:val="00C37213"/>
    <w:rsid w:val="00C379AD"/>
    <w:rsid w:val="00C37E6D"/>
    <w:rsid w:val="00C37FE9"/>
    <w:rsid w:val="00C41775"/>
    <w:rsid w:val="00C41858"/>
    <w:rsid w:val="00C46E1B"/>
    <w:rsid w:val="00C50A55"/>
    <w:rsid w:val="00C51EDB"/>
    <w:rsid w:val="00C5251B"/>
    <w:rsid w:val="00C527A1"/>
    <w:rsid w:val="00C52C4B"/>
    <w:rsid w:val="00C53199"/>
    <w:rsid w:val="00C544F9"/>
    <w:rsid w:val="00C57C23"/>
    <w:rsid w:val="00C612A9"/>
    <w:rsid w:val="00C63581"/>
    <w:rsid w:val="00C635C8"/>
    <w:rsid w:val="00C64439"/>
    <w:rsid w:val="00C6502C"/>
    <w:rsid w:val="00C66839"/>
    <w:rsid w:val="00C675E1"/>
    <w:rsid w:val="00C67EF2"/>
    <w:rsid w:val="00C70A70"/>
    <w:rsid w:val="00C715E4"/>
    <w:rsid w:val="00C71812"/>
    <w:rsid w:val="00C71EF4"/>
    <w:rsid w:val="00C7246B"/>
    <w:rsid w:val="00C746EC"/>
    <w:rsid w:val="00C75A95"/>
    <w:rsid w:val="00C76DD0"/>
    <w:rsid w:val="00C778B8"/>
    <w:rsid w:val="00C77AC3"/>
    <w:rsid w:val="00C77E19"/>
    <w:rsid w:val="00C8233E"/>
    <w:rsid w:val="00C859AB"/>
    <w:rsid w:val="00C859D9"/>
    <w:rsid w:val="00C86C76"/>
    <w:rsid w:val="00C87D7A"/>
    <w:rsid w:val="00C87E94"/>
    <w:rsid w:val="00C90B71"/>
    <w:rsid w:val="00C928B0"/>
    <w:rsid w:val="00C93544"/>
    <w:rsid w:val="00C938A7"/>
    <w:rsid w:val="00C944D5"/>
    <w:rsid w:val="00C95F7B"/>
    <w:rsid w:val="00C966FB"/>
    <w:rsid w:val="00CA1821"/>
    <w:rsid w:val="00CA6860"/>
    <w:rsid w:val="00CB0AA3"/>
    <w:rsid w:val="00CB0D8E"/>
    <w:rsid w:val="00CB208C"/>
    <w:rsid w:val="00CB2C0F"/>
    <w:rsid w:val="00CB2FBD"/>
    <w:rsid w:val="00CB3C89"/>
    <w:rsid w:val="00CB3E9F"/>
    <w:rsid w:val="00CB47F9"/>
    <w:rsid w:val="00CB49B7"/>
    <w:rsid w:val="00CB553C"/>
    <w:rsid w:val="00CC1BF4"/>
    <w:rsid w:val="00CC3E6F"/>
    <w:rsid w:val="00CC4E59"/>
    <w:rsid w:val="00CC6F80"/>
    <w:rsid w:val="00CC73FC"/>
    <w:rsid w:val="00CC78FF"/>
    <w:rsid w:val="00CC7CBC"/>
    <w:rsid w:val="00CD099B"/>
    <w:rsid w:val="00CD1D01"/>
    <w:rsid w:val="00CD2B74"/>
    <w:rsid w:val="00CD2C85"/>
    <w:rsid w:val="00CD523A"/>
    <w:rsid w:val="00CD6324"/>
    <w:rsid w:val="00CE1F57"/>
    <w:rsid w:val="00CE245F"/>
    <w:rsid w:val="00CE66BE"/>
    <w:rsid w:val="00CE7D40"/>
    <w:rsid w:val="00CF10FD"/>
    <w:rsid w:val="00CF1246"/>
    <w:rsid w:val="00CF1D0B"/>
    <w:rsid w:val="00CF230F"/>
    <w:rsid w:val="00CF3012"/>
    <w:rsid w:val="00CF3F40"/>
    <w:rsid w:val="00CF471C"/>
    <w:rsid w:val="00CF49FB"/>
    <w:rsid w:val="00CF525F"/>
    <w:rsid w:val="00CF7D86"/>
    <w:rsid w:val="00D00A85"/>
    <w:rsid w:val="00D01931"/>
    <w:rsid w:val="00D02312"/>
    <w:rsid w:val="00D03B3F"/>
    <w:rsid w:val="00D050FA"/>
    <w:rsid w:val="00D0570B"/>
    <w:rsid w:val="00D057A4"/>
    <w:rsid w:val="00D059CF"/>
    <w:rsid w:val="00D07500"/>
    <w:rsid w:val="00D15377"/>
    <w:rsid w:val="00D15699"/>
    <w:rsid w:val="00D2063C"/>
    <w:rsid w:val="00D207C9"/>
    <w:rsid w:val="00D21A05"/>
    <w:rsid w:val="00D22C54"/>
    <w:rsid w:val="00D24919"/>
    <w:rsid w:val="00D255E5"/>
    <w:rsid w:val="00D25A55"/>
    <w:rsid w:val="00D26E55"/>
    <w:rsid w:val="00D27852"/>
    <w:rsid w:val="00D27B64"/>
    <w:rsid w:val="00D3226C"/>
    <w:rsid w:val="00D3295F"/>
    <w:rsid w:val="00D336DF"/>
    <w:rsid w:val="00D350D1"/>
    <w:rsid w:val="00D36907"/>
    <w:rsid w:val="00D40246"/>
    <w:rsid w:val="00D40E57"/>
    <w:rsid w:val="00D41714"/>
    <w:rsid w:val="00D42B63"/>
    <w:rsid w:val="00D435B8"/>
    <w:rsid w:val="00D46888"/>
    <w:rsid w:val="00D47265"/>
    <w:rsid w:val="00D47FEB"/>
    <w:rsid w:val="00D50609"/>
    <w:rsid w:val="00D5130F"/>
    <w:rsid w:val="00D51463"/>
    <w:rsid w:val="00D51C0C"/>
    <w:rsid w:val="00D5355D"/>
    <w:rsid w:val="00D549F9"/>
    <w:rsid w:val="00D55ECC"/>
    <w:rsid w:val="00D56BC9"/>
    <w:rsid w:val="00D61816"/>
    <w:rsid w:val="00D62501"/>
    <w:rsid w:val="00D636C5"/>
    <w:rsid w:val="00D6486C"/>
    <w:rsid w:val="00D64CD2"/>
    <w:rsid w:val="00D65370"/>
    <w:rsid w:val="00D675BC"/>
    <w:rsid w:val="00D70960"/>
    <w:rsid w:val="00D718D2"/>
    <w:rsid w:val="00D71B12"/>
    <w:rsid w:val="00D72E9A"/>
    <w:rsid w:val="00D72F4F"/>
    <w:rsid w:val="00D74636"/>
    <w:rsid w:val="00D76D62"/>
    <w:rsid w:val="00D773C1"/>
    <w:rsid w:val="00D81E41"/>
    <w:rsid w:val="00D81F0D"/>
    <w:rsid w:val="00D82569"/>
    <w:rsid w:val="00D82BF6"/>
    <w:rsid w:val="00D85BEB"/>
    <w:rsid w:val="00D85E60"/>
    <w:rsid w:val="00D921A7"/>
    <w:rsid w:val="00D937A3"/>
    <w:rsid w:val="00D94FAC"/>
    <w:rsid w:val="00D96979"/>
    <w:rsid w:val="00DA1DD4"/>
    <w:rsid w:val="00DA1E85"/>
    <w:rsid w:val="00DA2CD3"/>
    <w:rsid w:val="00DA3F21"/>
    <w:rsid w:val="00DA3FF1"/>
    <w:rsid w:val="00DA6970"/>
    <w:rsid w:val="00DA799C"/>
    <w:rsid w:val="00DB0790"/>
    <w:rsid w:val="00DB1E25"/>
    <w:rsid w:val="00DB1F48"/>
    <w:rsid w:val="00DB2ECD"/>
    <w:rsid w:val="00DB334E"/>
    <w:rsid w:val="00DB4B3E"/>
    <w:rsid w:val="00DC1D03"/>
    <w:rsid w:val="00DC2885"/>
    <w:rsid w:val="00DC2F7B"/>
    <w:rsid w:val="00DC3156"/>
    <w:rsid w:val="00DC5B0E"/>
    <w:rsid w:val="00DC64CE"/>
    <w:rsid w:val="00DC6D20"/>
    <w:rsid w:val="00DC6E85"/>
    <w:rsid w:val="00DC74C5"/>
    <w:rsid w:val="00DD058E"/>
    <w:rsid w:val="00DD6045"/>
    <w:rsid w:val="00DD7386"/>
    <w:rsid w:val="00DE0A7B"/>
    <w:rsid w:val="00DE16B8"/>
    <w:rsid w:val="00DE3F21"/>
    <w:rsid w:val="00DE4549"/>
    <w:rsid w:val="00DE5B5B"/>
    <w:rsid w:val="00DE5E4F"/>
    <w:rsid w:val="00DF073F"/>
    <w:rsid w:val="00DF164A"/>
    <w:rsid w:val="00DF1A9A"/>
    <w:rsid w:val="00DF335F"/>
    <w:rsid w:val="00DF440E"/>
    <w:rsid w:val="00DF54DE"/>
    <w:rsid w:val="00DF55E1"/>
    <w:rsid w:val="00DF5EEC"/>
    <w:rsid w:val="00E00720"/>
    <w:rsid w:val="00E008E3"/>
    <w:rsid w:val="00E0573B"/>
    <w:rsid w:val="00E057FE"/>
    <w:rsid w:val="00E10CE4"/>
    <w:rsid w:val="00E10D1E"/>
    <w:rsid w:val="00E10FEA"/>
    <w:rsid w:val="00E11905"/>
    <w:rsid w:val="00E13782"/>
    <w:rsid w:val="00E1409D"/>
    <w:rsid w:val="00E14C6A"/>
    <w:rsid w:val="00E1533A"/>
    <w:rsid w:val="00E15705"/>
    <w:rsid w:val="00E167DC"/>
    <w:rsid w:val="00E17088"/>
    <w:rsid w:val="00E212BB"/>
    <w:rsid w:val="00E22340"/>
    <w:rsid w:val="00E225C8"/>
    <w:rsid w:val="00E22BC9"/>
    <w:rsid w:val="00E24C1D"/>
    <w:rsid w:val="00E260F9"/>
    <w:rsid w:val="00E26181"/>
    <w:rsid w:val="00E27344"/>
    <w:rsid w:val="00E277BB"/>
    <w:rsid w:val="00E3041F"/>
    <w:rsid w:val="00E315B5"/>
    <w:rsid w:val="00E33614"/>
    <w:rsid w:val="00E33BC2"/>
    <w:rsid w:val="00E33CB8"/>
    <w:rsid w:val="00E36AB5"/>
    <w:rsid w:val="00E37C27"/>
    <w:rsid w:val="00E40C4A"/>
    <w:rsid w:val="00E41160"/>
    <w:rsid w:val="00E413F1"/>
    <w:rsid w:val="00E42BED"/>
    <w:rsid w:val="00E43218"/>
    <w:rsid w:val="00E46B02"/>
    <w:rsid w:val="00E51020"/>
    <w:rsid w:val="00E5189A"/>
    <w:rsid w:val="00E5212B"/>
    <w:rsid w:val="00E5286D"/>
    <w:rsid w:val="00E54EAC"/>
    <w:rsid w:val="00E55852"/>
    <w:rsid w:val="00E55E06"/>
    <w:rsid w:val="00E571AA"/>
    <w:rsid w:val="00E57D5C"/>
    <w:rsid w:val="00E60030"/>
    <w:rsid w:val="00E619A1"/>
    <w:rsid w:val="00E64222"/>
    <w:rsid w:val="00E65C6F"/>
    <w:rsid w:val="00E660A4"/>
    <w:rsid w:val="00E66D9B"/>
    <w:rsid w:val="00E66E33"/>
    <w:rsid w:val="00E70258"/>
    <w:rsid w:val="00E704DB"/>
    <w:rsid w:val="00E723F7"/>
    <w:rsid w:val="00E72588"/>
    <w:rsid w:val="00E72E5B"/>
    <w:rsid w:val="00E7309D"/>
    <w:rsid w:val="00E74414"/>
    <w:rsid w:val="00E74CB3"/>
    <w:rsid w:val="00E81036"/>
    <w:rsid w:val="00E83B67"/>
    <w:rsid w:val="00E85D3F"/>
    <w:rsid w:val="00E9097B"/>
    <w:rsid w:val="00E92FB8"/>
    <w:rsid w:val="00E93AA2"/>
    <w:rsid w:val="00E96F67"/>
    <w:rsid w:val="00E97C23"/>
    <w:rsid w:val="00E97C53"/>
    <w:rsid w:val="00EA0179"/>
    <w:rsid w:val="00EA0E68"/>
    <w:rsid w:val="00EA2991"/>
    <w:rsid w:val="00EA4A81"/>
    <w:rsid w:val="00EA5A05"/>
    <w:rsid w:val="00EA70C4"/>
    <w:rsid w:val="00EA7289"/>
    <w:rsid w:val="00EB0685"/>
    <w:rsid w:val="00EB3E5D"/>
    <w:rsid w:val="00EB4FB0"/>
    <w:rsid w:val="00EB7B90"/>
    <w:rsid w:val="00EC0FF0"/>
    <w:rsid w:val="00EC2538"/>
    <w:rsid w:val="00EC2D8D"/>
    <w:rsid w:val="00EC42E1"/>
    <w:rsid w:val="00EC4EFA"/>
    <w:rsid w:val="00EC707D"/>
    <w:rsid w:val="00ED0401"/>
    <w:rsid w:val="00ED2769"/>
    <w:rsid w:val="00ED2ABB"/>
    <w:rsid w:val="00ED5A3D"/>
    <w:rsid w:val="00ED5B82"/>
    <w:rsid w:val="00ED64FC"/>
    <w:rsid w:val="00EE15B4"/>
    <w:rsid w:val="00EE4089"/>
    <w:rsid w:val="00EE4939"/>
    <w:rsid w:val="00EE5AC2"/>
    <w:rsid w:val="00EE5FA7"/>
    <w:rsid w:val="00EF0BC9"/>
    <w:rsid w:val="00EF0E0F"/>
    <w:rsid w:val="00EF1C44"/>
    <w:rsid w:val="00EF3240"/>
    <w:rsid w:val="00EF3C2C"/>
    <w:rsid w:val="00EF3C98"/>
    <w:rsid w:val="00EF4A4A"/>
    <w:rsid w:val="00EF4C14"/>
    <w:rsid w:val="00EF529D"/>
    <w:rsid w:val="00EF6E1A"/>
    <w:rsid w:val="00EF7258"/>
    <w:rsid w:val="00F00588"/>
    <w:rsid w:val="00F00C9C"/>
    <w:rsid w:val="00F0332C"/>
    <w:rsid w:val="00F0372D"/>
    <w:rsid w:val="00F0389E"/>
    <w:rsid w:val="00F05FAE"/>
    <w:rsid w:val="00F07BE2"/>
    <w:rsid w:val="00F12904"/>
    <w:rsid w:val="00F137FF"/>
    <w:rsid w:val="00F13EC7"/>
    <w:rsid w:val="00F14731"/>
    <w:rsid w:val="00F14C86"/>
    <w:rsid w:val="00F172E8"/>
    <w:rsid w:val="00F17746"/>
    <w:rsid w:val="00F20C9D"/>
    <w:rsid w:val="00F21119"/>
    <w:rsid w:val="00F2162E"/>
    <w:rsid w:val="00F22C55"/>
    <w:rsid w:val="00F22FC4"/>
    <w:rsid w:val="00F24846"/>
    <w:rsid w:val="00F2712E"/>
    <w:rsid w:val="00F272BB"/>
    <w:rsid w:val="00F27D1E"/>
    <w:rsid w:val="00F3083B"/>
    <w:rsid w:val="00F31ED2"/>
    <w:rsid w:val="00F32A0C"/>
    <w:rsid w:val="00F349CC"/>
    <w:rsid w:val="00F3567B"/>
    <w:rsid w:val="00F35C3A"/>
    <w:rsid w:val="00F3663B"/>
    <w:rsid w:val="00F36C3F"/>
    <w:rsid w:val="00F409F5"/>
    <w:rsid w:val="00F43F50"/>
    <w:rsid w:val="00F45207"/>
    <w:rsid w:val="00F4569A"/>
    <w:rsid w:val="00F47704"/>
    <w:rsid w:val="00F4777A"/>
    <w:rsid w:val="00F51A61"/>
    <w:rsid w:val="00F527F4"/>
    <w:rsid w:val="00F53723"/>
    <w:rsid w:val="00F53D97"/>
    <w:rsid w:val="00F55D41"/>
    <w:rsid w:val="00F55ED8"/>
    <w:rsid w:val="00F57E79"/>
    <w:rsid w:val="00F61502"/>
    <w:rsid w:val="00F6556D"/>
    <w:rsid w:val="00F65987"/>
    <w:rsid w:val="00F67326"/>
    <w:rsid w:val="00F7201A"/>
    <w:rsid w:val="00F72F22"/>
    <w:rsid w:val="00F742CD"/>
    <w:rsid w:val="00F746F5"/>
    <w:rsid w:val="00F772F3"/>
    <w:rsid w:val="00F778D1"/>
    <w:rsid w:val="00F81C6C"/>
    <w:rsid w:val="00F81E89"/>
    <w:rsid w:val="00F821B4"/>
    <w:rsid w:val="00F829AE"/>
    <w:rsid w:val="00F83410"/>
    <w:rsid w:val="00F83B6B"/>
    <w:rsid w:val="00F858FB"/>
    <w:rsid w:val="00F86310"/>
    <w:rsid w:val="00F87C31"/>
    <w:rsid w:val="00F9059C"/>
    <w:rsid w:val="00F910AF"/>
    <w:rsid w:val="00F94CA3"/>
    <w:rsid w:val="00F958DF"/>
    <w:rsid w:val="00F9598B"/>
    <w:rsid w:val="00F9682B"/>
    <w:rsid w:val="00F9752E"/>
    <w:rsid w:val="00F97BDD"/>
    <w:rsid w:val="00F97CC5"/>
    <w:rsid w:val="00FA13B4"/>
    <w:rsid w:val="00FA486D"/>
    <w:rsid w:val="00FB1660"/>
    <w:rsid w:val="00FB1B2D"/>
    <w:rsid w:val="00FB28F9"/>
    <w:rsid w:val="00FB3D9A"/>
    <w:rsid w:val="00FB4A9C"/>
    <w:rsid w:val="00FB51AE"/>
    <w:rsid w:val="00FB6F2D"/>
    <w:rsid w:val="00FB7418"/>
    <w:rsid w:val="00FC13FA"/>
    <w:rsid w:val="00FC177E"/>
    <w:rsid w:val="00FC2208"/>
    <w:rsid w:val="00FC2DDA"/>
    <w:rsid w:val="00FC3EB9"/>
    <w:rsid w:val="00FC4460"/>
    <w:rsid w:val="00FC4E6E"/>
    <w:rsid w:val="00FC55DB"/>
    <w:rsid w:val="00FC5A26"/>
    <w:rsid w:val="00FC5A57"/>
    <w:rsid w:val="00FC7634"/>
    <w:rsid w:val="00FC7F0E"/>
    <w:rsid w:val="00FD26CC"/>
    <w:rsid w:val="00FD2E1A"/>
    <w:rsid w:val="00FD4176"/>
    <w:rsid w:val="00FD47CA"/>
    <w:rsid w:val="00FD4906"/>
    <w:rsid w:val="00FD7956"/>
    <w:rsid w:val="00FD7F5D"/>
    <w:rsid w:val="00FD7FA3"/>
    <w:rsid w:val="00FE21B3"/>
    <w:rsid w:val="00FE2C74"/>
    <w:rsid w:val="00FE3FD2"/>
    <w:rsid w:val="00FE43C7"/>
    <w:rsid w:val="00FE4427"/>
    <w:rsid w:val="00FE4CDF"/>
    <w:rsid w:val="00FE4F91"/>
    <w:rsid w:val="00FE501C"/>
    <w:rsid w:val="00FE6CCA"/>
    <w:rsid w:val="00FE6F96"/>
    <w:rsid w:val="00FE76FB"/>
    <w:rsid w:val="00FF19BD"/>
    <w:rsid w:val="00FF2F35"/>
    <w:rsid w:val="00FF3267"/>
    <w:rsid w:val="00FF3B14"/>
    <w:rsid w:val="00FF446E"/>
    <w:rsid w:val="00FF585D"/>
    <w:rsid w:val="00FF6E67"/>
    <w:rsid w:val="00FF79FA"/>
    <w:rsid w:val="00FF7AB9"/>
    <w:rsid w:val="00FF7E30"/>
    <w:rsid w:val="029A4209"/>
    <w:rsid w:val="03D953BF"/>
    <w:rsid w:val="044D30A8"/>
    <w:rsid w:val="067C29DF"/>
    <w:rsid w:val="06A53512"/>
    <w:rsid w:val="06C81CC9"/>
    <w:rsid w:val="082214B2"/>
    <w:rsid w:val="0A5137D6"/>
    <w:rsid w:val="0ADF29B8"/>
    <w:rsid w:val="0C095EFA"/>
    <w:rsid w:val="0C9B58AE"/>
    <w:rsid w:val="0D167D33"/>
    <w:rsid w:val="0DD1506A"/>
    <w:rsid w:val="0ED27436"/>
    <w:rsid w:val="102B71E1"/>
    <w:rsid w:val="10A133A4"/>
    <w:rsid w:val="111C289D"/>
    <w:rsid w:val="122C0307"/>
    <w:rsid w:val="17AB69EE"/>
    <w:rsid w:val="188526EF"/>
    <w:rsid w:val="18A838D8"/>
    <w:rsid w:val="1A9827A6"/>
    <w:rsid w:val="1B4E3411"/>
    <w:rsid w:val="1C837CBE"/>
    <w:rsid w:val="1CC83AA5"/>
    <w:rsid w:val="1CCB78E6"/>
    <w:rsid w:val="1DFF03BB"/>
    <w:rsid w:val="1E440C8B"/>
    <w:rsid w:val="20452066"/>
    <w:rsid w:val="210D4AC4"/>
    <w:rsid w:val="222958B0"/>
    <w:rsid w:val="23582008"/>
    <w:rsid w:val="236A3079"/>
    <w:rsid w:val="264E362A"/>
    <w:rsid w:val="27235193"/>
    <w:rsid w:val="27FF46CB"/>
    <w:rsid w:val="28833452"/>
    <w:rsid w:val="293F4509"/>
    <w:rsid w:val="299D422C"/>
    <w:rsid w:val="29C81558"/>
    <w:rsid w:val="2FD3743F"/>
    <w:rsid w:val="30941608"/>
    <w:rsid w:val="31F35499"/>
    <w:rsid w:val="329E7E3A"/>
    <w:rsid w:val="34024511"/>
    <w:rsid w:val="343710B1"/>
    <w:rsid w:val="356C565E"/>
    <w:rsid w:val="363205B4"/>
    <w:rsid w:val="3649688E"/>
    <w:rsid w:val="373B2D0B"/>
    <w:rsid w:val="377E1226"/>
    <w:rsid w:val="381B03E9"/>
    <w:rsid w:val="3A2D1A97"/>
    <w:rsid w:val="3A4E50D2"/>
    <w:rsid w:val="3ADA1BE7"/>
    <w:rsid w:val="3BC47EB7"/>
    <w:rsid w:val="3BE97455"/>
    <w:rsid w:val="3C3E04AF"/>
    <w:rsid w:val="3C544F86"/>
    <w:rsid w:val="3D385C34"/>
    <w:rsid w:val="3E8E3C47"/>
    <w:rsid w:val="3EE80197"/>
    <w:rsid w:val="41103EF0"/>
    <w:rsid w:val="41443989"/>
    <w:rsid w:val="41924392"/>
    <w:rsid w:val="419B2EE8"/>
    <w:rsid w:val="42924743"/>
    <w:rsid w:val="438D5D65"/>
    <w:rsid w:val="43BE346C"/>
    <w:rsid w:val="44F9600F"/>
    <w:rsid w:val="458E1F83"/>
    <w:rsid w:val="46446E7A"/>
    <w:rsid w:val="46E67A93"/>
    <w:rsid w:val="486E6011"/>
    <w:rsid w:val="49E01274"/>
    <w:rsid w:val="4A435B14"/>
    <w:rsid w:val="4A565A33"/>
    <w:rsid w:val="4A732AA2"/>
    <w:rsid w:val="4E6003A3"/>
    <w:rsid w:val="4E963AEC"/>
    <w:rsid w:val="50ED2E67"/>
    <w:rsid w:val="54057885"/>
    <w:rsid w:val="54393EE5"/>
    <w:rsid w:val="57710E39"/>
    <w:rsid w:val="59B32865"/>
    <w:rsid w:val="5A2C4AB7"/>
    <w:rsid w:val="5DBD2D6F"/>
    <w:rsid w:val="60373727"/>
    <w:rsid w:val="610A6640"/>
    <w:rsid w:val="63617521"/>
    <w:rsid w:val="67806CC6"/>
    <w:rsid w:val="6B4707BD"/>
    <w:rsid w:val="6CA11577"/>
    <w:rsid w:val="6DC84BB7"/>
    <w:rsid w:val="6E64167E"/>
    <w:rsid w:val="6E9A13B9"/>
    <w:rsid w:val="6E9E2E34"/>
    <w:rsid w:val="70C26A0A"/>
    <w:rsid w:val="724D5B76"/>
    <w:rsid w:val="734E687B"/>
    <w:rsid w:val="73A11EAB"/>
    <w:rsid w:val="74D526B5"/>
    <w:rsid w:val="7558691B"/>
    <w:rsid w:val="75AB282F"/>
    <w:rsid w:val="76442B57"/>
    <w:rsid w:val="765C00F5"/>
    <w:rsid w:val="76907A19"/>
    <w:rsid w:val="77604582"/>
    <w:rsid w:val="7849128F"/>
    <w:rsid w:val="7867419D"/>
    <w:rsid w:val="78AD2BB1"/>
    <w:rsid w:val="799B75C2"/>
    <w:rsid w:val="79CF7C92"/>
    <w:rsid w:val="7A753DD9"/>
    <w:rsid w:val="7D4D093A"/>
    <w:rsid w:val="7E7B349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nhideWhenUsed="0" w:uiPriority="99" w:semiHidden="0" w:name="heading 3"/>
    <w:lsdException w:qFormat="1" w:uiPriority="9"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qFormat="1" w:unhideWhenUsed="0" w:uiPriority="0"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ocked="1"/>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
    <w:qFormat/>
    <w:uiPriority w:val="99"/>
    <w:pPr>
      <w:keepNext/>
      <w:keepLines/>
      <w:spacing w:beforeLines="50" w:line="560" w:lineRule="exact"/>
      <w:jc w:val="left"/>
      <w:outlineLvl w:val="0"/>
    </w:pPr>
    <w:rPr>
      <w:rFonts w:ascii="仿宋" w:hAnsi="宋体" w:eastAsia="仿宋"/>
      <w:b/>
      <w:bCs/>
      <w:kern w:val="44"/>
      <w:sz w:val="36"/>
      <w:szCs w:val="44"/>
    </w:rPr>
  </w:style>
  <w:style w:type="paragraph" w:styleId="3">
    <w:name w:val="heading 3"/>
    <w:basedOn w:val="4"/>
    <w:next w:val="1"/>
    <w:link w:val="23"/>
    <w:qFormat/>
    <w:uiPriority w:val="99"/>
    <w:pPr>
      <w:spacing w:before="260" w:after="260" w:line="416" w:lineRule="auto"/>
      <w:outlineLvl w:val="2"/>
    </w:pPr>
    <w:rPr>
      <w:b/>
      <w:sz w:val="32"/>
      <w:szCs w:val="32"/>
    </w:rPr>
  </w:style>
  <w:style w:type="paragraph" w:styleId="4">
    <w:name w:val="heading 4"/>
    <w:basedOn w:val="1"/>
    <w:next w:val="1"/>
    <w:unhideWhenUsed/>
    <w:qFormat/>
    <w:locked/>
    <w:uiPriority w:val="9"/>
    <w:pPr>
      <w:keepNext/>
      <w:keepLines/>
      <w:spacing w:beforeLines="100" w:line="377" w:lineRule="auto"/>
      <w:outlineLvl w:val="3"/>
    </w:pPr>
    <w:rPr>
      <w:rFonts w:ascii="Cambria" w:hAnsi="Cambria" w:eastAsia="黑体"/>
      <w:bCs/>
      <w:szCs w:val="28"/>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09"/>
    <w:qFormat/>
    <w:uiPriority w:val="0"/>
    <w:pPr>
      <w:spacing w:line="360" w:lineRule="auto"/>
      <w:ind w:firstLine="420"/>
    </w:pPr>
    <w:rPr>
      <w:sz w:val="24"/>
      <w:szCs w:val="20"/>
    </w:rPr>
  </w:style>
  <w:style w:type="paragraph" w:styleId="6">
    <w:name w:val="List Bullet 3"/>
    <w:basedOn w:val="1"/>
    <w:qFormat/>
    <w:uiPriority w:val="0"/>
    <w:pPr>
      <w:tabs>
        <w:tab w:val="left" w:pos="1200"/>
      </w:tabs>
      <w:adjustRightInd w:val="0"/>
      <w:snapToGrid w:val="0"/>
      <w:spacing w:line="360" w:lineRule="exact"/>
      <w:ind w:left="1200" w:hanging="360" w:firstLineChars="200"/>
      <w:jc w:val="left"/>
      <w:textAlignment w:val="baseline"/>
    </w:pPr>
    <w:rPr>
      <w:rFonts w:eastAsia="仿宋_GB2312"/>
      <w:snapToGrid w:val="0"/>
      <w:kern w:val="24"/>
      <w:sz w:val="24"/>
      <w:szCs w:val="20"/>
    </w:rPr>
  </w:style>
  <w:style w:type="paragraph" w:styleId="7">
    <w:name w:val="Body Text"/>
    <w:basedOn w:val="1"/>
    <w:link w:val="31"/>
    <w:qFormat/>
    <w:uiPriority w:val="99"/>
    <w:pPr>
      <w:spacing w:after="120"/>
    </w:pPr>
    <w:rPr>
      <w:sz w:val="24"/>
      <w:szCs w:val="20"/>
    </w:rPr>
  </w:style>
  <w:style w:type="paragraph" w:styleId="8">
    <w:name w:val="Body Text Indent"/>
    <w:basedOn w:val="1"/>
    <w:link w:val="37"/>
    <w:qFormat/>
    <w:uiPriority w:val="99"/>
    <w:pPr>
      <w:ind w:firstLine="645"/>
    </w:pPr>
    <w:rPr>
      <w:rFonts w:ascii="华文仿宋" w:hAnsi="华文仿宋" w:eastAsia="华文仿宋"/>
      <w:sz w:val="32"/>
    </w:rPr>
  </w:style>
  <w:style w:type="paragraph" w:styleId="9">
    <w:name w:val="Date"/>
    <w:basedOn w:val="1"/>
    <w:next w:val="1"/>
    <w:link w:val="35"/>
    <w:qFormat/>
    <w:uiPriority w:val="99"/>
    <w:pPr>
      <w:ind w:left="100" w:leftChars="2500"/>
    </w:pPr>
  </w:style>
  <w:style w:type="paragraph" w:styleId="10">
    <w:name w:val="Body Text Indent 2"/>
    <w:basedOn w:val="1"/>
    <w:link w:val="33"/>
    <w:qFormat/>
    <w:uiPriority w:val="99"/>
    <w:pPr>
      <w:spacing w:after="120" w:line="480" w:lineRule="auto"/>
      <w:ind w:left="420" w:leftChars="200"/>
    </w:pPr>
  </w:style>
  <w:style w:type="paragraph" w:styleId="11">
    <w:name w:val="Balloon Text"/>
    <w:basedOn w:val="1"/>
    <w:link w:val="36"/>
    <w:semiHidden/>
    <w:qFormat/>
    <w:uiPriority w:val="99"/>
    <w:rPr>
      <w:sz w:val="18"/>
      <w:szCs w:val="18"/>
    </w:rPr>
  </w:style>
  <w:style w:type="paragraph" w:styleId="12">
    <w:name w:val="footer"/>
    <w:basedOn w:val="1"/>
    <w:link w:val="34"/>
    <w:qFormat/>
    <w:uiPriority w:val="0"/>
    <w:pPr>
      <w:tabs>
        <w:tab w:val="center" w:pos="4153"/>
        <w:tab w:val="right" w:pos="8306"/>
      </w:tabs>
      <w:snapToGrid w:val="0"/>
      <w:jc w:val="left"/>
    </w:pPr>
    <w:rPr>
      <w:sz w:val="18"/>
      <w:szCs w:val="20"/>
    </w:rPr>
  </w:style>
  <w:style w:type="paragraph" w:styleId="13">
    <w:name w:val="header"/>
    <w:basedOn w:val="1"/>
    <w:link w:val="32"/>
    <w:qFormat/>
    <w:uiPriority w:val="99"/>
    <w:pPr>
      <w:pBdr>
        <w:bottom w:val="single" w:color="auto" w:sz="6" w:space="1"/>
      </w:pBdr>
      <w:tabs>
        <w:tab w:val="center" w:pos="4153"/>
        <w:tab w:val="right" w:pos="8306"/>
      </w:tabs>
      <w:snapToGrid w:val="0"/>
      <w:jc w:val="center"/>
    </w:pPr>
    <w:rPr>
      <w:sz w:val="18"/>
      <w:szCs w:val="20"/>
    </w:rPr>
  </w:style>
  <w:style w:type="paragraph" w:styleId="14">
    <w:name w:val="Subtitle"/>
    <w:basedOn w:val="1"/>
    <w:next w:val="1"/>
    <w:link w:val="113"/>
    <w:qFormat/>
    <w:locked/>
    <w:uiPriority w:val="0"/>
    <w:pPr>
      <w:ind w:firstLine="567"/>
      <w:jc w:val="left"/>
      <w:outlineLvl w:val="1"/>
    </w:pPr>
    <w:rPr>
      <w:rFonts w:ascii="Cambria" w:hAnsi="Cambria" w:eastAsia="仿宋_GB2312"/>
      <w:b/>
      <w:bCs/>
      <w:color w:val="000000"/>
      <w:kern w:val="28"/>
      <w:sz w:val="28"/>
      <w:szCs w:val="32"/>
    </w:rPr>
  </w:style>
  <w:style w:type="paragraph" w:styleId="15">
    <w:name w:val="Body Text Indent 3"/>
    <w:basedOn w:val="1"/>
    <w:link w:val="38"/>
    <w:qFormat/>
    <w:uiPriority w:val="99"/>
    <w:pPr>
      <w:spacing w:after="120"/>
      <w:ind w:left="420" w:leftChars="200"/>
    </w:pPr>
    <w:rPr>
      <w:sz w:val="16"/>
      <w:szCs w:val="16"/>
    </w:rPr>
  </w:style>
  <w:style w:type="paragraph" w:styleId="16">
    <w:name w:val="Title"/>
    <w:basedOn w:val="1"/>
    <w:next w:val="1"/>
    <w:link w:val="63"/>
    <w:qFormat/>
    <w:uiPriority w:val="99"/>
    <w:pPr>
      <w:widowControl/>
      <w:spacing w:line="520" w:lineRule="exact"/>
      <w:jc w:val="left"/>
    </w:pPr>
    <w:rPr>
      <w:rFonts w:eastAsia="仿宋"/>
      <w:b/>
      <w:bCs/>
      <w:kern w:val="44"/>
      <w:sz w:val="32"/>
      <w:szCs w:val="32"/>
    </w:rPr>
  </w:style>
  <w:style w:type="paragraph" w:styleId="17">
    <w:name w:val="Body Text First Indent"/>
    <w:basedOn w:val="7"/>
    <w:link w:val="65"/>
    <w:qFormat/>
    <w:uiPriority w:val="99"/>
    <w:pPr>
      <w:widowControl/>
      <w:spacing w:line="520" w:lineRule="exact"/>
      <w:ind w:firstLine="420" w:firstLineChars="100"/>
      <w:jc w:val="left"/>
    </w:pPr>
    <w:rPr>
      <w:rFonts w:eastAsia="仿宋_GB2312"/>
      <w:kern w:val="0"/>
    </w:rPr>
  </w:style>
  <w:style w:type="table" w:styleId="19">
    <w:name w:val="Table Grid"/>
    <w:basedOn w:val="18"/>
    <w:qFormat/>
    <w:locked/>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qFormat/>
    <w:uiPriority w:val="99"/>
    <w:rPr>
      <w:rFonts w:cs="Times New Roman"/>
    </w:rPr>
  </w:style>
  <w:style w:type="character" w:customStyle="1" w:styleId="22">
    <w:name w:val="标题 1 Char"/>
    <w:basedOn w:val="20"/>
    <w:link w:val="2"/>
    <w:qFormat/>
    <w:locked/>
    <w:uiPriority w:val="99"/>
    <w:rPr>
      <w:rFonts w:ascii="仿宋" w:hAnsi="宋体" w:eastAsia="仿宋" w:cs="Times New Roman"/>
      <w:b/>
      <w:bCs/>
      <w:kern w:val="44"/>
      <w:sz w:val="44"/>
      <w:szCs w:val="44"/>
    </w:rPr>
  </w:style>
  <w:style w:type="character" w:customStyle="1" w:styleId="23">
    <w:name w:val="标题 3 Char"/>
    <w:basedOn w:val="20"/>
    <w:link w:val="3"/>
    <w:qFormat/>
    <w:locked/>
    <w:uiPriority w:val="99"/>
    <w:rPr>
      <w:rFonts w:cs="Times New Roman"/>
      <w:b/>
      <w:bCs/>
      <w:kern w:val="2"/>
      <w:sz w:val="32"/>
      <w:szCs w:val="32"/>
    </w:rPr>
  </w:style>
  <w:style w:type="character" w:customStyle="1" w:styleId="24">
    <w:name w:val="Header Char"/>
    <w:qFormat/>
    <w:locked/>
    <w:uiPriority w:val="99"/>
    <w:rPr>
      <w:kern w:val="2"/>
      <w:sz w:val="18"/>
    </w:rPr>
  </w:style>
  <w:style w:type="character" w:customStyle="1" w:styleId="25">
    <w:name w:val="Footer Char"/>
    <w:qFormat/>
    <w:locked/>
    <w:uiPriority w:val="99"/>
    <w:rPr>
      <w:kern w:val="2"/>
      <w:sz w:val="18"/>
    </w:rPr>
  </w:style>
  <w:style w:type="character" w:customStyle="1" w:styleId="26">
    <w:name w:val="正文文字110 Char Char"/>
    <w:link w:val="27"/>
    <w:qFormat/>
    <w:locked/>
    <w:uiPriority w:val="99"/>
    <w:rPr>
      <w:kern w:val="2"/>
      <w:sz w:val="24"/>
    </w:rPr>
  </w:style>
  <w:style w:type="paragraph" w:customStyle="1" w:styleId="27">
    <w:name w:val="正文文字110"/>
    <w:basedOn w:val="1"/>
    <w:link w:val="26"/>
    <w:qFormat/>
    <w:uiPriority w:val="99"/>
    <w:pPr>
      <w:spacing w:line="460" w:lineRule="exact"/>
      <w:ind w:firstLine="200" w:firstLineChars="200"/>
    </w:pPr>
    <w:rPr>
      <w:sz w:val="24"/>
      <w:szCs w:val="20"/>
    </w:rPr>
  </w:style>
  <w:style w:type="character" w:customStyle="1" w:styleId="28">
    <w:name w:val="样式 样式 报告书正文 + 首行缩进:  2 字符 + 蓝色 Char"/>
    <w:link w:val="29"/>
    <w:qFormat/>
    <w:locked/>
    <w:uiPriority w:val="99"/>
    <w:rPr>
      <w:color w:val="0000FF"/>
      <w:kern w:val="2"/>
      <w:sz w:val="24"/>
    </w:rPr>
  </w:style>
  <w:style w:type="paragraph" w:customStyle="1" w:styleId="29">
    <w:name w:val="样式 样式 报告书正文 + 首行缩进:  2 字符 + 蓝色"/>
    <w:basedOn w:val="1"/>
    <w:link w:val="28"/>
    <w:qFormat/>
    <w:uiPriority w:val="99"/>
    <w:pPr>
      <w:widowControl/>
      <w:adjustRightInd w:val="0"/>
      <w:jc w:val="left"/>
      <w:textAlignment w:val="baseline"/>
    </w:pPr>
    <w:rPr>
      <w:color w:val="0000FF"/>
      <w:sz w:val="24"/>
      <w:szCs w:val="20"/>
    </w:rPr>
  </w:style>
  <w:style w:type="character" w:customStyle="1" w:styleId="30">
    <w:name w:val="Body Text Char"/>
    <w:qFormat/>
    <w:locked/>
    <w:uiPriority w:val="99"/>
    <w:rPr>
      <w:kern w:val="2"/>
      <w:sz w:val="24"/>
    </w:rPr>
  </w:style>
  <w:style w:type="character" w:customStyle="1" w:styleId="31">
    <w:name w:val="正文文本 Char"/>
    <w:basedOn w:val="20"/>
    <w:link w:val="7"/>
    <w:semiHidden/>
    <w:qFormat/>
    <w:locked/>
    <w:uiPriority w:val="99"/>
    <w:rPr>
      <w:rFonts w:cs="Times New Roman"/>
      <w:sz w:val="24"/>
      <w:szCs w:val="24"/>
    </w:rPr>
  </w:style>
  <w:style w:type="character" w:customStyle="1" w:styleId="32">
    <w:name w:val="页眉 Char"/>
    <w:basedOn w:val="20"/>
    <w:link w:val="13"/>
    <w:semiHidden/>
    <w:qFormat/>
    <w:locked/>
    <w:uiPriority w:val="99"/>
    <w:rPr>
      <w:rFonts w:cs="Times New Roman"/>
      <w:sz w:val="18"/>
      <w:szCs w:val="18"/>
    </w:rPr>
  </w:style>
  <w:style w:type="character" w:customStyle="1" w:styleId="33">
    <w:name w:val="正文文本缩进 2 Char"/>
    <w:basedOn w:val="20"/>
    <w:link w:val="10"/>
    <w:semiHidden/>
    <w:qFormat/>
    <w:locked/>
    <w:uiPriority w:val="99"/>
    <w:rPr>
      <w:rFonts w:cs="Times New Roman"/>
      <w:sz w:val="24"/>
      <w:szCs w:val="24"/>
    </w:rPr>
  </w:style>
  <w:style w:type="character" w:customStyle="1" w:styleId="34">
    <w:name w:val="页脚 Char"/>
    <w:basedOn w:val="20"/>
    <w:link w:val="12"/>
    <w:qFormat/>
    <w:locked/>
    <w:uiPriority w:val="0"/>
    <w:rPr>
      <w:rFonts w:cs="Times New Roman"/>
      <w:sz w:val="18"/>
      <w:szCs w:val="18"/>
    </w:rPr>
  </w:style>
  <w:style w:type="character" w:customStyle="1" w:styleId="35">
    <w:name w:val="日期 Char"/>
    <w:basedOn w:val="20"/>
    <w:link w:val="9"/>
    <w:semiHidden/>
    <w:qFormat/>
    <w:locked/>
    <w:uiPriority w:val="99"/>
    <w:rPr>
      <w:rFonts w:cs="Times New Roman"/>
      <w:sz w:val="24"/>
      <w:szCs w:val="24"/>
    </w:rPr>
  </w:style>
  <w:style w:type="character" w:customStyle="1" w:styleId="36">
    <w:name w:val="批注框文本 Char"/>
    <w:basedOn w:val="20"/>
    <w:link w:val="11"/>
    <w:semiHidden/>
    <w:qFormat/>
    <w:locked/>
    <w:uiPriority w:val="99"/>
    <w:rPr>
      <w:rFonts w:cs="Times New Roman"/>
      <w:sz w:val="2"/>
    </w:rPr>
  </w:style>
  <w:style w:type="character" w:customStyle="1" w:styleId="37">
    <w:name w:val="正文文本缩进 Char"/>
    <w:basedOn w:val="20"/>
    <w:link w:val="8"/>
    <w:semiHidden/>
    <w:qFormat/>
    <w:locked/>
    <w:uiPriority w:val="99"/>
    <w:rPr>
      <w:rFonts w:cs="Times New Roman"/>
      <w:sz w:val="24"/>
      <w:szCs w:val="24"/>
    </w:rPr>
  </w:style>
  <w:style w:type="character" w:customStyle="1" w:styleId="38">
    <w:name w:val="正文文本缩进 3 Char"/>
    <w:basedOn w:val="20"/>
    <w:link w:val="15"/>
    <w:semiHidden/>
    <w:qFormat/>
    <w:locked/>
    <w:uiPriority w:val="99"/>
    <w:rPr>
      <w:rFonts w:cs="Times New Roman"/>
      <w:sz w:val="16"/>
      <w:szCs w:val="16"/>
    </w:rPr>
  </w:style>
  <w:style w:type="paragraph" w:customStyle="1" w:styleId="39">
    <w:name w:val="!正文(alt+c)"/>
    <w:qFormat/>
    <w:uiPriority w:val="99"/>
    <w:pPr>
      <w:spacing w:line="420" w:lineRule="exact"/>
      <w:ind w:firstLine="480" w:firstLineChars="200"/>
    </w:pPr>
    <w:rPr>
      <w:rFonts w:ascii="Times New Roman" w:hAnsi="Times New Roman" w:eastAsia="宋体" w:cs="Times New Roman"/>
      <w:sz w:val="24"/>
      <w:szCs w:val="24"/>
      <w:lang w:val="en-US" w:eastAsia="zh-CN" w:bidi="ar-SA"/>
    </w:rPr>
  </w:style>
  <w:style w:type="paragraph" w:customStyle="1" w:styleId="40">
    <w:name w:val="gg_body"/>
    <w:basedOn w:val="1"/>
    <w:qFormat/>
    <w:uiPriority w:val="99"/>
    <w:pPr>
      <w:spacing w:line="460" w:lineRule="exact"/>
      <w:ind w:firstLine="200" w:firstLineChars="200"/>
    </w:pPr>
    <w:rPr>
      <w:rFonts w:ascii="宋体" w:hAnsi="宋体"/>
      <w:sz w:val="24"/>
      <w:u w:color="000000"/>
    </w:rPr>
  </w:style>
  <w:style w:type="paragraph" w:customStyle="1" w:styleId="41">
    <w:name w:val="表格1"/>
    <w:basedOn w:val="1"/>
    <w:qFormat/>
    <w:uiPriority w:val="99"/>
    <w:pPr>
      <w:adjustRightInd w:val="0"/>
      <w:spacing w:line="20" w:lineRule="atLeast"/>
      <w:jc w:val="center"/>
    </w:pPr>
    <w:rPr>
      <w:rFonts w:ascii="宋体"/>
      <w:kern w:val="0"/>
      <w:szCs w:val="21"/>
    </w:rPr>
  </w:style>
  <w:style w:type="paragraph" w:customStyle="1" w:styleId="42">
    <w:name w:val="Char"/>
    <w:basedOn w:val="1"/>
    <w:qFormat/>
    <w:uiPriority w:val="99"/>
  </w:style>
  <w:style w:type="paragraph" w:customStyle="1" w:styleId="43">
    <w:name w:val="xl48"/>
    <w:basedOn w:val="1"/>
    <w:qFormat/>
    <w:uiPriority w:val="99"/>
    <w:pPr>
      <w:widowControl/>
      <w:adjustRightInd w:val="0"/>
      <w:spacing w:before="100" w:after="100"/>
      <w:ind w:firstLine="200" w:firstLineChars="200"/>
      <w:textAlignment w:val="center"/>
    </w:pPr>
    <w:rPr>
      <w:b/>
      <w:kern w:val="0"/>
      <w:sz w:val="24"/>
      <w:szCs w:val="20"/>
    </w:rPr>
  </w:style>
  <w:style w:type="character" w:customStyle="1" w:styleId="44">
    <w:name w:val="font21"/>
    <w:basedOn w:val="20"/>
    <w:qFormat/>
    <w:uiPriority w:val="99"/>
    <w:rPr>
      <w:rFonts w:ascii="宋体" w:hAnsi="宋体" w:eastAsia="宋体" w:cs="宋体"/>
      <w:color w:val="000000"/>
      <w:sz w:val="21"/>
      <w:szCs w:val="21"/>
      <w:u w:val="none"/>
    </w:rPr>
  </w:style>
  <w:style w:type="character" w:customStyle="1" w:styleId="45">
    <w:name w:val="font31"/>
    <w:basedOn w:val="20"/>
    <w:qFormat/>
    <w:uiPriority w:val="99"/>
    <w:rPr>
      <w:rFonts w:ascii="Times New Roman" w:hAnsi="Times New Roman" w:cs="Times New Roman"/>
      <w:color w:val="000000"/>
      <w:sz w:val="21"/>
      <w:szCs w:val="21"/>
      <w:u w:val="none"/>
    </w:rPr>
  </w:style>
  <w:style w:type="character" w:customStyle="1" w:styleId="46">
    <w:name w:val="font11"/>
    <w:basedOn w:val="20"/>
    <w:qFormat/>
    <w:uiPriority w:val="99"/>
    <w:rPr>
      <w:rFonts w:ascii="Times New Roman" w:hAnsi="Times New Roman" w:cs="Times New Roman"/>
      <w:color w:val="000000"/>
      <w:sz w:val="21"/>
      <w:szCs w:val="21"/>
      <w:u w:val="none"/>
      <w:vertAlign w:val="superscript"/>
    </w:rPr>
  </w:style>
  <w:style w:type="character" w:customStyle="1" w:styleId="47">
    <w:name w:val="表标题样式 Char"/>
    <w:link w:val="48"/>
    <w:qFormat/>
    <w:locked/>
    <w:uiPriority w:val="99"/>
    <w:rPr>
      <w:rFonts w:ascii="宋体"/>
      <w:b/>
      <w:kern w:val="2"/>
      <w:sz w:val="22"/>
    </w:rPr>
  </w:style>
  <w:style w:type="paragraph" w:customStyle="1" w:styleId="48">
    <w:name w:val="表标题样式"/>
    <w:basedOn w:val="1"/>
    <w:link w:val="47"/>
    <w:qFormat/>
    <w:uiPriority w:val="99"/>
    <w:pPr>
      <w:spacing w:line="520" w:lineRule="exact"/>
    </w:pPr>
    <w:rPr>
      <w:rFonts w:ascii="宋体"/>
      <w:b/>
      <w:sz w:val="22"/>
      <w:szCs w:val="20"/>
    </w:rPr>
  </w:style>
  <w:style w:type="character" w:customStyle="1" w:styleId="49">
    <w:name w:val="表格 Char"/>
    <w:link w:val="50"/>
    <w:qFormat/>
    <w:locked/>
    <w:uiPriority w:val="0"/>
    <w:rPr>
      <w:kern w:val="2"/>
      <w:sz w:val="21"/>
    </w:rPr>
  </w:style>
  <w:style w:type="paragraph" w:customStyle="1" w:styleId="50">
    <w:name w:val="表格"/>
    <w:basedOn w:val="1"/>
    <w:link w:val="49"/>
    <w:qFormat/>
    <w:uiPriority w:val="0"/>
    <w:pPr>
      <w:framePr w:wrap="around" w:vAnchor="text" w:hAnchor="text" w:y="1"/>
      <w:spacing w:line="240" w:lineRule="atLeast"/>
      <w:jc w:val="center"/>
    </w:pPr>
    <w:rPr>
      <w:szCs w:val="20"/>
    </w:rPr>
  </w:style>
  <w:style w:type="paragraph" w:customStyle="1" w:styleId="51">
    <w:name w:val="表格文本"/>
    <w:next w:val="1"/>
    <w:link w:val="86"/>
    <w:qFormat/>
    <w:uiPriority w:val="99"/>
    <w:pPr>
      <w:jc w:val="center"/>
      <w:textAlignment w:val="center"/>
    </w:pPr>
    <w:rPr>
      <w:rFonts w:ascii="Times New Roman" w:hAnsi="Times New Roman" w:eastAsia="仿宋" w:cs="Times New Roman"/>
      <w:color w:val="000000"/>
      <w:kern w:val="21"/>
      <w:sz w:val="24"/>
      <w:szCs w:val="21"/>
      <w:lang w:val="en-US" w:eastAsia="zh-CN" w:bidi="ar-SA"/>
    </w:rPr>
  </w:style>
  <w:style w:type="paragraph" w:customStyle="1" w:styleId="52">
    <w:name w:val="图表名称"/>
    <w:basedOn w:val="16"/>
    <w:link w:val="85"/>
    <w:qFormat/>
    <w:uiPriority w:val="0"/>
    <w:pPr>
      <w:jc w:val="center"/>
    </w:pPr>
    <w:rPr>
      <w:rFonts w:eastAsia="黑体"/>
      <w:sz w:val="24"/>
    </w:rPr>
  </w:style>
  <w:style w:type="character" w:customStyle="1" w:styleId="53">
    <w:name w:val="正文首行缩进2 Char Char"/>
    <w:basedOn w:val="20"/>
    <w:link w:val="54"/>
    <w:qFormat/>
    <w:locked/>
    <w:uiPriority w:val="0"/>
    <w:rPr>
      <w:rFonts w:ascii="宋体" w:eastAsia="宋体" w:cs="Times New Roman"/>
      <w:spacing w:val="6"/>
      <w:sz w:val="24"/>
      <w:szCs w:val="24"/>
    </w:rPr>
  </w:style>
  <w:style w:type="paragraph" w:customStyle="1" w:styleId="54">
    <w:name w:val="正文首行缩进2"/>
    <w:basedOn w:val="1"/>
    <w:next w:val="1"/>
    <w:link w:val="53"/>
    <w:qFormat/>
    <w:uiPriority w:val="0"/>
    <w:pPr>
      <w:autoSpaceDE w:val="0"/>
      <w:autoSpaceDN w:val="0"/>
      <w:adjustRightInd w:val="0"/>
      <w:spacing w:line="360" w:lineRule="auto"/>
      <w:ind w:left="210" w:leftChars="100" w:right="210" w:rightChars="100" w:firstLine="504" w:firstLineChars="200"/>
      <w:jc w:val="left"/>
    </w:pPr>
    <w:rPr>
      <w:rFonts w:ascii="宋体" w:hAnsi="宋体"/>
      <w:spacing w:val="6"/>
      <w:kern w:val="0"/>
      <w:sz w:val="24"/>
    </w:rPr>
  </w:style>
  <w:style w:type="character" w:customStyle="1" w:styleId="55">
    <w:name w:val="Title Char"/>
    <w:qFormat/>
    <w:locked/>
    <w:uiPriority w:val="99"/>
    <w:rPr>
      <w:rFonts w:eastAsia="仿宋"/>
      <w:b/>
      <w:kern w:val="44"/>
      <w:sz w:val="32"/>
    </w:rPr>
  </w:style>
  <w:style w:type="character" w:customStyle="1" w:styleId="56">
    <w:name w:val="表格标题 Char"/>
    <w:basedOn w:val="20"/>
    <w:link w:val="57"/>
    <w:qFormat/>
    <w:locked/>
    <w:uiPriority w:val="0"/>
    <w:rPr>
      <w:rFonts w:eastAsia="仿宋_GB2312" w:cs="Times New Roman"/>
      <w:sz w:val="24"/>
      <w:szCs w:val="24"/>
      <w:lang w:val="en-US" w:eastAsia="zh-CN" w:bidi="ar-SA"/>
    </w:rPr>
  </w:style>
  <w:style w:type="paragraph" w:customStyle="1" w:styleId="57">
    <w:name w:val="表格标题"/>
    <w:link w:val="56"/>
    <w:qFormat/>
    <w:uiPriority w:val="0"/>
    <w:pPr>
      <w:spacing w:line="520" w:lineRule="exact"/>
      <w:ind w:firstLine="2492" w:firstLineChars="890"/>
      <w:jc w:val="both"/>
    </w:pPr>
    <w:rPr>
      <w:rFonts w:ascii="Times New Roman" w:hAnsi="Times New Roman" w:eastAsia="仿宋_GB2312" w:cs="Times New Roman"/>
      <w:sz w:val="28"/>
      <w:szCs w:val="24"/>
      <w:lang w:val="en-US" w:eastAsia="zh-CN" w:bidi="ar-SA"/>
    </w:rPr>
  </w:style>
  <w:style w:type="character" w:customStyle="1" w:styleId="58">
    <w:name w:val="Body Text First Indent Char"/>
    <w:qFormat/>
    <w:locked/>
    <w:uiPriority w:val="99"/>
    <w:rPr>
      <w:rFonts w:eastAsia="仿宋_GB2312"/>
      <w:sz w:val="24"/>
    </w:rPr>
  </w:style>
  <w:style w:type="character" w:customStyle="1" w:styleId="59">
    <w:name w:val="表中文字 Char Char"/>
    <w:qFormat/>
    <w:uiPriority w:val="0"/>
    <w:rPr>
      <w:rFonts w:ascii="楷体_GB2312" w:eastAsia="楷体_GB2312"/>
      <w:sz w:val="24"/>
      <w:lang w:val="en-US" w:eastAsia="zh-CN"/>
    </w:rPr>
  </w:style>
  <w:style w:type="character" w:customStyle="1" w:styleId="60">
    <w:name w:val="标题3 Char Char"/>
    <w:basedOn w:val="20"/>
    <w:link w:val="61"/>
    <w:qFormat/>
    <w:locked/>
    <w:uiPriority w:val="99"/>
    <w:rPr>
      <w:rFonts w:ascii="宋体" w:eastAsia="宋体" w:cs="Times New Roman"/>
      <w:bCs/>
      <w:spacing w:val="8"/>
      <w:kern w:val="2"/>
      <w:sz w:val="24"/>
      <w:szCs w:val="24"/>
    </w:rPr>
  </w:style>
  <w:style w:type="paragraph" w:customStyle="1" w:styleId="61">
    <w:name w:val="标题3"/>
    <w:basedOn w:val="3"/>
    <w:link w:val="60"/>
    <w:qFormat/>
    <w:uiPriority w:val="99"/>
    <w:pPr>
      <w:keepNext w:val="0"/>
      <w:keepLines w:val="0"/>
      <w:spacing w:before="0" w:after="0" w:line="360" w:lineRule="auto"/>
      <w:ind w:firstLine="512" w:firstLineChars="200"/>
      <w:jc w:val="left"/>
    </w:pPr>
    <w:rPr>
      <w:rFonts w:ascii="宋体" w:hAnsi="宋体"/>
      <w:b w:val="0"/>
      <w:spacing w:val="8"/>
      <w:sz w:val="24"/>
      <w:szCs w:val="24"/>
    </w:rPr>
  </w:style>
  <w:style w:type="character" w:customStyle="1" w:styleId="62">
    <w:name w:val="Title Char1"/>
    <w:basedOn w:val="20"/>
    <w:link w:val="16"/>
    <w:qFormat/>
    <w:locked/>
    <w:uiPriority w:val="99"/>
    <w:rPr>
      <w:rFonts w:ascii="Cambria" w:hAnsi="Cambria" w:cs="Times New Roman"/>
      <w:b/>
      <w:bCs/>
      <w:sz w:val="32"/>
      <w:szCs w:val="32"/>
    </w:rPr>
  </w:style>
  <w:style w:type="character" w:customStyle="1" w:styleId="63">
    <w:name w:val="标题 Char"/>
    <w:basedOn w:val="20"/>
    <w:link w:val="16"/>
    <w:qFormat/>
    <w:locked/>
    <w:uiPriority w:val="99"/>
    <w:rPr>
      <w:rFonts w:ascii="Cambria" w:hAnsi="Cambria" w:cs="Times New Roman"/>
      <w:b/>
      <w:bCs/>
      <w:kern w:val="2"/>
      <w:sz w:val="32"/>
      <w:szCs w:val="32"/>
    </w:rPr>
  </w:style>
  <w:style w:type="character" w:customStyle="1" w:styleId="64">
    <w:name w:val="Body Text First Indent Char1"/>
    <w:basedOn w:val="30"/>
    <w:link w:val="17"/>
    <w:semiHidden/>
    <w:qFormat/>
    <w:locked/>
    <w:uiPriority w:val="99"/>
    <w:rPr>
      <w:rFonts w:cs="Times New Roman"/>
      <w:szCs w:val="24"/>
    </w:rPr>
  </w:style>
  <w:style w:type="character" w:customStyle="1" w:styleId="65">
    <w:name w:val="正文首行缩进 Char"/>
    <w:basedOn w:val="30"/>
    <w:link w:val="17"/>
    <w:qFormat/>
    <w:locked/>
    <w:uiPriority w:val="99"/>
    <w:rPr>
      <w:rFonts w:cs="Times New Roman"/>
      <w:szCs w:val="24"/>
    </w:rPr>
  </w:style>
  <w:style w:type="paragraph" w:customStyle="1" w:styleId="66">
    <w:name w:val="默认段落字体 Para Char Char Char Char Char Char Char Char Char Char"/>
    <w:basedOn w:val="1"/>
    <w:qFormat/>
    <w:uiPriority w:val="99"/>
    <w:rPr>
      <w:rFonts w:ascii="Arial" w:hAnsi="Arial" w:cs="Arial"/>
      <w:sz w:val="20"/>
      <w:szCs w:val="20"/>
    </w:rPr>
  </w:style>
  <w:style w:type="paragraph" w:customStyle="1" w:styleId="67">
    <w:name w:val="表头编号"/>
    <w:basedOn w:val="52"/>
    <w:next w:val="51"/>
    <w:qFormat/>
    <w:uiPriority w:val="99"/>
    <w:pPr>
      <w:adjustRightInd w:val="0"/>
      <w:snapToGrid w:val="0"/>
      <w:ind w:firstLine="482"/>
      <w:jc w:val="left"/>
    </w:pPr>
  </w:style>
  <w:style w:type="paragraph" w:customStyle="1" w:styleId="68">
    <w:name w:val="List Paragraph1"/>
    <w:basedOn w:val="1"/>
    <w:qFormat/>
    <w:uiPriority w:val="99"/>
    <w:pPr>
      <w:ind w:firstLine="420" w:firstLineChars="200"/>
    </w:pPr>
    <w:rPr>
      <w:rFonts w:ascii="Calibri" w:hAnsi="Calibri"/>
      <w:szCs w:val="22"/>
    </w:rPr>
  </w:style>
  <w:style w:type="paragraph" w:customStyle="1" w:styleId="69">
    <w:name w:val="发文"/>
    <w:basedOn w:val="1"/>
    <w:qFormat/>
    <w:uiPriority w:val="99"/>
    <w:pPr>
      <w:adjustRightInd w:val="0"/>
      <w:snapToGrid w:val="0"/>
      <w:spacing w:line="580" w:lineRule="exact"/>
      <w:ind w:firstLine="200" w:firstLineChars="200"/>
    </w:pPr>
    <w:rPr>
      <w:rFonts w:ascii="仿宋_GB2312" w:eastAsia="仿宋_GB2312"/>
      <w:sz w:val="32"/>
      <w:szCs w:val="32"/>
    </w:rPr>
  </w:style>
  <w:style w:type="paragraph" w:customStyle="1" w:styleId="70">
    <w:name w:val="样式 样式 (符号) 宋体 四号 + 首行缩进:  2 字符"/>
    <w:basedOn w:val="1"/>
    <w:qFormat/>
    <w:uiPriority w:val="99"/>
    <w:pPr>
      <w:ind w:firstLine="480"/>
    </w:pPr>
    <w:rPr>
      <w:rFonts w:hAnsi="仿宋_GB2312" w:cs="仿宋_GB2312"/>
      <w:sz w:val="24"/>
      <w:szCs w:val="20"/>
    </w:rPr>
  </w:style>
  <w:style w:type="paragraph" w:customStyle="1" w:styleId="71">
    <w:name w:val="表头样式"/>
    <w:basedOn w:val="52"/>
    <w:qFormat/>
    <w:uiPriority w:val="99"/>
    <w:pPr>
      <w:jc w:val="left"/>
    </w:pPr>
    <w:rPr>
      <w:rFonts w:eastAsia="宋体"/>
      <w:szCs w:val="21"/>
    </w:rPr>
  </w:style>
  <w:style w:type="paragraph" w:customStyle="1" w:styleId="72">
    <w:name w:val="报告文本"/>
    <w:basedOn w:val="1"/>
    <w:qFormat/>
    <w:uiPriority w:val="99"/>
    <w:pPr>
      <w:spacing w:line="440" w:lineRule="exact"/>
    </w:pPr>
    <w:rPr>
      <w:szCs w:val="22"/>
    </w:rPr>
  </w:style>
  <w:style w:type="paragraph" w:customStyle="1" w:styleId="73">
    <w:name w:val="！！正文"/>
    <w:basedOn w:val="74"/>
    <w:qFormat/>
    <w:uiPriority w:val="0"/>
    <w:pPr>
      <w:autoSpaceDE w:val="0"/>
      <w:spacing w:line="480" w:lineRule="exact"/>
      <w:ind w:firstLine="200" w:firstLineChars="200"/>
      <w:jc w:val="both"/>
      <w:textAlignment w:val="center"/>
    </w:pPr>
  </w:style>
  <w:style w:type="paragraph" w:styleId="74">
    <w:name w:val="No Spacing"/>
    <w:qFormat/>
    <w:uiPriority w:val="1"/>
    <w:rPr>
      <w:rFonts w:ascii="Times New Roman" w:hAnsi="Times New Roman" w:eastAsia="宋体" w:cs="Times New Roman"/>
      <w:sz w:val="24"/>
      <w:szCs w:val="22"/>
      <w:lang w:val="en-US" w:eastAsia="zh-CN" w:bidi="ar-SA"/>
    </w:rPr>
  </w:style>
  <w:style w:type="paragraph" w:customStyle="1" w:styleId="75">
    <w:name w:val="B二级标题"/>
    <w:basedOn w:val="74"/>
    <w:qFormat/>
    <w:uiPriority w:val="0"/>
    <w:pPr>
      <w:spacing w:line="480" w:lineRule="exact"/>
      <w:outlineLvl w:val="1"/>
    </w:pPr>
    <w:rPr>
      <w:b/>
      <w:sz w:val="30"/>
    </w:rPr>
  </w:style>
  <w:style w:type="paragraph" w:customStyle="1" w:styleId="76">
    <w:name w:val="C三级标题"/>
    <w:basedOn w:val="74"/>
    <w:qFormat/>
    <w:uiPriority w:val="0"/>
    <w:pPr>
      <w:spacing w:line="520" w:lineRule="exact"/>
      <w:outlineLvl w:val="2"/>
    </w:pPr>
    <w:rPr>
      <w:b/>
      <w:sz w:val="28"/>
    </w:rPr>
  </w:style>
  <w:style w:type="paragraph" w:customStyle="1" w:styleId="77">
    <w:name w:val="！四级标题"/>
    <w:basedOn w:val="74"/>
    <w:qFormat/>
    <w:uiPriority w:val="0"/>
    <w:pPr>
      <w:spacing w:line="520" w:lineRule="exact"/>
      <w:outlineLvl w:val="3"/>
    </w:pPr>
    <w:rPr>
      <w:b/>
    </w:rPr>
  </w:style>
  <w:style w:type="paragraph" w:customStyle="1" w:styleId="78">
    <w:name w:val="！表头"/>
    <w:basedOn w:val="74"/>
    <w:qFormat/>
    <w:uiPriority w:val="0"/>
    <w:pPr>
      <w:jc w:val="center"/>
    </w:pPr>
    <w:rPr>
      <w:b/>
    </w:rPr>
  </w:style>
  <w:style w:type="paragraph" w:customStyle="1" w:styleId="79">
    <w:name w:val="！表格字体"/>
    <w:basedOn w:val="74"/>
    <w:qFormat/>
    <w:uiPriority w:val="0"/>
    <w:pPr>
      <w:snapToGrid w:val="0"/>
      <w:spacing w:line="240" w:lineRule="atLeast"/>
    </w:pPr>
    <w:rPr>
      <w:sz w:val="21"/>
    </w:rPr>
  </w:style>
  <w:style w:type="paragraph" w:customStyle="1" w:styleId="80">
    <w:name w:val="！三级标题"/>
    <w:basedOn w:val="74"/>
    <w:qFormat/>
    <w:uiPriority w:val="0"/>
    <w:pPr>
      <w:spacing w:line="415" w:lineRule="auto"/>
      <w:outlineLvl w:val="2"/>
    </w:pPr>
    <w:rPr>
      <w:b/>
      <w:sz w:val="28"/>
    </w:rPr>
  </w:style>
  <w:style w:type="character" w:customStyle="1" w:styleId="81">
    <w:name w:val="表格标题-w Char"/>
    <w:link w:val="82"/>
    <w:qFormat/>
    <w:uiPriority w:val="0"/>
    <w:rPr>
      <w:b/>
      <w:kern w:val="2"/>
      <w:sz w:val="24"/>
    </w:rPr>
  </w:style>
  <w:style w:type="paragraph" w:customStyle="1" w:styleId="82">
    <w:name w:val="表格标题-w"/>
    <w:basedOn w:val="1"/>
    <w:next w:val="1"/>
    <w:link w:val="81"/>
    <w:qFormat/>
    <w:uiPriority w:val="0"/>
    <w:pPr>
      <w:spacing w:line="480" w:lineRule="exact"/>
    </w:pPr>
    <w:rPr>
      <w:b/>
      <w:sz w:val="24"/>
      <w:szCs w:val="20"/>
    </w:rPr>
  </w:style>
  <w:style w:type="character" w:customStyle="1" w:styleId="83">
    <w:name w:val="表格内文字-w Char"/>
    <w:link w:val="84"/>
    <w:qFormat/>
    <w:uiPriority w:val="0"/>
    <w:rPr>
      <w:kern w:val="2"/>
      <w:sz w:val="21"/>
    </w:rPr>
  </w:style>
  <w:style w:type="paragraph" w:customStyle="1" w:styleId="84">
    <w:name w:val="表格内文字-w"/>
    <w:basedOn w:val="1"/>
    <w:link w:val="83"/>
    <w:qFormat/>
    <w:uiPriority w:val="0"/>
    <w:pPr>
      <w:spacing w:line="240" w:lineRule="atLeast"/>
      <w:jc w:val="center"/>
    </w:pPr>
    <w:rPr>
      <w:szCs w:val="20"/>
    </w:rPr>
  </w:style>
  <w:style w:type="character" w:customStyle="1" w:styleId="85">
    <w:name w:val="图表名称 Char"/>
    <w:basedOn w:val="63"/>
    <w:link w:val="52"/>
    <w:qFormat/>
    <w:uiPriority w:val="0"/>
    <w:rPr>
      <w:rFonts w:eastAsia="黑体"/>
      <w:kern w:val="44"/>
      <w:sz w:val="24"/>
    </w:rPr>
  </w:style>
  <w:style w:type="character" w:customStyle="1" w:styleId="86">
    <w:name w:val="表格文本 Char"/>
    <w:link w:val="51"/>
    <w:qFormat/>
    <w:uiPriority w:val="99"/>
    <w:rPr>
      <w:rFonts w:eastAsia="仿宋"/>
      <w:color w:val="000000"/>
      <w:kern w:val="21"/>
      <w:sz w:val="24"/>
      <w:szCs w:val="21"/>
    </w:rPr>
  </w:style>
  <w:style w:type="character" w:customStyle="1" w:styleId="87">
    <w:name w:val="表格文字 Char"/>
    <w:link w:val="88"/>
    <w:qFormat/>
    <w:uiPriority w:val="0"/>
    <w:rPr>
      <w:rFonts w:ascii="宋体"/>
      <w:kern w:val="21"/>
      <w:sz w:val="21"/>
    </w:rPr>
  </w:style>
  <w:style w:type="paragraph" w:customStyle="1" w:styleId="88">
    <w:name w:val="表格文字"/>
    <w:basedOn w:val="1"/>
    <w:link w:val="87"/>
    <w:qFormat/>
    <w:uiPriority w:val="0"/>
    <w:pPr>
      <w:adjustRightInd w:val="0"/>
      <w:spacing w:before="60" w:line="360" w:lineRule="auto"/>
      <w:ind w:firstLine="200" w:firstLineChars="200"/>
      <w:textAlignment w:val="baseline"/>
    </w:pPr>
    <w:rPr>
      <w:rFonts w:ascii="宋体" w:hAnsi="Calibri"/>
      <w:kern w:val="21"/>
      <w:szCs w:val="20"/>
    </w:rPr>
  </w:style>
  <w:style w:type="character" w:customStyle="1" w:styleId="89">
    <w:name w:val="表头 Char1"/>
    <w:basedOn w:val="20"/>
    <w:qFormat/>
    <w:uiPriority w:val="99"/>
    <w:rPr>
      <w:rFonts w:ascii="仿宋_GB2312" w:hAnsi="宋体" w:eastAsia="宋体" w:cs="仿宋_GB2312"/>
      <w:b/>
      <w:bCs/>
      <w:spacing w:val="-12"/>
      <w:position w:val="-18"/>
      <w:sz w:val="21"/>
      <w:szCs w:val="21"/>
      <w:lang w:val="en-US" w:eastAsia="zh-CN"/>
    </w:rPr>
  </w:style>
  <w:style w:type="paragraph" w:styleId="90">
    <w:name w:val="List Paragraph"/>
    <w:basedOn w:val="1"/>
    <w:unhideWhenUsed/>
    <w:qFormat/>
    <w:uiPriority w:val="34"/>
    <w:pPr>
      <w:ind w:firstLine="420" w:firstLineChars="200"/>
    </w:pPr>
  </w:style>
  <w:style w:type="character" w:customStyle="1" w:styleId="91">
    <w:name w:val="Char Char Char Char Char1"/>
    <w:link w:val="92"/>
    <w:qFormat/>
    <w:uiPriority w:val="0"/>
    <w:rPr>
      <w:rFonts w:ascii="宋体" w:hAnsi="宋体" w:cs="宋体"/>
      <w:kern w:val="2"/>
      <w:sz w:val="24"/>
      <w:szCs w:val="24"/>
    </w:rPr>
  </w:style>
  <w:style w:type="paragraph" w:customStyle="1" w:styleId="92">
    <w:name w:val="Char Char Char Char"/>
    <w:basedOn w:val="1"/>
    <w:link w:val="91"/>
    <w:qFormat/>
    <w:uiPriority w:val="0"/>
    <w:pPr>
      <w:spacing w:line="360" w:lineRule="auto"/>
      <w:ind w:firstLine="200" w:firstLineChars="200"/>
    </w:pPr>
    <w:rPr>
      <w:rFonts w:ascii="宋体" w:hAnsi="宋体" w:cs="宋体"/>
      <w:sz w:val="24"/>
    </w:rPr>
  </w:style>
  <w:style w:type="character" w:customStyle="1" w:styleId="93">
    <w:name w:val="表头文字小 Char"/>
    <w:link w:val="94"/>
    <w:qFormat/>
    <w:uiPriority w:val="0"/>
    <w:rPr>
      <w:rFonts w:ascii="宋体" w:hAnsi="宋体"/>
      <w:color w:val="000000"/>
      <w:spacing w:val="6"/>
      <w:kern w:val="2"/>
      <w:sz w:val="18"/>
      <w:szCs w:val="21"/>
    </w:rPr>
  </w:style>
  <w:style w:type="paragraph" w:customStyle="1" w:styleId="94">
    <w:name w:val="表头文字小"/>
    <w:basedOn w:val="1"/>
    <w:link w:val="93"/>
    <w:qFormat/>
    <w:uiPriority w:val="0"/>
    <w:pPr>
      <w:tabs>
        <w:tab w:val="left" w:pos="1419"/>
      </w:tabs>
      <w:spacing w:line="240" w:lineRule="exact"/>
      <w:ind w:right="28"/>
      <w:jc w:val="center"/>
    </w:pPr>
    <w:rPr>
      <w:rFonts w:ascii="宋体" w:hAnsi="宋体"/>
      <w:color w:val="000000"/>
      <w:spacing w:val="6"/>
      <w:sz w:val="18"/>
      <w:szCs w:val="21"/>
    </w:rPr>
  </w:style>
  <w:style w:type="paragraph" w:customStyle="1" w:styleId="95">
    <w:name w:val="样式 xns表格 + 行距: 最小值 0 磅"/>
    <w:basedOn w:val="1"/>
    <w:qFormat/>
    <w:uiPriority w:val="0"/>
    <w:pPr>
      <w:spacing w:line="0" w:lineRule="atLeast"/>
      <w:jc w:val="center"/>
    </w:pPr>
    <w:rPr>
      <w:rFonts w:ascii="宋体" w:eastAsia="仿宋_GB2312" w:cs="宋体"/>
      <w:color w:val="FF00FF"/>
      <w:szCs w:val="20"/>
    </w:rPr>
  </w:style>
  <w:style w:type="paragraph" w:customStyle="1" w:styleId="96">
    <w:name w:val="样式 样式 正文首行缩进 + 首行缩进:  1 字符 + 宋体"/>
    <w:basedOn w:val="1"/>
    <w:uiPriority w:val="0"/>
    <w:pPr>
      <w:ind w:firstLine="480" w:firstLineChars="200"/>
      <w:jc w:val="left"/>
    </w:pPr>
    <w:rPr>
      <w:rFonts w:ascii="宋体"/>
      <w:color w:val="0000FF"/>
    </w:rPr>
  </w:style>
  <w:style w:type="paragraph" w:customStyle="1" w:styleId="97">
    <w:name w:val="08表格-20"/>
    <w:basedOn w:val="1"/>
    <w:next w:val="1"/>
    <w:qFormat/>
    <w:uiPriority w:val="8"/>
    <w:pPr>
      <w:spacing w:line="240" w:lineRule="exact"/>
      <w:jc w:val="center"/>
    </w:pPr>
    <w:rPr>
      <w:rFonts w:ascii="宋体" w:hAnsi="宋体"/>
      <w:szCs w:val="20"/>
    </w:rPr>
  </w:style>
  <w:style w:type="character" w:customStyle="1" w:styleId="98">
    <w:name w:val="JJ表内 字符"/>
    <w:link w:val="99"/>
    <w:qFormat/>
    <w:uiPriority w:val="0"/>
    <w:rPr>
      <w:rFonts w:eastAsia="仿宋_GB2312"/>
      <w:kern w:val="2"/>
      <w:sz w:val="21"/>
      <w:szCs w:val="22"/>
    </w:rPr>
  </w:style>
  <w:style w:type="paragraph" w:customStyle="1" w:styleId="99">
    <w:name w:val="JJ表内"/>
    <w:basedOn w:val="1"/>
    <w:link w:val="98"/>
    <w:qFormat/>
    <w:uiPriority w:val="0"/>
    <w:pPr>
      <w:spacing w:line="0" w:lineRule="atLeast"/>
      <w:jc w:val="center"/>
    </w:pPr>
    <w:rPr>
      <w:rFonts w:eastAsia="仿宋_GB2312"/>
      <w:szCs w:val="22"/>
    </w:rPr>
  </w:style>
  <w:style w:type="paragraph" w:customStyle="1" w:styleId="100">
    <w:name w:val="样式2"/>
    <w:basedOn w:val="1"/>
    <w:qFormat/>
    <w:uiPriority w:val="0"/>
    <w:pPr>
      <w:autoSpaceDE w:val="0"/>
      <w:autoSpaceDN w:val="0"/>
      <w:adjustRightInd w:val="0"/>
      <w:spacing w:afterLines="50"/>
      <w:jc w:val="center"/>
    </w:pPr>
    <w:rPr>
      <w:rFonts w:ascii="宋体"/>
      <w:kern w:val="0"/>
      <w:sz w:val="24"/>
    </w:rPr>
  </w:style>
  <w:style w:type="character" w:customStyle="1" w:styleId="101">
    <w:name w:val="标准样式 Char1"/>
    <w:link w:val="102"/>
    <w:qFormat/>
    <w:uiPriority w:val="0"/>
    <w:rPr>
      <w:rFonts w:ascii="Calibri" w:hAnsi="Calibri"/>
      <w:kern w:val="2"/>
      <w:sz w:val="28"/>
    </w:rPr>
  </w:style>
  <w:style w:type="paragraph" w:customStyle="1" w:styleId="102">
    <w:name w:val="标准样式"/>
    <w:basedOn w:val="1"/>
    <w:link w:val="101"/>
    <w:qFormat/>
    <w:uiPriority w:val="0"/>
    <w:pPr>
      <w:spacing w:line="600" w:lineRule="exact"/>
      <w:ind w:firstLine="567"/>
    </w:pPr>
    <w:rPr>
      <w:rFonts w:ascii="Calibri" w:hAnsi="Calibri"/>
      <w:sz w:val="28"/>
      <w:szCs w:val="20"/>
    </w:rPr>
  </w:style>
  <w:style w:type="paragraph" w:customStyle="1" w:styleId="103">
    <w:name w:val="表名"/>
    <w:basedOn w:val="1"/>
    <w:uiPriority w:val="0"/>
    <w:pPr>
      <w:jc w:val="center"/>
    </w:pPr>
    <w:rPr>
      <w:rFonts w:eastAsia="黑体"/>
      <w:szCs w:val="20"/>
    </w:rPr>
  </w:style>
  <w:style w:type="paragraph" w:customStyle="1" w:styleId="104">
    <w:name w:val="样式 表格文字 + 宋体"/>
    <w:basedOn w:val="88"/>
    <w:qFormat/>
    <w:uiPriority w:val="0"/>
    <w:pPr>
      <w:widowControl/>
      <w:tabs>
        <w:tab w:val="left" w:pos="-24"/>
      </w:tabs>
      <w:adjustRightInd/>
      <w:spacing w:before="0" w:line="0" w:lineRule="atLeast"/>
      <w:ind w:firstLine="0" w:firstLineChars="0"/>
      <w:jc w:val="center"/>
    </w:pPr>
    <w:rPr>
      <w:rFonts w:hAnsi="宋体"/>
      <w:color w:val="000000"/>
      <w:kern w:val="0"/>
      <w:u w:color="000000"/>
    </w:rPr>
  </w:style>
  <w:style w:type="character" w:customStyle="1" w:styleId="105">
    <w:name w:val="公正文 Char"/>
    <w:link w:val="106"/>
    <w:qFormat/>
    <w:uiPriority w:val="0"/>
    <w:rPr>
      <w:rFonts w:ascii="宋体" w:hAnsi="宋体" w:eastAsia="仿宋_GB2312"/>
      <w:kern w:val="2"/>
      <w:sz w:val="28"/>
      <w:szCs w:val="21"/>
    </w:rPr>
  </w:style>
  <w:style w:type="paragraph" w:customStyle="1" w:styleId="106">
    <w:name w:val="公正文"/>
    <w:basedOn w:val="1"/>
    <w:link w:val="105"/>
    <w:qFormat/>
    <w:uiPriority w:val="0"/>
    <w:pPr>
      <w:adjustRightInd w:val="0"/>
      <w:snapToGrid w:val="0"/>
      <w:spacing w:line="353" w:lineRule="auto"/>
      <w:ind w:firstLine="200" w:firstLineChars="200"/>
    </w:pPr>
    <w:rPr>
      <w:rFonts w:ascii="宋体" w:hAnsi="宋体" w:eastAsia="仿宋_GB2312"/>
      <w:sz w:val="28"/>
      <w:szCs w:val="21"/>
    </w:rPr>
  </w:style>
  <w:style w:type="character" w:customStyle="1" w:styleId="107">
    <w:name w:val="表格标题11 Char"/>
    <w:link w:val="108"/>
    <w:qFormat/>
    <w:uiPriority w:val="0"/>
    <w:rPr>
      <w:rFonts w:eastAsia="仿宋"/>
      <w:b/>
      <w:sz w:val="24"/>
      <w:szCs w:val="24"/>
    </w:rPr>
  </w:style>
  <w:style w:type="paragraph" w:customStyle="1" w:styleId="108">
    <w:name w:val="表格标题11"/>
    <w:basedOn w:val="1"/>
    <w:link w:val="107"/>
    <w:qFormat/>
    <w:uiPriority w:val="0"/>
    <w:pPr>
      <w:jc w:val="center"/>
    </w:pPr>
    <w:rPr>
      <w:rFonts w:eastAsia="仿宋"/>
      <w:b/>
      <w:kern w:val="0"/>
      <w:sz w:val="24"/>
    </w:rPr>
  </w:style>
  <w:style w:type="character" w:customStyle="1" w:styleId="109">
    <w:name w:val="正文缩进 Char"/>
    <w:link w:val="5"/>
    <w:qFormat/>
    <w:uiPriority w:val="0"/>
    <w:rPr>
      <w:kern w:val="2"/>
      <w:sz w:val="24"/>
    </w:rPr>
  </w:style>
  <w:style w:type="paragraph" w:customStyle="1" w:styleId="110">
    <w:name w:val="表头文字标题"/>
    <w:basedOn w:val="1"/>
    <w:next w:val="1"/>
    <w:qFormat/>
    <w:uiPriority w:val="0"/>
    <w:pPr>
      <w:jc w:val="center"/>
    </w:pPr>
    <w:rPr>
      <w:rFonts w:ascii="黑体" w:hAnsi="Calibri" w:eastAsia="黑体"/>
      <w:sz w:val="32"/>
      <w:szCs w:val="20"/>
    </w:rPr>
  </w:style>
  <w:style w:type="paragraph" w:customStyle="1" w:styleId="111">
    <w:name w:val="X正文"/>
    <w:basedOn w:val="1"/>
    <w:qFormat/>
    <w:uiPriority w:val="0"/>
    <w:pPr>
      <w:spacing w:line="520" w:lineRule="exact"/>
      <w:ind w:firstLine="480"/>
    </w:pPr>
    <w:rPr>
      <w:rFonts w:ascii="宋体" w:hAnsi="宋体"/>
      <w:kern w:val="0"/>
      <w:sz w:val="24"/>
      <w:lang w:val="zh-CN"/>
    </w:rPr>
  </w:style>
  <w:style w:type="paragraph" w:customStyle="1" w:styleId="11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13">
    <w:name w:val="副标题 Char"/>
    <w:basedOn w:val="20"/>
    <w:link w:val="14"/>
    <w:qFormat/>
    <w:uiPriority w:val="0"/>
    <w:rPr>
      <w:rFonts w:ascii="Cambria" w:hAnsi="Cambria" w:eastAsia="仿宋_GB2312"/>
      <w:b/>
      <w:bCs/>
      <w:color w:val="000000"/>
      <w:kern w:val="28"/>
      <w:sz w:val="28"/>
      <w:szCs w:val="32"/>
    </w:rPr>
  </w:style>
  <w:style w:type="character" w:customStyle="1" w:styleId="114">
    <w:name w:val="KM正文 字符"/>
    <w:link w:val="115"/>
    <w:qFormat/>
    <w:locked/>
    <w:uiPriority w:val="0"/>
    <w:rPr>
      <w:rFonts w:ascii="宋体" w:hAnsi="宋体" w:cs="宋体"/>
      <w:sz w:val="24"/>
    </w:rPr>
  </w:style>
  <w:style w:type="paragraph" w:customStyle="1" w:styleId="115">
    <w:name w:val="KM正文"/>
    <w:basedOn w:val="1"/>
    <w:link w:val="114"/>
    <w:qFormat/>
    <w:uiPriority w:val="0"/>
    <w:pPr>
      <w:adjustRightInd w:val="0"/>
      <w:snapToGrid w:val="0"/>
      <w:spacing w:line="360" w:lineRule="auto"/>
      <w:ind w:firstLine="480" w:firstLineChars="200"/>
    </w:pPr>
    <w:rPr>
      <w:rFonts w:ascii="宋体" w:hAnsi="宋体" w:cs="宋体"/>
      <w:kern w:val="0"/>
      <w:sz w:val="24"/>
      <w:szCs w:val="20"/>
    </w:rPr>
  </w:style>
  <w:style w:type="character" w:customStyle="1" w:styleId="116">
    <w:name w:val="表序 Char"/>
    <w:link w:val="117"/>
    <w:qFormat/>
    <w:uiPriority w:val="0"/>
    <w:rPr>
      <w:rFonts w:ascii="Verdana" w:hAnsi="Verdana" w:eastAsia="仿宋_GB2312"/>
      <w:b/>
      <w:iCs/>
      <w:lang w:eastAsia="en-US"/>
    </w:rPr>
  </w:style>
  <w:style w:type="paragraph" w:customStyle="1" w:styleId="117">
    <w:name w:val="表序"/>
    <w:basedOn w:val="1"/>
    <w:link w:val="116"/>
    <w:qFormat/>
    <w:uiPriority w:val="0"/>
    <w:pPr>
      <w:tabs>
        <w:tab w:val="left" w:pos="360"/>
      </w:tabs>
      <w:adjustRightInd w:val="0"/>
      <w:snapToGrid w:val="0"/>
      <w:jc w:val="center"/>
    </w:pPr>
    <w:rPr>
      <w:rFonts w:ascii="Verdana" w:hAnsi="Verdana" w:eastAsia="仿宋_GB2312"/>
      <w:b/>
      <w:iCs/>
      <w:kern w:val="0"/>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35"/>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BA13A8-F233-46CC-A34F-150D8123A43B}">
  <ds:schemaRefs/>
</ds:datastoreItem>
</file>

<file path=docProps/app.xml><?xml version="1.0" encoding="utf-8"?>
<Properties xmlns="http://schemas.openxmlformats.org/officeDocument/2006/extended-properties" xmlns:vt="http://schemas.openxmlformats.org/officeDocument/2006/docPropsVTypes">
  <Template>Normal</Template>
  <Company>石柱县环球电脑公司</Company>
  <Pages>12</Pages>
  <Words>2443</Words>
  <Characters>3243</Characters>
  <Lines>28</Lines>
  <Paragraphs>7</Paragraphs>
  <TotalTime>25</TotalTime>
  <ScaleCrop>false</ScaleCrop>
  <LinksUpToDate>false</LinksUpToDate>
  <CharactersWithSpaces>3261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2021-02-09T08:10:00Z</dcterms:created>
  <dc:creator>陈*何*马</dc:creator>
  <cp:lastModifiedBy>安然弱水</cp:lastModifiedBy>
  <cp:lastPrinted>2019-12-31T09:16:00Z</cp:lastPrinted>
  <dcterms:modified xsi:type="dcterms:W3CDTF">2025-12-16T01:45:45Z</dcterms:modified>
  <dc:title>石柱土家族自治县水利局</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eyJoZGlkIjoiM2VmN2NkNzlhZDllNTk4ZDQyYWY1YjAzNzZkNTk2YWEiLCJ1c2VySWQiOiIxMzAwNjA3NzU5In0=</vt:lpwstr>
  </property>
  <property fmtid="{D5CDD505-2E9C-101B-9397-08002B2CF9AE}" pid="4" name="ICV">
    <vt:lpwstr>49A085B5C5774BDEAB7405DBDEE67835_12</vt:lpwstr>
  </property>
</Properties>
</file>