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467B3">
      <w:pPr>
        <w:spacing w:line="580" w:lineRule="exact"/>
        <w:rPr>
          <w:rFonts w:ascii="方正仿宋_GBK" w:eastAsia="方正仿宋_GBK"/>
          <w:color w:val="FF0000"/>
          <w:sz w:val="32"/>
          <w:szCs w:val="32"/>
        </w:rPr>
      </w:pPr>
      <w:bookmarkStart w:id="0" w:name="_GoBack"/>
      <w:bookmarkEnd w:id="0"/>
      <w:r>
        <w:rPr>
          <w:rFonts w:hint="eastAsia" w:ascii="方正仿宋_GBK" w:eastAsia="方正仿宋_GBK"/>
          <w:color w:val="FF0000"/>
          <w:sz w:val="32"/>
          <w:szCs w:val="32"/>
        </w:rPr>
        <w:t xml:space="preserve">  </w:t>
      </w:r>
    </w:p>
    <w:p w14:paraId="1AE0746E">
      <w:pPr>
        <w:spacing w:line="580" w:lineRule="exact"/>
        <w:rPr>
          <w:rFonts w:ascii="方正仿宋_GBK" w:eastAsia="方正仿宋_GBK"/>
          <w:color w:val="FF0000"/>
          <w:sz w:val="32"/>
          <w:szCs w:val="32"/>
        </w:rPr>
      </w:pPr>
    </w:p>
    <w:p w14:paraId="747E2473">
      <w:pPr>
        <w:spacing w:line="580" w:lineRule="exact"/>
        <w:rPr>
          <w:rFonts w:ascii="方正仿宋_GBK" w:eastAsia="方正仿宋_GBK"/>
          <w:color w:val="FF0000"/>
          <w:sz w:val="32"/>
          <w:szCs w:val="32"/>
        </w:rPr>
      </w:pPr>
    </w:p>
    <w:p w14:paraId="5C4C0199">
      <w:pPr>
        <w:ind w:firstLine="358" w:firstLineChars="112"/>
        <w:rPr>
          <w:rFonts w:ascii="方正仿宋_GBK" w:eastAsia="方正仿宋_GBK"/>
          <w:color w:val="FF0000"/>
          <w:sz w:val="32"/>
          <w:szCs w:val="32"/>
        </w:rPr>
      </w:pPr>
    </w:p>
    <w:p w14:paraId="17577539">
      <w:pPr>
        <w:spacing w:line="560" w:lineRule="exact"/>
        <w:rPr>
          <w:rFonts w:ascii="方正仿宋_GBK" w:eastAsia="方正仿宋_GBK"/>
          <w:color w:val="FF0000"/>
          <w:sz w:val="32"/>
          <w:szCs w:val="32"/>
        </w:rPr>
      </w:pPr>
    </w:p>
    <w:p w14:paraId="0C93943A">
      <w:pPr>
        <w:spacing w:line="560" w:lineRule="exact"/>
        <w:rPr>
          <w:rFonts w:ascii="方正仿宋_GBK" w:eastAsia="方正仿宋_GBK"/>
          <w:color w:val="FF0000"/>
          <w:sz w:val="32"/>
          <w:szCs w:val="32"/>
        </w:rPr>
      </w:pPr>
    </w:p>
    <w:p w14:paraId="7C5CDB82">
      <w:pPr>
        <w:spacing w:line="560" w:lineRule="exact"/>
        <w:rPr>
          <w:rFonts w:ascii="方正仿宋_GBK" w:eastAsia="方正仿宋_GBK"/>
          <w:color w:val="FF0000"/>
          <w:sz w:val="32"/>
          <w:szCs w:val="32"/>
        </w:rPr>
      </w:pPr>
    </w:p>
    <w:p w14:paraId="282CC20C">
      <w:pPr>
        <w:spacing w:line="380" w:lineRule="exact"/>
        <w:ind w:firstLine="480" w:firstLineChars="150"/>
        <w:jc w:val="center"/>
        <w:rPr>
          <w:rFonts w:ascii="方正仿宋_GBK" w:eastAsia="方正仿宋_GBK"/>
          <w:sz w:val="32"/>
          <w:szCs w:val="32"/>
        </w:rPr>
      </w:pPr>
    </w:p>
    <w:p w14:paraId="1D14BC56">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石柱水利许可〔2025〕34号</w:t>
      </w:r>
    </w:p>
    <w:p w14:paraId="4270D899">
      <w:pPr>
        <w:jc w:val="center"/>
        <w:rPr>
          <w:sz w:val="32"/>
          <w:szCs w:val="32"/>
        </w:rPr>
      </w:pPr>
    </w:p>
    <w:p w14:paraId="192F7A40">
      <w:pPr>
        <w:rPr>
          <w:sz w:val="36"/>
          <w:szCs w:val="36"/>
        </w:rPr>
      </w:pPr>
    </w:p>
    <w:p w14:paraId="425079C9">
      <w:pPr>
        <w:snapToGrid w:val="0"/>
        <w:spacing w:line="594" w:lineRule="exact"/>
        <w:jc w:val="center"/>
        <w:rPr>
          <w:rFonts w:eastAsia="方正小标宋_GBK"/>
          <w:sz w:val="44"/>
          <w:szCs w:val="44"/>
        </w:rPr>
      </w:pPr>
      <w:r>
        <w:rPr>
          <w:rFonts w:hint="eastAsia" w:eastAsia="方正小标宋_GBK"/>
          <w:sz w:val="44"/>
          <w:szCs w:val="44"/>
        </w:rPr>
        <w:t>石柱土家族自治县水利局</w:t>
      </w:r>
    </w:p>
    <w:p w14:paraId="4FDDAEEE">
      <w:pPr>
        <w:spacing w:line="640" w:lineRule="exact"/>
        <w:jc w:val="center"/>
        <w:rPr>
          <w:rFonts w:ascii="方正小标宋_GBK" w:eastAsia="方正小标宋_GBK"/>
          <w:sz w:val="44"/>
          <w:szCs w:val="44"/>
        </w:rPr>
      </w:pPr>
      <w:r>
        <w:rPr>
          <w:rFonts w:hint="eastAsia" w:ascii="方正小标宋_GBK" w:eastAsia="方正小标宋_GBK"/>
          <w:sz w:val="44"/>
          <w:szCs w:val="44"/>
        </w:rPr>
        <w:t>关于宜涪高铁重庆段站前1标下院子隧道进口、桃园村隧道出口临建场地和便道项目（盖板涵跨小槽沟支沟）洪水影响评价报告</w:t>
      </w:r>
    </w:p>
    <w:p w14:paraId="5569C59E">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760C3780">
      <w:pPr>
        <w:spacing w:line="540" w:lineRule="exact"/>
        <w:rPr>
          <w:rFonts w:ascii="方正仿宋_GBK" w:hAnsi="宋体" w:eastAsia="方正仿宋_GBK" w:cs="宋体"/>
          <w:kern w:val="0"/>
          <w:sz w:val="32"/>
          <w:szCs w:val="32"/>
        </w:rPr>
      </w:pPr>
    </w:p>
    <w:p w14:paraId="4F1B2660">
      <w:pPr>
        <w:kinsoku w:val="0"/>
        <w:overflowPunct w:val="0"/>
        <w:autoSpaceDE w:val="0"/>
        <w:autoSpaceDN w:val="0"/>
        <w:spacing w:line="600" w:lineRule="exact"/>
        <w:rPr>
          <w:rFonts w:ascii="方正仿宋_GBK" w:hAnsi="宋体" w:eastAsia="方正仿宋_GBK" w:cs="宋体"/>
          <w:kern w:val="0"/>
          <w:sz w:val="32"/>
          <w:szCs w:val="32"/>
        </w:rPr>
      </w:pPr>
      <w:r>
        <w:rPr>
          <w:rFonts w:hint="eastAsia" w:ascii="仿宋_GB2312" w:eastAsia="仿宋_GB2312"/>
          <w:sz w:val="28"/>
          <w:szCs w:val="28"/>
        </w:rPr>
        <w:t>中</w:t>
      </w:r>
      <w:r>
        <w:rPr>
          <w:rFonts w:hint="eastAsia" w:ascii="方正仿宋_GBK" w:hAnsi="宋体" w:eastAsia="方正仿宋_GBK" w:cs="宋体"/>
          <w:kern w:val="0"/>
          <w:sz w:val="32"/>
          <w:szCs w:val="32"/>
        </w:rPr>
        <w:t>铁十四局集团有限公司宜涪高铁重庆段站前1标项目经理部：</w:t>
      </w:r>
    </w:p>
    <w:p w14:paraId="57DA6D09">
      <w:pPr>
        <w:kinsoku w:val="0"/>
        <w:overflowPunct w:val="0"/>
        <w:autoSpaceDE w:val="0"/>
        <w:autoSpaceDN w:val="0"/>
        <w:spacing w:line="600" w:lineRule="exact"/>
        <w:ind w:left="105" w:leftChars="50"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你单位报来《宜涪高铁重庆段站前1标下院子隧道进口、桃园村隧道出口临建场地和便道项目（盖板涵跨小槽沟支沟）洪水影响评价报告》（以下简称《报告》）的送审稿等相关资料收悉。我局于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25年5月22日组织专家对《报告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科兴地环工程技术服务有限公司根据专家组的初审意见进行修改完善后交专家组复核形成《报告》（报批稿）于2025年8月27日报送我局。根据《行政许可法》第三十八条、《水行政许可实施办法》第三十二条第一项规定，结合专家评审意见，现就该项目洪水影响评价作出行政许可决定如下：</w:t>
      </w:r>
    </w:p>
    <w:p w14:paraId="3ED7B340">
      <w:pPr>
        <w:kinsoku w:val="0"/>
        <w:overflowPunct w:val="0"/>
        <w:autoSpaceDE w:val="0"/>
        <w:autoSpaceDN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一、工程概况</w:t>
      </w:r>
    </w:p>
    <w:p w14:paraId="516E43C2">
      <w:pPr>
        <w:spacing w:line="600" w:lineRule="exact"/>
        <w:ind w:firstLine="482"/>
        <w:rPr>
          <w:rFonts w:ascii="方正仿宋_GBK" w:hAnsi="宋体" w:eastAsia="方正仿宋_GBK" w:cs="宋体"/>
          <w:kern w:val="0"/>
          <w:sz w:val="32"/>
          <w:szCs w:val="32"/>
        </w:rPr>
      </w:pPr>
      <w:r>
        <w:rPr>
          <w:rFonts w:hint="eastAsia" w:ascii="方正仿宋_GBK" w:hAnsi="宋体" w:eastAsia="方正仿宋_GBK" w:cs="宋体"/>
          <w:kern w:val="0"/>
          <w:sz w:val="32"/>
          <w:szCs w:val="32"/>
        </w:rPr>
        <w:t>新建宜涪高铁重庆段站前1标位于重庆市石柱土家族自治县境内，起讫里程DK330+576～DK355+636，正线全长25.06km，其中隧道3.5座/20.98km，分别为大竹营隧道（正洞7757m，斜井384m，微瓦斯隧道），桃园村隧道（正洞2737m，斜井34m），下院子隧道（6208m，微瓦斯隧道），沙子隧道进口（正洞4273m，1号横洞210m，低瓦斯隧道微瓦斯工区，Ⅰ级机械化配套），占比83.7%；临时工程5座/3.05km，其中特大桥1.751km/1座，大桥1.244km/3座，中桥0.052km/1座；区间路基0.614km，站场路基0.46km，车站1座：黄水站，无砟轨道49.87km；桥隧总占比95.8%。</w:t>
      </w:r>
    </w:p>
    <w:p w14:paraId="4144F7B1">
      <w:pPr>
        <w:spacing w:line="600" w:lineRule="exact"/>
        <w:ind w:firstLine="480"/>
        <w:rPr>
          <w:rFonts w:ascii="方正仿宋_GBK" w:hAnsi="宋体" w:eastAsia="方正仿宋_GBK" w:cs="宋体"/>
          <w:kern w:val="0"/>
          <w:sz w:val="32"/>
          <w:szCs w:val="32"/>
        </w:rPr>
      </w:pPr>
      <w:r>
        <w:rPr>
          <w:rFonts w:hint="eastAsia" w:ascii="方正仿宋_GBK" w:hAnsi="宋体" w:eastAsia="方正仿宋_GBK" w:cs="宋体"/>
          <w:kern w:val="0"/>
          <w:sz w:val="32"/>
          <w:szCs w:val="32"/>
        </w:rPr>
        <w:t>桃园村隧道位于重庆石柱县内，为单洞双线隧道，设计时速350km，进口里程DK341+955，出口里程DK344+692，全长2737m。隧道进口段位于直线上，洞身中部位于半径10005m的右偏曲线上，出口段位于直线上，其余段落位于直线上。隧道纵坡为单面下坡，进口到出口分别为23‰/2346m、5‰/391m的单面下坡通过。隧道进口海拔1223.8165m，出口海拔1168.6325m。</w:t>
      </w:r>
    </w:p>
    <w:p w14:paraId="1F703381">
      <w:pPr>
        <w:spacing w:line="600" w:lineRule="exact"/>
        <w:ind w:firstLine="48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下院子隧道位于黄水至石柱东区间，为单洞双线隧道，起讫里程DK344+729～DK350+937，全长6208m，最大埋深230m。隧道为微瓦斯隧道，进口工区、出口工区均为微瓦斯工区。隧道洞身DK348+760.48～DK350+937段2176.52m位于半径R=9005m的右偏曲线上，其余段位于直线上。全隧单面下坡，坡度为-20.5‰。</w:t>
      </w:r>
    </w:p>
    <w:p w14:paraId="0E672676">
      <w:pPr>
        <w:spacing w:line="600" w:lineRule="exact"/>
        <w:ind w:firstLine="482"/>
        <w:rPr>
          <w:rFonts w:ascii="方正仿宋_GBK" w:hAnsi="宋体" w:eastAsia="方正仿宋_GBK" w:cs="宋体"/>
          <w:kern w:val="0"/>
          <w:sz w:val="32"/>
          <w:szCs w:val="32"/>
        </w:rPr>
      </w:pPr>
      <w:r>
        <w:rPr>
          <w:rFonts w:hint="eastAsia" w:ascii="方正仿宋_GBK" w:hAnsi="宋体" w:eastAsia="方正仿宋_GBK" w:cs="宋体"/>
          <w:kern w:val="0"/>
          <w:sz w:val="32"/>
          <w:szCs w:val="32"/>
        </w:rPr>
        <w:t>主体工程桃园村隧道出口与下院子隧道进口间，设置了一座孔跨为1×40m，长度为51.8m的下院子中桥连接。由于施工时序问题，需先进行隧道施工，最后在进行桥梁施工，且隧道洞口距离现状道路路面高差大，为了方便盾构机等大型机械进场施工，拟将两洞口间填平至洞口标高，作为桃园村隧道出口、下院子隧道进口进洞施工的临时场地，并设置临时便道与</w:t>
      </w:r>
      <w:r>
        <w:rPr>
          <w:rFonts w:ascii="方正仿宋_GBK" w:hAnsi="宋体" w:eastAsia="方正仿宋_GBK" w:cs="宋体"/>
          <w:kern w:val="0"/>
          <w:sz w:val="32"/>
          <w:szCs w:val="32"/>
        </w:rPr>
        <w:t>既有X595县道</w:t>
      </w:r>
      <w:r>
        <w:rPr>
          <w:rFonts w:hint="eastAsia" w:ascii="方正仿宋_GBK" w:hAnsi="宋体" w:eastAsia="方正仿宋_GBK" w:cs="宋体"/>
          <w:kern w:val="0"/>
          <w:sz w:val="32"/>
          <w:szCs w:val="32"/>
        </w:rPr>
        <w:t>衔接，确保物料运输。</w:t>
      </w:r>
    </w:p>
    <w:p w14:paraId="2DC1F4DA">
      <w:pPr>
        <w:widowControl/>
        <w:spacing w:line="600" w:lineRule="exact"/>
        <w:ind w:firstLine="482"/>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临建场地为长84.5m、宽50.0m的矩形，主要为盾构机等大型机械施工提供施工作业平台，同时在临建场地与</w:t>
      </w:r>
      <w:r>
        <w:rPr>
          <w:rFonts w:ascii="方正仿宋_GBK" w:hAnsi="宋体" w:eastAsia="方正仿宋_GBK" w:cs="宋体"/>
          <w:kern w:val="0"/>
          <w:sz w:val="32"/>
          <w:szCs w:val="32"/>
        </w:rPr>
        <w:t>既有X595县道</w:t>
      </w:r>
      <w:r>
        <w:rPr>
          <w:rFonts w:hint="eastAsia" w:ascii="方正仿宋_GBK" w:hAnsi="宋体" w:eastAsia="方正仿宋_GBK" w:cs="宋体"/>
          <w:kern w:val="0"/>
          <w:sz w:val="32"/>
          <w:szCs w:val="32"/>
        </w:rPr>
        <w:t>之间新建施工便道</w:t>
      </w:r>
      <w:r>
        <w:rPr>
          <w:rFonts w:ascii="方正仿宋_GBK" w:hAnsi="宋体" w:eastAsia="方正仿宋_GBK" w:cs="宋体"/>
          <w:kern w:val="0"/>
          <w:sz w:val="32"/>
          <w:szCs w:val="32"/>
        </w:rPr>
        <w:t>，新建便道</w:t>
      </w:r>
      <w:r>
        <w:rPr>
          <w:rFonts w:hint="eastAsia" w:ascii="方正仿宋_GBK" w:hAnsi="宋体" w:eastAsia="方正仿宋_GBK" w:cs="宋体"/>
          <w:kern w:val="0"/>
          <w:sz w:val="32"/>
          <w:szCs w:val="32"/>
        </w:rPr>
        <w:t>路面</w:t>
      </w:r>
      <w:r>
        <w:rPr>
          <w:rFonts w:ascii="方正仿宋_GBK" w:hAnsi="宋体" w:eastAsia="方正仿宋_GBK" w:cs="宋体"/>
          <w:kern w:val="0"/>
          <w:sz w:val="32"/>
          <w:szCs w:val="32"/>
        </w:rPr>
        <w:t>采用C25混凝土，宽度8m</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厚度0.2m，总长334.378米</w:t>
      </w:r>
      <w:r>
        <w:rPr>
          <w:rFonts w:hint="eastAsia" w:ascii="方正仿宋_GBK" w:hAnsi="宋体" w:eastAsia="方正仿宋_GBK" w:cs="宋体"/>
          <w:kern w:val="0"/>
          <w:sz w:val="32"/>
          <w:szCs w:val="32"/>
        </w:rPr>
        <w:t>。</w:t>
      </w:r>
    </w:p>
    <w:p w14:paraId="4935438D">
      <w:pPr>
        <w:kinsoku w:val="0"/>
        <w:overflowPunct w:val="0"/>
        <w:autoSpaceDE w:val="0"/>
        <w:autoSpaceDN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60FE9696">
      <w:pPr>
        <w:spacing w:line="600" w:lineRule="exact"/>
        <w:ind w:firstLine="48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项目涉河建设方案位于主体工程里程DK344+698处，采用钢筋混凝土结构。盖板涵全长76.00m，其中进口段为弧形布置长24.00m，转弯半径为29.5m，角度为46°，出口段为弧形布置长20.00m，转弯半径为103m，角度为11°，洞身部分为直线段长33.00m，盖板涵进口与上游原河道顺接，设计底高程1154.11m，出口与下游原河道顺接，设计底高程1150.11m，设计纵坡5.26%，截面尺寸B×H=4.5m×4.5m。</w:t>
      </w:r>
    </w:p>
    <w:p w14:paraId="0F14D9EC">
      <w:pPr>
        <w:adjustRightInd w:val="0"/>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盖板涵洞身采用混凝土现浇，内壁混凝土表面要求光洁平整，洞身混凝土采用C30，盖板采用Q345材质，I40a工字钢间距30cm布置，其余按照I36a工字钢间距50cm布置，其上布置1cm厚钢板；洞身基底换填、基底均应进行碾压，其压实度不小于96%；地基承载力特征值不小于0.3M</w:t>
      </w:r>
      <w:r>
        <w:rPr>
          <w:rFonts w:ascii="方正仿宋_GBK" w:hAnsi="宋体" w:eastAsia="方正仿宋_GBK" w:cs="宋体"/>
          <w:kern w:val="0"/>
          <w:sz w:val="32"/>
          <w:szCs w:val="32"/>
        </w:rPr>
        <w:t>p</w:t>
      </w:r>
      <w:r>
        <w:rPr>
          <w:rFonts w:hint="eastAsia" w:ascii="方正仿宋_GBK" w:hAnsi="宋体" w:eastAsia="方正仿宋_GBK" w:cs="宋体"/>
          <w:kern w:val="0"/>
          <w:sz w:val="32"/>
          <w:szCs w:val="32"/>
        </w:rPr>
        <w:t>a。</w:t>
      </w:r>
    </w:p>
    <w:p w14:paraId="59327725">
      <w:pPr>
        <w:pStyle w:val="113"/>
        <w:spacing w:beforeLines="50" w:line="360" w:lineRule="auto"/>
        <w:ind w:firstLine="3257" w:firstLineChars="1550"/>
        <w:rPr>
          <w:rFonts w:ascii="方正仿宋_GBK" w:eastAsia="方正仿宋_GBK"/>
          <w:sz w:val="21"/>
          <w:szCs w:val="21"/>
        </w:rPr>
      </w:pPr>
      <w:r>
        <w:rPr>
          <w:rFonts w:hint="eastAsia" w:ascii="方正仿宋_GBK" w:eastAsia="方正仿宋_GBK"/>
          <w:sz w:val="21"/>
          <w:szCs w:val="21"/>
        </w:rPr>
        <w:t>工程主要控制点坐标表</w:t>
      </w:r>
    </w:p>
    <w:tbl>
      <w:tblPr>
        <w:tblStyle w:val="38"/>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326"/>
        <w:gridCol w:w="1209"/>
        <w:gridCol w:w="1180"/>
        <w:gridCol w:w="1197"/>
        <w:gridCol w:w="1272"/>
        <w:gridCol w:w="2532"/>
      </w:tblGrid>
      <w:tr w14:paraId="1A1A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80" w:type="pct"/>
            <w:noWrap/>
            <w:vAlign w:val="center"/>
          </w:tcPr>
          <w:p w14:paraId="3B69AFD4">
            <w:pPr>
              <w:widowControl/>
              <w:jc w:val="center"/>
              <w:rPr>
                <w:rFonts w:ascii="方正仿宋_GBK" w:eastAsia="方正仿宋_GBK"/>
                <w:szCs w:val="21"/>
              </w:rPr>
            </w:pPr>
            <w:r>
              <w:rPr>
                <w:rFonts w:hint="eastAsia" w:ascii="方正仿宋_GBK" w:eastAsia="方正仿宋_GBK"/>
                <w:szCs w:val="21"/>
              </w:rPr>
              <w:t>控制点</w:t>
            </w:r>
          </w:p>
        </w:tc>
        <w:tc>
          <w:tcPr>
            <w:tcW w:w="666" w:type="pct"/>
            <w:noWrap/>
            <w:vAlign w:val="center"/>
          </w:tcPr>
          <w:p w14:paraId="7DD92F1B">
            <w:pPr>
              <w:widowControl/>
              <w:jc w:val="center"/>
              <w:rPr>
                <w:rFonts w:ascii="方正仿宋_GBK" w:eastAsia="方正仿宋_GBK"/>
                <w:szCs w:val="21"/>
              </w:rPr>
            </w:pPr>
            <w:r>
              <w:rPr>
                <w:rFonts w:hint="eastAsia" w:ascii="方正仿宋_GBK" w:eastAsia="方正仿宋_GBK"/>
                <w:szCs w:val="21"/>
              </w:rPr>
              <w:t>X</w:t>
            </w:r>
          </w:p>
        </w:tc>
        <w:tc>
          <w:tcPr>
            <w:tcW w:w="616" w:type="pct"/>
            <w:noWrap/>
            <w:vAlign w:val="center"/>
          </w:tcPr>
          <w:p w14:paraId="4B7896D0">
            <w:pPr>
              <w:widowControl/>
              <w:jc w:val="center"/>
              <w:rPr>
                <w:rFonts w:ascii="方正仿宋_GBK" w:eastAsia="方正仿宋_GBK"/>
                <w:szCs w:val="21"/>
              </w:rPr>
            </w:pPr>
            <w:r>
              <w:rPr>
                <w:rFonts w:hint="eastAsia" w:ascii="方正仿宋_GBK" w:eastAsia="方正仿宋_GBK"/>
                <w:szCs w:val="21"/>
              </w:rPr>
              <w:t>Y</w:t>
            </w:r>
          </w:p>
        </w:tc>
        <w:tc>
          <w:tcPr>
            <w:tcW w:w="619" w:type="pct"/>
            <w:vAlign w:val="center"/>
          </w:tcPr>
          <w:p w14:paraId="41C483CE">
            <w:pPr>
              <w:widowControl/>
              <w:jc w:val="center"/>
              <w:rPr>
                <w:rFonts w:ascii="方正仿宋_GBK" w:eastAsia="方正仿宋_GBK"/>
                <w:szCs w:val="21"/>
              </w:rPr>
            </w:pPr>
            <w:r>
              <w:rPr>
                <w:rFonts w:hint="eastAsia" w:ascii="方正仿宋_GBK" w:eastAsia="方正仿宋_GBK"/>
                <w:szCs w:val="21"/>
              </w:rPr>
              <w:t>高程（m）</w:t>
            </w:r>
          </w:p>
        </w:tc>
        <w:tc>
          <w:tcPr>
            <w:tcW w:w="628" w:type="pct"/>
            <w:vAlign w:val="center"/>
          </w:tcPr>
          <w:p w14:paraId="40540A3F">
            <w:pPr>
              <w:widowControl/>
              <w:jc w:val="center"/>
              <w:rPr>
                <w:rFonts w:ascii="方正仿宋_GBK" w:eastAsia="方正仿宋_GBK"/>
                <w:szCs w:val="21"/>
              </w:rPr>
            </w:pPr>
            <w:r>
              <w:rPr>
                <w:rFonts w:hint="eastAsia" w:ascii="方正仿宋_GBK" w:eastAsia="方正仿宋_GBK"/>
                <w:szCs w:val="21"/>
              </w:rPr>
              <w:t>转弯半径R(m)</w:t>
            </w:r>
          </w:p>
        </w:tc>
        <w:tc>
          <w:tcPr>
            <w:tcW w:w="667" w:type="pct"/>
            <w:vAlign w:val="center"/>
          </w:tcPr>
          <w:p w14:paraId="0E781583">
            <w:pPr>
              <w:widowControl/>
              <w:jc w:val="center"/>
              <w:rPr>
                <w:rFonts w:ascii="方正仿宋_GBK" w:eastAsia="方正仿宋_GBK"/>
                <w:szCs w:val="21"/>
              </w:rPr>
            </w:pPr>
            <w:r>
              <w:rPr>
                <w:rFonts w:hint="eastAsia" w:ascii="方正仿宋_GBK" w:eastAsia="方正仿宋_GBK"/>
                <w:szCs w:val="21"/>
              </w:rPr>
              <w:t>平面转角α(°)</w:t>
            </w:r>
          </w:p>
        </w:tc>
        <w:tc>
          <w:tcPr>
            <w:tcW w:w="1321" w:type="pct"/>
          </w:tcPr>
          <w:p w14:paraId="352D9307">
            <w:pPr>
              <w:widowControl/>
              <w:jc w:val="center"/>
              <w:rPr>
                <w:rFonts w:ascii="方正仿宋_GBK" w:eastAsia="方正仿宋_GBK"/>
                <w:szCs w:val="21"/>
              </w:rPr>
            </w:pPr>
            <w:r>
              <w:rPr>
                <w:rFonts w:hint="eastAsia" w:ascii="方正仿宋_GBK" w:eastAsia="方正仿宋_GBK"/>
                <w:szCs w:val="21"/>
              </w:rPr>
              <w:t>备注</w:t>
            </w:r>
          </w:p>
        </w:tc>
      </w:tr>
      <w:tr w14:paraId="1B5E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0" w:type="pct"/>
            <w:noWrap/>
            <w:vAlign w:val="center"/>
          </w:tcPr>
          <w:p w14:paraId="3333B327">
            <w:pPr>
              <w:widowControl/>
              <w:jc w:val="center"/>
              <w:rPr>
                <w:rFonts w:ascii="方正仿宋_GBK" w:eastAsia="方正仿宋_GBK"/>
                <w:szCs w:val="21"/>
              </w:rPr>
            </w:pPr>
            <w:r>
              <w:rPr>
                <w:rFonts w:hint="eastAsia" w:ascii="方正仿宋_GBK" w:eastAsia="方正仿宋_GBK"/>
                <w:szCs w:val="21"/>
              </w:rPr>
              <w:t>A</w:t>
            </w:r>
          </w:p>
        </w:tc>
        <w:tc>
          <w:tcPr>
            <w:tcW w:w="666" w:type="pct"/>
            <w:noWrap/>
            <w:vAlign w:val="center"/>
          </w:tcPr>
          <w:p w14:paraId="4F0ED6F0">
            <w:pPr>
              <w:widowControl/>
              <w:jc w:val="center"/>
              <w:rPr>
                <w:rFonts w:ascii="方正仿宋_GBK" w:eastAsia="方正仿宋_GBK"/>
                <w:szCs w:val="21"/>
              </w:rPr>
            </w:pPr>
            <w:r>
              <w:rPr>
                <w:rFonts w:hint="eastAsia" w:ascii="方正仿宋_GBK" w:eastAsia="方正仿宋_GBK"/>
                <w:szCs w:val="21"/>
              </w:rPr>
              <w:t xml:space="preserve">3327786.32 </w:t>
            </w:r>
          </w:p>
        </w:tc>
        <w:tc>
          <w:tcPr>
            <w:tcW w:w="616" w:type="pct"/>
            <w:noWrap/>
            <w:vAlign w:val="center"/>
          </w:tcPr>
          <w:p w14:paraId="1D05C618">
            <w:pPr>
              <w:widowControl/>
              <w:jc w:val="center"/>
              <w:rPr>
                <w:rFonts w:ascii="方正仿宋_GBK" w:eastAsia="方正仿宋_GBK"/>
                <w:szCs w:val="21"/>
              </w:rPr>
            </w:pPr>
            <w:r>
              <w:rPr>
                <w:rFonts w:hint="eastAsia" w:ascii="方正仿宋_GBK" w:eastAsia="方正仿宋_GBK"/>
                <w:szCs w:val="21"/>
              </w:rPr>
              <w:t xml:space="preserve">544198.97 </w:t>
            </w:r>
          </w:p>
        </w:tc>
        <w:tc>
          <w:tcPr>
            <w:tcW w:w="619" w:type="pct"/>
            <w:vAlign w:val="center"/>
          </w:tcPr>
          <w:p w14:paraId="6E53EC84">
            <w:pPr>
              <w:widowControl/>
              <w:jc w:val="center"/>
              <w:rPr>
                <w:rFonts w:ascii="方正仿宋_GBK" w:eastAsia="方正仿宋_GBK"/>
                <w:szCs w:val="21"/>
              </w:rPr>
            </w:pPr>
            <w:r>
              <w:rPr>
                <w:rFonts w:hint="eastAsia" w:ascii="方正仿宋_GBK" w:eastAsia="方正仿宋_GBK"/>
                <w:szCs w:val="21"/>
              </w:rPr>
              <w:t>1158.61</w:t>
            </w:r>
          </w:p>
        </w:tc>
        <w:tc>
          <w:tcPr>
            <w:tcW w:w="628" w:type="pct"/>
            <w:vMerge w:val="restart"/>
            <w:vAlign w:val="center"/>
          </w:tcPr>
          <w:p w14:paraId="150D69CB">
            <w:pPr>
              <w:widowControl/>
              <w:jc w:val="center"/>
              <w:rPr>
                <w:rFonts w:ascii="方正仿宋_GBK" w:eastAsia="方正仿宋_GBK"/>
                <w:szCs w:val="21"/>
              </w:rPr>
            </w:pPr>
            <w:r>
              <w:rPr>
                <w:rFonts w:hint="eastAsia" w:ascii="方正仿宋_GBK" w:eastAsia="方正仿宋_GBK"/>
                <w:szCs w:val="21"/>
              </w:rPr>
              <w:t>29.5</w:t>
            </w:r>
          </w:p>
        </w:tc>
        <w:tc>
          <w:tcPr>
            <w:tcW w:w="667" w:type="pct"/>
            <w:vMerge w:val="restart"/>
            <w:vAlign w:val="center"/>
          </w:tcPr>
          <w:p w14:paraId="14D88A4B">
            <w:pPr>
              <w:widowControl/>
              <w:jc w:val="center"/>
              <w:rPr>
                <w:rFonts w:ascii="方正仿宋_GBK" w:eastAsia="方正仿宋_GBK"/>
                <w:szCs w:val="21"/>
              </w:rPr>
            </w:pPr>
            <w:r>
              <w:rPr>
                <w:rFonts w:hint="eastAsia" w:ascii="方正仿宋_GBK" w:eastAsia="方正仿宋_GBK"/>
                <w:szCs w:val="21"/>
              </w:rPr>
              <w:t>46°</w:t>
            </w:r>
          </w:p>
        </w:tc>
        <w:tc>
          <w:tcPr>
            <w:tcW w:w="1321" w:type="pct"/>
            <w:vMerge w:val="restart"/>
            <w:vAlign w:val="center"/>
          </w:tcPr>
          <w:p w14:paraId="38176172">
            <w:pPr>
              <w:widowControl/>
              <w:jc w:val="center"/>
              <w:rPr>
                <w:rFonts w:ascii="方正仿宋_GBK" w:eastAsia="方正仿宋_GBK"/>
                <w:szCs w:val="21"/>
              </w:rPr>
            </w:pPr>
            <w:r>
              <w:rPr>
                <w:rFonts w:hint="eastAsia" w:ascii="方正仿宋_GBK" w:eastAsia="方正仿宋_GBK"/>
                <w:szCs w:val="21"/>
              </w:rPr>
              <w:t>进口段起点</w:t>
            </w:r>
          </w:p>
        </w:tc>
      </w:tr>
      <w:tr w14:paraId="3C1D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0" w:type="pct"/>
            <w:noWrap/>
            <w:vAlign w:val="center"/>
          </w:tcPr>
          <w:p w14:paraId="6F6407E9">
            <w:pPr>
              <w:widowControl/>
              <w:jc w:val="center"/>
              <w:rPr>
                <w:rFonts w:ascii="方正仿宋_GBK" w:eastAsia="方正仿宋_GBK"/>
                <w:szCs w:val="21"/>
              </w:rPr>
            </w:pPr>
            <w:r>
              <w:rPr>
                <w:rFonts w:hint="eastAsia" w:ascii="方正仿宋_GBK" w:eastAsia="方正仿宋_GBK"/>
                <w:szCs w:val="21"/>
              </w:rPr>
              <w:t>B</w:t>
            </w:r>
          </w:p>
        </w:tc>
        <w:tc>
          <w:tcPr>
            <w:tcW w:w="666" w:type="pct"/>
            <w:noWrap/>
            <w:vAlign w:val="center"/>
          </w:tcPr>
          <w:p w14:paraId="723C422C">
            <w:pPr>
              <w:widowControl/>
              <w:jc w:val="center"/>
              <w:rPr>
                <w:rFonts w:ascii="方正仿宋_GBK" w:eastAsia="方正仿宋_GBK"/>
                <w:szCs w:val="21"/>
              </w:rPr>
            </w:pPr>
            <w:r>
              <w:rPr>
                <w:rFonts w:hint="eastAsia" w:ascii="方正仿宋_GBK" w:eastAsia="方正仿宋_GBK"/>
                <w:szCs w:val="21"/>
              </w:rPr>
              <w:t xml:space="preserve">3327784.65 </w:t>
            </w:r>
          </w:p>
        </w:tc>
        <w:tc>
          <w:tcPr>
            <w:tcW w:w="616" w:type="pct"/>
            <w:noWrap/>
            <w:vAlign w:val="center"/>
          </w:tcPr>
          <w:p w14:paraId="419B5214">
            <w:pPr>
              <w:widowControl/>
              <w:jc w:val="center"/>
              <w:rPr>
                <w:rFonts w:ascii="方正仿宋_GBK" w:eastAsia="方正仿宋_GBK"/>
                <w:szCs w:val="21"/>
              </w:rPr>
            </w:pPr>
            <w:r>
              <w:rPr>
                <w:rFonts w:hint="eastAsia" w:ascii="方正仿宋_GBK" w:eastAsia="方正仿宋_GBK"/>
                <w:szCs w:val="21"/>
              </w:rPr>
              <w:t xml:space="preserve">544203.15 </w:t>
            </w:r>
          </w:p>
        </w:tc>
        <w:tc>
          <w:tcPr>
            <w:tcW w:w="619" w:type="pct"/>
            <w:vAlign w:val="center"/>
          </w:tcPr>
          <w:p w14:paraId="74F897F9">
            <w:pPr>
              <w:widowControl/>
              <w:jc w:val="center"/>
              <w:rPr>
                <w:rFonts w:ascii="方正仿宋_GBK" w:eastAsia="方正仿宋_GBK"/>
                <w:szCs w:val="21"/>
              </w:rPr>
            </w:pPr>
            <w:r>
              <w:rPr>
                <w:rFonts w:hint="eastAsia" w:ascii="方正仿宋_GBK" w:eastAsia="方正仿宋_GBK"/>
                <w:szCs w:val="21"/>
              </w:rPr>
              <w:t>1158.61</w:t>
            </w:r>
          </w:p>
        </w:tc>
        <w:tc>
          <w:tcPr>
            <w:tcW w:w="628" w:type="pct"/>
            <w:vMerge w:val="continue"/>
            <w:vAlign w:val="center"/>
          </w:tcPr>
          <w:p w14:paraId="70AACE5B">
            <w:pPr>
              <w:widowControl/>
              <w:jc w:val="center"/>
              <w:rPr>
                <w:rFonts w:ascii="方正仿宋_GBK" w:eastAsia="方正仿宋_GBK"/>
                <w:szCs w:val="21"/>
              </w:rPr>
            </w:pPr>
          </w:p>
        </w:tc>
        <w:tc>
          <w:tcPr>
            <w:tcW w:w="667" w:type="pct"/>
            <w:vMerge w:val="continue"/>
            <w:vAlign w:val="center"/>
          </w:tcPr>
          <w:p w14:paraId="12B93DF7">
            <w:pPr>
              <w:widowControl/>
              <w:jc w:val="center"/>
              <w:rPr>
                <w:rFonts w:ascii="方正仿宋_GBK" w:eastAsia="方正仿宋_GBK"/>
                <w:szCs w:val="21"/>
              </w:rPr>
            </w:pPr>
          </w:p>
        </w:tc>
        <w:tc>
          <w:tcPr>
            <w:tcW w:w="1321" w:type="pct"/>
            <w:vMerge w:val="continue"/>
            <w:vAlign w:val="center"/>
          </w:tcPr>
          <w:p w14:paraId="6D583768">
            <w:pPr>
              <w:widowControl/>
              <w:jc w:val="center"/>
              <w:rPr>
                <w:rFonts w:ascii="方正仿宋_GBK" w:eastAsia="方正仿宋_GBK"/>
                <w:szCs w:val="21"/>
              </w:rPr>
            </w:pPr>
          </w:p>
        </w:tc>
      </w:tr>
      <w:tr w14:paraId="5E2B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80" w:type="pct"/>
            <w:noWrap/>
            <w:vAlign w:val="center"/>
          </w:tcPr>
          <w:p w14:paraId="2AE8D0F5">
            <w:pPr>
              <w:widowControl/>
              <w:jc w:val="center"/>
              <w:rPr>
                <w:rFonts w:ascii="方正仿宋_GBK" w:eastAsia="方正仿宋_GBK"/>
                <w:szCs w:val="21"/>
              </w:rPr>
            </w:pPr>
            <w:r>
              <w:rPr>
                <w:rFonts w:hint="eastAsia" w:ascii="方正仿宋_GBK" w:eastAsia="方正仿宋_GBK"/>
                <w:szCs w:val="21"/>
              </w:rPr>
              <w:t>C</w:t>
            </w:r>
          </w:p>
        </w:tc>
        <w:tc>
          <w:tcPr>
            <w:tcW w:w="666" w:type="pct"/>
            <w:noWrap/>
            <w:vAlign w:val="center"/>
          </w:tcPr>
          <w:p w14:paraId="468709B5">
            <w:pPr>
              <w:widowControl/>
              <w:jc w:val="center"/>
              <w:rPr>
                <w:rFonts w:ascii="方正仿宋_GBK" w:eastAsia="方正仿宋_GBK"/>
                <w:szCs w:val="21"/>
              </w:rPr>
            </w:pPr>
            <w:r>
              <w:rPr>
                <w:rFonts w:hint="eastAsia" w:ascii="方正仿宋_GBK" w:eastAsia="方正仿宋_GBK"/>
                <w:szCs w:val="21"/>
              </w:rPr>
              <w:t xml:space="preserve">3327761.72 </w:t>
            </w:r>
          </w:p>
        </w:tc>
        <w:tc>
          <w:tcPr>
            <w:tcW w:w="616" w:type="pct"/>
            <w:noWrap/>
            <w:vAlign w:val="center"/>
          </w:tcPr>
          <w:p w14:paraId="45D9D17D">
            <w:pPr>
              <w:widowControl/>
              <w:jc w:val="center"/>
              <w:rPr>
                <w:rFonts w:ascii="方正仿宋_GBK" w:eastAsia="方正仿宋_GBK"/>
                <w:szCs w:val="21"/>
              </w:rPr>
            </w:pPr>
            <w:r>
              <w:rPr>
                <w:rFonts w:hint="eastAsia" w:ascii="方正仿宋_GBK" w:eastAsia="方正仿宋_GBK"/>
                <w:szCs w:val="21"/>
              </w:rPr>
              <w:t xml:space="preserve">544203.04 </w:t>
            </w:r>
          </w:p>
        </w:tc>
        <w:tc>
          <w:tcPr>
            <w:tcW w:w="619" w:type="pct"/>
            <w:vAlign w:val="center"/>
          </w:tcPr>
          <w:p w14:paraId="4294281C">
            <w:pPr>
              <w:widowControl/>
              <w:jc w:val="center"/>
              <w:rPr>
                <w:rFonts w:ascii="方正仿宋_GBK" w:eastAsia="方正仿宋_GBK"/>
                <w:szCs w:val="21"/>
              </w:rPr>
            </w:pPr>
            <w:r>
              <w:rPr>
                <w:rFonts w:hint="eastAsia" w:ascii="方正仿宋_GBK" w:eastAsia="方正仿宋_GBK"/>
                <w:szCs w:val="21"/>
              </w:rPr>
              <w:t>1157.35</w:t>
            </w:r>
          </w:p>
        </w:tc>
        <w:tc>
          <w:tcPr>
            <w:tcW w:w="628" w:type="pct"/>
            <w:vAlign w:val="center"/>
          </w:tcPr>
          <w:p w14:paraId="2EB4BA95">
            <w:pPr>
              <w:widowControl/>
              <w:jc w:val="center"/>
              <w:rPr>
                <w:rFonts w:ascii="方正仿宋_GBK" w:eastAsia="方正仿宋_GBK"/>
                <w:szCs w:val="21"/>
              </w:rPr>
            </w:pPr>
            <w:r>
              <w:rPr>
                <w:rFonts w:hint="eastAsia" w:ascii="方正仿宋_GBK" w:eastAsia="方正仿宋_GBK"/>
                <w:szCs w:val="21"/>
              </w:rPr>
              <w:t>--</w:t>
            </w:r>
          </w:p>
        </w:tc>
        <w:tc>
          <w:tcPr>
            <w:tcW w:w="667" w:type="pct"/>
            <w:vAlign w:val="center"/>
          </w:tcPr>
          <w:p w14:paraId="5AA6A6EA">
            <w:pPr>
              <w:widowControl/>
              <w:jc w:val="center"/>
              <w:rPr>
                <w:rFonts w:ascii="方正仿宋_GBK" w:eastAsia="方正仿宋_GBK"/>
                <w:szCs w:val="21"/>
              </w:rPr>
            </w:pPr>
            <w:r>
              <w:rPr>
                <w:rFonts w:hint="eastAsia" w:ascii="方正仿宋_GBK" w:eastAsia="方正仿宋_GBK"/>
                <w:szCs w:val="21"/>
              </w:rPr>
              <w:t>--</w:t>
            </w:r>
          </w:p>
        </w:tc>
        <w:tc>
          <w:tcPr>
            <w:tcW w:w="1321" w:type="pct"/>
            <w:vMerge w:val="restart"/>
            <w:vAlign w:val="center"/>
          </w:tcPr>
          <w:p w14:paraId="2CE86C20">
            <w:pPr>
              <w:widowControl/>
              <w:jc w:val="center"/>
              <w:rPr>
                <w:rFonts w:ascii="方正仿宋_GBK" w:eastAsia="方正仿宋_GBK"/>
                <w:szCs w:val="21"/>
              </w:rPr>
            </w:pPr>
            <w:r>
              <w:rPr>
                <w:rFonts w:hint="eastAsia" w:ascii="方正仿宋_GBK" w:eastAsia="方正仿宋_GBK"/>
                <w:szCs w:val="21"/>
              </w:rPr>
              <w:t>进口段终点，中间段起点</w:t>
            </w:r>
          </w:p>
        </w:tc>
      </w:tr>
      <w:tr w14:paraId="4EE7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80" w:type="pct"/>
            <w:noWrap/>
            <w:vAlign w:val="center"/>
          </w:tcPr>
          <w:p w14:paraId="57AC13E9">
            <w:pPr>
              <w:widowControl/>
              <w:jc w:val="center"/>
              <w:rPr>
                <w:rFonts w:ascii="方正仿宋_GBK" w:eastAsia="方正仿宋_GBK"/>
                <w:szCs w:val="21"/>
              </w:rPr>
            </w:pPr>
            <w:r>
              <w:rPr>
                <w:rFonts w:hint="eastAsia" w:ascii="方正仿宋_GBK" w:eastAsia="方正仿宋_GBK"/>
                <w:szCs w:val="21"/>
              </w:rPr>
              <w:t>D</w:t>
            </w:r>
          </w:p>
        </w:tc>
        <w:tc>
          <w:tcPr>
            <w:tcW w:w="666" w:type="pct"/>
            <w:noWrap/>
            <w:vAlign w:val="center"/>
          </w:tcPr>
          <w:p w14:paraId="2A29A78D">
            <w:pPr>
              <w:widowControl/>
              <w:jc w:val="center"/>
              <w:rPr>
                <w:rFonts w:ascii="方正仿宋_GBK" w:eastAsia="方正仿宋_GBK"/>
                <w:szCs w:val="21"/>
              </w:rPr>
            </w:pPr>
            <w:r>
              <w:rPr>
                <w:rFonts w:hint="eastAsia" w:ascii="方正仿宋_GBK" w:eastAsia="方正仿宋_GBK"/>
                <w:szCs w:val="21"/>
              </w:rPr>
              <w:t xml:space="preserve">3327759.28 </w:t>
            </w:r>
          </w:p>
        </w:tc>
        <w:tc>
          <w:tcPr>
            <w:tcW w:w="616" w:type="pct"/>
            <w:noWrap/>
            <w:vAlign w:val="center"/>
          </w:tcPr>
          <w:p w14:paraId="6482EE39">
            <w:pPr>
              <w:widowControl/>
              <w:jc w:val="center"/>
              <w:rPr>
                <w:rFonts w:ascii="方正仿宋_GBK" w:eastAsia="方正仿宋_GBK"/>
                <w:szCs w:val="21"/>
              </w:rPr>
            </w:pPr>
            <w:r>
              <w:rPr>
                <w:rFonts w:hint="eastAsia" w:ascii="方正仿宋_GBK" w:eastAsia="方正仿宋_GBK"/>
                <w:szCs w:val="21"/>
              </w:rPr>
              <w:t xml:space="preserve">544199.19 </w:t>
            </w:r>
          </w:p>
        </w:tc>
        <w:tc>
          <w:tcPr>
            <w:tcW w:w="619" w:type="pct"/>
            <w:vAlign w:val="center"/>
          </w:tcPr>
          <w:p w14:paraId="4BF3CE0B">
            <w:pPr>
              <w:widowControl/>
              <w:jc w:val="center"/>
              <w:rPr>
                <w:rFonts w:ascii="方正仿宋_GBK" w:eastAsia="方正仿宋_GBK"/>
                <w:szCs w:val="21"/>
              </w:rPr>
            </w:pPr>
            <w:r>
              <w:rPr>
                <w:rFonts w:hint="eastAsia" w:ascii="方正仿宋_GBK" w:eastAsia="方正仿宋_GBK"/>
                <w:szCs w:val="21"/>
              </w:rPr>
              <w:t>1157.35</w:t>
            </w:r>
          </w:p>
        </w:tc>
        <w:tc>
          <w:tcPr>
            <w:tcW w:w="628" w:type="pct"/>
            <w:vAlign w:val="center"/>
          </w:tcPr>
          <w:p w14:paraId="7A24ECF3">
            <w:pPr>
              <w:widowControl/>
              <w:jc w:val="center"/>
              <w:rPr>
                <w:rFonts w:ascii="方正仿宋_GBK" w:eastAsia="方正仿宋_GBK"/>
                <w:szCs w:val="21"/>
              </w:rPr>
            </w:pPr>
            <w:r>
              <w:rPr>
                <w:rFonts w:hint="eastAsia" w:ascii="方正仿宋_GBK" w:eastAsia="方正仿宋_GBK"/>
                <w:szCs w:val="21"/>
              </w:rPr>
              <w:t>--</w:t>
            </w:r>
          </w:p>
        </w:tc>
        <w:tc>
          <w:tcPr>
            <w:tcW w:w="667" w:type="pct"/>
            <w:vAlign w:val="center"/>
          </w:tcPr>
          <w:p w14:paraId="3BD45BBA">
            <w:pPr>
              <w:widowControl/>
              <w:jc w:val="center"/>
              <w:rPr>
                <w:rFonts w:ascii="方正仿宋_GBK" w:eastAsia="方正仿宋_GBK"/>
                <w:szCs w:val="21"/>
              </w:rPr>
            </w:pPr>
            <w:r>
              <w:rPr>
                <w:rFonts w:hint="eastAsia" w:ascii="方正仿宋_GBK" w:eastAsia="方正仿宋_GBK"/>
                <w:szCs w:val="21"/>
              </w:rPr>
              <w:t>--</w:t>
            </w:r>
          </w:p>
        </w:tc>
        <w:tc>
          <w:tcPr>
            <w:tcW w:w="1321" w:type="pct"/>
            <w:vMerge w:val="continue"/>
            <w:vAlign w:val="center"/>
          </w:tcPr>
          <w:p w14:paraId="331F1FB3">
            <w:pPr>
              <w:widowControl/>
              <w:jc w:val="center"/>
              <w:rPr>
                <w:rFonts w:ascii="方正仿宋_GBK" w:eastAsia="方正仿宋_GBK"/>
                <w:szCs w:val="21"/>
              </w:rPr>
            </w:pPr>
          </w:p>
        </w:tc>
      </w:tr>
      <w:tr w14:paraId="6D43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80" w:type="pct"/>
            <w:noWrap/>
            <w:vAlign w:val="center"/>
          </w:tcPr>
          <w:p w14:paraId="3228E0B1">
            <w:pPr>
              <w:widowControl/>
              <w:jc w:val="center"/>
              <w:rPr>
                <w:rFonts w:ascii="方正仿宋_GBK" w:eastAsia="方正仿宋_GBK"/>
                <w:szCs w:val="21"/>
              </w:rPr>
            </w:pPr>
            <w:r>
              <w:rPr>
                <w:rFonts w:hint="eastAsia" w:ascii="方正仿宋_GBK" w:eastAsia="方正仿宋_GBK"/>
                <w:szCs w:val="21"/>
              </w:rPr>
              <w:t>E</w:t>
            </w:r>
          </w:p>
        </w:tc>
        <w:tc>
          <w:tcPr>
            <w:tcW w:w="666" w:type="pct"/>
            <w:noWrap/>
            <w:vAlign w:val="center"/>
          </w:tcPr>
          <w:p w14:paraId="50236C4A">
            <w:pPr>
              <w:widowControl/>
              <w:jc w:val="center"/>
              <w:rPr>
                <w:rFonts w:ascii="方正仿宋_GBK" w:eastAsia="方正仿宋_GBK"/>
                <w:szCs w:val="21"/>
              </w:rPr>
            </w:pPr>
            <w:r>
              <w:rPr>
                <w:rFonts w:hint="eastAsia" w:ascii="方正仿宋_GBK" w:eastAsia="方正仿宋_GBK"/>
                <w:szCs w:val="21"/>
              </w:rPr>
              <w:t xml:space="preserve">3327733.64 </w:t>
            </w:r>
          </w:p>
        </w:tc>
        <w:tc>
          <w:tcPr>
            <w:tcW w:w="616" w:type="pct"/>
            <w:noWrap/>
            <w:vAlign w:val="center"/>
          </w:tcPr>
          <w:p w14:paraId="30129838">
            <w:pPr>
              <w:widowControl/>
              <w:jc w:val="center"/>
              <w:rPr>
                <w:rFonts w:ascii="方正仿宋_GBK" w:eastAsia="方正仿宋_GBK"/>
                <w:szCs w:val="21"/>
              </w:rPr>
            </w:pPr>
            <w:r>
              <w:rPr>
                <w:rFonts w:hint="eastAsia" w:ascii="方正仿宋_GBK" w:eastAsia="方正仿宋_GBK"/>
                <w:szCs w:val="21"/>
              </w:rPr>
              <w:t xml:space="preserve">544221.83 </w:t>
            </w:r>
          </w:p>
        </w:tc>
        <w:tc>
          <w:tcPr>
            <w:tcW w:w="619" w:type="pct"/>
            <w:vAlign w:val="center"/>
          </w:tcPr>
          <w:p w14:paraId="2A3B6481">
            <w:pPr>
              <w:widowControl/>
              <w:jc w:val="center"/>
              <w:rPr>
                <w:rFonts w:ascii="方正仿宋_GBK" w:eastAsia="方正仿宋_GBK"/>
                <w:szCs w:val="21"/>
              </w:rPr>
            </w:pPr>
            <w:r>
              <w:rPr>
                <w:rFonts w:hint="eastAsia" w:ascii="方正仿宋_GBK" w:eastAsia="方正仿宋_GBK"/>
                <w:szCs w:val="21"/>
              </w:rPr>
              <w:t>1156.22</w:t>
            </w:r>
          </w:p>
        </w:tc>
        <w:tc>
          <w:tcPr>
            <w:tcW w:w="628" w:type="pct"/>
            <w:vAlign w:val="center"/>
          </w:tcPr>
          <w:p w14:paraId="1F7421BF">
            <w:pPr>
              <w:widowControl/>
              <w:jc w:val="center"/>
              <w:rPr>
                <w:rFonts w:ascii="方正仿宋_GBK" w:eastAsia="方正仿宋_GBK"/>
                <w:szCs w:val="21"/>
              </w:rPr>
            </w:pPr>
            <w:r>
              <w:rPr>
                <w:rFonts w:hint="eastAsia" w:ascii="方正仿宋_GBK" w:eastAsia="方正仿宋_GBK"/>
                <w:szCs w:val="21"/>
              </w:rPr>
              <w:t>--</w:t>
            </w:r>
          </w:p>
        </w:tc>
        <w:tc>
          <w:tcPr>
            <w:tcW w:w="667" w:type="pct"/>
            <w:vAlign w:val="center"/>
          </w:tcPr>
          <w:p w14:paraId="7B64ABF3">
            <w:pPr>
              <w:widowControl/>
              <w:jc w:val="center"/>
              <w:rPr>
                <w:rFonts w:ascii="方正仿宋_GBK" w:eastAsia="方正仿宋_GBK"/>
                <w:szCs w:val="21"/>
              </w:rPr>
            </w:pPr>
            <w:r>
              <w:rPr>
                <w:rFonts w:hint="eastAsia" w:ascii="方正仿宋_GBK" w:eastAsia="方正仿宋_GBK"/>
                <w:szCs w:val="21"/>
              </w:rPr>
              <w:t>--</w:t>
            </w:r>
          </w:p>
        </w:tc>
        <w:tc>
          <w:tcPr>
            <w:tcW w:w="1321" w:type="pct"/>
            <w:vMerge w:val="restart"/>
            <w:vAlign w:val="center"/>
          </w:tcPr>
          <w:p w14:paraId="5ECF249A">
            <w:pPr>
              <w:widowControl/>
              <w:jc w:val="center"/>
              <w:rPr>
                <w:rFonts w:ascii="方正仿宋_GBK" w:eastAsia="方正仿宋_GBK"/>
                <w:szCs w:val="21"/>
              </w:rPr>
            </w:pPr>
            <w:r>
              <w:rPr>
                <w:rFonts w:hint="eastAsia" w:ascii="方正仿宋_GBK" w:eastAsia="方正仿宋_GBK"/>
                <w:szCs w:val="21"/>
              </w:rPr>
              <w:t>中间段终点，出口段起点</w:t>
            </w:r>
          </w:p>
        </w:tc>
      </w:tr>
      <w:tr w14:paraId="3C04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80" w:type="pct"/>
            <w:noWrap/>
            <w:vAlign w:val="center"/>
          </w:tcPr>
          <w:p w14:paraId="7670A602">
            <w:pPr>
              <w:widowControl/>
              <w:jc w:val="center"/>
              <w:rPr>
                <w:rFonts w:ascii="方正仿宋_GBK" w:eastAsia="方正仿宋_GBK"/>
                <w:szCs w:val="21"/>
              </w:rPr>
            </w:pPr>
            <w:r>
              <w:rPr>
                <w:rFonts w:hint="eastAsia" w:ascii="方正仿宋_GBK" w:eastAsia="方正仿宋_GBK"/>
                <w:szCs w:val="21"/>
              </w:rPr>
              <w:t>F</w:t>
            </w:r>
          </w:p>
        </w:tc>
        <w:tc>
          <w:tcPr>
            <w:tcW w:w="666" w:type="pct"/>
            <w:noWrap/>
            <w:vAlign w:val="center"/>
          </w:tcPr>
          <w:p w14:paraId="4B5A46D2">
            <w:pPr>
              <w:widowControl/>
              <w:jc w:val="center"/>
              <w:rPr>
                <w:rFonts w:ascii="方正仿宋_GBK" w:eastAsia="方正仿宋_GBK"/>
                <w:szCs w:val="21"/>
              </w:rPr>
            </w:pPr>
            <w:r>
              <w:rPr>
                <w:rFonts w:hint="eastAsia" w:ascii="方正仿宋_GBK" w:eastAsia="方正仿宋_GBK"/>
                <w:szCs w:val="21"/>
              </w:rPr>
              <w:t xml:space="preserve">3327737.11 </w:t>
            </w:r>
          </w:p>
        </w:tc>
        <w:tc>
          <w:tcPr>
            <w:tcW w:w="616" w:type="pct"/>
            <w:noWrap/>
            <w:vAlign w:val="center"/>
          </w:tcPr>
          <w:p w14:paraId="0F8B6440">
            <w:pPr>
              <w:widowControl/>
              <w:jc w:val="center"/>
              <w:rPr>
                <w:rFonts w:ascii="方正仿宋_GBK" w:eastAsia="方正仿宋_GBK"/>
                <w:szCs w:val="21"/>
              </w:rPr>
            </w:pPr>
            <w:r>
              <w:rPr>
                <w:rFonts w:hint="eastAsia" w:ascii="方正仿宋_GBK" w:eastAsia="方正仿宋_GBK"/>
                <w:szCs w:val="21"/>
              </w:rPr>
              <w:t xml:space="preserve">544224.77 </w:t>
            </w:r>
          </w:p>
        </w:tc>
        <w:tc>
          <w:tcPr>
            <w:tcW w:w="619" w:type="pct"/>
            <w:vAlign w:val="center"/>
          </w:tcPr>
          <w:p w14:paraId="70CC8B6B">
            <w:pPr>
              <w:widowControl/>
              <w:jc w:val="center"/>
              <w:rPr>
                <w:rFonts w:ascii="方正仿宋_GBK" w:eastAsia="方正仿宋_GBK"/>
                <w:szCs w:val="21"/>
              </w:rPr>
            </w:pPr>
            <w:r>
              <w:rPr>
                <w:rFonts w:hint="eastAsia" w:ascii="方正仿宋_GBK" w:eastAsia="方正仿宋_GBK"/>
                <w:szCs w:val="21"/>
              </w:rPr>
              <w:t>1156.22</w:t>
            </w:r>
          </w:p>
        </w:tc>
        <w:tc>
          <w:tcPr>
            <w:tcW w:w="628" w:type="pct"/>
            <w:vAlign w:val="center"/>
          </w:tcPr>
          <w:p w14:paraId="07209F72">
            <w:pPr>
              <w:widowControl/>
              <w:jc w:val="center"/>
              <w:rPr>
                <w:rFonts w:ascii="方正仿宋_GBK" w:eastAsia="方正仿宋_GBK"/>
                <w:szCs w:val="21"/>
              </w:rPr>
            </w:pPr>
            <w:r>
              <w:rPr>
                <w:rFonts w:hint="eastAsia" w:ascii="方正仿宋_GBK" w:eastAsia="方正仿宋_GBK"/>
                <w:szCs w:val="21"/>
              </w:rPr>
              <w:t>--</w:t>
            </w:r>
          </w:p>
        </w:tc>
        <w:tc>
          <w:tcPr>
            <w:tcW w:w="667" w:type="pct"/>
            <w:vAlign w:val="center"/>
          </w:tcPr>
          <w:p w14:paraId="290AEA0E">
            <w:pPr>
              <w:widowControl/>
              <w:jc w:val="center"/>
              <w:rPr>
                <w:rFonts w:ascii="方正仿宋_GBK" w:eastAsia="方正仿宋_GBK"/>
                <w:szCs w:val="21"/>
              </w:rPr>
            </w:pPr>
            <w:r>
              <w:rPr>
                <w:rFonts w:hint="eastAsia" w:ascii="方正仿宋_GBK" w:eastAsia="方正仿宋_GBK"/>
                <w:szCs w:val="21"/>
              </w:rPr>
              <w:t>--</w:t>
            </w:r>
          </w:p>
        </w:tc>
        <w:tc>
          <w:tcPr>
            <w:tcW w:w="1321" w:type="pct"/>
            <w:vMerge w:val="continue"/>
            <w:vAlign w:val="center"/>
          </w:tcPr>
          <w:p w14:paraId="4055DAA6">
            <w:pPr>
              <w:widowControl/>
              <w:jc w:val="center"/>
              <w:rPr>
                <w:rFonts w:ascii="方正仿宋_GBK" w:eastAsia="方正仿宋_GBK"/>
                <w:szCs w:val="21"/>
              </w:rPr>
            </w:pPr>
          </w:p>
        </w:tc>
      </w:tr>
      <w:tr w14:paraId="68E5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0" w:type="pct"/>
            <w:noWrap/>
            <w:vAlign w:val="center"/>
          </w:tcPr>
          <w:p w14:paraId="7D9635B3">
            <w:pPr>
              <w:widowControl/>
              <w:jc w:val="center"/>
              <w:rPr>
                <w:rFonts w:ascii="方正仿宋_GBK" w:eastAsia="方正仿宋_GBK"/>
                <w:szCs w:val="21"/>
              </w:rPr>
            </w:pPr>
            <w:r>
              <w:rPr>
                <w:rFonts w:hint="eastAsia" w:ascii="方正仿宋_GBK" w:eastAsia="方正仿宋_GBK"/>
                <w:szCs w:val="21"/>
              </w:rPr>
              <w:t>G</w:t>
            </w:r>
          </w:p>
        </w:tc>
        <w:tc>
          <w:tcPr>
            <w:tcW w:w="666" w:type="pct"/>
            <w:noWrap/>
            <w:vAlign w:val="center"/>
          </w:tcPr>
          <w:p w14:paraId="64A4A051">
            <w:pPr>
              <w:widowControl/>
              <w:jc w:val="center"/>
              <w:rPr>
                <w:rFonts w:ascii="方正仿宋_GBK" w:eastAsia="方正仿宋_GBK"/>
                <w:szCs w:val="21"/>
              </w:rPr>
            </w:pPr>
            <w:r>
              <w:rPr>
                <w:rFonts w:hint="eastAsia" w:ascii="方正仿宋_GBK" w:eastAsia="方正仿宋_GBK"/>
                <w:szCs w:val="21"/>
              </w:rPr>
              <w:t xml:space="preserve">3327728.46 </w:t>
            </w:r>
          </w:p>
        </w:tc>
        <w:tc>
          <w:tcPr>
            <w:tcW w:w="616" w:type="pct"/>
            <w:noWrap/>
            <w:vAlign w:val="center"/>
          </w:tcPr>
          <w:p w14:paraId="34C964BD">
            <w:pPr>
              <w:widowControl/>
              <w:jc w:val="center"/>
              <w:rPr>
                <w:rFonts w:ascii="方正仿宋_GBK" w:eastAsia="方正仿宋_GBK"/>
                <w:szCs w:val="21"/>
              </w:rPr>
            </w:pPr>
            <w:r>
              <w:rPr>
                <w:rFonts w:hint="eastAsia" w:ascii="方正仿宋_GBK" w:eastAsia="方正仿宋_GBK"/>
                <w:szCs w:val="21"/>
              </w:rPr>
              <w:t xml:space="preserve">544242.30 </w:t>
            </w:r>
          </w:p>
        </w:tc>
        <w:tc>
          <w:tcPr>
            <w:tcW w:w="619" w:type="pct"/>
            <w:vAlign w:val="center"/>
          </w:tcPr>
          <w:p w14:paraId="293C67FF">
            <w:pPr>
              <w:widowControl/>
              <w:jc w:val="center"/>
              <w:rPr>
                <w:rFonts w:ascii="方正仿宋_GBK" w:eastAsia="方正仿宋_GBK"/>
                <w:szCs w:val="21"/>
              </w:rPr>
            </w:pPr>
            <w:r>
              <w:rPr>
                <w:rFonts w:hint="eastAsia" w:ascii="方正仿宋_GBK" w:eastAsia="方正仿宋_GBK"/>
                <w:szCs w:val="21"/>
              </w:rPr>
              <w:t>1154.61</w:t>
            </w:r>
          </w:p>
        </w:tc>
        <w:tc>
          <w:tcPr>
            <w:tcW w:w="628" w:type="pct"/>
            <w:vMerge w:val="restart"/>
            <w:vAlign w:val="center"/>
          </w:tcPr>
          <w:p w14:paraId="1113BEA1">
            <w:pPr>
              <w:widowControl/>
              <w:jc w:val="center"/>
              <w:rPr>
                <w:rFonts w:ascii="方正仿宋_GBK" w:eastAsia="方正仿宋_GBK"/>
                <w:szCs w:val="21"/>
              </w:rPr>
            </w:pPr>
            <w:r>
              <w:rPr>
                <w:rFonts w:hint="eastAsia" w:ascii="方正仿宋_GBK" w:eastAsia="方正仿宋_GBK"/>
                <w:szCs w:val="21"/>
              </w:rPr>
              <w:t>103</w:t>
            </w:r>
          </w:p>
        </w:tc>
        <w:tc>
          <w:tcPr>
            <w:tcW w:w="667" w:type="pct"/>
            <w:vMerge w:val="restart"/>
            <w:vAlign w:val="center"/>
          </w:tcPr>
          <w:p w14:paraId="324EB779">
            <w:pPr>
              <w:widowControl/>
              <w:jc w:val="center"/>
              <w:rPr>
                <w:rFonts w:ascii="方正仿宋_GBK" w:eastAsia="方正仿宋_GBK"/>
                <w:szCs w:val="21"/>
              </w:rPr>
            </w:pPr>
            <w:r>
              <w:rPr>
                <w:rFonts w:hint="eastAsia" w:ascii="方正仿宋_GBK" w:eastAsia="方正仿宋_GBK"/>
                <w:szCs w:val="21"/>
              </w:rPr>
              <w:t>11°</w:t>
            </w:r>
          </w:p>
        </w:tc>
        <w:tc>
          <w:tcPr>
            <w:tcW w:w="1321" w:type="pct"/>
            <w:vMerge w:val="restart"/>
            <w:vAlign w:val="center"/>
          </w:tcPr>
          <w:p w14:paraId="60312ADE">
            <w:pPr>
              <w:widowControl/>
              <w:jc w:val="center"/>
              <w:rPr>
                <w:rFonts w:ascii="方正仿宋_GBK" w:eastAsia="方正仿宋_GBK"/>
                <w:szCs w:val="21"/>
              </w:rPr>
            </w:pPr>
            <w:r>
              <w:rPr>
                <w:rFonts w:hint="eastAsia" w:ascii="方正仿宋_GBK" w:eastAsia="方正仿宋_GBK"/>
                <w:szCs w:val="21"/>
              </w:rPr>
              <w:t>出口段终点</w:t>
            </w:r>
          </w:p>
        </w:tc>
      </w:tr>
      <w:tr w14:paraId="6105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80" w:type="pct"/>
            <w:noWrap/>
            <w:vAlign w:val="center"/>
          </w:tcPr>
          <w:p w14:paraId="4698E93D">
            <w:pPr>
              <w:widowControl/>
              <w:jc w:val="center"/>
              <w:rPr>
                <w:rFonts w:ascii="方正仿宋_GBK" w:eastAsia="方正仿宋_GBK"/>
                <w:szCs w:val="21"/>
              </w:rPr>
            </w:pPr>
            <w:r>
              <w:rPr>
                <w:rFonts w:hint="eastAsia" w:ascii="方正仿宋_GBK" w:eastAsia="方正仿宋_GBK"/>
                <w:szCs w:val="21"/>
              </w:rPr>
              <w:t>H</w:t>
            </w:r>
          </w:p>
        </w:tc>
        <w:tc>
          <w:tcPr>
            <w:tcW w:w="666" w:type="pct"/>
            <w:noWrap/>
            <w:vAlign w:val="center"/>
          </w:tcPr>
          <w:p w14:paraId="147C0F23">
            <w:pPr>
              <w:widowControl/>
              <w:jc w:val="center"/>
              <w:rPr>
                <w:rFonts w:ascii="方正仿宋_GBK" w:eastAsia="方正仿宋_GBK"/>
                <w:szCs w:val="21"/>
              </w:rPr>
            </w:pPr>
            <w:r>
              <w:rPr>
                <w:rFonts w:hint="eastAsia" w:ascii="方正仿宋_GBK" w:eastAsia="方正仿宋_GBK"/>
                <w:szCs w:val="21"/>
              </w:rPr>
              <w:t xml:space="preserve">3327724.26 </w:t>
            </w:r>
          </w:p>
        </w:tc>
        <w:tc>
          <w:tcPr>
            <w:tcW w:w="616" w:type="pct"/>
            <w:noWrap/>
            <w:vAlign w:val="center"/>
          </w:tcPr>
          <w:p w14:paraId="1A7B30CC">
            <w:pPr>
              <w:widowControl/>
              <w:jc w:val="center"/>
              <w:rPr>
                <w:rFonts w:ascii="方正仿宋_GBK" w:eastAsia="方正仿宋_GBK"/>
                <w:szCs w:val="21"/>
              </w:rPr>
            </w:pPr>
            <w:r>
              <w:rPr>
                <w:rFonts w:hint="eastAsia" w:ascii="方正仿宋_GBK" w:eastAsia="方正仿宋_GBK"/>
                <w:szCs w:val="21"/>
              </w:rPr>
              <w:t xml:space="preserve">544240.70 </w:t>
            </w:r>
          </w:p>
        </w:tc>
        <w:tc>
          <w:tcPr>
            <w:tcW w:w="619" w:type="pct"/>
            <w:vAlign w:val="center"/>
          </w:tcPr>
          <w:p w14:paraId="452963A8">
            <w:pPr>
              <w:widowControl/>
              <w:jc w:val="center"/>
              <w:rPr>
                <w:rFonts w:ascii="方正仿宋_GBK" w:eastAsia="方正仿宋_GBK"/>
                <w:szCs w:val="21"/>
              </w:rPr>
            </w:pPr>
            <w:r>
              <w:rPr>
                <w:rFonts w:hint="eastAsia" w:ascii="方正仿宋_GBK" w:eastAsia="方正仿宋_GBK"/>
                <w:szCs w:val="21"/>
              </w:rPr>
              <w:t>1154.61</w:t>
            </w:r>
          </w:p>
        </w:tc>
        <w:tc>
          <w:tcPr>
            <w:tcW w:w="628" w:type="pct"/>
            <w:vMerge w:val="continue"/>
            <w:vAlign w:val="center"/>
          </w:tcPr>
          <w:p w14:paraId="0915219C">
            <w:pPr>
              <w:widowControl/>
              <w:jc w:val="center"/>
              <w:rPr>
                <w:rFonts w:ascii="方正仿宋_GBK" w:eastAsia="方正仿宋_GBK"/>
                <w:szCs w:val="21"/>
              </w:rPr>
            </w:pPr>
          </w:p>
        </w:tc>
        <w:tc>
          <w:tcPr>
            <w:tcW w:w="667" w:type="pct"/>
            <w:vMerge w:val="continue"/>
            <w:vAlign w:val="center"/>
          </w:tcPr>
          <w:p w14:paraId="0C56B538">
            <w:pPr>
              <w:widowControl/>
              <w:jc w:val="center"/>
              <w:rPr>
                <w:rFonts w:ascii="方正仿宋_GBK" w:eastAsia="方正仿宋_GBK"/>
                <w:szCs w:val="21"/>
              </w:rPr>
            </w:pPr>
          </w:p>
        </w:tc>
        <w:tc>
          <w:tcPr>
            <w:tcW w:w="1321" w:type="pct"/>
            <w:vMerge w:val="continue"/>
            <w:vAlign w:val="center"/>
          </w:tcPr>
          <w:p w14:paraId="08B9F4E6">
            <w:pPr>
              <w:widowControl/>
              <w:jc w:val="center"/>
              <w:rPr>
                <w:rFonts w:ascii="方正仿宋_GBK" w:eastAsia="方正仿宋_GBK"/>
                <w:szCs w:val="21"/>
              </w:rPr>
            </w:pPr>
          </w:p>
        </w:tc>
      </w:tr>
    </w:tbl>
    <w:p w14:paraId="361B31FC">
      <w:pPr>
        <w:ind w:firstLine="2836" w:firstLineChars="1350"/>
        <w:rPr>
          <w:rFonts w:ascii="方正仿宋_GBK" w:eastAsia="方正仿宋_GBK"/>
          <w:b/>
          <w:szCs w:val="21"/>
        </w:rPr>
      </w:pPr>
    </w:p>
    <w:p w14:paraId="2920F098">
      <w:pPr>
        <w:ind w:firstLine="3046" w:firstLineChars="1450"/>
        <w:rPr>
          <w:rFonts w:ascii="方正仿宋_GBK" w:eastAsia="方正仿宋_GBK"/>
          <w:b/>
          <w:szCs w:val="21"/>
        </w:rPr>
      </w:pPr>
      <w:r>
        <w:rPr>
          <w:rFonts w:hint="eastAsia" w:ascii="方正仿宋_GBK" w:eastAsia="方正仿宋_GBK"/>
          <w:b/>
          <w:szCs w:val="21"/>
        </w:rPr>
        <w:t>工程主要特征参数表</w:t>
      </w:r>
    </w:p>
    <w:tbl>
      <w:tblPr>
        <w:tblStyle w:val="38"/>
        <w:tblW w:w="9738" w:type="dxa"/>
        <w:tblInd w:w="0" w:type="dxa"/>
        <w:tblLayout w:type="fixed"/>
        <w:tblCellMar>
          <w:top w:w="0" w:type="dxa"/>
          <w:left w:w="108" w:type="dxa"/>
          <w:bottom w:w="0" w:type="dxa"/>
          <w:right w:w="108" w:type="dxa"/>
        </w:tblCellMar>
      </w:tblPr>
      <w:tblGrid>
        <w:gridCol w:w="751"/>
        <w:gridCol w:w="4577"/>
        <w:gridCol w:w="1023"/>
        <w:gridCol w:w="3387"/>
      </w:tblGrid>
      <w:tr w14:paraId="31236321">
        <w:tblPrEx>
          <w:tblCellMar>
            <w:top w:w="0" w:type="dxa"/>
            <w:left w:w="108" w:type="dxa"/>
            <w:bottom w:w="0" w:type="dxa"/>
            <w:right w:w="108" w:type="dxa"/>
          </w:tblCellMar>
        </w:tblPrEx>
        <w:trPr>
          <w:trHeight w:val="271" w:hRule="exact"/>
          <w:tblHeader/>
        </w:trPr>
        <w:tc>
          <w:tcPr>
            <w:tcW w:w="751" w:type="dxa"/>
            <w:tcBorders>
              <w:top w:val="single" w:color="auto" w:sz="8" w:space="0"/>
              <w:left w:val="single" w:color="auto" w:sz="8" w:space="0"/>
              <w:bottom w:val="single" w:color="auto" w:sz="8" w:space="0"/>
              <w:right w:val="single" w:color="auto" w:sz="8" w:space="0"/>
            </w:tcBorders>
            <w:noWrap/>
            <w:vAlign w:val="center"/>
          </w:tcPr>
          <w:p w14:paraId="7A86CFBA">
            <w:pPr>
              <w:pStyle w:val="12"/>
              <w:rPr>
                <w:rFonts w:ascii="方正仿宋_GBK" w:eastAsia="方正仿宋_GBK"/>
                <w:color w:val="auto"/>
              </w:rPr>
            </w:pPr>
            <w:r>
              <w:rPr>
                <w:rFonts w:hint="eastAsia" w:ascii="方正仿宋_GBK" w:eastAsia="方正仿宋_GBK"/>
                <w:color w:val="auto"/>
              </w:rPr>
              <w:t>序号</w:t>
            </w:r>
          </w:p>
        </w:tc>
        <w:tc>
          <w:tcPr>
            <w:tcW w:w="4577" w:type="dxa"/>
            <w:tcBorders>
              <w:top w:val="single" w:color="auto" w:sz="8" w:space="0"/>
              <w:left w:val="nil"/>
              <w:bottom w:val="single" w:color="auto" w:sz="8" w:space="0"/>
              <w:right w:val="single" w:color="auto" w:sz="8" w:space="0"/>
            </w:tcBorders>
            <w:noWrap/>
            <w:vAlign w:val="center"/>
          </w:tcPr>
          <w:p w14:paraId="6271F555">
            <w:pPr>
              <w:pStyle w:val="12"/>
              <w:rPr>
                <w:rFonts w:ascii="方正仿宋_GBK" w:eastAsia="方正仿宋_GBK"/>
                <w:color w:val="auto"/>
              </w:rPr>
            </w:pPr>
            <w:r>
              <w:rPr>
                <w:rFonts w:hint="eastAsia" w:ascii="方正仿宋_GBK" w:eastAsia="方正仿宋_GBK"/>
                <w:color w:val="auto"/>
              </w:rPr>
              <w:t>项目</w:t>
            </w:r>
          </w:p>
        </w:tc>
        <w:tc>
          <w:tcPr>
            <w:tcW w:w="1023" w:type="dxa"/>
            <w:tcBorders>
              <w:top w:val="single" w:color="auto" w:sz="8" w:space="0"/>
              <w:left w:val="nil"/>
              <w:bottom w:val="single" w:color="auto" w:sz="8" w:space="0"/>
              <w:right w:val="single" w:color="auto" w:sz="8" w:space="0"/>
            </w:tcBorders>
            <w:noWrap/>
            <w:vAlign w:val="center"/>
          </w:tcPr>
          <w:p w14:paraId="3966A947">
            <w:pPr>
              <w:pStyle w:val="12"/>
              <w:rPr>
                <w:rFonts w:ascii="方正仿宋_GBK" w:eastAsia="方正仿宋_GBK"/>
                <w:color w:val="auto"/>
              </w:rPr>
            </w:pPr>
            <w:r>
              <w:rPr>
                <w:rFonts w:hint="eastAsia" w:ascii="方正仿宋_GBK" w:eastAsia="方正仿宋_GBK"/>
                <w:color w:val="auto"/>
              </w:rPr>
              <w:t>单位</w:t>
            </w:r>
          </w:p>
        </w:tc>
        <w:tc>
          <w:tcPr>
            <w:tcW w:w="3387" w:type="dxa"/>
            <w:tcBorders>
              <w:top w:val="single" w:color="auto" w:sz="8" w:space="0"/>
              <w:left w:val="nil"/>
              <w:bottom w:val="single" w:color="auto" w:sz="8" w:space="0"/>
              <w:right w:val="single" w:color="auto" w:sz="8" w:space="0"/>
            </w:tcBorders>
            <w:noWrap/>
            <w:vAlign w:val="center"/>
          </w:tcPr>
          <w:p w14:paraId="0F749F9C">
            <w:pPr>
              <w:pStyle w:val="12"/>
              <w:rPr>
                <w:rFonts w:ascii="方正仿宋_GBK" w:eastAsia="方正仿宋_GBK"/>
                <w:color w:val="auto"/>
              </w:rPr>
            </w:pPr>
            <w:r>
              <w:rPr>
                <w:rFonts w:hint="eastAsia" w:ascii="方正仿宋_GBK" w:eastAsia="方正仿宋_GBK"/>
                <w:color w:val="auto"/>
              </w:rPr>
              <w:t>数量</w:t>
            </w:r>
          </w:p>
        </w:tc>
      </w:tr>
      <w:tr w14:paraId="4190A05C">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72825B37">
            <w:pPr>
              <w:pStyle w:val="12"/>
              <w:rPr>
                <w:rFonts w:ascii="方正仿宋_GBK" w:eastAsia="方正仿宋_GBK"/>
                <w:color w:val="auto"/>
              </w:rPr>
            </w:pPr>
            <w:r>
              <w:rPr>
                <w:rFonts w:hint="eastAsia" w:ascii="方正仿宋_GBK" w:eastAsia="方正仿宋_GBK"/>
                <w:color w:val="auto"/>
              </w:rPr>
              <w:t>一</w:t>
            </w:r>
          </w:p>
        </w:tc>
        <w:tc>
          <w:tcPr>
            <w:tcW w:w="4577" w:type="dxa"/>
            <w:tcBorders>
              <w:top w:val="nil"/>
              <w:left w:val="nil"/>
              <w:bottom w:val="single" w:color="auto" w:sz="8" w:space="0"/>
              <w:right w:val="single" w:color="auto" w:sz="8" w:space="0"/>
            </w:tcBorders>
            <w:noWrap/>
            <w:vAlign w:val="center"/>
          </w:tcPr>
          <w:p w14:paraId="62CDA48E">
            <w:pPr>
              <w:pStyle w:val="12"/>
              <w:rPr>
                <w:rFonts w:ascii="方正仿宋_GBK" w:eastAsia="方正仿宋_GBK"/>
                <w:color w:val="auto"/>
              </w:rPr>
            </w:pPr>
            <w:r>
              <w:rPr>
                <w:rFonts w:hint="eastAsia" w:ascii="方正仿宋_GBK" w:eastAsia="方正仿宋_GBK"/>
                <w:color w:val="auto"/>
              </w:rPr>
              <w:t>水文</w:t>
            </w:r>
          </w:p>
        </w:tc>
        <w:tc>
          <w:tcPr>
            <w:tcW w:w="1023" w:type="dxa"/>
            <w:tcBorders>
              <w:top w:val="nil"/>
              <w:left w:val="nil"/>
              <w:bottom w:val="single" w:color="auto" w:sz="8" w:space="0"/>
              <w:right w:val="single" w:color="auto" w:sz="8" w:space="0"/>
            </w:tcBorders>
            <w:noWrap/>
            <w:vAlign w:val="center"/>
          </w:tcPr>
          <w:p w14:paraId="746DC2C6">
            <w:pPr>
              <w:pStyle w:val="12"/>
              <w:rPr>
                <w:rFonts w:ascii="方正仿宋_GBK" w:eastAsia="方正仿宋_GBK"/>
                <w:color w:val="auto"/>
              </w:rPr>
            </w:pPr>
            <w:r>
              <w:rPr>
                <w:rFonts w:hint="eastAsia" w:ascii="方正仿宋_GBK" w:eastAsia="方正仿宋_GBK"/>
                <w:color w:val="auto"/>
              </w:rPr>
              <w:t>　</w:t>
            </w:r>
          </w:p>
        </w:tc>
        <w:tc>
          <w:tcPr>
            <w:tcW w:w="3387" w:type="dxa"/>
            <w:tcBorders>
              <w:top w:val="nil"/>
              <w:left w:val="nil"/>
              <w:bottom w:val="single" w:color="auto" w:sz="8" w:space="0"/>
              <w:right w:val="single" w:color="auto" w:sz="8" w:space="0"/>
            </w:tcBorders>
            <w:noWrap/>
            <w:vAlign w:val="center"/>
          </w:tcPr>
          <w:p w14:paraId="3E065006">
            <w:pPr>
              <w:pStyle w:val="12"/>
              <w:rPr>
                <w:rFonts w:ascii="方正仿宋_GBK" w:eastAsia="方正仿宋_GBK"/>
                <w:color w:val="auto"/>
              </w:rPr>
            </w:pPr>
            <w:r>
              <w:rPr>
                <w:rFonts w:hint="eastAsia" w:ascii="方正仿宋_GBK" w:eastAsia="方正仿宋_GBK"/>
                <w:color w:val="auto"/>
              </w:rPr>
              <w:t>　</w:t>
            </w:r>
          </w:p>
        </w:tc>
      </w:tr>
      <w:tr w14:paraId="7279455E">
        <w:tblPrEx>
          <w:tblCellMar>
            <w:top w:w="0" w:type="dxa"/>
            <w:left w:w="108" w:type="dxa"/>
            <w:bottom w:w="0" w:type="dxa"/>
            <w:right w:w="108" w:type="dxa"/>
          </w:tblCellMar>
        </w:tblPrEx>
        <w:trPr>
          <w:trHeight w:val="320" w:hRule="exact"/>
        </w:trPr>
        <w:tc>
          <w:tcPr>
            <w:tcW w:w="751" w:type="dxa"/>
            <w:tcBorders>
              <w:top w:val="nil"/>
              <w:left w:val="single" w:color="auto" w:sz="8" w:space="0"/>
              <w:bottom w:val="single" w:color="auto" w:sz="8" w:space="0"/>
              <w:right w:val="single" w:color="auto" w:sz="8" w:space="0"/>
            </w:tcBorders>
            <w:noWrap/>
            <w:vAlign w:val="center"/>
          </w:tcPr>
          <w:p w14:paraId="4B409CE6">
            <w:pPr>
              <w:pStyle w:val="12"/>
              <w:rPr>
                <w:rFonts w:ascii="方正仿宋_GBK" w:eastAsia="方正仿宋_GBK"/>
                <w:color w:val="auto"/>
              </w:rPr>
            </w:pPr>
            <w:r>
              <w:rPr>
                <w:rFonts w:hint="eastAsia" w:ascii="方正仿宋_GBK" w:eastAsia="方正仿宋_GBK"/>
                <w:color w:val="auto"/>
              </w:rPr>
              <w:t>1</w:t>
            </w:r>
          </w:p>
        </w:tc>
        <w:tc>
          <w:tcPr>
            <w:tcW w:w="4577" w:type="dxa"/>
            <w:tcBorders>
              <w:top w:val="nil"/>
              <w:left w:val="nil"/>
              <w:bottom w:val="single" w:color="auto" w:sz="8" w:space="0"/>
              <w:right w:val="single" w:color="auto" w:sz="8" w:space="0"/>
            </w:tcBorders>
            <w:noWrap/>
            <w:vAlign w:val="center"/>
          </w:tcPr>
          <w:p w14:paraId="5A8ED9D4">
            <w:pPr>
              <w:pStyle w:val="12"/>
              <w:rPr>
                <w:rFonts w:ascii="方正仿宋_GBK" w:eastAsia="方正仿宋_GBK"/>
                <w:color w:val="auto"/>
              </w:rPr>
            </w:pPr>
            <w:r>
              <w:rPr>
                <w:rFonts w:hint="eastAsia" w:ascii="方正仿宋_GBK" w:eastAsia="方正仿宋_GBK"/>
                <w:color w:val="auto"/>
              </w:rPr>
              <w:t>控制断面以上流域面积</w:t>
            </w:r>
          </w:p>
        </w:tc>
        <w:tc>
          <w:tcPr>
            <w:tcW w:w="1023" w:type="dxa"/>
            <w:tcBorders>
              <w:top w:val="nil"/>
              <w:left w:val="nil"/>
              <w:bottom w:val="single" w:color="auto" w:sz="8" w:space="0"/>
              <w:right w:val="single" w:color="auto" w:sz="8" w:space="0"/>
            </w:tcBorders>
            <w:noWrap/>
            <w:vAlign w:val="center"/>
          </w:tcPr>
          <w:p w14:paraId="62964823">
            <w:pPr>
              <w:pStyle w:val="12"/>
              <w:rPr>
                <w:rFonts w:ascii="方正仿宋_GBK" w:eastAsia="方正仿宋_GBK"/>
                <w:color w:val="auto"/>
              </w:rPr>
            </w:pPr>
            <w:r>
              <w:rPr>
                <w:rFonts w:hint="eastAsia" w:ascii="方正仿宋_GBK" w:eastAsia="方正仿宋_GBK"/>
                <w:color w:val="auto"/>
              </w:rPr>
              <w:t>km</w:t>
            </w:r>
            <w:r>
              <w:rPr>
                <w:rFonts w:hint="eastAsia" w:ascii="方正仿宋_GBK" w:eastAsia="方正仿宋_GBK"/>
                <w:color w:val="auto"/>
                <w:vertAlign w:val="superscript"/>
              </w:rPr>
              <w:t>2</w:t>
            </w:r>
          </w:p>
        </w:tc>
        <w:tc>
          <w:tcPr>
            <w:tcW w:w="3387" w:type="dxa"/>
            <w:tcBorders>
              <w:top w:val="nil"/>
              <w:left w:val="nil"/>
              <w:bottom w:val="single" w:color="auto" w:sz="8" w:space="0"/>
              <w:right w:val="single" w:color="auto" w:sz="8" w:space="0"/>
            </w:tcBorders>
            <w:noWrap/>
            <w:vAlign w:val="center"/>
          </w:tcPr>
          <w:p w14:paraId="1F255E66">
            <w:pPr>
              <w:pStyle w:val="12"/>
              <w:rPr>
                <w:rFonts w:ascii="方正仿宋_GBK" w:eastAsia="方正仿宋_GBK"/>
                <w:color w:val="auto"/>
              </w:rPr>
            </w:pPr>
            <w:r>
              <w:rPr>
                <w:rFonts w:hint="eastAsia" w:ascii="方正仿宋_GBK" w:eastAsia="方正仿宋_GBK"/>
                <w:color w:val="auto"/>
              </w:rPr>
              <w:t>1.91</w:t>
            </w:r>
          </w:p>
        </w:tc>
      </w:tr>
      <w:tr w14:paraId="2DD667F8">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635C66DF">
            <w:pPr>
              <w:pStyle w:val="12"/>
              <w:rPr>
                <w:rFonts w:ascii="方正仿宋_GBK" w:eastAsia="方正仿宋_GBK"/>
                <w:color w:val="auto"/>
              </w:rPr>
            </w:pPr>
            <w:r>
              <w:rPr>
                <w:rFonts w:hint="eastAsia" w:ascii="方正仿宋_GBK" w:eastAsia="方正仿宋_GBK"/>
                <w:color w:val="auto"/>
              </w:rPr>
              <w:t>2</w:t>
            </w:r>
          </w:p>
        </w:tc>
        <w:tc>
          <w:tcPr>
            <w:tcW w:w="4577" w:type="dxa"/>
            <w:tcBorders>
              <w:top w:val="nil"/>
              <w:left w:val="nil"/>
              <w:bottom w:val="single" w:color="auto" w:sz="8" w:space="0"/>
              <w:right w:val="single" w:color="auto" w:sz="8" w:space="0"/>
            </w:tcBorders>
            <w:noWrap/>
            <w:vAlign w:val="center"/>
          </w:tcPr>
          <w:p w14:paraId="2CA0D1BC">
            <w:pPr>
              <w:pStyle w:val="12"/>
              <w:rPr>
                <w:rFonts w:ascii="方正仿宋_GBK" w:eastAsia="方正仿宋_GBK"/>
                <w:color w:val="auto"/>
              </w:rPr>
            </w:pPr>
            <w:r>
              <w:rPr>
                <w:rFonts w:hint="eastAsia" w:ascii="方正仿宋_GBK" w:eastAsia="方正仿宋_GBK"/>
                <w:color w:val="auto"/>
              </w:rPr>
              <w:t>河道规划防洪标准</w:t>
            </w:r>
          </w:p>
        </w:tc>
        <w:tc>
          <w:tcPr>
            <w:tcW w:w="1023" w:type="dxa"/>
            <w:tcBorders>
              <w:top w:val="nil"/>
              <w:left w:val="nil"/>
              <w:bottom w:val="single" w:color="auto" w:sz="8" w:space="0"/>
              <w:right w:val="single" w:color="auto" w:sz="8" w:space="0"/>
            </w:tcBorders>
            <w:noWrap/>
            <w:vAlign w:val="center"/>
          </w:tcPr>
          <w:p w14:paraId="2BB69493">
            <w:pPr>
              <w:pStyle w:val="12"/>
              <w:rPr>
                <w:rFonts w:ascii="方正仿宋_GBK" w:eastAsia="方正仿宋_GBK"/>
                <w:color w:val="auto"/>
              </w:rPr>
            </w:pPr>
            <w:r>
              <w:rPr>
                <w:rFonts w:hint="eastAsia" w:ascii="方正仿宋_GBK" w:eastAsia="方正仿宋_GBK"/>
                <w:color w:val="auto"/>
              </w:rPr>
              <w:t>年一遇</w:t>
            </w:r>
          </w:p>
        </w:tc>
        <w:tc>
          <w:tcPr>
            <w:tcW w:w="3387" w:type="dxa"/>
            <w:tcBorders>
              <w:top w:val="nil"/>
              <w:left w:val="nil"/>
              <w:bottom w:val="single" w:color="auto" w:sz="8" w:space="0"/>
              <w:right w:val="single" w:color="auto" w:sz="8" w:space="0"/>
            </w:tcBorders>
            <w:noWrap/>
            <w:vAlign w:val="center"/>
          </w:tcPr>
          <w:p w14:paraId="7DB949E0">
            <w:pPr>
              <w:pStyle w:val="12"/>
              <w:rPr>
                <w:rFonts w:ascii="方正仿宋_GBK" w:eastAsia="方正仿宋_GBK"/>
                <w:color w:val="auto"/>
              </w:rPr>
            </w:pPr>
            <w:r>
              <w:rPr>
                <w:rFonts w:hint="eastAsia" w:ascii="方正仿宋_GBK" w:eastAsia="方正仿宋_GBK"/>
                <w:color w:val="auto"/>
              </w:rPr>
              <w:t>10</w:t>
            </w:r>
          </w:p>
        </w:tc>
      </w:tr>
      <w:tr w14:paraId="21B00F78">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EC14AA1">
            <w:pPr>
              <w:pStyle w:val="12"/>
              <w:rPr>
                <w:rFonts w:ascii="方正仿宋_GBK" w:eastAsia="方正仿宋_GBK"/>
                <w:color w:val="auto"/>
              </w:rPr>
            </w:pPr>
            <w:r>
              <w:rPr>
                <w:rFonts w:hint="eastAsia" w:ascii="方正仿宋_GBK" w:eastAsia="方正仿宋_GBK"/>
                <w:color w:val="auto"/>
              </w:rPr>
              <w:t>3</w:t>
            </w:r>
          </w:p>
        </w:tc>
        <w:tc>
          <w:tcPr>
            <w:tcW w:w="4577" w:type="dxa"/>
            <w:tcBorders>
              <w:top w:val="nil"/>
              <w:left w:val="nil"/>
              <w:bottom w:val="single" w:color="auto" w:sz="8" w:space="0"/>
              <w:right w:val="single" w:color="auto" w:sz="8" w:space="0"/>
            </w:tcBorders>
            <w:noWrap/>
            <w:vAlign w:val="center"/>
          </w:tcPr>
          <w:p w14:paraId="66F884CF">
            <w:pPr>
              <w:pStyle w:val="12"/>
              <w:rPr>
                <w:rFonts w:ascii="方正仿宋_GBK" w:eastAsia="方正仿宋_GBK"/>
                <w:color w:val="auto"/>
              </w:rPr>
            </w:pPr>
            <w:r>
              <w:rPr>
                <w:rFonts w:hint="eastAsia" w:ascii="方正仿宋_GBK" w:eastAsia="方正仿宋_GBK"/>
                <w:color w:val="auto"/>
              </w:rPr>
              <w:t>10%洪峰流量</w:t>
            </w:r>
          </w:p>
        </w:tc>
        <w:tc>
          <w:tcPr>
            <w:tcW w:w="1023" w:type="dxa"/>
            <w:tcBorders>
              <w:top w:val="nil"/>
              <w:left w:val="nil"/>
              <w:bottom w:val="single" w:color="auto" w:sz="8" w:space="0"/>
              <w:right w:val="single" w:color="auto" w:sz="8" w:space="0"/>
            </w:tcBorders>
            <w:noWrap/>
            <w:vAlign w:val="center"/>
          </w:tcPr>
          <w:p w14:paraId="6B7D5BAB">
            <w:pPr>
              <w:pStyle w:val="12"/>
              <w:rPr>
                <w:rFonts w:ascii="方正仿宋_GBK" w:eastAsia="方正仿宋_GBK"/>
                <w:color w:val="auto"/>
              </w:rPr>
            </w:pPr>
            <w:r>
              <w:rPr>
                <w:rFonts w:hint="eastAsia" w:ascii="方正仿宋_GBK" w:eastAsia="方正仿宋_GBK"/>
                <w:color w:val="auto"/>
              </w:rPr>
              <w:t>m</w:t>
            </w:r>
            <w:r>
              <w:rPr>
                <w:rFonts w:hint="eastAsia" w:eastAsia="方正仿宋_GBK"/>
                <w:color w:val="auto"/>
              </w:rPr>
              <w:t>³</w:t>
            </w:r>
            <w:r>
              <w:rPr>
                <w:rFonts w:hint="eastAsia" w:ascii="方正仿宋_GBK" w:eastAsia="方正仿宋_GBK"/>
                <w:color w:val="auto"/>
              </w:rPr>
              <w:t>/s</w:t>
            </w:r>
          </w:p>
        </w:tc>
        <w:tc>
          <w:tcPr>
            <w:tcW w:w="3387" w:type="dxa"/>
            <w:tcBorders>
              <w:top w:val="nil"/>
              <w:left w:val="nil"/>
              <w:bottom w:val="single" w:color="auto" w:sz="8" w:space="0"/>
              <w:right w:val="single" w:color="auto" w:sz="8" w:space="0"/>
            </w:tcBorders>
            <w:noWrap/>
            <w:vAlign w:val="center"/>
          </w:tcPr>
          <w:p w14:paraId="74E08CEC">
            <w:pPr>
              <w:pStyle w:val="12"/>
              <w:rPr>
                <w:rFonts w:ascii="方正仿宋_GBK" w:eastAsia="方正仿宋_GBK"/>
                <w:color w:val="auto"/>
              </w:rPr>
            </w:pPr>
            <w:r>
              <w:rPr>
                <w:rFonts w:hint="eastAsia" w:ascii="方正仿宋_GBK" w:eastAsia="方正仿宋_GBK"/>
                <w:color w:val="auto"/>
              </w:rPr>
              <w:t>29.6</w:t>
            </w:r>
          </w:p>
        </w:tc>
      </w:tr>
      <w:tr w14:paraId="5DB0180B">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E24F139">
            <w:pPr>
              <w:pStyle w:val="12"/>
              <w:rPr>
                <w:rFonts w:ascii="方正仿宋_GBK" w:eastAsia="方正仿宋_GBK"/>
                <w:color w:val="auto"/>
              </w:rPr>
            </w:pPr>
            <w:r>
              <w:rPr>
                <w:rFonts w:hint="eastAsia" w:ascii="方正仿宋_GBK" w:eastAsia="方正仿宋_GBK"/>
                <w:color w:val="auto"/>
              </w:rPr>
              <w:t>4</w:t>
            </w:r>
          </w:p>
        </w:tc>
        <w:tc>
          <w:tcPr>
            <w:tcW w:w="4577" w:type="dxa"/>
            <w:tcBorders>
              <w:top w:val="nil"/>
              <w:left w:val="nil"/>
              <w:bottom w:val="single" w:color="auto" w:sz="8" w:space="0"/>
              <w:right w:val="single" w:color="auto" w:sz="8" w:space="0"/>
            </w:tcBorders>
            <w:noWrap/>
            <w:vAlign w:val="center"/>
          </w:tcPr>
          <w:p w14:paraId="65A90CA1">
            <w:pPr>
              <w:pStyle w:val="12"/>
              <w:rPr>
                <w:rFonts w:ascii="方正仿宋_GBK" w:eastAsia="方正仿宋_GBK"/>
                <w:color w:val="auto"/>
              </w:rPr>
            </w:pPr>
            <w:r>
              <w:rPr>
                <w:rFonts w:hint="eastAsia" w:ascii="方正仿宋_GBK" w:eastAsia="方正仿宋_GBK"/>
                <w:color w:val="auto"/>
              </w:rPr>
              <w:t>1%洪峰流量</w:t>
            </w:r>
          </w:p>
        </w:tc>
        <w:tc>
          <w:tcPr>
            <w:tcW w:w="1023" w:type="dxa"/>
            <w:tcBorders>
              <w:top w:val="nil"/>
              <w:left w:val="nil"/>
              <w:bottom w:val="single" w:color="auto" w:sz="8" w:space="0"/>
              <w:right w:val="single" w:color="auto" w:sz="8" w:space="0"/>
            </w:tcBorders>
            <w:noWrap/>
            <w:vAlign w:val="center"/>
          </w:tcPr>
          <w:p w14:paraId="07F3FE71">
            <w:pPr>
              <w:pStyle w:val="12"/>
              <w:rPr>
                <w:rFonts w:ascii="方正仿宋_GBK" w:eastAsia="方正仿宋_GBK"/>
                <w:color w:val="auto"/>
              </w:rPr>
            </w:pPr>
            <w:r>
              <w:rPr>
                <w:rFonts w:hint="eastAsia" w:ascii="方正仿宋_GBK" w:eastAsia="方正仿宋_GBK"/>
                <w:color w:val="auto"/>
              </w:rPr>
              <w:t>m</w:t>
            </w:r>
            <w:r>
              <w:rPr>
                <w:rFonts w:hint="eastAsia" w:eastAsia="方正仿宋_GBK"/>
                <w:color w:val="auto"/>
              </w:rPr>
              <w:t>³</w:t>
            </w:r>
            <w:r>
              <w:rPr>
                <w:rFonts w:hint="eastAsia" w:ascii="方正仿宋_GBK" w:eastAsia="方正仿宋_GBK"/>
                <w:color w:val="auto"/>
              </w:rPr>
              <w:t>/s</w:t>
            </w:r>
          </w:p>
        </w:tc>
        <w:tc>
          <w:tcPr>
            <w:tcW w:w="3387" w:type="dxa"/>
            <w:tcBorders>
              <w:top w:val="nil"/>
              <w:left w:val="nil"/>
              <w:bottom w:val="single" w:color="auto" w:sz="8" w:space="0"/>
              <w:right w:val="single" w:color="auto" w:sz="8" w:space="0"/>
            </w:tcBorders>
            <w:noWrap/>
            <w:vAlign w:val="center"/>
          </w:tcPr>
          <w:p w14:paraId="13741898">
            <w:pPr>
              <w:pStyle w:val="12"/>
              <w:rPr>
                <w:rFonts w:ascii="方正仿宋_GBK" w:eastAsia="方正仿宋_GBK"/>
                <w:color w:val="auto"/>
              </w:rPr>
            </w:pPr>
            <w:r>
              <w:rPr>
                <w:rFonts w:hint="eastAsia" w:ascii="方正仿宋_GBK" w:eastAsia="方正仿宋_GBK"/>
                <w:color w:val="auto"/>
              </w:rPr>
              <w:t>47.3</w:t>
            </w:r>
          </w:p>
        </w:tc>
      </w:tr>
      <w:tr w14:paraId="3827C439">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4B92DDAA">
            <w:pPr>
              <w:pStyle w:val="12"/>
              <w:rPr>
                <w:rFonts w:ascii="方正仿宋_GBK" w:eastAsia="方正仿宋_GBK"/>
                <w:color w:val="auto"/>
                <w:sz w:val="22"/>
                <w:szCs w:val="22"/>
              </w:rPr>
            </w:pPr>
            <w:r>
              <w:rPr>
                <w:rFonts w:hint="eastAsia" w:ascii="方正仿宋_GBK" w:eastAsia="方正仿宋_GBK"/>
                <w:color w:val="auto"/>
                <w:sz w:val="22"/>
                <w:szCs w:val="22"/>
              </w:rPr>
              <w:t>二</w:t>
            </w:r>
          </w:p>
        </w:tc>
        <w:tc>
          <w:tcPr>
            <w:tcW w:w="4577" w:type="dxa"/>
            <w:tcBorders>
              <w:top w:val="nil"/>
              <w:left w:val="nil"/>
              <w:bottom w:val="single" w:color="auto" w:sz="8" w:space="0"/>
              <w:right w:val="single" w:color="auto" w:sz="8" w:space="0"/>
            </w:tcBorders>
            <w:noWrap/>
            <w:vAlign w:val="center"/>
          </w:tcPr>
          <w:p w14:paraId="6241BD99">
            <w:pPr>
              <w:pStyle w:val="12"/>
              <w:rPr>
                <w:rFonts w:ascii="方正仿宋_GBK" w:eastAsia="方正仿宋_GBK"/>
                <w:color w:val="auto"/>
              </w:rPr>
            </w:pPr>
            <w:r>
              <w:rPr>
                <w:rFonts w:hint="eastAsia" w:ascii="方正仿宋_GBK" w:eastAsia="方正仿宋_GBK"/>
                <w:color w:val="auto"/>
              </w:rPr>
              <w:t>盖板涵</w:t>
            </w:r>
          </w:p>
        </w:tc>
        <w:tc>
          <w:tcPr>
            <w:tcW w:w="1023" w:type="dxa"/>
            <w:tcBorders>
              <w:top w:val="nil"/>
              <w:left w:val="nil"/>
              <w:bottom w:val="single" w:color="auto" w:sz="8" w:space="0"/>
              <w:right w:val="single" w:color="auto" w:sz="8" w:space="0"/>
            </w:tcBorders>
            <w:noWrap/>
            <w:vAlign w:val="center"/>
          </w:tcPr>
          <w:p w14:paraId="5121A16C">
            <w:pPr>
              <w:pStyle w:val="12"/>
              <w:rPr>
                <w:rFonts w:ascii="方正仿宋_GBK" w:eastAsia="方正仿宋_GBK"/>
                <w:color w:val="auto"/>
                <w:sz w:val="20"/>
                <w:szCs w:val="20"/>
              </w:rPr>
            </w:pPr>
            <w:r>
              <w:rPr>
                <w:rFonts w:hint="eastAsia" w:ascii="方正仿宋_GBK" w:eastAsia="方正仿宋_GBK"/>
                <w:color w:val="auto"/>
                <w:sz w:val="20"/>
                <w:szCs w:val="20"/>
              </w:rPr>
              <w:t>　</w:t>
            </w:r>
          </w:p>
        </w:tc>
        <w:tc>
          <w:tcPr>
            <w:tcW w:w="3387" w:type="dxa"/>
            <w:tcBorders>
              <w:top w:val="nil"/>
              <w:left w:val="nil"/>
              <w:bottom w:val="single" w:color="auto" w:sz="8" w:space="0"/>
              <w:right w:val="single" w:color="auto" w:sz="8" w:space="0"/>
            </w:tcBorders>
            <w:noWrap/>
            <w:vAlign w:val="center"/>
          </w:tcPr>
          <w:p w14:paraId="4237A567">
            <w:pPr>
              <w:pStyle w:val="12"/>
              <w:rPr>
                <w:rFonts w:ascii="方正仿宋_GBK" w:eastAsia="方正仿宋_GBK"/>
                <w:color w:val="auto"/>
                <w:sz w:val="20"/>
                <w:szCs w:val="20"/>
              </w:rPr>
            </w:pPr>
            <w:r>
              <w:rPr>
                <w:rFonts w:hint="eastAsia" w:ascii="方正仿宋_GBK" w:eastAsia="方正仿宋_GBK"/>
                <w:color w:val="auto"/>
                <w:sz w:val="20"/>
                <w:szCs w:val="20"/>
              </w:rPr>
              <w:t>　</w:t>
            </w:r>
          </w:p>
        </w:tc>
      </w:tr>
      <w:tr w14:paraId="64B60C7D">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07F913A3">
            <w:pPr>
              <w:pStyle w:val="12"/>
              <w:rPr>
                <w:rFonts w:ascii="方正仿宋_GBK" w:eastAsia="方正仿宋_GBK"/>
                <w:color w:val="auto"/>
              </w:rPr>
            </w:pPr>
            <w:r>
              <w:rPr>
                <w:rFonts w:hint="eastAsia" w:ascii="方正仿宋_GBK" w:eastAsia="方正仿宋_GBK"/>
                <w:color w:val="auto"/>
              </w:rPr>
              <w:t>1</w:t>
            </w:r>
          </w:p>
        </w:tc>
        <w:tc>
          <w:tcPr>
            <w:tcW w:w="4577" w:type="dxa"/>
            <w:tcBorders>
              <w:top w:val="nil"/>
              <w:left w:val="nil"/>
              <w:bottom w:val="single" w:color="auto" w:sz="8" w:space="0"/>
              <w:right w:val="single" w:color="auto" w:sz="8" w:space="0"/>
            </w:tcBorders>
            <w:noWrap/>
            <w:vAlign w:val="center"/>
          </w:tcPr>
          <w:p w14:paraId="1642052D">
            <w:pPr>
              <w:pStyle w:val="12"/>
              <w:rPr>
                <w:rFonts w:ascii="方正仿宋_GBK" w:eastAsia="方正仿宋_GBK"/>
                <w:color w:val="auto"/>
              </w:rPr>
            </w:pPr>
            <w:r>
              <w:rPr>
                <w:rFonts w:hint="eastAsia" w:ascii="方正仿宋_GBK" w:eastAsia="方正仿宋_GBK"/>
                <w:color w:val="auto"/>
              </w:rPr>
              <w:t>设计盖板涵洪水标准</w:t>
            </w:r>
          </w:p>
        </w:tc>
        <w:tc>
          <w:tcPr>
            <w:tcW w:w="1023" w:type="dxa"/>
            <w:tcBorders>
              <w:top w:val="nil"/>
              <w:left w:val="nil"/>
              <w:bottom w:val="single" w:color="auto" w:sz="8" w:space="0"/>
              <w:right w:val="single" w:color="auto" w:sz="8" w:space="0"/>
            </w:tcBorders>
            <w:noWrap/>
            <w:vAlign w:val="center"/>
          </w:tcPr>
          <w:p w14:paraId="363EACF5">
            <w:pPr>
              <w:pStyle w:val="12"/>
              <w:rPr>
                <w:rFonts w:ascii="方正仿宋_GBK" w:eastAsia="方正仿宋_GBK"/>
                <w:color w:val="auto"/>
              </w:rPr>
            </w:pPr>
            <w:r>
              <w:rPr>
                <w:rFonts w:hint="eastAsia" w:ascii="方正仿宋_GBK" w:eastAsia="方正仿宋_GBK"/>
                <w:color w:val="auto"/>
              </w:rPr>
              <w:t>年一遇</w:t>
            </w:r>
          </w:p>
        </w:tc>
        <w:tc>
          <w:tcPr>
            <w:tcW w:w="3387" w:type="dxa"/>
            <w:tcBorders>
              <w:top w:val="nil"/>
              <w:left w:val="nil"/>
              <w:bottom w:val="single" w:color="auto" w:sz="8" w:space="0"/>
              <w:right w:val="single" w:color="auto" w:sz="8" w:space="0"/>
            </w:tcBorders>
            <w:noWrap/>
            <w:vAlign w:val="center"/>
          </w:tcPr>
          <w:p w14:paraId="5C6008E3">
            <w:pPr>
              <w:pStyle w:val="12"/>
              <w:rPr>
                <w:rFonts w:ascii="方正仿宋_GBK" w:eastAsia="方正仿宋_GBK"/>
                <w:color w:val="auto"/>
              </w:rPr>
            </w:pPr>
            <w:r>
              <w:rPr>
                <w:rFonts w:hint="eastAsia" w:ascii="方正仿宋_GBK" w:eastAsia="方正仿宋_GBK"/>
                <w:color w:val="auto"/>
              </w:rPr>
              <w:t>100</w:t>
            </w:r>
          </w:p>
        </w:tc>
      </w:tr>
      <w:tr w14:paraId="008A125E">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00AB086">
            <w:pPr>
              <w:pStyle w:val="12"/>
              <w:rPr>
                <w:rFonts w:ascii="方正仿宋_GBK" w:eastAsia="方正仿宋_GBK"/>
                <w:color w:val="auto"/>
              </w:rPr>
            </w:pPr>
            <w:r>
              <w:rPr>
                <w:rFonts w:hint="eastAsia" w:ascii="方正仿宋_GBK" w:eastAsia="方正仿宋_GBK"/>
                <w:color w:val="auto"/>
              </w:rPr>
              <w:t>2</w:t>
            </w:r>
          </w:p>
        </w:tc>
        <w:tc>
          <w:tcPr>
            <w:tcW w:w="4577" w:type="dxa"/>
            <w:tcBorders>
              <w:top w:val="nil"/>
              <w:left w:val="nil"/>
              <w:bottom w:val="single" w:color="auto" w:sz="8" w:space="0"/>
              <w:right w:val="single" w:color="auto" w:sz="8" w:space="0"/>
            </w:tcBorders>
            <w:noWrap/>
            <w:vAlign w:val="center"/>
          </w:tcPr>
          <w:p w14:paraId="09C22F03">
            <w:pPr>
              <w:pStyle w:val="12"/>
              <w:rPr>
                <w:rFonts w:ascii="方正仿宋_GBK" w:eastAsia="方正仿宋_GBK"/>
                <w:color w:val="auto"/>
              </w:rPr>
            </w:pPr>
            <w:r>
              <w:rPr>
                <w:rFonts w:hint="eastAsia" w:ascii="方正仿宋_GBK" w:eastAsia="方正仿宋_GBK"/>
                <w:color w:val="auto"/>
              </w:rPr>
              <w:t>100年一遇洪水位</w:t>
            </w:r>
          </w:p>
        </w:tc>
        <w:tc>
          <w:tcPr>
            <w:tcW w:w="1023" w:type="dxa"/>
            <w:tcBorders>
              <w:top w:val="nil"/>
              <w:left w:val="nil"/>
              <w:bottom w:val="single" w:color="auto" w:sz="8" w:space="0"/>
              <w:right w:val="single" w:color="auto" w:sz="8" w:space="0"/>
            </w:tcBorders>
            <w:noWrap/>
            <w:vAlign w:val="center"/>
          </w:tcPr>
          <w:p w14:paraId="0AF20958">
            <w:pPr>
              <w:pStyle w:val="12"/>
              <w:rPr>
                <w:rFonts w:ascii="方正仿宋_GBK" w:eastAsia="方正仿宋_GBK"/>
                <w:color w:val="auto"/>
              </w:rPr>
            </w:pPr>
            <w:r>
              <w:rPr>
                <w:rFonts w:hint="eastAsia" w:ascii="方正仿宋_GBK" w:eastAsia="方正仿宋_GBK"/>
                <w:color w:val="auto"/>
              </w:rPr>
              <w:t>m</w:t>
            </w:r>
          </w:p>
        </w:tc>
        <w:tc>
          <w:tcPr>
            <w:tcW w:w="3387" w:type="dxa"/>
            <w:tcBorders>
              <w:top w:val="nil"/>
              <w:left w:val="nil"/>
              <w:bottom w:val="single" w:color="auto" w:sz="8" w:space="0"/>
              <w:right w:val="single" w:color="auto" w:sz="8" w:space="0"/>
            </w:tcBorders>
            <w:noWrap/>
            <w:vAlign w:val="center"/>
          </w:tcPr>
          <w:p w14:paraId="771AFB81">
            <w:pPr>
              <w:pStyle w:val="12"/>
              <w:rPr>
                <w:rFonts w:ascii="方正仿宋_GBK" w:eastAsia="方正仿宋_GBK"/>
                <w:color w:val="auto"/>
              </w:rPr>
            </w:pPr>
            <w:r>
              <w:rPr>
                <w:rFonts w:hint="eastAsia" w:ascii="方正仿宋_GBK" w:eastAsia="方正仿宋_GBK"/>
                <w:color w:val="auto"/>
              </w:rPr>
              <w:t>1150.14~1158.93</w:t>
            </w:r>
          </w:p>
        </w:tc>
      </w:tr>
      <w:tr w14:paraId="08693E1D">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2E591B2">
            <w:pPr>
              <w:pStyle w:val="12"/>
              <w:rPr>
                <w:rFonts w:ascii="方正仿宋_GBK" w:eastAsia="方正仿宋_GBK"/>
                <w:color w:val="auto"/>
              </w:rPr>
            </w:pPr>
            <w:r>
              <w:rPr>
                <w:rFonts w:hint="eastAsia" w:ascii="方正仿宋_GBK" w:eastAsia="方正仿宋_GBK"/>
                <w:color w:val="auto"/>
              </w:rPr>
              <w:t>3</w:t>
            </w:r>
          </w:p>
        </w:tc>
        <w:tc>
          <w:tcPr>
            <w:tcW w:w="4577" w:type="dxa"/>
            <w:tcBorders>
              <w:top w:val="nil"/>
              <w:left w:val="nil"/>
              <w:bottom w:val="single" w:color="auto" w:sz="8" w:space="0"/>
              <w:right w:val="single" w:color="auto" w:sz="8" w:space="0"/>
            </w:tcBorders>
            <w:noWrap/>
            <w:vAlign w:val="center"/>
          </w:tcPr>
          <w:p w14:paraId="6EEDA87E">
            <w:pPr>
              <w:pStyle w:val="12"/>
              <w:rPr>
                <w:rFonts w:ascii="方正仿宋_GBK" w:eastAsia="方正仿宋_GBK"/>
                <w:color w:val="auto"/>
              </w:rPr>
            </w:pPr>
            <w:r>
              <w:rPr>
                <w:rFonts w:hint="eastAsia" w:ascii="方正仿宋_GBK" w:eastAsia="方正仿宋_GBK"/>
                <w:color w:val="auto"/>
              </w:rPr>
              <w:t>盖板涵断面尺寸</w:t>
            </w:r>
          </w:p>
        </w:tc>
        <w:tc>
          <w:tcPr>
            <w:tcW w:w="1023" w:type="dxa"/>
            <w:tcBorders>
              <w:top w:val="nil"/>
              <w:left w:val="nil"/>
              <w:bottom w:val="single" w:color="auto" w:sz="8" w:space="0"/>
              <w:right w:val="single" w:color="auto" w:sz="8" w:space="0"/>
            </w:tcBorders>
            <w:noWrap/>
            <w:vAlign w:val="center"/>
          </w:tcPr>
          <w:p w14:paraId="5EF49A36">
            <w:pPr>
              <w:pStyle w:val="12"/>
              <w:rPr>
                <w:rFonts w:ascii="方正仿宋_GBK" w:eastAsia="方正仿宋_GBK"/>
                <w:color w:val="auto"/>
              </w:rPr>
            </w:pPr>
            <w:r>
              <w:rPr>
                <w:rFonts w:hint="eastAsia" w:ascii="方正仿宋_GBK" w:eastAsia="方正仿宋_GBK"/>
                <w:color w:val="auto"/>
              </w:rPr>
              <w:t>m</w:t>
            </w:r>
          </w:p>
        </w:tc>
        <w:tc>
          <w:tcPr>
            <w:tcW w:w="3387" w:type="dxa"/>
            <w:tcBorders>
              <w:top w:val="nil"/>
              <w:left w:val="nil"/>
              <w:bottom w:val="single" w:color="auto" w:sz="8" w:space="0"/>
              <w:right w:val="single" w:color="auto" w:sz="8" w:space="0"/>
            </w:tcBorders>
            <w:noWrap/>
            <w:vAlign w:val="center"/>
          </w:tcPr>
          <w:p w14:paraId="5B92EBA4">
            <w:pPr>
              <w:pStyle w:val="12"/>
              <w:rPr>
                <w:rFonts w:ascii="方正仿宋_GBK" w:eastAsia="方正仿宋_GBK"/>
                <w:color w:val="auto"/>
              </w:rPr>
            </w:pPr>
            <w:r>
              <w:rPr>
                <w:rFonts w:hint="eastAsia" w:ascii="方正仿宋_GBK" w:eastAsia="方正仿宋_GBK"/>
                <w:color w:val="auto"/>
              </w:rPr>
              <w:t>B×H=4.5×4.5</w:t>
            </w:r>
          </w:p>
        </w:tc>
      </w:tr>
      <w:tr w14:paraId="29F115AA">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3D77CA4A">
            <w:pPr>
              <w:pStyle w:val="12"/>
              <w:rPr>
                <w:rFonts w:ascii="方正仿宋_GBK" w:eastAsia="方正仿宋_GBK"/>
                <w:color w:val="auto"/>
              </w:rPr>
            </w:pPr>
            <w:r>
              <w:rPr>
                <w:rFonts w:hint="eastAsia" w:ascii="方正仿宋_GBK" w:eastAsia="方正仿宋_GBK"/>
                <w:color w:val="auto"/>
              </w:rPr>
              <w:t>4</w:t>
            </w:r>
          </w:p>
        </w:tc>
        <w:tc>
          <w:tcPr>
            <w:tcW w:w="4577" w:type="dxa"/>
            <w:tcBorders>
              <w:top w:val="nil"/>
              <w:left w:val="nil"/>
              <w:bottom w:val="single" w:color="auto" w:sz="8" w:space="0"/>
              <w:right w:val="single" w:color="auto" w:sz="8" w:space="0"/>
            </w:tcBorders>
            <w:noWrap/>
            <w:vAlign w:val="center"/>
          </w:tcPr>
          <w:p w14:paraId="27B72FA6">
            <w:pPr>
              <w:pStyle w:val="12"/>
              <w:rPr>
                <w:rFonts w:ascii="方正仿宋_GBK" w:eastAsia="方正仿宋_GBK"/>
                <w:color w:val="auto"/>
              </w:rPr>
            </w:pPr>
            <w:r>
              <w:rPr>
                <w:rFonts w:hint="eastAsia" w:ascii="方正仿宋_GBK" w:eastAsia="方正仿宋_GBK"/>
                <w:color w:val="auto"/>
              </w:rPr>
              <w:t>长度</w:t>
            </w:r>
          </w:p>
        </w:tc>
        <w:tc>
          <w:tcPr>
            <w:tcW w:w="1023" w:type="dxa"/>
            <w:tcBorders>
              <w:top w:val="nil"/>
              <w:left w:val="nil"/>
              <w:bottom w:val="single" w:color="auto" w:sz="8" w:space="0"/>
              <w:right w:val="single" w:color="auto" w:sz="8" w:space="0"/>
            </w:tcBorders>
            <w:noWrap/>
            <w:vAlign w:val="center"/>
          </w:tcPr>
          <w:p w14:paraId="2D0E41AF">
            <w:pPr>
              <w:pStyle w:val="12"/>
              <w:rPr>
                <w:rFonts w:ascii="方正仿宋_GBK" w:eastAsia="方正仿宋_GBK"/>
                <w:color w:val="auto"/>
              </w:rPr>
            </w:pPr>
            <w:r>
              <w:rPr>
                <w:rFonts w:hint="eastAsia" w:ascii="方正仿宋_GBK" w:eastAsia="方正仿宋_GBK"/>
                <w:color w:val="auto"/>
              </w:rPr>
              <w:t>m</w:t>
            </w:r>
          </w:p>
        </w:tc>
        <w:tc>
          <w:tcPr>
            <w:tcW w:w="3387" w:type="dxa"/>
            <w:tcBorders>
              <w:top w:val="nil"/>
              <w:left w:val="nil"/>
              <w:bottom w:val="single" w:color="auto" w:sz="8" w:space="0"/>
              <w:right w:val="single" w:color="auto" w:sz="8" w:space="0"/>
            </w:tcBorders>
            <w:noWrap/>
            <w:vAlign w:val="center"/>
          </w:tcPr>
          <w:p w14:paraId="6D65CB5F">
            <w:pPr>
              <w:pStyle w:val="12"/>
              <w:rPr>
                <w:rFonts w:ascii="方正仿宋_GBK" w:eastAsia="方正仿宋_GBK"/>
                <w:color w:val="auto"/>
              </w:rPr>
            </w:pPr>
            <w:r>
              <w:rPr>
                <w:rFonts w:hint="eastAsia" w:ascii="方正仿宋_GBK" w:eastAsia="方正仿宋_GBK"/>
                <w:color w:val="auto"/>
              </w:rPr>
              <w:t>77</w:t>
            </w:r>
          </w:p>
        </w:tc>
      </w:tr>
      <w:tr w14:paraId="797D5CF5">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9E3060C">
            <w:pPr>
              <w:pStyle w:val="12"/>
              <w:rPr>
                <w:rFonts w:ascii="方正仿宋_GBK" w:eastAsia="方正仿宋_GBK"/>
                <w:color w:val="auto"/>
              </w:rPr>
            </w:pPr>
            <w:r>
              <w:rPr>
                <w:rFonts w:hint="eastAsia" w:ascii="方正仿宋_GBK" w:eastAsia="方正仿宋_GBK"/>
                <w:color w:val="auto"/>
              </w:rPr>
              <w:t>5</w:t>
            </w:r>
          </w:p>
        </w:tc>
        <w:tc>
          <w:tcPr>
            <w:tcW w:w="4577" w:type="dxa"/>
            <w:tcBorders>
              <w:top w:val="nil"/>
              <w:left w:val="nil"/>
              <w:bottom w:val="single" w:color="auto" w:sz="8" w:space="0"/>
              <w:right w:val="single" w:color="auto" w:sz="8" w:space="0"/>
            </w:tcBorders>
            <w:noWrap/>
            <w:vAlign w:val="center"/>
          </w:tcPr>
          <w:p w14:paraId="019BA943">
            <w:pPr>
              <w:pStyle w:val="12"/>
              <w:rPr>
                <w:rFonts w:ascii="方正仿宋_GBK" w:eastAsia="方正仿宋_GBK"/>
                <w:color w:val="auto"/>
              </w:rPr>
            </w:pPr>
            <w:r>
              <w:rPr>
                <w:rFonts w:hint="eastAsia" w:ascii="方正仿宋_GBK" w:eastAsia="方正仿宋_GBK"/>
                <w:color w:val="auto"/>
              </w:rPr>
              <w:t>盖板涵顶部高程</w:t>
            </w:r>
          </w:p>
        </w:tc>
        <w:tc>
          <w:tcPr>
            <w:tcW w:w="1023" w:type="dxa"/>
            <w:tcBorders>
              <w:top w:val="nil"/>
              <w:left w:val="nil"/>
              <w:bottom w:val="single" w:color="auto" w:sz="8" w:space="0"/>
              <w:right w:val="single" w:color="auto" w:sz="8" w:space="0"/>
            </w:tcBorders>
            <w:noWrap/>
            <w:vAlign w:val="center"/>
          </w:tcPr>
          <w:p w14:paraId="347EFC87">
            <w:pPr>
              <w:pStyle w:val="12"/>
              <w:rPr>
                <w:rFonts w:ascii="方正仿宋_GBK" w:eastAsia="方正仿宋_GBK"/>
                <w:color w:val="auto"/>
              </w:rPr>
            </w:pPr>
            <w:r>
              <w:rPr>
                <w:rFonts w:hint="eastAsia" w:ascii="方正仿宋_GBK" w:eastAsia="方正仿宋_GBK"/>
                <w:color w:val="auto"/>
              </w:rPr>
              <w:t>m</w:t>
            </w:r>
          </w:p>
        </w:tc>
        <w:tc>
          <w:tcPr>
            <w:tcW w:w="3387" w:type="dxa"/>
            <w:tcBorders>
              <w:top w:val="nil"/>
              <w:left w:val="nil"/>
              <w:bottom w:val="single" w:color="auto" w:sz="8" w:space="0"/>
              <w:right w:val="single" w:color="auto" w:sz="8" w:space="0"/>
            </w:tcBorders>
            <w:noWrap/>
            <w:vAlign w:val="center"/>
          </w:tcPr>
          <w:p w14:paraId="2D965EFE">
            <w:pPr>
              <w:pStyle w:val="12"/>
              <w:rPr>
                <w:rFonts w:ascii="方正仿宋_GBK" w:eastAsia="方正仿宋_GBK"/>
                <w:color w:val="auto"/>
              </w:rPr>
            </w:pPr>
            <w:r>
              <w:rPr>
                <w:rFonts w:hint="eastAsia" w:ascii="方正仿宋_GBK" w:eastAsia="方正仿宋_GBK"/>
                <w:color w:val="auto"/>
              </w:rPr>
              <w:t>1154.61~1158.61</w:t>
            </w:r>
          </w:p>
        </w:tc>
      </w:tr>
      <w:tr w14:paraId="75384ACD">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1CB6512">
            <w:pPr>
              <w:pStyle w:val="12"/>
              <w:rPr>
                <w:rFonts w:ascii="方正仿宋_GBK" w:eastAsia="方正仿宋_GBK"/>
                <w:color w:val="auto"/>
              </w:rPr>
            </w:pPr>
            <w:r>
              <w:rPr>
                <w:rFonts w:hint="eastAsia" w:ascii="方正仿宋_GBK" w:eastAsia="方正仿宋_GBK"/>
                <w:color w:val="auto"/>
              </w:rPr>
              <w:t>6</w:t>
            </w:r>
          </w:p>
        </w:tc>
        <w:tc>
          <w:tcPr>
            <w:tcW w:w="4577" w:type="dxa"/>
            <w:tcBorders>
              <w:top w:val="nil"/>
              <w:left w:val="nil"/>
              <w:bottom w:val="single" w:color="auto" w:sz="8" w:space="0"/>
              <w:right w:val="single" w:color="auto" w:sz="8" w:space="0"/>
            </w:tcBorders>
            <w:noWrap/>
            <w:vAlign w:val="center"/>
          </w:tcPr>
          <w:p w14:paraId="2DB404EF">
            <w:pPr>
              <w:pStyle w:val="12"/>
              <w:rPr>
                <w:rFonts w:ascii="方正仿宋_GBK" w:eastAsia="方正仿宋_GBK"/>
                <w:color w:val="auto"/>
              </w:rPr>
            </w:pPr>
            <w:r>
              <w:rPr>
                <w:rFonts w:hint="eastAsia" w:ascii="方正仿宋_GBK" w:eastAsia="方正仿宋_GBK"/>
                <w:color w:val="auto"/>
              </w:rPr>
              <w:t>缩窄率变化</w:t>
            </w:r>
          </w:p>
        </w:tc>
        <w:tc>
          <w:tcPr>
            <w:tcW w:w="1023" w:type="dxa"/>
            <w:tcBorders>
              <w:top w:val="nil"/>
              <w:left w:val="nil"/>
              <w:bottom w:val="single" w:color="auto" w:sz="8" w:space="0"/>
              <w:right w:val="single" w:color="auto" w:sz="8" w:space="0"/>
            </w:tcBorders>
            <w:noWrap/>
            <w:vAlign w:val="center"/>
          </w:tcPr>
          <w:p w14:paraId="6E017A48">
            <w:pPr>
              <w:pStyle w:val="12"/>
              <w:rPr>
                <w:rFonts w:ascii="方正仿宋_GBK" w:eastAsia="方正仿宋_GBK"/>
                <w:color w:val="auto"/>
              </w:rPr>
            </w:pPr>
            <w:r>
              <w:rPr>
                <w:rFonts w:hint="eastAsia" w:ascii="方正仿宋_GBK" w:eastAsia="方正仿宋_GBK"/>
                <w:color w:val="auto"/>
              </w:rPr>
              <w:t>%</w:t>
            </w:r>
          </w:p>
        </w:tc>
        <w:tc>
          <w:tcPr>
            <w:tcW w:w="3387" w:type="dxa"/>
            <w:tcBorders>
              <w:top w:val="nil"/>
              <w:left w:val="nil"/>
              <w:bottom w:val="single" w:color="auto" w:sz="8" w:space="0"/>
              <w:right w:val="single" w:color="auto" w:sz="8" w:space="0"/>
            </w:tcBorders>
            <w:noWrap/>
            <w:vAlign w:val="center"/>
          </w:tcPr>
          <w:p w14:paraId="1A135FE9">
            <w:pPr>
              <w:pStyle w:val="12"/>
              <w:rPr>
                <w:rFonts w:ascii="方正仿宋_GBK" w:eastAsia="方正仿宋_GBK"/>
                <w:color w:val="auto"/>
              </w:rPr>
            </w:pPr>
            <w:r>
              <w:rPr>
                <w:rFonts w:hint="eastAsia" w:ascii="方正仿宋_GBK" w:eastAsia="方正仿宋_GBK"/>
                <w:color w:val="auto"/>
              </w:rPr>
              <w:t>-25.25~-22.97</w:t>
            </w:r>
          </w:p>
        </w:tc>
      </w:tr>
      <w:tr w14:paraId="3658EFA9">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5F3AF5AC">
            <w:pPr>
              <w:pStyle w:val="12"/>
              <w:rPr>
                <w:rFonts w:ascii="方正仿宋_GBK" w:eastAsia="方正仿宋_GBK"/>
                <w:color w:val="auto"/>
              </w:rPr>
            </w:pPr>
            <w:r>
              <w:rPr>
                <w:rFonts w:hint="eastAsia" w:ascii="方正仿宋_GBK" w:eastAsia="方正仿宋_GBK"/>
                <w:color w:val="auto"/>
              </w:rPr>
              <w:t>7</w:t>
            </w:r>
          </w:p>
        </w:tc>
        <w:tc>
          <w:tcPr>
            <w:tcW w:w="4577" w:type="dxa"/>
            <w:tcBorders>
              <w:top w:val="nil"/>
              <w:left w:val="nil"/>
              <w:bottom w:val="single" w:color="auto" w:sz="8" w:space="0"/>
              <w:right w:val="single" w:color="auto" w:sz="8" w:space="0"/>
            </w:tcBorders>
            <w:noWrap/>
            <w:vAlign w:val="center"/>
          </w:tcPr>
          <w:p w14:paraId="40E6D269">
            <w:pPr>
              <w:pStyle w:val="12"/>
              <w:rPr>
                <w:rFonts w:ascii="方正仿宋_GBK" w:eastAsia="方正仿宋_GBK"/>
                <w:color w:val="auto"/>
              </w:rPr>
            </w:pPr>
            <w:r>
              <w:rPr>
                <w:rFonts w:hint="eastAsia" w:ascii="方正仿宋_GBK" w:eastAsia="方正仿宋_GBK"/>
                <w:color w:val="auto"/>
              </w:rPr>
              <w:t>占用岸线面积</w:t>
            </w:r>
          </w:p>
        </w:tc>
        <w:tc>
          <w:tcPr>
            <w:tcW w:w="1023" w:type="dxa"/>
            <w:tcBorders>
              <w:top w:val="nil"/>
              <w:left w:val="nil"/>
              <w:bottom w:val="single" w:color="auto" w:sz="8" w:space="0"/>
              <w:right w:val="single" w:color="auto" w:sz="8" w:space="0"/>
            </w:tcBorders>
            <w:noWrap/>
            <w:vAlign w:val="center"/>
          </w:tcPr>
          <w:p w14:paraId="17157275">
            <w:pPr>
              <w:pStyle w:val="12"/>
              <w:rPr>
                <w:rFonts w:ascii="方正仿宋_GBK" w:eastAsia="方正仿宋_GBK"/>
                <w:color w:val="auto"/>
              </w:rPr>
            </w:pPr>
            <w:r>
              <w:rPr>
                <w:rFonts w:hint="eastAsia" w:ascii="方正仿宋_GBK" w:eastAsia="方正仿宋_GBK"/>
                <w:color w:val="auto"/>
              </w:rPr>
              <w:t>m</w:t>
            </w:r>
            <w:r>
              <w:rPr>
                <w:rFonts w:hint="eastAsia" w:ascii="方正仿宋_GBK" w:eastAsia="方正仿宋_GBK"/>
                <w:color w:val="auto"/>
                <w:vertAlign w:val="superscript"/>
              </w:rPr>
              <w:t>2</w:t>
            </w:r>
          </w:p>
        </w:tc>
        <w:tc>
          <w:tcPr>
            <w:tcW w:w="3387" w:type="dxa"/>
            <w:tcBorders>
              <w:top w:val="nil"/>
              <w:left w:val="nil"/>
              <w:bottom w:val="single" w:color="auto" w:sz="8" w:space="0"/>
              <w:right w:val="single" w:color="auto" w:sz="8" w:space="0"/>
            </w:tcBorders>
            <w:noWrap/>
            <w:vAlign w:val="center"/>
          </w:tcPr>
          <w:p w14:paraId="19C484A2">
            <w:pPr>
              <w:pStyle w:val="12"/>
              <w:rPr>
                <w:rFonts w:ascii="方正仿宋_GBK" w:eastAsia="方正仿宋_GBK"/>
                <w:color w:val="auto"/>
              </w:rPr>
            </w:pPr>
            <w:r>
              <w:rPr>
                <w:rFonts w:hint="eastAsia" w:ascii="方正仿宋_GBK" w:eastAsia="方正仿宋_GBK"/>
                <w:color w:val="auto"/>
              </w:rPr>
              <w:t>342</w:t>
            </w:r>
          </w:p>
        </w:tc>
      </w:tr>
      <w:tr w14:paraId="43FD8804">
        <w:tblPrEx>
          <w:tblCellMar>
            <w:top w:w="0" w:type="dxa"/>
            <w:left w:w="108" w:type="dxa"/>
            <w:bottom w:w="0" w:type="dxa"/>
            <w:right w:w="108" w:type="dxa"/>
          </w:tblCellMar>
        </w:tblPrEx>
        <w:trPr>
          <w:trHeight w:val="271" w:hRule="exact"/>
        </w:trPr>
        <w:tc>
          <w:tcPr>
            <w:tcW w:w="751" w:type="dxa"/>
            <w:tcBorders>
              <w:top w:val="nil"/>
              <w:left w:val="single" w:color="auto" w:sz="8" w:space="0"/>
              <w:bottom w:val="single" w:color="auto" w:sz="8" w:space="0"/>
              <w:right w:val="single" w:color="auto" w:sz="8" w:space="0"/>
            </w:tcBorders>
            <w:noWrap/>
            <w:vAlign w:val="center"/>
          </w:tcPr>
          <w:p w14:paraId="1FC77844">
            <w:pPr>
              <w:pStyle w:val="12"/>
              <w:rPr>
                <w:rFonts w:ascii="方正仿宋_GBK" w:eastAsia="方正仿宋_GBK"/>
                <w:color w:val="auto"/>
              </w:rPr>
            </w:pPr>
            <w:r>
              <w:rPr>
                <w:rFonts w:hint="eastAsia" w:ascii="方正仿宋_GBK" w:eastAsia="方正仿宋_GBK"/>
                <w:color w:val="auto"/>
              </w:rPr>
              <w:t>8</w:t>
            </w:r>
          </w:p>
        </w:tc>
        <w:tc>
          <w:tcPr>
            <w:tcW w:w="4577" w:type="dxa"/>
            <w:tcBorders>
              <w:top w:val="nil"/>
              <w:left w:val="nil"/>
              <w:bottom w:val="single" w:color="auto" w:sz="8" w:space="0"/>
              <w:right w:val="single" w:color="auto" w:sz="8" w:space="0"/>
            </w:tcBorders>
            <w:noWrap/>
            <w:vAlign w:val="center"/>
          </w:tcPr>
          <w:p w14:paraId="4AFAE550">
            <w:pPr>
              <w:pStyle w:val="12"/>
              <w:rPr>
                <w:rFonts w:ascii="方正仿宋_GBK" w:eastAsia="方正仿宋_GBK"/>
                <w:color w:val="auto"/>
              </w:rPr>
            </w:pPr>
            <w:r>
              <w:rPr>
                <w:rFonts w:hint="eastAsia" w:ascii="方正仿宋_GBK" w:eastAsia="方正仿宋_GBK"/>
                <w:color w:val="auto"/>
              </w:rPr>
              <w:t>占用岸线长度</w:t>
            </w:r>
          </w:p>
        </w:tc>
        <w:tc>
          <w:tcPr>
            <w:tcW w:w="1023" w:type="dxa"/>
            <w:tcBorders>
              <w:top w:val="nil"/>
              <w:left w:val="nil"/>
              <w:bottom w:val="single" w:color="auto" w:sz="8" w:space="0"/>
              <w:right w:val="single" w:color="auto" w:sz="8" w:space="0"/>
            </w:tcBorders>
            <w:noWrap/>
            <w:vAlign w:val="center"/>
          </w:tcPr>
          <w:p w14:paraId="600943A5">
            <w:pPr>
              <w:pStyle w:val="12"/>
              <w:rPr>
                <w:rFonts w:ascii="方正仿宋_GBK" w:eastAsia="方正仿宋_GBK"/>
                <w:color w:val="auto"/>
              </w:rPr>
            </w:pPr>
            <w:r>
              <w:rPr>
                <w:rFonts w:hint="eastAsia" w:ascii="方正仿宋_GBK" w:eastAsia="方正仿宋_GBK"/>
                <w:color w:val="auto"/>
              </w:rPr>
              <w:t>m</w:t>
            </w:r>
          </w:p>
        </w:tc>
        <w:tc>
          <w:tcPr>
            <w:tcW w:w="3387" w:type="dxa"/>
            <w:tcBorders>
              <w:top w:val="nil"/>
              <w:left w:val="nil"/>
              <w:bottom w:val="single" w:color="auto" w:sz="8" w:space="0"/>
              <w:right w:val="single" w:color="auto" w:sz="8" w:space="0"/>
            </w:tcBorders>
            <w:noWrap/>
            <w:vAlign w:val="center"/>
          </w:tcPr>
          <w:p w14:paraId="4EF60346">
            <w:pPr>
              <w:pStyle w:val="12"/>
              <w:rPr>
                <w:rFonts w:ascii="方正仿宋_GBK" w:eastAsia="方正仿宋_GBK"/>
                <w:color w:val="auto"/>
              </w:rPr>
            </w:pPr>
            <w:r>
              <w:rPr>
                <w:rFonts w:hint="eastAsia" w:ascii="方正仿宋_GBK" w:eastAsia="方正仿宋_GBK"/>
                <w:color w:val="auto"/>
              </w:rPr>
              <w:t>152</w:t>
            </w:r>
          </w:p>
        </w:tc>
      </w:tr>
    </w:tbl>
    <w:p w14:paraId="7510AD05">
      <w:pPr>
        <w:adjustRightInd w:val="0"/>
        <w:snapToGrid w:val="0"/>
        <w:spacing w:line="600" w:lineRule="exact"/>
        <w:ind w:firstLine="640" w:firstLineChars="200"/>
        <w:rPr>
          <w:rFonts w:ascii="仿宋_GB2312" w:eastAsia="仿宋_GB2312"/>
          <w:iCs/>
          <w:sz w:val="30"/>
          <w:szCs w:val="30"/>
        </w:rPr>
      </w:pPr>
      <w:r>
        <w:rPr>
          <w:rFonts w:hint="eastAsia" w:ascii="方正黑体_GBK" w:hAnsi="宋体" w:eastAsia="方正黑体_GBK" w:cs="宋体"/>
          <w:sz w:val="32"/>
          <w:szCs w:val="32"/>
        </w:rPr>
        <w:t>三、原则同意工程防洪评价标准及评价范围</w:t>
      </w:r>
    </w:p>
    <w:p w14:paraId="6CF76DDA">
      <w:pPr>
        <w:widowControl/>
        <w:spacing w:line="600" w:lineRule="exact"/>
        <w:ind w:firstLine="480" w:firstLineChars="150"/>
        <w:rPr>
          <w:rFonts w:ascii="方正仿宋_GBK" w:eastAsia="方正仿宋_GBK"/>
          <w:sz w:val="32"/>
          <w:szCs w:val="32"/>
        </w:rPr>
      </w:pPr>
      <w:r>
        <w:rPr>
          <w:rFonts w:hint="eastAsia" w:ascii="方正仿宋_GBK" w:eastAsia="方正仿宋_GBK"/>
          <w:sz w:val="32"/>
          <w:szCs w:val="32"/>
        </w:rPr>
        <w:t xml:space="preserve"> (一)涉河工程防洪标准</w:t>
      </w:r>
    </w:p>
    <w:p w14:paraId="29213600">
      <w:pPr>
        <w:spacing w:line="600" w:lineRule="exact"/>
        <w:ind w:firstLine="960" w:firstLineChars="300"/>
        <w:rPr>
          <w:rFonts w:ascii="方正仿宋_GBK" w:eastAsia="方正仿宋_GBK"/>
          <w:sz w:val="32"/>
          <w:szCs w:val="32"/>
        </w:rPr>
      </w:pPr>
      <w:r>
        <w:rPr>
          <w:rFonts w:ascii="方正仿宋_GBK" w:eastAsia="方正仿宋_GBK"/>
          <w:sz w:val="32"/>
          <w:szCs w:val="32"/>
        </w:rPr>
        <w:t>根据</w:t>
      </w:r>
      <w:r>
        <w:rPr>
          <w:rFonts w:hint="eastAsia" w:ascii="方正仿宋_GBK" w:eastAsia="方正仿宋_GBK"/>
          <w:sz w:val="32"/>
          <w:szCs w:val="32"/>
        </w:rPr>
        <w:t>《重庆市石柱县2021-2035防洪规划》</w:t>
      </w:r>
      <w:r>
        <w:rPr>
          <w:rFonts w:ascii="方正仿宋_GBK" w:eastAsia="方正仿宋_GBK"/>
          <w:sz w:val="32"/>
          <w:szCs w:val="32"/>
        </w:rPr>
        <w:t>《石柱土家族自治县城乡总体规划》，石柱中心城区按20年一遇的防洪标准设防，其他建制镇按照10年一遇的防洪标准设防。</w:t>
      </w:r>
      <w:r>
        <w:rPr>
          <w:rFonts w:hint="eastAsia" w:ascii="方正仿宋_GBK" w:eastAsia="方正仿宋_GBK"/>
          <w:sz w:val="32"/>
          <w:szCs w:val="32"/>
        </w:rPr>
        <w:t>本工程位于</w:t>
      </w:r>
      <w:r>
        <w:rPr>
          <w:rFonts w:ascii="方正仿宋_GBK" w:eastAsia="方正仿宋_GBK"/>
          <w:sz w:val="32"/>
          <w:szCs w:val="32"/>
        </w:rPr>
        <w:t>沙子镇</w:t>
      </w:r>
      <w:r>
        <w:rPr>
          <w:rFonts w:hint="eastAsia" w:ascii="方正仿宋_GBK" w:eastAsia="方正仿宋_GBK"/>
          <w:sz w:val="32"/>
          <w:szCs w:val="32"/>
        </w:rPr>
        <w:t>，</w:t>
      </w:r>
      <w:r>
        <w:rPr>
          <w:rFonts w:ascii="方正仿宋_GBK" w:eastAsia="方正仿宋_GBK"/>
          <w:sz w:val="32"/>
          <w:szCs w:val="32"/>
        </w:rPr>
        <w:t>因此，</w:t>
      </w:r>
      <w:r>
        <w:rPr>
          <w:rFonts w:hint="eastAsia" w:ascii="方正仿宋_GBK" w:eastAsia="方正仿宋_GBK"/>
          <w:sz w:val="32"/>
          <w:szCs w:val="32"/>
        </w:rPr>
        <w:t>工程所在小槽沟支沟河道自身防洪标准为1</w:t>
      </w:r>
      <w:r>
        <w:rPr>
          <w:rFonts w:ascii="方正仿宋_GBK" w:eastAsia="方正仿宋_GBK"/>
          <w:sz w:val="32"/>
          <w:szCs w:val="32"/>
        </w:rPr>
        <w:t>0年</w:t>
      </w:r>
      <w:r>
        <w:rPr>
          <w:rFonts w:hint="eastAsia" w:ascii="方正仿宋_GBK" w:eastAsia="方正仿宋_GBK"/>
          <w:sz w:val="32"/>
          <w:szCs w:val="32"/>
        </w:rPr>
        <w:t>一遇</w:t>
      </w:r>
      <w:r>
        <w:rPr>
          <w:rFonts w:ascii="方正仿宋_GBK" w:eastAsia="方正仿宋_GBK"/>
          <w:sz w:val="32"/>
          <w:szCs w:val="32"/>
        </w:rPr>
        <w:t>。</w:t>
      </w:r>
    </w:p>
    <w:p w14:paraId="12C5E979">
      <w:pPr>
        <w:widowControl/>
        <w:numPr>
          <w:ilvl w:val="0"/>
          <w:numId w:val="1"/>
        </w:num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评价范围</w:t>
      </w:r>
    </w:p>
    <w:p w14:paraId="0FF7C3EB">
      <w:pPr>
        <w:pStyle w:val="119"/>
        <w:spacing w:line="600" w:lineRule="exact"/>
        <w:ind w:left="420" w:firstLine="640"/>
        <w:rPr>
          <w:rFonts w:ascii="方正仿宋_GBK" w:eastAsia="方正仿宋_GBK"/>
          <w:sz w:val="32"/>
          <w:szCs w:val="32"/>
        </w:rPr>
      </w:pPr>
      <w:r>
        <w:rPr>
          <w:rFonts w:ascii="方正仿宋_GBK" w:eastAsia="方正仿宋_GBK"/>
          <w:sz w:val="32"/>
          <w:szCs w:val="32"/>
        </w:rPr>
        <w:t>本次洪水影响评价根据10年一年洪水位确定横河方向评价范围，顺河方向评价范围根据本报告计算壅水影响范围成果，顺河向范围为</w:t>
      </w:r>
      <w:r>
        <w:rPr>
          <w:rFonts w:hint="eastAsia" w:ascii="方正仿宋_GBK" w:eastAsia="方正仿宋_GBK"/>
          <w:sz w:val="32"/>
          <w:szCs w:val="32"/>
        </w:rPr>
        <w:t>盖板涵进口</w:t>
      </w:r>
      <w:r>
        <w:rPr>
          <w:rFonts w:ascii="方正仿宋_GBK" w:eastAsia="方正仿宋_GBK"/>
          <w:sz w:val="32"/>
          <w:szCs w:val="32"/>
        </w:rPr>
        <w:t>上游</w:t>
      </w:r>
      <w:r>
        <w:rPr>
          <w:rFonts w:hint="eastAsia" w:ascii="方正仿宋_GBK" w:eastAsia="方正仿宋_GBK"/>
          <w:sz w:val="32"/>
          <w:szCs w:val="32"/>
        </w:rPr>
        <w:t>53</w:t>
      </w:r>
      <w:r>
        <w:rPr>
          <w:rFonts w:ascii="方正仿宋_GBK" w:eastAsia="方正仿宋_GBK"/>
          <w:sz w:val="32"/>
          <w:szCs w:val="32"/>
        </w:rPr>
        <w:t>m</w:t>
      </w:r>
      <w:r>
        <w:rPr>
          <w:rFonts w:hint="eastAsia" w:ascii="方正仿宋_GBK" w:eastAsia="方正仿宋_GBK"/>
          <w:sz w:val="32"/>
          <w:szCs w:val="32"/>
        </w:rPr>
        <w:t>（渝利铁路桥）</w:t>
      </w:r>
      <w:r>
        <w:rPr>
          <w:rFonts w:ascii="方正仿宋_GBK" w:eastAsia="方正仿宋_GBK"/>
          <w:sz w:val="32"/>
          <w:szCs w:val="32"/>
        </w:rPr>
        <w:t>至</w:t>
      </w:r>
      <w:r>
        <w:rPr>
          <w:rFonts w:hint="eastAsia" w:ascii="方正仿宋_GBK" w:eastAsia="方正仿宋_GBK"/>
          <w:sz w:val="32"/>
          <w:szCs w:val="32"/>
        </w:rPr>
        <w:t>盖板涵出口</w:t>
      </w:r>
      <w:r>
        <w:rPr>
          <w:rFonts w:ascii="方正仿宋_GBK" w:eastAsia="方正仿宋_GBK"/>
          <w:sz w:val="32"/>
          <w:szCs w:val="32"/>
        </w:rPr>
        <w:t>下游</w:t>
      </w:r>
      <w:r>
        <w:rPr>
          <w:rFonts w:hint="eastAsia" w:ascii="方正仿宋_GBK" w:eastAsia="方正仿宋_GBK"/>
          <w:sz w:val="32"/>
          <w:szCs w:val="32"/>
        </w:rPr>
        <w:t>2</w:t>
      </w:r>
      <w:r>
        <w:rPr>
          <w:rFonts w:ascii="方正仿宋_GBK" w:eastAsia="方正仿宋_GBK"/>
          <w:sz w:val="32"/>
          <w:szCs w:val="32"/>
        </w:rPr>
        <w:t>5m，</w:t>
      </w:r>
      <w:r>
        <w:rPr>
          <w:rFonts w:hint="eastAsia" w:ascii="方正仿宋_GBK" w:eastAsia="方正仿宋_GBK"/>
          <w:sz w:val="32"/>
          <w:szCs w:val="32"/>
        </w:rPr>
        <w:t>加上盖板涵长度76m，共计</w:t>
      </w:r>
      <w:r>
        <w:rPr>
          <w:rFonts w:ascii="方正仿宋_GBK" w:eastAsia="方正仿宋_GBK"/>
          <w:sz w:val="32"/>
          <w:szCs w:val="32"/>
        </w:rPr>
        <w:t>长</w:t>
      </w:r>
      <w:r>
        <w:rPr>
          <w:rFonts w:hint="eastAsia" w:ascii="方正仿宋_GBK" w:eastAsia="方正仿宋_GBK"/>
          <w:sz w:val="32"/>
          <w:szCs w:val="32"/>
        </w:rPr>
        <w:t>155</w:t>
      </w:r>
      <w:r>
        <w:rPr>
          <w:rFonts w:ascii="方正仿宋_GBK" w:eastAsia="方正仿宋_GBK"/>
          <w:sz w:val="32"/>
          <w:szCs w:val="32"/>
        </w:rPr>
        <w:t>m。</w:t>
      </w:r>
    </w:p>
    <w:p w14:paraId="71A4217E">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2A0D2C73">
      <w:pPr>
        <w:widowControl/>
        <w:spacing w:line="600" w:lineRule="exact"/>
        <w:ind w:firstLine="480" w:firstLineChars="150"/>
        <w:jc w:val="left"/>
        <w:rPr>
          <w:rFonts w:ascii="方正仿宋_GBK" w:eastAsia="方正仿宋_GBK"/>
          <w:sz w:val="32"/>
          <w:szCs w:val="32"/>
        </w:rPr>
      </w:pPr>
      <w:r>
        <w:rPr>
          <w:rFonts w:hint="eastAsia" w:ascii="方正仿宋_GBK" w:eastAsia="方正仿宋_GBK"/>
          <w:sz w:val="32"/>
          <w:szCs w:val="32"/>
        </w:rPr>
        <w:t>《报告》采用的水文基础资料基本满足水文计算要求，设计流域参数基本正确。</w:t>
      </w:r>
    </w:p>
    <w:p w14:paraId="46097654">
      <w:pPr>
        <w:spacing w:line="600" w:lineRule="exact"/>
        <w:ind w:firstLine="482"/>
        <w:rPr>
          <w:rFonts w:ascii="方正仿宋_GBK" w:eastAsia="方正仿宋_GBK"/>
          <w:sz w:val="32"/>
          <w:szCs w:val="32"/>
        </w:rPr>
      </w:pPr>
      <w:r>
        <w:rPr>
          <w:rFonts w:ascii="方正仿宋_GBK" w:eastAsia="方正仿宋_GBK"/>
          <w:sz w:val="32"/>
          <w:szCs w:val="32"/>
        </w:rPr>
        <w:t>根据水面线计算成果，遇10年一遇洪水时，</w:t>
      </w:r>
      <w:r>
        <w:rPr>
          <w:rFonts w:hint="eastAsia" w:ascii="方正仿宋_GBK" w:eastAsia="方正仿宋_GBK"/>
          <w:sz w:val="32"/>
          <w:szCs w:val="32"/>
        </w:rPr>
        <w:t>工程河段水位变化</w:t>
      </w:r>
      <w:r>
        <w:rPr>
          <w:rFonts w:ascii="方正仿宋_GBK" w:eastAsia="方正仿宋_GBK"/>
          <w:sz w:val="32"/>
          <w:szCs w:val="32"/>
        </w:rPr>
        <w:t>为</w:t>
      </w:r>
      <w:r>
        <w:rPr>
          <w:rFonts w:hint="eastAsia" w:ascii="方正仿宋_GBK" w:eastAsia="方正仿宋_GBK"/>
          <w:sz w:val="32"/>
          <w:szCs w:val="32"/>
        </w:rPr>
        <w:t>-0.64m~1.41</w:t>
      </w:r>
      <w:r>
        <w:rPr>
          <w:rFonts w:ascii="方正仿宋_GBK" w:eastAsia="方正仿宋_GBK"/>
          <w:sz w:val="32"/>
          <w:szCs w:val="32"/>
        </w:rPr>
        <w:t>m</w:t>
      </w:r>
      <w:r>
        <w:rPr>
          <w:rFonts w:hint="eastAsia" w:ascii="方正仿宋_GBK" w:eastAsia="方正仿宋_GBK"/>
          <w:sz w:val="32"/>
          <w:szCs w:val="32"/>
        </w:rPr>
        <w:t>，</w:t>
      </w:r>
      <w:r>
        <w:rPr>
          <w:rFonts w:ascii="方正仿宋_GBK" w:eastAsia="方正仿宋_GBK"/>
          <w:sz w:val="32"/>
          <w:szCs w:val="32"/>
        </w:rPr>
        <w:t>流速</w:t>
      </w:r>
      <w:r>
        <w:rPr>
          <w:rFonts w:hint="eastAsia" w:ascii="方正仿宋_GBK" w:eastAsia="方正仿宋_GBK"/>
          <w:sz w:val="32"/>
          <w:szCs w:val="32"/>
        </w:rPr>
        <w:t>增加0.39</w:t>
      </w:r>
      <w:r>
        <w:rPr>
          <w:rFonts w:ascii="方正仿宋_GBK" w:eastAsia="方正仿宋_GBK"/>
          <w:sz w:val="32"/>
          <w:szCs w:val="32"/>
        </w:rPr>
        <w:t>m/s</w:t>
      </w:r>
      <w:r>
        <w:rPr>
          <w:rFonts w:hint="eastAsia" w:ascii="方正仿宋_GBK" w:eastAsia="方正仿宋_GBK"/>
          <w:sz w:val="32"/>
          <w:szCs w:val="32"/>
        </w:rPr>
        <w:t>~0.69</w:t>
      </w:r>
      <w:r>
        <w:rPr>
          <w:rFonts w:ascii="方正仿宋_GBK" w:eastAsia="方正仿宋_GBK"/>
          <w:sz w:val="32"/>
          <w:szCs w:val="32"/>
        </w:rPr>
        <w:t>m/s</w:t>
      </w:r>
      <w:r>
        <w:rPr>
          <w:rFonts w:hint="eastAsia" w:ascii="方正仿宋_GBK" w:eastAsia="方正仿宋_GBK"/>
          <w:sz w:val="32"/>
          <w:szCs w:val="32"/>
        </w:rPr>
        <w:t>，流速增大变幅10.40%~20.28%，过水面积减小0.73m</w:t>
      </w:r>
      <w:r>
        <w:rPr>
          <w:rFonts w:ascii="宋体" w:hAnsi="宋体" w:cs="宋体"/>
          <w:sz w:val="32"/>
          <w:szCs w:val="32"/>
        </w:rPr>
        <w:t>²</w:t>
      </w:r>
      <w:r>
        <w:rPr>
          <w:rFonts w:hint="eastAsia" w:ascii="方正仿宋_GBK" w:eastAsia="方正仿宋_GBK"/>
          <w:sz w:val="32"/>
          <w:szCs w:val="32"/>
        </w:rPr>
        <w:t>~1.46m</w:t>
      </w:r>
      <w:r>
        <w:rPr>
          <w:rFonts w:ascii="宋体" w:hAnsi="宋体" w:cs="宋体"/>
          <w:sz w:val="32"/>
          <w:szCs w:val="32"/>
        </w:rPr>
        <w:t>²</w:t>
      </w:r>
      <w:r>
        <w:rPr>
          <w:rFonts w:hint="eastAsia" w:ascii="方正仿宋_GBK" w:eastAsia="方正仿宋_GBK"/>
          <w:sz w:val="32"/>
          <w:szCs w:val="32"/>
        </w:rPr>
        <w:t>，束窄率9.42%~16.86%。</w:t>
      </w:r>
    </w:p>
    <w:p w14:paraId="3C7F91BE">
      <w:pPr>
        <w:adjustRightInd w:val="0"/>
        <w:snapToGrid w:val="0"/>
        <w:spacing w:line="600" w:lineRule="exact"/>
        <w:ind w:firstLine="482"/>
        <w:rPr>
          <w:rFonts w:ascii="方正仿宋_GBK" w:eastAsia="方正仿宋_GBK"/>
          <w:sz w:val="32"/>
          <w:szCs w:val="32"/>
        </w:rPr>
      </w:pPr>
      <w:r>
        <w:rPr>
          <w:rFonts w:ascii="方正仿宋_GBK" w:eastAsia="方正仿宋_GBK"/>
          <w:sz w:val="32"/>
          <w:szCs w:val="32"/>
        </w:rPr>
        <w:t>遇10</w:t>
      </w:r>
      <w:r>
        <w:rPr>
          <w:rFonts w:hint="eastAsia" w:ascii="方正仿宋_GBK" w:eastAsia="方正仿宋_GBK"/>
          <w:sz w:val="32"/>
          <w:szCs w:val="32"/>
        </w:rPr>
        <w:t>0</w:t>
      </w:r>
      <w:r>
        <w:rPr>
          <w:rFonts w:ascii="方正仿宋_GBK" w:eastAsia="方正仿宋_GBK"/>
          <w:sz w:val="32"/>
          <w:szCs w:val="32"/>
        </w:rPr>
        <w:t>年一遇洪水时，</w:t>
      </w:r>
      <w:r>
        <w:rPr>
          <w:rFonts w:hint="eastAsia" w:ascii="方正仿宋_GBK" w:eastAsia="方正仿宋_GBK"/>
          <w:sz w:val="32"/>
          <w:szCs w:val="32"/>
        </w:rPr>
        <w:t>工程河段水位变化</w:t>
      </w:r>
      <w:r>
        <w:rPr>
          <w:rFonts w:ascii="方正仿宋_GBK" w:eastAsia="方正仿宋_GBK"/>
          <w:sz w:val="32"/>
          <w:szCs w:val="32"/>
        </w:rPr>
        <w:t>为</w:t>
      </w:r>
      <w:r>
        <w:rPr>
          <w:rFonts w:hint="eastAsia" w:ascii="方正仿宋_GBK" w:eastAsia="方正仿宋_GBK"/>
          <w:sz w:val="32"/>
          <w:szCs w:val="32"/>
        </w:rPr>
        <w:t>-0.41m~1.63</w:t>
      </w:r>
      <w:r>
        <w:rPr>
          <w:rFonts w:ascii="方正仿宋_GBK" w:eastAsia="方正仿宋_GBK"/>
          <w:sz w:val="32"/>
          <w:szCs w:val="32"/>
        </w:rPr>
        <w:t>m</w:t>
      </w:r>
      <w:r>
        <w:rPr>
          <w:rFonts w:hint="eastAsia" w:ascii="方正仿宋_GBK" w:eastAsia="方正仿宋_GBK"/>
          <w:sz w:val="32"/>
          <w:szCs w:val="32"/>
        </w:rPr>
        <w:t>，</w:t>
      </w:r>
      <w:r>
        <w:rPr>
          <w:rFonts w:ascii="方正仿宋_GBK" w:eastAsia="方正仿宋_GBK"/>
          <w:sz w:val="32"/>
          <w:szCs w:val="32"/>
        </w:rPr>
        <w:t>流速</w:t>
      </w:r>
      <w:r>
        <w:rPr>
          <w:rFonts w:hint="eastAsia" w:ascii="方正仿宋_GBK" w:eastAsia="方正仿宋_GBK"/>
          <w:sz w:val="32"/>
          <w:szCs w:val="32"/>
        </w:rPr>
        <w:t>增加1.23</w:t>
      </w:r>
      <w:r>
        <w:rPr>
          <w:rFonts w:ascii="方正仿宋_GBK" w:eastAsia="方正仿宋_GBK"/>
          <w:sz w:val="32"/>
          <w:szCs w:val="32"/>
        </w:rPr>
        <w:t>m/s</w:t>
      </w:r>
      <w:r>
        <w:rPr>
          <w:rFonts w:hint="eastAsia" w:ascii="方正仿宋_GBK" w:eastAsia="方正仿宋_GBK"/>
          <w:sz w:val="32"/>
          <w:szCs w:val="32"/>
        </w:rPr>
        <w:t>~1.34</w:t>
      </w:r>
      <w:r>
        <w:rPr>
          <w:rFonts w:ascii="方正仿宋_GBK" w:eastAsia="方正仿宋_GBK"/>
          <w:sz w:val="32"/>
          <w:szCs w:val="32"/>
        </w:rPr>
        <w:t>m/s</w:t>
      </w:r>
      <w:r>
        <w:rPr>
          <w:rFonts w:hint="eastAsia" w:ascii="方正仿宋_GBK" w:eastAsia="方正仿宋_GBK"/>
          <w:sz w:val="32"/>
          <w:szCs w:val="32"/>
        </w:rPr>
        <w:t>，流速增大变幅29.82%~33.78%，过水面积减小2.63m2~3.01m2，束窄率22.97%~25.25%。</w:t>
      </w:r>
    </w:p>
    <w:p w14:paraId="605BC21E">
      <w:pPr>
        <w:spacing w:line="600" w:lineRule="exact"/>
        <w:ind w:firstLine="482"/>
        <w:rPr>
          <w:rFonts w:ascii="方正仿宋_GBK" w:eastAsia="方正仿宋_GBK"/>
          <w:sz w:val="32"/>
          <w:szCs w:val="32"/>
        </w:rPr>
      </w:pPr>
      <w:r>
        <w:rPr>
          <w:rFonts w:hint="eastAsia" w:ascii="方正仿宋_GBK" w:eastAsia="方正仿宋_GBK"/>
          <w:sz w:val="32"/>
          <w:szCs w:val="32"/>
        </w:rPr>
        <w:t>由于本项目为临时盖板涵工程，工程建设后与现状对比，盖板涵内河底高程均有所抬高，部分断面由于盖板涵修建束窄河道而产生壅水影响，导致评价河段过水面积和流速等发生相应变化，但盖板涵内计算水深均小于原河道水深，且盖板涵过流能力满足河道100年一遇的防洪标准，对河道行洪影响较小。</w:t>
      </w:r>
    </w:p>
    <w:p w14:paraId="53C5E6BD">
      <w:pPr>
        <w:spacing w:line="600" w:lineRule="exact"/>
        <w:ind w:firstLine="482"/>
        <w:rPr>
          <w:rFonts w:ascii="方正仿宋_GBK" w:eastAsia="方正仿宋_GBK"/>
          <w:sz w:val="32"/>
          <w:szCs w:val="32"/>
        </w:rPr>
      </w:pPr>
      <w:r>
        <w:rPr>
          <w:rFonts w:hint="eastAsia" w:ascii="方正仿宋_GBK" w:eastAsia="方正仿宋_GBK"/>
          <w:sz w:val="32"/>
          <w:szCs w:val="32"/>
        </w:rPr>
        <w:t>天然情况下，工程区河段河道稳定，基本处于冲淤平衡状态。工程建设使岸线更为顺畅，对河道岸坡的稳定具有加固作用，减少河道的横向冲刷，有利于行洪。</w:t>
      </w:r>
    </w:p>
    <w:p w14:paraId="742A4FF3">
      <w:pPr>
        <w:spacing w:line="600" w:lineRule="exact"/>
        <w:ind w:firstLine="482"/>
        <w:rPr>
          <w:rFonts w:ascii="方正仿宋_GBK" w:eastAsia="方正仿宋_GBK"/>
          <w:sz w:val="32"/>
          <w:szCs w:val="32"/>
        </w:rPr>
      </w:pPr>
      <w:r>
        <w:rPr>
          <w:rFonts w:hint="eastAsia" w:ascii="方正仿宋_GBK" w:eastAsia="方正仿宋_GBK"/>
          <w:sz w:val="32"/>
          <w:szCs w:val="32"/>
        </w:rPr>
        <w:t>同时工程建成后，上游河流的地质地貌条件、河床底层的组成均没有大的变化。基本维持天然河道的水文泥沙情势，整个河段的洪水水位、岸坡组成及冲刷形态基本不会发生较大的时空上的变化。因此，本工程的建设对河势影响小</w:t>
      </w:r>
      <w:r>
        <w:rPr>
          <w:rFonts w:ascii="方正仿宋_GBK" w:eastAsia="方正仿宋_GBK"/>
          <w:sz w:val="32"/>
          <w:szCs w:val="32"/>
        </w:rPr>
        <w:t>。</w:t>
      </w:r>
    </w:p>
    <w:p w14:paraId="6B5123AF">
      <w:pPr>
        <w:adjustRightInd w:val="0"/>
        <w:snapToGrid w:val="0"/>
        <w:spacing w:afterLines="50" w:line="60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五、报告的洪水水面线计算方法基本正确，各河段水面线计算成果基本合理正确。</w:t>
      </w:r>
    </w:p>
    <w:p w14:paraId="49F35990">
      <w:pPr>
        <w:spacing w:line="60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21DE86B4">
      <w:pPr>
        <w:spacing w:line="60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2752D467">
      <w:pPr>
        <w:spacing w:line="60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22357B64">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1172E3EE">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（二）工程开工后，项目法人要及时将施工放样资料报送我局河道管护和地方水电管理中心，河道管护和地方水电管理中心将对工程控制坐标在内的涉河事项进行核查。</w:t>
      </w:r>
    </w:p>
    <w:p w14:paraId="69AE4982">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（三）工程完工后，应邀请河道管护和地方水电管理中心，参加工程项目的涉河部分验收。工程经验收合格后方可使用。</w:t>
      </w:r>
    </w:p>
    <w:p w14:paraId="33351A1F">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4DB9C94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5DAF7456">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0B8F3227">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2ED7F660">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（八）工程完工后，建设单位应督促施工单位立即拆除所有有碍行洪的临时建筑。</w:t>
      </w:r>
    </w:p>
    <w:p w14:paraId="55C7CFCB">
      <w:pPr>
        <w:spacing w:line="600" w:lineRule="exact"/>
        <w:ind w:left="1380" w:leftChars="200" w:hanging="960" w:hangingChars="300"/>
        <w:jc w:val="left"/>
        <w:rPr>
          <w:rFonts w:ascii="方正仿宋_GBK" w:hAnsi="宋体" w:eastAsia="方正仿宋_GBK"/>
          <w:kern w:val="0"/>
          <w:sz w:val="32"/>
          <w:szCs w:val="32"/>
        </w:rPr>
      </w:pPr>
    </w:p>
    <w:p w14:paraId="56F7A5BC">
      <w:pPr>
        <w:spacing w:line="60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宜涪高铁重庆段站前1标下院子隧道进口、桃园村隧道出口临建场地和便道项目（盖板涵跨小槽沟支沟）</w:t>
      </w:r>
      <w:r>
        <w:rPr>
          <w:rFonts w:hint="eastAsia" w:ascii="方正仿宋_GBK" w:hAnsi="宋体" w:eastAsia="方正仿宋_GBK"/>
          <w:kern w:val="0"/>
          <w:sz w:val="32"/>
          <w:szCs w:val="32"/>
        </w:rPr>
        <w:t xml:space="preserve">洪水影响评价报告专家评审意见  </w:t>
      </w:r>
    </w:p>
    <w:p w14:paraId="731862F9">
      <w:pPr>
        <w:spacing w:line="600" w:lineRule="exact"/>
        <w:ind w:left="105" w:leftChars="50" w:firstLine="4160" w:firstLineChars="1300"/>
        <w:rPr>
          <w:rFonts w:ascii="方正仿宋_GBK" w:hAnsi="宋体" w:eastAsia="方正仿宋_GBK"/>
          <w:kern w:val="0"/>
          <w:sz w:val="32"/>
          <w:szCs w:val="32"/>
        </w:rPr>
      </w:pPr>
    </w:p>
    <w:p w14:paraId="77830CF6">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5671EC84">
      <w:pPr>
        <w:spacing w:line="600" w:lineRule="exact"/>
        <w:ind w:firstLine="4960" w:firstLineChars="1550"/>
        <w:rPr>
          <w:rFonts w:ascii="方正仿宋_GBK" w:eastAsia="方正仿宋_GBK"/>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25年9月1日</w:t>
      </w:r>
    </w:p>
    <w:p w14:paraId="201AC0D0">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89192ED">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7517E04">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234E4B8">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76D9A5C">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F6315F3">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AC86C4A">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8F23D5F">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B23A830">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36DF087">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1829A63">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2C8435A">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91776F5">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151AE8A">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1649BF6">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抄送：谭龙华局长，向朝文主任，河道管护和地方水电管理中心，水行政执法科。</w:t>
      </w:r>
    </w:p>
    <w:p w14:paraId="1D5F3266">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2025年9月1日 印发</w:t>
      </w:r>
    </w:p>
    <w:p w14:paraId="7A2E8855">
      <w:pPr>
        <w:spacing w:line="640" w:lineRule="exact"/>
        <w:rPr>
          <w:rFonts w:ascii="方正仿宋_GBK" w:hAnsi="楷体" w:eastAsia="方正仿宋_GBK" w:cs="楷体"/>
          <w:bCs/>
          <w:sz w:val="32"/>
          <w:szCs w:val="32"/>
        </w:rPr>
      </w:pPr>
      <w:r>
        <w:rPr>
          <w:rFonts w:hint="eastAsia" w:ascii="方正仿宋_GBK" w:hAnsi="楷体" w:eastAsia="方正仿宋_GBK" w:cs="楷体"/>
          <w:bCs/>
          <w:sz w:val="32"/>
          <w:szCs w:val="32"/>
        </w:rPr>
        <w:t>附件</w:t>
      </w:r>
    </w:p>
    <w:p w14:paraId="086F37E2">
      <w:pPr>
        <w:spacing w:line="520" w:lineRule="exact"/>
        <w:jc w:val="center"/>
        <w:rPr>
          <w:rFonts w:ascii="楷体" w:hAnsi="楷体" w:eastAsia="楷体" w:cs="楷体"/>
          <w:b/>
          <w:bCs/>
          <w:sz w:val="32"/>
          <w:szCs w:val="32"/>
        </w:rPr>
      </w:pPr>
      <w:r>
        <w:rPr>
          <w:rFonts w:hint="eastAsia"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313690</wp:posOffset>
            </wp:positionH>
            <wp:positionV relativeFrom="paragraph">
              <wp:posOffset>76200</wp:posOffset>
            </wp:positionV>
            <wp:extent cx="4962525" cy="7515225"/>
            <wp:effectExtent l="19050" t="0" r="9525"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5"/>
                    <a:srcRect/>
                    <a:stretch>
                      <a:fillRect/>
                    </a:stretch>
                  </pic:blipFill>
                  <pic:spPr>
                    <a:xfrm>
                      <a:off x="0" y="0"/>
                      <a:ext cx="4962525" cy="7515225"/>
                    </a:xfrm>
                    <a:prstGeom prst="rect">
                      <a:avLst/>
                    </a:prstGeom>
                    <a:noFill/>
                    <a:ln w="9525">
                      <a:noFill/>
                      <a:miter lim="800000"/>
                      <a:headEnd/>
                      <a:tailEnd/>
                    </a:ln>
                  </pic:spPr>
                </pic:pic>
              </a:graphicData>
            </a:graphic>
          </wp:anchor>
        </w:drawing>
      </w:r>
      <w:r>
        <w:rPr>
          <w:rFonts w:hint="eastAsia" w:ascii="楷体" w:hAnsi="楷体" w:eastAsia="楷体" w:cs="楷体"/>
          <w:b/>
          <w:bCs/>
          <w:sz w:val="32"/>
          <w:szCs w:val="32"/>
        </w:rPr>
        <w:t xml:space="preserve"> </w:t>
      </w:r>
    </w:p>
    <w:p w14:paraId="038BB4F9">
      <w:pPr>
        <w:spacing w:line="520" w:lineRule="exact"/>
        <w:jc w:val="center"/>
        <w:rPr>
          <w:rFonts w:ascii="楷体" w:hAnsi="楷体" w:eastAsia="楷体" w:cs="楷体"/>
          <w:b/>
          <w:bCs/>
          <w:sz w:val="32"/>
          <w:szCs w:val="32"/>
        </w:rPr>
      </w:pPr>
    </w:p>
    <w:p w14:paraId="370DA0F6">
      <w:pPr>
        <w:spacing w:line="520" w:lineRule="exact"/>
        <w:jc w:val="center"/>
        <w:rPr>
          <w:rFonts w:ascii="楷体" w:hAnsi="楷体" w:eastAsia="楷体" w:cs="楷体"/>
          <w:b/>
          <w:bCs/>
          <w:sz w:val="32"/>
          <w:szCs w:val="32"/>
        </w:rPr>
      </w:pPr>
    </w:p>
    <w:p w14:paraId="0B764EB3">
      <w:pPr>
        <w:spacing w:line="520" w:lineRule="exact"/>
        <w:jc w:val="center"/>
        <w:rPr>
          <w:rFonts w:ascii="楷体" w:hAnsi="楷体" w:eastAsia="楷体" w:cs="楷体"/>
          <w:b/>
          <w:bCs/>
          <w:sz w:val="32"/>
          <w:szCs w:val="32"/>
        </w:rPr>
      </w:pPr>
    </w:p>
    <w:p w14:paraId="7F5EC065">
      <w:pPr>
        <w:spacing w:line="520" w:lineRule="exact"/>
        <w:jc w:val="center"/>
        <w:rPr>
          <w:rFonts w:ascii="楷体" w:hAnsi="楷体" w:eastAsia="楷体" w:cs="楷体"/>
          <w:b/>
          <w:bCs/>
          <w:sz w:val="32"/>
          <w:szCs w:val="32"/>
        </w:rPr>
      </w:pPr>
    </w:p>
    <w:p w14:paraId="66C01574">
      <w:pPr>
        <w:spacing w:line="520" w:lineRule="exact"/>
        <w:jc w:val="center"/>
        <w:rPr>
          <w:rFonts w:ascii="楷体" w:hAnsi="楷体" w:eastAsia="楷体" w:cs="楷体"/>
          <w:b/>
          <w:bCs/>
          <w:sz w:val="32"/>
          <w:szCs w:val="32"/>
        </w:rPr>
      </w:pPr>
    </w:p>
    <w:p w14:paraId="0578613D">
      <w:pPr>
        <w:spacing w:line="520" w:lineRule="exact"/>
        <w:jc w:val="center"/>
        <w:rPr>
          <w:rFonts w:ascii="楷体" w:hAnsi="楷体" w:eastAsia="楷体" w:cs="楷体"/>
          <w:b/>
          <w:bCs/>
          <w:sz w:val="32"/>
          <w:szCs w:val="32"/>
        </w:rPr>
      </w:pPr>
    </w:p>
    <w:p w14:paraId="13503FB6">
      <w:pPr>
        <w:spacing w:line="520" w:lineRule="exact"/>
        <w:jc w:val="center"/>
        <w:rPr>
          <w:rFonts w:ascii="楷体" w:hAnsi="楷体" w:eastAsia="楷体" w:cs="楷体"/>
          <w:b/>
          <w:bCs/>
          <w:sz w:val="32"/>
          <w:szCs w:val="32"/>
        </w:rPr>
      </w:pPr>
    </w:p>
    <w:p w14:paraId="40A6A086">
      <w:pPr>
        <w:spacing w:line="520" w:lineRule="exact"/>
        <w:jc w:val="center"/>
        <w:rPr>
          <w:rFonts w:ascii="楷体" w:hAnsi="楷体" w:eastAsia="楷体" w:cs="楷体"/>
          <w:b/>
          <w:bCs/>
          <w:sz w:val="32"/>
          <w:szCs w:val="32"/>
        </w:rPr>
      </w:pPr>
    </w:p>
    <w:p w14:paraId="72CED2B1">
      <w:pPr>
        <w:spacing w:line="520" w:lineRule="exact"/>
        <w:jc w:val="center"/>
        <w:rPr>
          <w:rFonts w:ascii="楷体" w:hAnsi="楷体" w:eastAsia="楷体" w:cs="楷体"/>
          <w:b/>
          <w:bCs/>
          <w:sz w:val="32"/>
          <w:szCs w:val="32"/>
        </w:rPr>
      </w:pPr>
    </w:p>
    <w:p w14:paraId="778EBCBB">
      <w:pPr>
        <w:rPr>
          <w:rFonts w:ascii="宋体" w:hAnsi="宋体" w:cs="宋体"/>
          <w:kern w:val="0"/>
          <w:sz w:val="24"/>
        </w:rPr>
      </w:pPr>
      <w:r>
        <w:rPr>
          <w:rFonts w:ascii="楷体" w:hAnsi="楷体" w:eastAsia="楷体" w:cs="楷体"/>
          <w:b/>
          <w:bCs/>
          <w:sz w:val="32"/>
          <w:szCs w:val="32"/>
        </w:rPr>
        <w:tab/>
      </w:r>
    </w:p>
    <w:p w14:paraId="1373A9DA">
      <w:pPr>
        <w:tabs>
          <w:tab w:val="left" w:pos="4950"/>
        </w:tabs>
        <w:spacing w:line="520" w:lineRule="exact"/>
        <w:jc w:val="left"/>
        <w:rPr>
          <w:rFonts w:ascii="楷体" w:hAnsi="楷体" w:eastAsia="楷体" w:cs="楷体"/>
          <w:b/>
          <w:bCs/>
          <w:sz w:val="32"/>
          <w:szCs w:val="32"/>
        </w:rPr>
      </w:pPr>
    </w:p>
    <w:p w14:paraId="5D20B5C1">
      <w:pPr>
        <w:spacing w:line="520" w:lineRule="exact"/>
        <w:jc w:val="center"/>
        <w:rPr>
          <w:rFonts w:ascii="楷体" w:hAnsi="楷体" w:eastAsia="楷体" w:cs="楷体"/>
          <w:b/>
          <w:bCs/>
          <w:sz w:val="32"/>
          <w:szCs w:val="32"/>
        </w:rPr>
      </w:pPr>
    </w:p>
    <w:p w14:paraId="3C691EE7">
      <w:pPr>
        <w:spacing w:line="520" w:lineRule="exact"/>
        <w:jc w:val="center"/>
        <w:rPr>
          <w:rFonts w:ascii="楷体" w:hAnsi="楷体" w:eastAsia="楷体" w:cs="楷体"/>
          <w:b/>
          <w:bCs/>
          <w:sz w:val="32"/>
          <w:szCs w:val="32"/>
        </w:rPr>
      </w:pPr>
    </w:p>
    <w:p w14:paraId="42F8C6E5">
      <w:pPr>
        <w:spacing w:line="520" w:lineRule="exact"/>
        <w:jc w:val="center"/>
        <w:rPr>
          <w:rFonts w:ascii="楷体" w:hAnsi="楷体" w:eastAsia="楷体" w:cs="楷体"/>
          <w:b/>
          <w:bCs/>
          <w:sz w:val="32"/>
          <w:szCs w:val="32"/>
        </w:rPr>
      </w:pPr>
    </w:p>
    <w:p w14:paraId="08C5B0F0">
      <w:pPr>
        <w:spacing w:line="520" w:lineRule="exact"/>
        <w:jc w:val="center"/>
        <w:rPr>
          <w:rFonts w:ascii="楷体" w:hAnsi="楷体" w:eastAsia="楷体" w:cs="楷体"/>
          <w:b/>
          <w:bCs/>
          <w:sz w:val="32"/>
          <w:szCs w:val="32"/>
        </w:rPr>
      </w:pPr>
    </w:p>
    <w:p w14:paraId="18FFD5F6">
      <w:pPr>
        <w:spacing w:line="520" w:lineRule="exact"/>
        <w:jc w:val="center"/>
        <w:rPr>
          <w:rFonts w:ascii="楷体" w:hAnsi="楷体" w:eastAsia="楷体" w:cs="楷体"/>
          <w:b/>
          <w:bCs/>
          <w:sz w:val="32"/>
          <w:szCs w:val="32"/>
        </w:rPr>
      </w:pPr>
    </w:p>
    <w:p w14:paraId="0F5F7E84">
      <w:pPr>
        <w:spacing w:line="520" w:lineRule="exact"/>
        <w:rPr>
          <w:rFonts w:ascii="楷体" w:hAnsi="楷体" w:eastAsia="楷体" w:cs="楷体"/>
          <w:b/>
          <w:bCs/>
          <w:sz w:val="32"/>
          <w:szCs w:val="32"/>
        </w:rPr>
      </w:pPr>
    </w:p>
    <w:p w14:paraId="11F655EF">
      <w:pPr>
        <w:spacing w:line="520" w:lineRule="exact"/>
        <w:rPr>
          <w:rFonts w:ascii="楷体" w:hAnsi="楷体" w:eastAsia="楷体" w:cs="楷体"/>
          <w:b/>
          <w:bCs/>
          <w:sz w:val="32"/>
          <w:szCs w:val="32"/>
        </w:rPr>
      </w:pPr>
    </w:p>
    <w:p w14:paraId="02BECD07">
      <w:pPr>
        <w:spacing w:line="520" w:lineRule="exact"/>
        <w:rPr>
          <w:rFonts w:ascii="楷体" w:hAnsi="楷体" w:eastAsia="楷体" w:cs="楷体"/>
          <w:b/>
          <w:bCs/>
          <w:sz w:val="32"/>
          <w:szCs w:val="32"/>
        </w:rPr>
      </w:pPr>
    </w:p>
    <w:p w14:paraId="3E1E9F60">
      <w:pPr>
        <w:spacing w:line="520" w:lineRule="exact"/>
        <w:rPr>
          <w:rFonts w:ascii="楷体" w:hAnsi="楷体" w:eastAsia="楷体" w:cs="楷体"/>
          <w:b/>
          <w:bCs/>
          <w:sz w:val="32"/>
          <w:szCs w:val="32"/>
        </w:rPr>
      </w:pPr>
    </w:p>
    <w:p w14:paraId="5539A4B7">
      <w:pPr>
        <w:spacing w:line="520" w:lineRule="exact"/>
        <w:rPr>
          <w:rFonts w:ascii="楷体" w:hAnsi="楷体" w:eastAsia="楷体" w:cs="楷体"/>
          <w:b/>
          <w:bCs/>
          <w:sz w:val="32"/>
          <w:szCs w:val="32"/>
        </w:rPr>
      </w:pPr>
    </w:p>
    <w:p w14:paraId="1E8F6FC4">
      <w:pPr>
        <w:spacing w:line="520" w:lineRule="exact"/>
        <w:rPr>
          <w:rFonts w:ascii="楷体" w:hAnsi="楷体" w:eastAsia="楷体" w:cs="楷体"/>
          <w:b/>
          <w:bCs/>
          <w:sz w:val="32"/>
          <w:szCs w:val="32"/>
        </w:rPr>
      </w:pPr>
    </w:p>
    <w:p w14:paraId="3607126E">
      <w:pPr>
        <w:spacing w:line="520" w:lineRule="exact"/>
        <w:rPr>
          <w:rFonts w:ascii="楷体" w:hAnsi="楷体" w:eastAsia="楷体" w:cs="楷体"/>
          <w:b/>
          <w:bCs/>
          <w:sz w:val="32"/>
          <w:szCs w:val="32"/>
        </w:rPr>
      </w:pPr>
    </w:p>
    <w:p w14:paraId="56564ECE">
      <w:pPr>
        <w:spacing w:line="520" w:lineRule="exact"/>
        <w:rPr>
          <w:rFonts w:ascii="楷体" w:hAnsi="楷体" w:eastAsia="楷体" w:cs="楷体"/>
          <w:b/>
          <w:bCs/>
          <w:sz w:val="32"/>
          <w:szCs w:val="32"/>
        </w:rPr>
      </w:pPr>
    </w:p>
    <w:p w14:paraId="764D0762">
      <w:pPr>
        <w:spacing w:line="520" w:lineRule="exact"/>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60288" behindDoc="0" locked="0" layoutInCell="1" allowOverlap="1">
            <wp:simplePos x="0" y="0"/>
            <wp:positionH relativeFrom="column">
              <wp:posOffset>199390</wp:posOffset>
            </wp:positionH>
            <wp:positionV relativeFrom="paragraph">
              <wp:posOffset>95250</wp:posOffset>
            </wp:positionV>
            <wp:extent cx="5200650" cy="7305675"/>
            <wp:effectExtent l="19050" t="0" r="0" b="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6"/>
                    <a:srcRect/>
                    <a:stretch>
                      <a:fillRect/>
                    </a:stretch>
                  </pic:blipFill>
                  <pic:spPr>
                    <a:xfrm>
                      <a:off x="0" y="0"/>
                      <a:ext cx="5200650" cy="7305675"/>
                    </a:xfrm>
                    <a:prstGeom prst="rect">
                      <a:avLst/>
                    </a:prstGeom>
                    <a:noFill/>
                    <a:ln w="9525">
                      <a:noFill/>
                      <a:miter lim="800000"/>
                      <a:headEnd/>
                      <a:tailEnd/>
                    </a:ln>
                  </pic:spPr>
                </pic:pic>
              </a:graphicData>
            </a:graphic>
          </wp:anchor>
        </w:drawing>
      </w:r>
    </w:p>
    <w:p w14:paraId="615C814C">
      <w:pPr>
        <w:spacing w:line="520" w:lineRule="exact"/>
        <w:rPr>
          <w:rFonts w:ascii="楷体" w:hAnsi="楷体" w:eastAsia="楷体" w:cs="楷体"/>
          <w:b/>
          <w:bCs/>
          <w:sz w:val="32"/>
          <w:szCs w:val="32"/>
        </w:rPr>
      </w:pPr>
    </w:p>
    <w:p w14:paraId="2E52FDA2">
      <w:pPr>
        <w:spacing w:line="520" w:lineRule="exact"/>
        <w:rPr>
          <w:rFonts w:ascii="楷体" w:hAnsi="楷体" w:eastAsia="楷体" w:cs="楷体"/>
          <w:b/>
          <w:bCs/>
          <w:sz w:val="32"/>
          <w:szCs w:val="32"/>
        </w:rPr>
      </w:pPr>
    </w:p>
    <w:p w14:paraId="1A05EACE">
      <w:pPr>
        <w:spacing w:line="520" w:lineRule="exact"/>
        <w:rPr>
          <w:rFonts w:ascii="楷体" w:hAnsi="楷体" w:eastAsia="楷体" w:cs="楷体"/>
          <w:b/>
          <w:bCs/>
          <w:sz w:val="32"/>
          <w:szCs w:val="32"/>
        </w:rPr>
      </w:pPr>
    </w:p>
    <w:p w14:paraId="6EFBB6FC">
      <w:pPr>
        <w:spacing w:line="520" w:lineRule="exact"/>
        <w:rPr>
          <w:rFonts w:ascii="楷体" w:hAnsi="楷体" w:eastAsia="楷体" w:cs="楷体"/>
          <w:b/>
          <w:bCs/>
          <w:sz w:val="32"/>
          <w:szCs w:val="32"/>
        </w:rPr>
      </w:pPr>
    </w:p>
    <w:p w14:paraId="5A2B8948">
      <w:pPr>
        <w:spacing w:line="520" w:lineRule="exact"/>
        <w:rPr>
          <w:rFonts w:ascii="楷体" w:hAnsi="楷体" w:eastAsia="楷体" w:cs="楷体"/>
          <w:b/>
          <w:bCs/>
          <w:sz w:val="32"/>
          <w:szCs w:val="32"/>
        </w:rPr>
      </w:pPr>
    </w:p>
    <w:p w14:paraId="0E16C26B">
      <w:pPr>
        <w:spacing w:line="520" w:lineRule="exact"/>
        <w:rPr>
          <w:rFonts w:ascii="楷体" w:hAnsi="楷体" w:eastAsia="楷体" w:cs="楷体"/>
          <w:b/>
          <w:bCs/>
          <w:sz w:val="32"/>
          <w:szCs w:val="32"/>
        </w:rPr>
      </w:pPr>
    </w:p>
    <w:p w14:paraId="301EDDAD">
      <w:pPr>
        <w:spacing w:line="520" w:lineRule="exact"/>
        <w:rPr>
          <w:rFonts w:ascii="楷体" w:hAnsi="楷体" w:eastAsia="楷体" w:cs="楷体"/>
          <w:b/>
          <w:bCs/>
          <w:sz w:val="32"/>
          <w:szCs w:val="32"/>
        </w:rPr>
      </w:pPr>
    </w:p>
    <w:p w14:paraId="0AD30677">
      <w:pPr>
        <w:spacing w:line="520" w:lineRule="exact"/>
        <w:rPr>
          <w:rFonts w:ascii="楷体" w:hAnsi="楷体" w:eastAsia="楷体" w:cs="楷体"/>
          <w:b/>
          <w:bCs/>
          <w:sz w:val="32"/>
          <w:szCs w:val="32"/>
        </w:rPr>
      </w:pPr>
    </w:p>
    <w:p w14:paraId="62E5CA27">
      <w:pPr>
        <w:spacing w:line="520" w:lineRule="exact"/>
        <w:rPr>
          <w:rFonts w:ascii="楷体" w:hAnsi="楷体" w:eastAsia="楷体" w:cs="楷体"/>
          <w:b/>
          <w:bCs/>
          <w:sz w:val="32"/>
          <w:szCs w:val="32"/>
        </w:rPr>
      </w:pPr>
    </w:p>
    <w:p w14:paraId="69D399F4">
      <w:pPr>
        <w:spacing w:line="520" w:lineRule="exact"/>
        <w:rPr>
          <w:rFonts w:ascii="楷体" w:hAnsi="楷体" w:eastAsia="楷体" w:cs="楷体"/>
          <w:b/>
          <w:bCs/>
          <w:sz w:val="32"/>
          <w:szCs w:val="32"/>
        </w:rPr>
      </w:pPr>
    </w:p>
    <w:p w14:paraId="53BD6571">
      <w:pPr>
        <w:spacing w:line="520" w:lineRule="exact"/>
        <w:rPr>
          <w:rFonts w:ascii="楷体" w:hAnsi="楷体" w:eastAsia="楷体" w:cs="楷体"/>
          <w:b/>
          <w:bCs/>
          <w:sz w:val="32"/>
          <w:szCs w:val="32"/>
        </w:rPr>
      </w:pPr>
    </w:p>
    <w:p w14:paraId="6BC26E18">
      <w:pPr>
        <w:spacing w:line="520" w:lineRule="exact"/>
        <w:rPr>
          <w:rFonts w:ascii="楷体" w:hAnsi="楷体" w:eastAsia="楷体" w:cs="楷体"/>
          <w:b/>
          <w:bCs/>
          <w:sz w:val="32"/>
          <w:szCs w:val="32"/>
        </w:rPr>
      </w:pPr>
    </w:p>
    <w:p w14:paraId="3E9E6066">
      <w:pPr>
        <w:spacing w:line="520" w:lineRule="exact"/>
        <w:rPr>
          <w:rFonts w:ascii="楷体" w:hAnsi="楷体" w:eastAsia="楷体" w:cs="楷体"/>
          <w:b/>
          <w:bCs/>
          <w:sz w:val="32"/>
          <w:szCs w:val="32"/>
        </w:rPr>
      </w:pPr>
    </w:p>
    <w:p w14:paraId="3CC86BE7">
      <w:pPr>
        <w:spacing w:line="520" w:lineRule="exact"/>
        <w:rPr>
          <w:rFonts w:ascii="楷体" w:hAnsi="楷体" w:eastAsia="楷体" w:cs="楷体"/>
          <w:b/>
          <w:bCs/>
          <w:sz w:val="32"/>
          <w:szCs w:val="32"/>
        </w:rPr>
      </w:pPr>
    </w:p>
    <w:p w14:paraId="62C82FFE">
      <w:pPr>
        <w:spacing w:line="520" w:lineRule="exact"/>
        <w:rPr>
          <w:rFonts w:ascii="楷体" w:hAnsi="楷体" w:eastAsia="楷体" w:cs="楷体"/>
          <w:b/>
          <w:bCs/>
          <w:sz w:val="32"/>
          <w:szCs w:val="32"/>
        </w:rPr>
      </w:pPr>
    </w:p>
    <w:p w14:paraId="60607205">
      <w:pPr>
        <w:spacing w:line="520" w:lineRule="exact"/>
        <w:rPr>
          <w:rFonts w:ascii="楷体" w:hAnsi="楷体" w:eastAsia="楷体" w:cs="楷体"/>
          <w:b/>
          <w:bCs/>
          <w:sz w:val="32"/>
          <w:szCs w:val="32"/>
        </w:rPr>
      </w:pPr>
    </w:p>
    <w:p w14:paraId="5DAF549B">
      <w:pPr>
        <w:spacing w:line="520" w:lineRule="exact"/>
        <w:rPr>
          <w:rFonts w:ascii="楷体" w:hAnsi="楷体" w:eastAsia="楷体" w:cs="楷体"/>
          <w:b/>
          <w:bCs/>
          <w:sz w:val="32"/>
          <w:szCs w:val="32"/>
        </w:rPr>
      </w:pPr>
    </w:p>
    <w:p w14:paraId="50679EA2">
      <w:pPr>
        <w:spacing w:line="520" w:lineRule="exact"/>
        <w:rPr>
          <w:rFonts w:ascii="楷体" w:hAnsi="楷体" w:eastAsia="楷体" w:cs="楷体"/>
          <w:b/>
          <w:bCs/>
          <w:sz w:val="32"/>
          <w:szCs w:val="32"/>
        </w:rPr>
      </w:pPr>
    </w:p>
    <w:p w14:paraId="26D591D6">
      <w:pPr>
        <w:spacing w:line="520" w:lineRule="exact"/>
        <w:rPr>
          <w:rFonts w:ascii="楷体" w:hAnsi="楷体" w:eastAsia="楷体" w:cs="楷体"/>
          <w:b/>
          <w:bCs/>
          <w:sz w:val="32"/>
          <w:szCs w:val="32"/>
        </w:rPr>
      </w:pPr>
    </w:p>
    <w:p w14:paraId="7827A375">
      <w:pPr>
        <w:spacing w:line="520" w:lineRule="exact"/>
        <w:rPr>
          <w:rFonts w:ascii="楷体" w:hAnsi="楷体" w:eastAsia="楷体" w:cs="楷体"/>
          <w:b/>
          <w:bCs/>
          <w:sz w:val="32"/>
          <w:szCs w:val="32"/>
        </w:rPr>
      </w:pPr>
    </w:p>
    <w:p w14:paraId="577EED44">
      <w:pPr>
        <w:spacing w:line="520" w:lineRule="exact"/>
        <w:rPr>
          <w:rFonts w:ascii="楷体" w:hAnsi="楷体" w:eastAsia="楷体" w:cs="楷体"/>
          <w:b/>
          <w:bCs/>
          <w:sz w:val="32"/>
          <w:szCs w:val="32"/>
        </w:rPr>
      </w:pPr>
    </w:p>
    <w:p w14:paraId="598BACA4">
      <w:pPr>
        <w:spacing w:line="520" w:lineRule="exact"/>
        <w:rPr>
          <w:rFonts w:ascii="楷体" w:hAnsi="楷体" w:eastAsia="楷体" w:cs="楷体"/>
          <w:b/>
          <w:bCs/>
          <w:sz w:val="32"/>
          <w:szCs w:val="32"/>
        </w:rPr>
      </w:pPr>
    </w:p>
    <w:p w14:paraId="4FB08E17">
      <w:pPr>
        <w:spacing w:line="520" w:lineRule="exact"/>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61312" behindDoc="0" locked="0" layoutInCell="1" allowOverlap="1">
            <wp:simplePos x="0" y="0"/>
            <wp:positionH relativeFrom="column">
              <wp:posOffset>408940</wp:posOffset>
            </wp:positionH>
            <wp:positionV relativeFrom="paragraph">
              <wp:posOffset>-12700</wp:posOffset>
            </wp:positionV>
            <wp:extent cx="5219700" cy="7648575"/>
            <wp:effectExtent l="19050" t="0" r="0" b="0"/>
            <wp:wrapNone/>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7"/>
                    <a:srcRect/>
                    <a:stretch>
                      <a:fillRect/>
                    </a:stretch>
                  </pic:blipFill>
                  <pic:spPr>
                    <a:xfrm>
                      <a:off x="0" y="0"/>
                      <a:ext cx="5219700" cy="7648575"/>
                    </a:xfrm>
                    <a:prstGeom prst="rect">
                      <a:avLst/>
                    </a:prstGeom>
                    <a:noFill/>
                    <a:ln w="9525">
                      <a:noFill/>
                      <a:miter lim="800000"/>
                      <a:headEnd/>
                      <a:tailEnd/>
                    </a:ln>
                  </pic:spPr>
                </pic:pic>
              </a:graphicData>
            </a:graphic>
          </wp:anchor>
        </w:drawing>
      </w:r>
    </w:p>
    <w:p w14:paraId="3B55E941">
      <w:pPr>
        <w:spacing w:line="520" w:lineRule="exact"/>
        <w:rPr>
          <w:rFonts w:ascii="楷体" w:hAnsi="楷体" w:eastAsia="楷体" w:cs="楷体"/>
          <w:b/>
          <w:bCs/>
          <w:sz w:val="32"/>
          <w:szCs w:val="32"/>
        </w:rPr>
      </w:pPr>
    </w:p>
    <w:p w14:paraId="35E143CF">
      <w:pPr>
        <w:spacing w:line="520" w:lineRule="exact"/>
        <w:rPr>
          <w:rFonts w:ascii="楷体" w:hAnsi="楷体" w:eastAsia="楷体" w:cs="楷体"/>
          <w:b/>
          <w:bCs/>
          <w:sz w:val="32"/>
          <w:szCs w:val="32"/>
        </w:rPr>
      </w:pPr>
    </w:p>
    <w:p w14:paraId="5B9552DA">
      <w:pPr>
        <w:spacing w:line="520" w:lineRule="exact"/>
        <w:rPr>
          <w:rFonts w:ascii="楷体" w:hAnsi="楷体" w:eastAsia="楷体" w:cs="楷体"/>
          <w:b/>
          <w:bCs/>
          <w:sz w:val="32"/>
          <w:szCs w:val="32"/>
        </w:rPr>
      </w:pPr>
    </w:p>
    <w:p w14:paraId="32CAA519">
      <w:pPr>
        <w:spacing w:line="520" w:lineRule="exact"/>
        <w:rPr>
          <w:rFonts w:ascii="楷体" w:hAnsi="楷体" w:eastAsia="楷体" w:cs="楷体"/>
          <w:b/>
          <w:bCs/>
          <w:sz w:val="32"/>
          <w:szCs w:val="32"/>
        </w:rPr>
      </w:pPr>
    </w:p>
    <w:p w14:paraId="0AF925E5">
      <w:pPr>
        <w:spacing w:line="520" w:lineRule="exact"/>
        <w:rPr>
          <w:rFonts w:ascii="楷体" w:hAnsi="楷体" w:eastAsia="楷体" w:cs="楷体"/>
          <w:b/>
          <w:bCs/>
          <w:sz w:val="32"/>
          <w:szCs w:val="32"/>
        </w:rPr>
      </w:pPr>
    </w:p>
    <w:p w14:paraId="2CD4AD22">
      <w:pPr>
        <w:spacing w:line="520" w:lineRule="exact"/>
        <w:rPr>
          <w:rFonts w:ascii="楷体" w:hAnsi="楷体" w:eastAsia="楷体" w:cs="楷体"/>
          <w:b/>
          <w:bCs/>
          <w:sz w:val="32"/>
          <w:szCs w:val="32"/>
        </w:rPr>
      </w:pPr>
    </w:p>
    <w:p w14:paraId="1ED90782">
      <w:pPr>
        <w:spacing w:line="520" w:lineRule="exact"/>
        <w:rPr>
          <w:rFonts w:ascii="楷体" w:hAnsi="楷体" w:eastAsia="楷体" w:cs="楷体"/>
          <w:b/>
          <w:bCs/>
          <w:sz w:val="32"/>
          <w:szCs w:val="32"/>
        </w:rPr>
      </w:pPr>
    </w:p>
    <w:p w14:paraId="2B19E110">
      <w:pPr>
        <w:spacing w:line="520" w:lineRule="exact"/>
        <w:rPr>
          <w:rFonts w:ascii="楷体" w:hAnsi="楷体" w:eastAsia="楷体" w:cs="楷体"/>
          <w:b/>
          <w:bCs/>
          <w:sz w:val="32"/>
          <w:szCs w:val="32"/>
        </w:rPr>
      </w:pPr>
    </w:p>
    <w:p w14:paraId="0D9D4A15">
      <w:pPr>
        <w:spacing w:line="520" w:lineRule="exact"/>
        <w:rPr>
          <w:rFonts w:ascii="楷体" w:hAnsi="楷体" w:eastAsia="楷体" w:cs="楷体"/>
          <w:b/>
          <w:bCs/>
          <w:sz w:val="32"/>
          <w:szCs w:val="32"/>
        </w:rPr>
      </w:pPr>
    </w:p>
    <w:p w14:paraId="5301573A">
      <w:pPr>
        <w:spacing w:line="520" w:lineRule="exact"/>
        <w:rPr>
          <w:rFonts w:ascii="楷体" w:hAnsi="楷体" w:eastAsia="楷体" w:cs="楷体"/>
          <w:b/>
          <w:bCs/>
          <w:sz w:val="32"/>
          <w:szCs w:val="32"/>
        </w:rPr>
      </w:pPr>
    </w:p>
    <w:p w14:paraId="2C24C3D7">
      <w:pPr>
        <w:spacing w:line="520" w:lineRule="exact"/>
        <w:rPr>
          <w:rFonts w:ascii="楷体" w:hAnsi="楷体" w:eastAsia="楷体" w:cs="楷体"/>
          <w:b/>
          <w:bCs/>
          <w:sz w:val="32"/>
          <w:szCs w:val="32"/>
        </w:rPr>
      </w:pPr>
    </w:p>
    <w:p w14:paraId="1E063934">
      <w:pPr>
        <w:spacing w:line="520" w:lineRule="exact"/>
        <w:rPr>
          <w:rFonts w:ascii="楷体" w:hAnsi="楷体" w:eastAsia="楷体" w:cs="楷体"/>
          <w:b/>
          <w:bCs/>
          <w:sz w:val="32"/>
          <w:szCs w:val="32"/>
        </w:rPr>
      </w:pPr>
    </w:p>
    <w:p w14:paraId="4FDA2673">
      <w:pPr>
        <w:spacing w:line="520" w:lineRule="exact"/>
        <w:rPr>
          <w:rFonts w:ascii="楷体" w:hAnsi="楷体" w:eastAsia="楷体" w:cs="楷体"/>
          <w:b/>
          <w:bCs/>
          <w:sz w:val="32"/>
          <w:szCs w:val="32"/>
        </w:rPr>
      </w:pPr>
    </w:p>
    <w:p w14:paraId="35755B81">
      <w:pPr>
        <w:spacing w:line="520" w:lineRule="exact"/>
        <w:rPr>
          <w:rFonts w:ascii="楷体" w:hAnsi="楷体" w:eastAsia="楷体" w:cs="楷体"/>
          <w:b/>
          <w:bCs/>
          <w:sz w:val="32"/>
          <w:szCs w:val="32"/>
        </w:rPr>
      </w:pPr>
    </w:p>
    <w:p w14:paraId="635AA050">
      <w:pPr>
        <w:spacing w:line="520" w:lineRule="exact"/>
        <w:rPr>
          <w:rFonts w:ascii="楷体" w:hAnsi="楷体" w:eastAsia="楷体" w:cs="楷体"/>
          <w:b/>
          <w:bCs/>
          <w:sz w:val="32"/>
          <w:szCs w:val="32"/>
        </w:rPr>
      </w:pPr>
    </w:p>
    <w:p w14:paraId="65250A9C">
      <w:pPr>
        <w:spacing w:line="52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D9F9E">
    <w:pPr>
      <w:framePr w:wrap="around" w:vAnchor="text" w:hAnchor="margin" w:xAlign="outside" w:y="1"/>
      <w:rPr>
        <w:rStyle w:val="54"/>
        <w:rFonts w:ascii="宋体"/>
        <w:sz w:val="28"/>
        <w:szCs w:val="28"/>
      </w:rPr>
    </w:pPr>
    <w:r>
      <w:rPr>
        <w:rStyle w:val="54"/>
        <w:rFonts w:ascii="宋体" w:hAnsi="宋体"/>
        <w:sz w:val="28"/>
        <w:szCs w:val="28"/>
      </w:rPr>
      <w:t xml:space="preserve">- </w:t>
    </w:r>
    <w:r>
      <w:rPr>
        <w:rStyle w:val="54"/>
        <w:rFonts w:ascii="宋体" w:hAnsi="宋体"/>
        <w:sz w:val="28"/>
        <w:szCs w:val="28"/>
      </w:rPr>
      <w:fldChar w:fldCharType="begin"/>
    </w:r>
    <w:r>
      <w:rPr>
        <w:rStyle w:val="54"/>
        <w:rFonts w:ascii="宋体" w:hAnsi="宋体"/>
        <w:sz w:val="28"/>
        <w:szCs w:val="28"/>
      </w:rPr>
      <w:instrText xml:space="preserve">PAGE  </w:instrText>
    </w:r>
    <w:r>
      <w:rPr>
        <w:rStyle w:val="54"/>
        <w:rFonts w:ascii="宋体" w:hAnsi="宋体"/>
        <w:sz w:val="28"/>
        <w:szCs w:val="28"/>
      </w:rPr>
      <w:fldChar w:fldCharType="separate"/>
    </w:r>
    <w:r>
      <w:rPr>
        <w:rStyle w:val="54"/>
        <w:rFonts w:ascii="宋体" w:hAnsi="宋体"/>
        <w:sz w:val="28"/>
        <w:szCs w:val="28"/>
      </w:rPr>
      <w:t>8</w:t>
    </w:r>
    <w:r>
      <w:rPr>
        <w:rStyle w:val="54"/>
        <w:rFonts w:ascii="宋体" w:hAnsi="宋体"/>
        <w:sz w:val="28"/>
        <w:szCs w:val="28"/>
      </w:rPr>
      <w:fldChar w:fldCharType="end"/>
    </w:r>
    <w:r>
      <w:rPr>
        <w:rStyle w:val="54"/>
        <w:rFonts w:ascii="宋体" w:hAnsi="宋体"/>
        <w:sz w:val="28"/>
        <w:szCs w:val="28"/>
      </w:rPr>
      <w:t xml:space="preserve"> -</w:t>
    </w:r>
  </w:p>
  <w:p w14:paraId="7ACBCA0B">
    <w:pPr>
      <w:ind w:right="360" w:firstLine="360"/>
      <w:jc w:val="center"/>
    </w:pPr>
  </w:p>
  <w:p w14:paraId="43545373">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DAEB4"/>
    <w:multiLevelType w:val="singleLevel"/>
    <w:tmpl w:val="717DAE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8B"/>
    <w:rsid w:val="00006CCA"/>
    <w:rsid w:val="00010A7E"/>
    <w:rsid w:val="0001417D"/>
    <w:rsid w:val="000150F4"/>
    <w:rsid w:val="00017633"/>
    <w:rsid w:val="0002035C"/>
    <w:rsid w:val="00021A31"/>
    <w:rsid w:val="0002297E"/>
    <w:rsid w:val="00022FA2"/>
    <w:rsid w:val="000236F9"/>
    <w:rsid w:val="00023F38"/>
    <w:rsid w:val="000248B6"/>
    <w:rsid w:val="00025CCF"/>
    <w:rsid w:val="000272A2"/>
    <w:rsid w:val="00031257"/>
    <w:rsid w:val="00031C92"/>
    <w:rsid w:val="00031E51"/>
    <w:rsid w:val="00032B06"/>
    <w:rsid w:val="00034846"/>
    <w:rsid w:val="0004210D"/>
    <w:rsid w:val="00043E65"/>
    <w:rsid w:val="00047777"/>
    <w:rsid w:val="00047ED8"/>
    <w:rsid w:val="0005055E"/>
    <w:rsid w:val="00053A0A"/>
    <w:rsid w:val="00054685"/>
    <w:rsid w:val="0005564B"/>
    <w:rsid w:val="00055BDF"/>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648C"/>
    <w:rsid w:val="00087FFE"/>
    <w:rsid w:val="00090056"/>
    <w:rsid w:val="00092453"/>
    <w:rsid w:val="00092551"/>
    <w:rsid w:val="00093451"/>
    <w:rsid w:val="00093984"/>
    <w:rsid w:val="00093FE0"/>
    <w:rsid w:val="000958DF"/>
    <w:rsid w:val="000979F0"/>
    <w:rsid w:val="000A1259"/>
    <w:rsid w:val="000A184D"/>
    <w:rsid w:val="000A255C"/>
    <w:rsid w:val="000A28CF"/>
    <w:rsid w:val="000A31AC"/>
    <w:rsid w:val="000A3777"/>
    <w:rsid w:val="000A3DA2"/>
    <w:rsid w:val="000A3F4A"/>
    <w:rsid w:val="000A4219"/>
    <w:rsid w:val="000A4FE7"/>
    <w:rsid w:val="000A5D9B"/>
    <w:rsid w:val="000B172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F67"/>
    <w:rsid w:val="000E2DEC"/>
    <w:rsid w:val="000E55F7"/>
    <w:rsid w:val="000E5A9B"/>
    <w:rsid w:val="000E6E2F"/>
    <w:rsid w:val="000E7853"/>
    <w:rsid w:val="000F0A1E"/>
    <w:rsid w:val="000F3254"/>
    <w:rsid w:val="000F3B0A"/>
    <w:rsid w:val="00102455"/>
    <w:rsid w:val="00102474"/>
    <w:rsid w:val="00102574"/>
    <w:rsid w:val="00102BEE"/>
    <w:rsid w:val="0010385F"/>
    <w:rsid w:val="001045D9"/>
    <w:rsid w:val="00104AA8"/>
    <w:rsid w:val="00104DDF"/>
    <w:rsid w:val="00105D8F"/>
    <w:rsid w:val="001074CD"/>
    <w:rsid w:val="00107C74"/>
    <w:rsid w:val="00107CA9"/>
    <w:rsid w:val="001130D1"/>
    <w:rsid w:val="00113EFF"/>
    <w:rsid w:val="001150AA"/>
    <w:rsid w:val="001155DB"/>
    <w:rsid w:val="00116098"/>
    <w:rsid w:val="001160C2"/>
    <w:rsid w:val="00116764"/>
    <w:rsid w:val="00116EAE"/>
    <w:rsid w:val="00117814"/>
    <w:rsid w:val="001222C5"/>
    <w:rsid w:val="00122656"/>
    <w:rsid w:val="00122A38"/>
    <w:rsid w:val="00122C9F"/>
    <w:rsid w:val="00123B6F"/>
    <w:rsid w:val="001251EC"/>
    <w:rsid w:val="0013090B"/>
    <w:rsid w:val="00130F59"/>
    <w:rsid w:val="00130F6A"/>
    <w:rsid w:val="00131CB7"/>
    <w:rsid w:val="00131DF2"/>
    <w:rsid w:val="00131F69"/>
    <w:rsid w:val="0013269C"/>
    <w:rsid w:val="001329D5"/>
    <w:rsid w:val="001355CB"/>
    <w:rsid w:val="0013612A"/>
    <w:rsid w:val="00136594"/>
    <w:rsid w:val="00141F18"/>
    <w:rsid w:val="0014260D"/>
    <w:rsid w:val="0014278D"/>
    <w:rsid w:val="00142AA5"/>
    <w:rsid w:val="001438EC"/>
    <w:rsid w:val="001440D1"/>
    <w:rsid w:val="00144980"/>
    <w:rsid w:val="00145BAE"/>
    <w:rsid w:val="00145C70"/>
    <w:rsid w:val="00146EE8"/>
    <w:rsid w:val="00151616"/>
    <w:rsid w:val="00151B4B"/>
    <w:rsid w:val="0015204E"/>
    <w:rsid w:val="00153ADB"/>
    <w:rsid w:val="001553E2"/>
    <w:rsid w:val="00155580"/>
    <w:rsid w:val="00160873"/>
    <w:rsid w:val="00160A0B"/>
    <w:rsid w:val="00161202"/>
    <w:rsid w:val="00161D04"/>
    <w:rsid w:val="00162D69"/>
    <w:rsid w:val="00164967"/>
    <w:rsid w:val="00164A16"/>
    <w:rsid w:val="00166EA1"/>
    <w:rsid w:val="00170D9F"/>
    <w:rsid w:val="001715D7"/>
    <w:rsid w:val="00171B8D"/>
    <w:rsid w:val="00172AAD"/>
    <w:rsid w:val="001739B8"/>
    <w:rsid w:val="001744A0"/>
    <w:rsid w:val="00176A2A"/>
    <w:rsid w:val="001800D1"/>
    <w:rsid w:val="001840FC"/>
    <w:rsid w:val="00184C6F"/>
    <w:rsid w:val="0018504B"/>
    <w:rsid w:val="00185D69"/>
    <w:rsid w:val="00185DD4"/>
    <w:rsid w:val="00191143"/>
    <w:rsid w:val="001911E5"/>
    <w:rsid w:val="00192525"/>
    <w:rsid w:val="00192F97"/>
    <w:rsid w:val="001931E9"/>
    <w:rsid w:val="00194B45"/>
    <w:rsid w:val="00195364"/>
    <w:rsid w:val="00195A60"/>
    <w:rsid w:val="001969FE"/>
    <w:rsid w:val="00197794"/>
    <w:rsid w:val="001977CB"/>
    <w:rsid w:val="00197BAD"/>
    <w:rsid w:val="001A11F7"/>
    <w:rsid w:val="001A3391"/>
    <w:rsid w:val="001A3759"/>
    <w:rsid w:val="001A4087"/>
    <w:rsid w:val="001A4D2A"/>
    <w:rsid w:val="001B024C"/>
    <w:rsid w:val="001B04A1"/>
    <w:rsid w:val="001B2FD6"/>
    <w:rsid w:val="001B35FF"/>
    <w:rsid w:val="001B36FF"/>
    <w:rsid w:val="001B4789"/>
    <w:rsid w:val="001B6327"/>
    <w:rsid w:val="001B7587"/>
    <w:rsid w:val="001C1234"/>
    <w:rsid w:val="001C1779"/>
    <w:rsid w:val="001C625E"/>
    <w:rsid w:val="001C6D40"/>
    <w:rsid w:val="001C6EB1"/>
    <w:rsid w:val="001D0AFD"/>
    <w:rsid w:val="001D0C08"/>
    <w:rsid w:val="001D1263"/>
    <w:rsid w:val="001D2965"/>
    <w:rsid w:val="001D2D30"/>
    <w:rsid w:val="001D3176"/>
    <w:rsid w:val="001D3C2F"/>
    <w:rsid w:val="001D4EEC"/>
    <w:rsid w:val="001D5EA0"/>
    <w:rsid w:val="001D5F9B"/>
    <w:rsid w:val="001D793A"/>
    <w:rsid w:val="001E065D"/>
    <w:rsid w:val="001E1058"/>
    <w:rsid w:val="001E1883"/>
    <w:rsid w:val="001E1F11"/>
    <w:rsid w:val="001E26B9"/>
    <w:rsid w:val="001E28B8"/>
    <w:rsid w:val="001E3012"/>
    <w:rsid w:val="001E3372"/>
    <w:rsid w:val="001E4295"/>
    <w:rsid w:val="001E435F"/>
    <w:rsid w:val="001E458F"/>
    <w:rsid w:val="001E66BD"/>
    <w:rsid w:val="001F1447"/>
    <w:rsid w:val="001F177B"/>
    <w:rsid w:val="001F4B6B"/>
    <w:rsid w:val="001F5498"/>
    <w:rsid w:val="001F54D0"/>
    <w:rsid w:val="001F6147"/>
    <w:rsid w:val="001F79D0"/>
    <w:rsid w:val="002015E3"/>
    <w:rsid w:val="00203563"/>
    <w:rsid w:val="002039E6"/>
    <w:rsid w:val="00203CD8"/>
    <w:rsid w:val="00204EAF"/>
    <w:rsid w:val="0020537E"/>
    <w:rsid w:val="002059F0"/>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4C62"/>
    <w:rsid w:val="00225602"/>
    <w:rsid w:val="002257E3"/>
    <w:rsid w:val="0022610C"/>
    <w:rsid w:val="00227232"/>
    <w:rsid w:val="00227280"/>
    <w:rsid w:val="00227A6B"/>
    <w:rsid w:val="00227BCB"/>
    <w:rsid w:val="00230E61"/>
    <w:rsid w:val="0023279A"/>
    <w:rsid w:val="0023318F"/>
    <w:rsid w:val="00233F46"/>
    <w:rsid w:val="002343E0"/>
    <w:rsid w:val="00234CC8"/>
    <w:rsid w:val="00235DA8"/>
    <w:rsid w:val="00236584"/>
    <w:rsid w:val="00236A76"/>
    <w:rsid w:val="00237F87"/>
    <w:rsid w:val="00240148"/>
    <w:rsid w:val="00242580"/>
    <w:rsid w:val="00242EFD"/>
    <w:rsid w:val="002435D4"/>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0858"/>
    <w:rsid w:val="00271657"/>
    <w:rsid w:val="00271D2C"/>
    <w:rsid w:val="00272436"/>
    <w:rsid w:val="00272B44"/>
    <w:rsid w:val="002732A4"/>
    <w:rsid w:val="00273AE3"/>
    <w:rsid w:val="0027518D"/>
    <w:rsid w:val="002757CA"/>
    <w:rsid w:val="00276526"/>
    <w:rsid w:val="0027712B"/>
    <w:rsid w:val="002807D8"/>
    <w:rsid w:val="002835F9"/>
    <w:rsid w:val="00283668"/>
    <w:rsid w:val="00284362"/>
    <w:rsid w:val="00285CF2"/>
    <w:rsid w:val="00286265"/>
    <w:rsid w:val="0029039B"/>
    <w:rsid w:val="00290825"/>
    <w:rsid w:val="00291249"/>
    <w:rsid w:val="00291C2B"/>
    <w:rsid w:val="00292E94"/>
    <w:rsid w:val="00293DE0"/>
    <w:rsid w:val="0029486A"/>
    <w:rsid w:val="00295F76"/>
    <w:rsid w:val="00296514"/>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18D"/>
    <w:rsid w:val="002C4AFA"/>
    <w:rsid w:val="002C5589"/>
    <w:rsid w:val="002C5A7D"/>
    <w:rsid w:val="002C7195"/>
    <w:rsid w:val="002C7B1B"/>
    <w:rsid w:val="002D1884"/>
    <w:rsid w:val="002D1BCB"/>
    <w:rsid w:val="002D24DE"/>
    <w:rsid w:val="002D3273"/>
    <w:rsid w:val="002D52E4"/>
    <w:rsid w:val="002D5618"/>
    <w:rsid w:val="002D56B9"/>
    <w:rsid w:val="002D7540"/>
    <w:rsid w:val="002E03D9"/>
    <w:rsid w:val="002E1E8D"/>
    <w:rsid w:val="002E2B23"/>
    <w:rsid w:val="002E2F40"/>
    <w:rsid w:val="002E2F62"/>
    <w:rsid w:val="002E318E"/>
    <w:rsid w:val="002E336C"/>
    <w:rsid w:val="002E380B"/>
    <w:rsid w:val="002E447E"/>
    <w:rsid w:val="002E5F31"/>
    <w:rsid w:val="002E6A1D"/>
    <w:rsid w:val="002E6E80"/>
    <w:rsid w:val="002F028A"/>
    <w:rsid w:val="002F0703"/>
    <w:rsid w:val="002F1337"/>
    <w:rsid w:val="002F1CA8"/>
    <w:rsid w:val="002F47FF"/>
    <w:rsid w:val="002F487C"/>
    <w:rsid w:val="002F5529"/>
    <w:rsid w:val="002F5EF9"/>
    <w:rsid w:val="00300FF0"/>
    <w:rsid w:val="003027BF"/>
    <w:rsid w:val="00303BC1"/>
    <w:rsid w:val="00304122"/>
    <w:rsid w:val="00304CDC"/>
    <w:rsid w:val="00304CF4"/>
    <w:rsid w:val="00305394"/>
    <w:rsid w:val="0030543E"/>
    <w:rsid w:val="003061F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88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63FA"/>
    <w:rsid w:val="003371D2"/>
    <w:rsid w:val="0034155C"/>
    <w:rsid w:val="00341968"/>
    <w:rsid w:val="00341CB0"/>
    <w:rsid w:val="003433C2"/>
    <w:rsid w:val="00345CD9"/>
    <w:rsid w:val="00346832"/>
    <w:rsid w:val="00346D09"/>
    <w:rsid w:val="0035007E"/>
    <w:rsid w:val="00350226"/>
    <w:rsid w:val="00353EA6"/>
    <w:rsid w:val="00354D00"/>
    <w:rsid w:val="00354F05"/>
    <w:rsid w:val="003553B1"/>
    <w:rsid w:val="00355767"/>
    <w:rsid w:val="003561FC"/>
    <w:rsid w:val="0035630C"/>
    <w:rsid w:val="003570DD"/>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669A"/>
    <w:rsid w:val="0037720A"/>
    <w:rsid w:val="0038063C"/>
    <w:rsid w:val="0038139C"/>
    <w:rsid w:val="00381433"/>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364A"/>
    <w:rsid w:val="003A5363"/>
    <w:rsid w:val="003A74A6"/>
    <w:rsid w:val="003C0258"/>
    <w:rsid w:val="003C03B9"/>
    <w:rsid w:val="003C1631"/>
    <w:rsid w:val="003C26B0"/>
    <w:rsid w:val="003C2C56"/>
    <w:rsid w:val="003C5128"/>
    <w:rsid w:val="003C5205"/>
    <w:rsid w:val="003D0C7C"/>
    <w:rsid w:val="003D142D"/>
    <w:rsid w:val="003D17A7"/>
    <w:rsid w:val="003D19D8"/>
    <w:rsid w:val="003D3227"/>
    <w:rsid w:val="003D709E"/>
    <w:rsid w:val="003E103F"/>
    <w:rsid w:val="003E1101"/>
    <w:rsid w:val="003E54D8"/>
    <w:rsid w:val="003E58B4"/>
    <w:rsid w:val="003E5995"/>
    <w:rsid w:val="003E5CE8"/>
    <w:rsid w:val="003E6550"/>
    <w:rsid w:val="003E76F5"/>
    <w:rsid w:val="003E7C70"/>
    <w:rsid w:val="003E7CB9"/>
    <w:rsid w:val="003F078D"/>
    <w:rsid w:val="003F0B48"/>
    <w:rsid w:val="003F22C1"/>
    <w:rsid w:val="003F22CA"/>
    <w:rsid w:val="003F3318"/>
    <w:rsid w:val="003F3D70"/>
    <w:rsid w:val="003F4E8E"/>
    <w:rsid w:val="003F581E"/>
    <w:rsid w:val="003F643A"/>
    <w:rsid w:val="003F64D6"/>
    <w:rsid w:val="003F6B1D"/>
    <w:rsid w:val="003F7446"/>
    <w:rsid w:val="003F7842"/>
    <w:rsid w:val="004008DB"/>
    <w:rsid w:val="004010AF"/>
    <w:rsid w:val="004013BC"/>
    <w:rsid w:val="004021E6"/>
    <w:rsid w:val="004024D3"/>
    <w:rsid w:val="00403BA8"/>
    <w:rsid w:val="00404BE9"/>
    <w:rsid w:val="004061DD"/>
    <w:rsid w:val="00406B55"/>
    <w:rsid w:val="004077A8"/>
    <w:rsid w:val="004101B9"/>
    <w:rsid w:val="00410B45"/>
    <w:rsid w:val="00412B12"/>
    <w:rsid w:val="0041326B"/>
    <w:rsid w:val="00413707"/>
    <w:rsid w:val="0041418B"/>
    <w:rsid w:val="00415002"/>
    <w:rsid w:val="00417421"/>
    <w:rsid w:val="0042064A"/>
    <w:rsid w:val="00421123"/>
    <w:rsid w:val="00423DFE"/>
    <w:rsid w:val="00423E97"/>
    <w:rsid w:val="0042578C"/>
    <w:rsid w:val="00426288"/>
    <w:rsid w:val="00426923"/>
    <w:rsid w:val="004275EE"/>
    <w:rsid w:val="0042773A"/>
    <w:rsid w:val="004300A7"/>
    <w:rsid w:val="00430589"/>
    <w:rsid w:val="00431691"/>
    <w:rsid w:val="004341F0"/>
    <w:rsid w:val="00434DE4"/>
    <w:rsid w:val="00436112"/>
    <w:rsid w:val="004411F3"/>
    <w:rsid w:val="00442648"/>
    <w:rsid w:val="0044351C"/>
    <w:rsid w:val="00443D37"/>
    <w:rsid w:val="004441EF"/>
    <w:rsid w:val="00444D5A"/>
    <w:rsid w:val="00444E2E"/>
    <w:rsid w:val="004460C3"/>
    <w:rsid w:val="00446A03"/>
    <w:rsid w:val="0045055F"/>
    <w:rsid w:val="0045071F"/>
    <w:rsid w:val="004520CA"/>
    <w:rsid w:val="00452143"/>
    <w:rsid w:val="00452E86"/>
    <w:rsid w:val="004536C0"/>
    <w:rsid w:val="00453987"/>
    <w:rsid w:val="00456632"/>
    <w:rsid w:val="00457089"/>
    <w:rsid w:val="00460486"/>
    <w:rsid w:val="0046080F"/>
    <w:rsid w:val="00460D6E"/>
    <w:rsid w:val="004617CD"/>
    <w:rsid w:val="00461974"/>
    <w:rsid w:val="004632A6"/>
    <w:rsid w:val="0046336C"/>
    <w:rsid w:val="0046340E"/>
    <w:rsid w:val="00463779"/>
    <w:rsid w:val="0046470C"/>
    <w:rsid w:val="00464FA2"/>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1C"/>
    <w:rsid w:val="00487ED9"/>
    <w:rsid w:val="0049006F"/>
    <w:rsid w:val="0049017E"/>
    <w:rsid w:val="00491895"/>
    <w:rsid w:val="00491A02"/>
    <w:rsid w:val="00492200"/>
    <w:rsid w:val="004928B4"/>
    <w:rsid w:val="00494B3F"/>
    <w:rsid w:val="00495AD8"/>
    <w:rsid w:val="00495FB2"/>
    <w:rsid w:val="004962CC"/>
    <w:rsid w:val="004975D7"/>
    <w:rsid w:val="004A0C06"/>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5149"/>
    <w:rsid w:val="004C6FEB"/>
    <w:rsid w:val="004C73A4"/>
    <w:rsid w:val="004D0128"/>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6F7"/>
    <w:rsid w:val="00500AF7"/>
    <w:rsid w:val="005018AD"/>
    <w:rsid w:val="00502022"/>
    <w:rsid w:val="005023E0"/>
    <w:rsid w:val="005028C1"/>
    <w:rsid w:val="005033C9"/>
    <w:rsid w:val="00503CD7"/>
    <w:rsid w:val="00504625"/>
    <w:rsid w:val="00504AD1"/>
    <w:rsid w:val="00504BF3"/>
    <w:rsid w:val="00510419"/>
    <w:rsid w:val="00511017"/>
    <w:rsid w:val="00511991"/>
    <w:rsid w:val="0051238C"/>
    <w:rsid w:val="0051291A"/>
    <w:rsid w:val="00512C1A"/>
    <w:rsid w:val="00514055"/>
    <w:rsid w:val="005155C0"/>
    <w:rsid w:val="005157EE"/>
    <w:rsid w:val="005161D2"/>
    <w:rsid w:val="00516528"/>
    <w:rsid w:val="00520C0D"/>
    <w:rsid w:val="00520FC7"/>
    <w:rsid w:val="00521A81"/>
    <w:rsid w:val="005230AB"/>
    <w:rsid w:val="00523FD3"/>
    <w:rsid w:val="005247E9"/>
    <w:rsid w:val="0052728D"/>
    <w:rsid w:val="00527671"/>
    <w:rsid w:val="00530FE0"/>
    <w:rsid w:val="00531A7A"/>
    <w:rsid w:val="00531CC3"/>
    <w:rsid w:val="0053405F"/>
    <w:rsid w:val="0053469E"/>
    <w:rsid w:val="005347F5"/>
    <w:rsid w:val="00534E8B"/>
    <w:rsid w:val="00535339"/>
    <w:rsid w:val="00536E56"/>
    <w:rsid w:val="005371F4"/>
    <w:rsid w:val="0054095D"/>
    <w:rsid w:val="00540B79"/>
    <w:rsid w:val="005417AD"/>
    <w:rsid w:val="00541B61"/>
    <w:rsid w:val="00543557"/>
    <w:rsid w:val="00543E05"/>
    <w:rsid w:val="005448CD"/>
    <w:rsid w:val="00545598"/>
    <w:rsid w:val="00551813"/>
    <w:rsid w:val="005535BE"/>
    <w:rsid w:val="005551E3"/>
    <w:rsid w:val="00555C29"/>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4ACD"/>
    <w:rsid w:val="00574B99"/>
    <w:rsid w:val="00575098"/>
    <w:rsid w:val="005773A8"/>
    <w:rsid w:val="005779A4"/>
    <w:rsid w:val="00583617"/>
    <w:rsid w:val="0058422D"/>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A7D05"/>
    <w:rsid w:val="005B0437"/>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51A7"/>
    <w:rsid w:val="005E6405"/>
    <w:rsid w:val="005E64BA"/>
    <w:rsid w:val="005E6B72"/>
    <w:rsid w:val="005F14D0"/>
    <w:rsid w:val="005F21B4"/>
    <w:rsid w:val="005F2C8F"/>
    <w:rsid w:val="005F33E8"/>
    <w:rsid w:val="005F47B2"/>
    <w:rsid w:val="005F53B3"/>
    <w:rsid w:val="005F567C"/>
    <w:rsid w:val="00601A3B"/>
    <w:rsid w:val="00602A95"/>
    <w:rsid w:val="006036AE"/>
    <w:rsid w:val="00603D0C"/>
    <w:rsid w:val="00604EC2"/>
    <w:rsid w:val="00605183"/>
    <w:rsid w:val="00605287"/>
    <w:rsid w:val="006058B9"/>
    <w:rsid w:val="006064E6"/>
    <w:rsid w:val="00607E3E"/>
    <w:rsid w:val="00610802"/>
    <w:rsid w:val="00612239"/>
    <w:rsid w:val="00612724"/>
    <w:rsid w:val="006140A7"/>
    <w:rsid w:val="006145C3"/>
    <w:rsid w:val="00614E67"/>
    <w:rsid w:val="0061640B"/>
    <w:rsid w:val="00616BBA"/>
    <w:rsid w:val="00617AD2"/>
    <w:rsid w:val="00621B00"/>
    <w:rsid w:val="00622200"/>
    <w:rsid w:val="006222C6"/>
    <w:rsid w:val="00622587"/>
    <w:rsid w:val="0062324F"/>
    <w:rsid w:val="00623F22"/>
    <w:rsid w:val="00625561"/>
    <w:rsid w:val="00626475"/>
    <w:rsid w:val="00626964"/>
    <w:rsid w:val="00626F85"/>
    <w:rsid w:val="0063000E"/>
    <w:rsid w:val="006304E3"/>
    <w:rsid w:val="00632410"/>
    <w:rsid w:val="0063351F"/>
    <w:rsid w:val="00633E30"/>
    <w:rsid w:val="00634C22"/>
    <w:rsid w:val="006376B0"/>
    <w:rsid w:val="00637AA4"/>
    <w:rsid w:val="00637AFB"/>
    <w:rsid w:val="00637E48"/>
    <w:rsid w:val="006409BE"/>
    <w:rsid w:val="00640D0A"/>
    <w:rsid w:val="006416F7"/>
    <w:rsid w:val="0064192B"/>
    <w:rsid w:val="00641FEF"/>
    <w:rsid w:val="00642CE6"/>
    <w:rsid w:val="0064554C"/>
    <w:rsid w:val="00645726"/>
    <w:rsid w:val="006462A4"/>
    <w:rsid w:val="00646543"/>
    <w:rsid w:val="00646816"/>
    <w:rsid w:val="00646A27"/>
    <w:rsid w:val="00651BA2"/>
    <w:rsid w:val="00652023"/>
    <w:rsid w:val="00652485"/>
    <w:rsid w:val="00653358"/>
    <w:rsid w:val="00653FBB"/>
    <w:rsid w:val="00654070"/>
    <w:rsid w:val="00654AC9"/>
    <w:rsid w:val="00654D5C"/>
    <w:rsid w:val="00657C21"/>
    <w:rsid w:val="00657C6A"/>
    <w:rsid w:val="006601F0"/>
    <w:rsid w:val="0066099F"/>
    <w:rsid w:val="006610B3"/>
    <w:rsid w:val="00661C76"/>
    <w:rsid w:val="00662A49"/>
    <w:rsid w:val="0066415F"/>
    <w:rsid w:val="00664653"/>
    <w:rsid w:val="00666215"/>
    <w:rsid w:val="00667C03"/>
    <w:rsid w:val="0067076D"/>
    <w:rsid w:val="00670F63"/>
    <w:rsid w:val="00671906"/>
    <w:rsid w:val="00673D86"/>
    <w:rsid w:val="00673F1B"/>
    <w:rsid w:val="00674349"/>
    <w:rsid w:val="00683007"/>
    <w:rsid w:val="006836FD"/>
    <w:rsid w:val="00683A6A"/>
    <w:rsid w:val="0068699A"/>
    <w:rsid w:val="00687BB2"/>
    <w:rsid w:val="00690A82"/>
    <w:rsid w:val="00691793"/>
    <w:rsid w:val="00691E96"/>
    <w:rsid w:val="00691F96"/>
    <w:rsid w:val="00693EDB"/>
    <w:rsid w:val="006945E5"/>
    <w:rsid w:val="00695418"/>
    <w:rsid w:val="006A09B4"/>
    <w:rsid w:val="006A0B40"/>
    <w:rsid w:val="006A0B9D"/>
    <w:rsid w:val="006A1384"/>
    <w:rsid w:val="006A19C8"/>
    <w:rsid w:val="006A6C0B"/>
    <w:rsid w:val="006A723B"/>
    <w:rsid w:val="006A72E8"/>
    <w:rsid w:val="006A741A"/>
    <w:rsid w:val="006A7562"/>
    <w:rsid w:val="006A7BF1"/>
    <w:rsid w:val="006A7FB9"/>
    <w:rsid w:val="006B24E7"/>
    <w:rsid w:val="006B2885"/>
    <w:rsid w:val="006B2AAA"/>
    <w:rsid w:val="006B4A9D"/>
    <w:rsid w:val="006B4DFC"/>
    <w:rsid w:val="006B6C85"/>
    <w:rsid w:val="006B77D3"/>
    <w:rsid w:val="006C0025"/>
    <w:rsid w:val="006C022B"/>
    <w:rsid w:val="006C027F"/>
    <w:rsid w:val="006C0362"/>
    <w:rsid w:val="006C0381"/>
    <w:rsid w:val="006C0AB3"/>
    <w:rsid w:val="006C0EDD"/>
    <w:rsid w:val="006C1505"/>
    <w:rsid w:val="006C288F"/>
    <w:rsid w:val="006C32AC"/>
    <w:rsid w:val="006C4866"/>
    <w:rsid w:val="006D00EF"/>
    <w:rsid w:val="006D3DF8"/>
    <w:rsid w:val="006D4E42"/>
    <w:rsid w:val="006D61E1"/>
    <w:rsid w:val="006D65C5"/>
    <w:rsid w:val="006E019B"/>
    <w:rsid w:val="006E1A11"/>
    <w:rsid w:val="006E29A9"/>
    <w:rsid w:val="006E4E8D"/>
    <w:rsid w:val="006E514F"/>
    <w:rsid w:val="006E5B03"/>
    <w:rsid w:val="006E6405"/>
    <w:rsid w:val="006E71D5"/>
    <w:rsid w:val="006E73FE"/>
    <w:rsid w:val="006E749E"/>
    <w:rsid w:val="006F0A34"/>
    <w:rsid w:val="006F1872"/>
    <w:rsid w:val="006F1A97"/>
    <w:rsid w:val="006F4A7C"/>
    <w:rsid w:val="006F4F25"/>
    <w:rsid w:val="006F57C2"/>
    <w:rsid w:val="006F57C3"/>
    <w:rsid w:val="006F57D3"/>
    <w:rsid w:val="006F6DB9"/>
    <w:rsid w:val="006F7126"/>
    <w:rsid w:val="006F77E7"/>
    <w:rsid w:val="0070018D"/>
    <w:rsid w:val="00702C93"/>
    <w:rsid w:val="00703B24"/>
    <w:rsid w:val="00706315"/>
    <w:rsid w:val="00707A68"/>
    <w:rsid w:val="00707BCF"/>
    <w:rsid w:val="00707C11"/>
    <w:rsid w:val="00710412"/>
    <w:rsid w:val="00712612"/>
    <w:rsid w:val="00713BEB"/>
    <w:rsid w:val="00714B30"/>
    <w:rsid w:val="00714FD9"/>
    <w:rsid w:val="00716D1B"/>
    <w:rsid w:val="00716DF6"/>
    <w:rsid w:val="00716F2E"/>
    <w:rsid w:val="00720027"/>
    <w:rsid w:val="007200A5"/>
    <w:rsid w:val="007201B0"/>
    <w:rsid w:val="007217D2"/>
    <w:rsid w:val="007225A5"/>
    <w:rsid w:val="00722E89"/>
    <w:rsid w:val="007233C0"/>
    <w:rsid w:val="00723D29"/>
    <w:rsid w:val="00725A77"/>
    <w:rsid w:val="00725CD5"/>
    <w:rsid w:val="00725E62"/>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469BA"/>
    <w:rsid w:val="007504B6"/>
    <w:rsid w:val="007506C1"/>
    <w:rsid w:val="00750AEF"/>
    <w:rsid w:val="00752141"/>
    <w:rsid w:val="0075238B"/>
    <w:rsid w:val="00752BC5"/>
    <w:rsid w:val="00753BF2"/>
    <w:rsid w:val="00753FAC"/>
    <w:rsid w:val="00756103"/>
    <w:rsid w:val="007571C4"/>
    <w:rsid w:val="00757209"/>
    <w:rsid w:val="00757CBB"/>
    <w:rsid w:val="00760498"/>
    <w:rsid w:val="0076122F"/>
    <w:rsid w:val="007624A4"/>
    <w:rsid w:val="00762E78"/>
    <w:rsid w:val="00763659"/>
    <w:rsid w:val="00763BFC"/>
    <w:rsid w:val="007642ED"/>
    <w:rsid w:val="00764E47"/>
    <w:rsid w:val="0076681F"/>
    <w:rsid w:val="00766888"/>
    <w:rsid w:val="007669E1"/>
    <w:rsid w:val="00766D26"/>
    <w:rsid w:val="007676BB"/>
    <w:rsid w:val="00767AE0"/>
    <w:rsid w:val="00767D6C"/>
    <w:rsid w:val="00770124"/>
    <w:rsid w:val="00770C0F"/>
    <w:rsid w:val="00770DBB"/>
    <w:rsid w:val="007716C4"/>
    <w:rsid w:val="007724C8"/>
    <w:rsid w:val="007724DC"/>
    <w:rsid w:val="007728B3"/>
    <w:rsid w:val="00774445"/>
    <w:rsid w:val="0077588B"/>
    <w:rsid w:val="00776B07"/>
    <w:rsid w:val="00782306"/>
    <w:rsid w:val="00782C44"/>
    <w:rsid w:val="007836B6"/>
    <w:rsid w:val="0078413A"/>
    <w:rsid w:val="00784419"/>
    <w:rsid w:val="007845F5"/>
    <w:rsid w:val="00784C02"/>
    <w:rsid w:val="007854B7"/>
    <w:rsid w:val="0078660F"/>
    <w:rsid w:val="007867A7"/>
    <w:rsid w:val="00787453"/>
    <w:rsid w:val="007874C2"/>
    <w:rsid w:val="00787682"/>
    <w:rsid w:val="00790856"/>
    <w:rsid w:val="007912D9"/>
    <w:rsid w:val="007917DD"/>
    <w:rsid w:val="007918B9"/>
    <w:rsid w:val="00792CB1"/>
    <w:rsid w:val="00793174"/>
    <w:rsid w:val="007935E6"/>
    <w:rsid w:val="00793EEB"/>
    <w:rsid w:val="007965E0"/>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344B"/>
    <w:rsid w:val="007B40E9"/>
    <w:rsid w:val="007B4DFC"/>
    <w:rsid w:val="007B531C"/>
    <w:rsid w:val="007B59A3"/>
    <w:rsid w:val="007B60DE"/>
    <w:rsid w:val="007B6639"/>
    <w:rsid w:val="007B698E"/>
    <w:rsid w:val="007C0306"/>
    <w:rsid w:val="007C05FA"/>
    <w:rsid w:val="007C1BE5"/>
    <w:rsid w:val="007C2C98"/>
    <w:rsid w:val="007C4AF2"/>
    <w:rsid w:val="007C4EFF"/>
    <w:rsid w:val="007C5114"/>
    <w:rsid w:val="007C5E86"/>
    <w:rsid w:val="007C614C"/>
    <w:rsid w:val="007C63DC"/>
    <w:rsid w:val="007C6429"/>
    <w:rsid w:val="007C7545"/>
    <w:rsid w:val="007D04AF"/>
    <w:rsid w:val="007D061C"/>
    <w:rsid w:val="007D1F3C"/>
    <w:rsid w:val="007D26A5"/>
    <w:rsid w:val="007D4A2D"/>
    <w:rsid w:val="007D4CEA"/>
    <w:rsid w:val="007D517A"/>
    <w:rsid w:val="007D67E0"/>
    <w:rsid w:val="007D6F9C"/>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37A4B"/>
    <w:rsid w:val="008407E2"/>
    <w:rsid w:val="008429A3"/>
    <w:rsid w:val="00843EA7"/>
    <w:rsid w:val="0084438D"/>
    <w:rsid w:val="00845E12"/>
    <w:rsid w:val="00846C33"/>
    <w:rsid w:val="00850357"/>
    <w:rsid w:val="0085094D"/>
    <w:rsid w:val="008510D3"/>
    <w:rsid w:val="00851D12"/>
    <w:rsid w:val="00852414"/>
    <w:rsid w:val="00853172"/>
    <w:rsid w:val="0085365C"/>
    <w:rsid w:val="00855376"/>
    <w:rsid w:val="008578F3"/>
    <w:rsid w:val="008604D4"/>
    <w:rsid w:val="00860E5E"/>
    <w:rsid w:val="00862C76"/>
    <w:rsid w:val="00863DAE"/>
    <w:rsid w:val="00863FD1"/>
    <w:rsid w:val="008654CF"/>
    <w:rsid w:val="00865CE9"/>
    <w:rsid w:val="0086762D"/>
    <w:rsid w:val="00867798"/>
    <w:rsid w:val="008727C6"/>
    <w:rsid w:val="00873939"/>
    <w:rsid w:val="0087394C"/>
    <w:rsid w:val="00873A60"/>
    <w:rsid w:val="008756D3"/>
    <w:rsid w:val="008757AF"/>
    <w:rsid w:val="00877445"/>
    <w:rsid w:val="008777B9"/>
    <w:rsid w:val="00881487"/>
    <w:rsid w:val="00882C48"/>
    <w:rsid w:val="00884BE7"/>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A667A"/>
    <w:rsid w:val="008B2B9F"/>
    <w:rsid w:val="008B45EC"/>
    <w:rsid w:val="008B5DA5"/>
    <w:rsid w:val="008B7857"/>
    <w:rsid w:val="008B7A78"/>
    <w:rsid w:val="008B7DEF"/>
    <w:rsid w:val="008B7F2D"/>
    <w:rsid w:val="008C0FCF"/>
    <w:rsid w:val="008C303F"/>
    <w:rsid w:val="008C3647"/>
    <w:rsid w:val="008C41B6"/>
    <w:rsid w:val="008C4228"/>
    <w:rsid w:val="008C4AF4"/>
    <w:rsid w:val="008C508C"/>
    <w:rsid w:val="008C7A9F"/>
    <w:rsid w:val="008D0391"/>
    <w:rsid w:val="008D1426"/>
    <w:rsid w:val="008D1BB4"/>
    <w:rsid w:val="008D378E"/>
    <w:rsid w:val="008D68ED"/>
    <w:rsid w:val="008D691C"/>
    <w:rsid w:val="008D6ABB"/>
    <w:rsid w:val="008D6C06"/>
    <w:rsid w:val="008D71F3"/>
    <w:rsid w:val="008D7637"/>
    <w:rsid w:val="008E001B"/>
    <w:rsid w:val="008E1991"/>
    <w:rsid w:val="008E46DD"/>
    <w:rsid w:val="008E56B6"/>
    <w:rsid w:val="008E58D4"/>
    <w:rsid w:val="008E5E56"/>
    <w:rsid w:val="008E6277"/>
    <w:rsid w:val="008E657D"/>
    <w:rsid w:val="008F182F"/>
    <w:rsid w:val="008F3A7A"/>
    <w:rsid w:val="008F3E51"/>
    <w:rsid w:val="008F47F1"/>
    <w:rsid w:val="009001BA"/>
    <w:rsid w:val="009005B2"/>
    <w:rsid w:val="00900E93"/>
    <w:rsid w:val="00900FE1"/>
    <w:rsid w:val="009014E5"/>
    <w:rsid w:val="00901514"/>
    <w:rsid w:val="00901850"/>
    <w:rsid w:val="00902155"/>
    <w:rsid w:val="00902767"/>
    <w:rsid w:val="00902A74"/>
    <w:rsid w:val="00910204"/>
    <w:rsid w:val="009105EA"/>
    <w:rsid w:val="00910CF4"/>
    <w:rsid w:val="00914CDE"/>
    <w:rsid w:val="009150E4"/>
    <w:rsid w:val="00920366"/>
    <w:rsid w:val="00921251"/>
    <w:rsid w:val="00921CF2"/>
    <w:rsid w:val="00922AE4"/>
    <w:rsid w:val="00923FF9"/>
    <w:rsid w:val="009249B7"/>
    <w:rsid w:val="00924DE5"/>
    <w:rsid w:val="00926A08"/>
    <w:rsid w:val="00927CB8"/>
    <w:rsid w:val="009307D6"/>
    <w:rsid w:val="00931781"/>
    <w:rsid w:val="00932145"/>
    <w:rsid w:val="0093223B"/>
    <w:rsid w:val="009330D8"/>
    <w:rsid w:val="009332B0"/>
    <w:rsid w:val="009335DF"/>
    <w:rsid w:val="00934760"/>
    <w:rsid w:val="00936001"/>
    <w:rsid w:val="00936D45"/>
    <w:rsid w:val="0094000E"/>
    <w:rsid w:val="009404EE"/>
    <w:rsid w:val="009409F7"/>
    <w:rsid w:val="00940EC4"/>
    <w:rsid w:val="0094109E"/>
    <w:rsid w:val="00945BEA"/>
    <w:rsid w:val="00946B4A"/>
    <w:rsid w:val="00950C4E"/>
    <w:rsid w:val="00951C12"/>
    <w:rsid w:val="00953288"/>
    <w:rsid w:val="00953FD4"/>
    <w:rsid w:val="0095404F"/>
    <w:rsid w:val="009543CE"/>
    <w:rsid w:val="0095447E"/>
    <w:rsid w:val="009544D1"/>
    <w:rsid w:val="00955592"/>
    <w:rsid w:val="00955812"/>
    <w:rsid w:val="0095598C"/>
    <w:rsid w:val="00960EBB"/>
    <w:rsid w:val="009638D7"/>
    <w:rsid w:val="00964567"/>
    <w:rsid w:val="00965910"/>
    <w:rsid w:val="009679BF"/>
    <w:rsid w:val="00971F92"/>
    <w:rsid w:val="00972010"/>
    <w:rsid w:val="00973D0C"/>
    <w:rsid w:val="00975929"/>
    <w:rsid w:val="009771CE"/>
    <w:rsid w:val="0097772B"/>
    <w:rsid w:val="009803F8"/>
    <w:rsid w:val="00980716"/>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3563"/>
    <w:rsid w:val="009A3A48"/>
    <w:rsid w:val="009A5221"/>
    <w:rsid w:val="009A6621"/>
    <w:rsid w:val="009A6E08"/>
    <w:rsid w:val="009B1875"/>
    <w:rsid w:val="009B2E39"/>
    <w:rsid w:val="009B3240"/>
    <w:rsid w:val="009B408F"/>
    <w:rsid w:val="009B4E67"/>
    <w:rsid w:val="009B541D"/>
    <w:rsid w:val="009B6A46"/>
    <w:rsid w:val="009B72FB"/>
    <w:rsid w:val="009C0A99"/>
    <w:rsid w:val="009C0B97"/>
    <w:rsid w:val="009C1B8E"/>
    <w:rsid w:val="009C1D9F"/>
    <w:rsid w:val="009C1F5F"/>
    <w:rsid w:val="009C2F4B"/>
    <w:rsid w:val="009C4F63"/>
    <w:rsid w:val="009C6232"/>
    <w:rsid w:val="009C6FF7"/>
    <w:rsid w:val="009C722E"/>
    <w:rsid w:val="009C79AE"/>
    <w:rsid w:val="009D0050"/>
    <w:rsid w:val="009D017A"/>
    <w:rsid w:val="009D040D"/>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3354"/>
    <w:rsid w:val="009F5CAD"/>
    <w:rsid w:val="009F651B"/>
    <w:rsid w:val="009F7D42"/>
    <w:rsid w:val="00A01007"/>
    <w:rsid w:val="00A01A04"/>
    <w:rsid w:val="00A0215C"/>
    <w:rsid w:val="00A02D42"/>
    <w:rsid w:val="00A033E1"/>
    <w:rsid w:val="00A03983"/>
    <w:rsid w:val="00A04245"/>
    <w:rsid w:val="00A04FE6"/>
    <w:rsid w:val="00A0707A"/>
    <w:rsid w:val="00A07C38"/>
    <w:rsid w:val="00A07E9A"/>
    <w:rsid w:val="00A11189"/>
    <w:rsid w:val="00A11570"/>
    <w:rsid w:val="00A1220E"/>
    <w:rsid w:val="00A12997"/>
    <w:rsid w:val="00A13C99"/>
    <w:rsid w:val="00A1422D"/>
    <w:rsid w:val="00A15F75"/>
    <w:rsid w:val="00A169B3"/>
    <w:rsid w:val="00A16CA0"/>
    <w:rsid w:val="00A16F97"/>
    <w:rsid w:val="00A20A18"/>
    <w:rsid w:val="00A2162F"/>
    <w:rsid w:val="00A218D9"/>
    <w:rsid w:val="00A21A2C"/>
    <w:rsid w:val="00A259AC"/>
    <w:rsid w:val="00A25B88"/>
    <w:rsid w:val="00A25C44"/>
    <w:rsid w:val="00A26413"/>
    <w:rsid w:val="00A266B6"/>
    <w:rsid w:val="00A30001"/>
    <w:rsid w:val="00A30DEC"/>
    <w:rsid w:val="00A3195D"/>
    <w:rsid w:val="00A3217E"/>
    <w:rsid w:val="00A32255"/>
    <w:rsid w:val="00A32768"/>
    <w:rsid w:val="00A3296B"/>
    <w:rsid w:val="00A32AA7"/>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1A1C"/>
    <w:rsid w:val="00A5229F"/>
    <w:rsid w:val="00A530EF"/>
    <w:rsid w:val="00A538D9"/>
    <w:rsid w:val="00A543DF"/>
    <w:rsid w:val="00A553DD"/>
    <w:rsid w:val="00A5632B"/>
    <w:rsid w:val="00A57A81"/>
    <w:rsid w:val="00A60485"/>
    <w:rsid w:val="00A617CB"/>
    <w:rsid w:val="00A61BAA"/>
    <w:rsid w:val="00A61CE2"/>
    <w:rsid w:val="00A628FF"/>
    <w:rsid w:val="00A62A7C"/>
    <w:rsid w:val="00A636B0"/>
    <w:rsid w:val="00A64C35"/>
    <w:rsid w:val="00A64EF4"/>
    <w:rsid w:val="00A65DAC"/>
    <w:rsid w:val="00A66216"/>
    <w:rsid w:val="00A66DA1"/>
    <w:rsid w:val="00A66DB4"/>
    <w:rsid w:val="00A703C8"/>
    <w:rsid w:val="00A70A37"/>
    <w:rsid w:val="00A7105F"/>
    <w:rsid w:val="00A715ED"/>
    <w:rsid w:val="00A738DD"/>
    <w:rsid w:val="00A73E76"/>
    <w:rsid w:val="00A73F9E"/>
    <w:rsid w:val="00A76394"/>
    <w:rsid w:val="00A775DA"/>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4009"/>
    <w:rsid w:val="00A952F9"/>
    <w:rsid w:val="00A9533C"/>
    <w:rsid w:val="00A957BC"/>
    <w:rsid w:val="00A979C2"/>
    <w:rsid w:val="00AA2F0C"/>
    <w:rsid w:val="00AA42BA"/>
    <w:rsid w:val="00AA47A7"/>
    <w:rsid w:val="00AA58EC"/>
    <w:rsid w:val="00AA5CDD"/>
    <w:rsid w:val="00AA6B41"/>
    <w:rsid w:val="00AA7307"/>
    <w:rsid w:val="00AA7F30"/>
    <w:rsid w:val="00AB0353"/>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471"/>
    <w:rsid w:val="00AD5667"/>
    <w:rsid w:val="00AD6F3E"/>
    <w:rsid w:val="00AD7E4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2F7"/>
    <w:rsid w:val="00B04945"/>
    <w:rsid w:val="00B04979"/>
    <w:rsid w:val="00B04A3F"/>
    <w:rsid w:val="00B060E6"/>
    <w:rsid w:val="00B0666C"/>
    <w:rsid w:val="00B06746"/>
    <w:rsid w:val="00B07739"/>
    <w:rsid w:val="00B1003A"/>
    <w:rsid w:val="00B10239"/>
    <w:rsid w:val="00B103DF"/>
    <w:rsid w:val="00B10B41"/>
    <w:rsid w:val="00B1108C"/>
    <w:rsid w:val="00B11421"/>
    <w:rsid w:val="00B11582"/>
    <w:rsid w:val="00B115C3"/>
    <w:rsid w:val="00B12D37"/>
    <w:rsid w:val="00B15D44"/>
    <w:rsid w:val="00B218C6"/>
    <w:rsid w:val="00B22A1F"/>
    <w:rsid w:val="00B23423"/>
    <w:rsid w:val="00B25AB2"/>
    <w:rsid w:val="00B26025"/>
    <w:rsid w:val="00B26886"/>
    <w:rsid w:val="00B3045E"/>
    <w:rsid w:val="00B30712"/>
    <w:rsid w:val="00B30C62"/>
    <w:rsid w:val="00B32015"/>
    <w:rsid w:val="00B33155"/>
    <w:rsid w:val="00B3341D"/>
    <w:rsid w:val="00B33D20"/>
    <w:rsid w:val="00B347F3"/>
    <w:rsid w:val="00B36749"/>
    <w:rsid w:val="00B37E53"/>
    <w:rsid w:val="00B40A0A"/>
    <w:rsid w:val="00B41426"/>
    <w:rsid w:val="00B41FC4"/>
    <w:rsid w:val="00B4278F"/>
    <w:rsid w:val="00B42E9E"/>
    <w:rsid w:val="00B435D3"/>
    <w:rsid w:val="00B43632"/>
    <w:rsid w:val="00B43AE8"/>
    <w:rsid w:val="00B44B23"/>
    <w:rsid w:val="00B46D53"/>
    <w:rsid w:val="00B5076E"/>
    <w:rsid w:val="00B51DFD"/>
    <w:rsid w:val="00B51F63"/>
    <w:rsid w:val="00B52421"/>
    <w:rsid w:val="00B5277A"/>
    <w:rsid w:val="00B53480"/>
    <w:rsid w:val="00B5472A"/>
    <w:rsid w:val="00B5519A"/>
    <w:rsid w:val="00B570F7"/>
    <w:rsid w:val="00B57402"/>
    <w:rsid w:val="00B57837"/>
    <w:rsid w:val="00B57ECC"/>
    <w:rsid w:val="00B60F05"/>
    <w:rsid w:val="00B61DF1"/>
    <w:rsid w:val="00B62292"/>
    <w:rsid w:val="00B623AD"/>
    <w:rsid w:val="00B62E59"/>
    <w:rsid w:val="00B63817"/>
    <w:rsid w:val="00B63A5E"/>
    <w:rsid w:val="00B63C5B"/>
    <w:rsid w:val="00B64652"/>
    <w:rsid w:val="00B6794F"/>
    <w:rsid w:val="00B67F79"/>
    <w:rsid w:val="00B7088A"/>
    <w:rsid w:val="00B714BC"/>
    <w:rsid w:val="00B71F2C"/>
    <w:rsid w:val="00B721AB"/>
    <w:rsid w:val="00B744E2"/>
    <w:rsid w:val="00B752CD"/>
    <w:rsid w:val="00B8031A"/>
    <w:rsid w:val="00B81020"/>
    <w:rsid w:val="00B81C05"/>
    <w:rsid w:val="00B825E4"/>
    <w:rsid w:val="00B825EF"/>
    <w:rsid w:val="00B83B64"/>
    <w:rsid w:val="00B84751"/>
    <w:rsid w:val="00B84926"/>
    <w:rsid w:val="00B84B29"/>
    <w:rsid w:val="00B85207"/>
    <w:rsid w:val="00B85B07"/>
    <w:rsid w:val="00B86F4B"/>
    <w:rsid w:val="00B87D1E"/>
    <w:rsid w:val="00B9057C"/>
    <w:rsid w:val="00B905FF"/>
    <w:rsid w:val="00B91051"/>
    <w:rsid w:val="00B91213"/>
    <w:rsid w:val="00B9143A"/>
    <w:rsid w:val="00B933CB"/>
    <w:rsid w:val="00B94D73"/>
    <w:rsid w:val="00B95C7A"/>
    <w:rsid w:val="00B967A7"/>
    <w:rsid w:val="00B96F21"/>
    <w:rsid w:val="00B9768F"/>
    <w:rsid w:val="00B97D2A"/>
    <w:rsid w:val="00B97F12"/>
    <w:rsid w:val="00BA00C4"/>
    <w:rsid w:val="00BA0E69"/>
    <w:rsid w:val="00BA1615"/>
    <w:rsid w:val="00BA18C3"/>
    <w:rsid w:val="00BA34C1"/>
    <w:rsid w:val="00BA35DC"/>
    <w:rsid w:val="00BA6305"/>
    <w:rsid w:val="00BA6E2D"/>
    <w:rsid w:val="00BA746C"/>
    <w:rsid w:val="00BA7E32"/>
    <w:rsid w:val="00BB0EC4"/>
    <w:rsid w:val="00BB1618"/>
    <w:rsid w:val="00BB1D02"/>
    <w:rsid w:val="00BB2115"/>
    <w:rsid w:val="00BB27CE"/>
    <w:rsid w:val="00BB31E2"/>
    <w:rsid w:val="00BB38F6"/>
    <w:rsid w:val="00BB399F"/>
    <w:rsid w:val="00BB5F30"/>
    <w:rsid w:val="00BB65A0"/>
    <w:rsid w:val="00BB68AE"/>
    <w:rsid w:val="00BB68CF"/>
    <w:rsid w:val="00BB6F59"/>
    <w:rsid w:val="00BB7BD2"/>
    <w:rsid w:val="00BC0859"/>
    <w:rsid w:val="00BC1033"/>
    <w:rsid w:val="00BC1393"/>
    <w:rsid w:val="00BC21BB"/>
    <w:rsid w:val="00BC358A"/>
    <w:rsid w:val="00BC4020"/>
    <w:rsid w:val="00BC4027"/>
    <w:rsid w:val="00BC617F"/>
    <w:rsid w:val="00BC7621"/>
    <w:rsid w:val="00BC7E18"/>
    <w:rsid w:val="00BD237C"/>
    <w:rsid w:val="00BD249D"/>
    <w:rsid w:val="00BD2CDC"/>
    <w:rsid w:val="00BD3AF1"/>
    <w:rsid w:val="00BD48A7"/>
    <w:rsid w:val="00BD51EF"/>
    <w:rsid w:val="00BD6545"/>
    <w:rsid w:val="00BD65C8"/>
    <w:rsid w:val="00BD7282"/>
    <w:rsid w:val="00BE0A56"/>
    <w:rsid w:val="00BE0F43"/>
    <w:rsid w:val="00BE12D7"/>
    <w:rsid w:val="00BE2026"/>
    <w:rsid w:val="00BE355B"/>
    <w:rsid w:val="00BE6014"/>
    <w:rsid w:val="00BE6F7F"/>
    <w:rsid w:val="00BF04C5"/>
    <w:rsid w:val="00BF1D9B"/>
    <w:rsid w:val="00BF1DE6"/>
    <w:rsid w:val="00BF29FA"/>
    <w:rsid w:val="00BF2D4B"/>
    <w:rsid w:val="00BF4849"/>
    <w:rsid w:val="00BF6EFF"/>
    <w:rsid w:val="00C01520"/>
    <w:rsid w:val="00C015C1"/>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258"/>
    <w:rsid w:val="00C25864"/>
    <w:rsid w:val="00C25CCE"/>
    <w:rsid w:val="00C2740E"/>
    <w:rsid w:val="00C274DB"/>
    <w:rsid w:val="00C30CD7"/>
    <w:rsid w:val="00C30D6A"/>
    <w:rsid w:val="00C3166F"/>
    <w:rsid w:val="00C31782"/>
    <w:rsid w:val="00C31890"/>
    <w:rsid w:val="00C31B03"/>
    <w:rsid w:val="00C32F4D"/>
    <w:rsid w:val="00C34E97"/>
    <w:rsid w:val="00C34F6A"/>
    <w:rsid w:val="00C36210"/>
    <w:rsid w:val="00C363F4"/>
    <w:rsid w:val="00C379AD"/>
    <w:rsid w:val="00C37EAA"/>
    <w:rsid w:val="00C37FE9"/>
    <w:rsid w:val="00C41858"/>
    <w:rsid w:val="00C42CA4"/>
    <w:rsid w:val="00C42F9B"/>
    <w:rsid w:val="00C43AEB"/>
    <w:rsid w:val="00C44280"/>
    <w:rsid w:val="00C44BA8"/>
    <w:rsid w:val="00C4758D"/>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1B21"/>
    <w:rsid w:val="00C71D18"/>
    <w:rsid w:val="00C7246B"/>
    <w:rsid w:val="00C746EC"/>
    <w:rsid w:val="00C75A31"/>
    <w:rsid w:val="00C75A95"/>
    <w:rsid w:val="00C76DD0"/>
    <w:rsid w:val="00C778B8"/>
    <w:rsid w:val="00C77AC3"/>
    <w:rsid w:val="00C77E19"/>
    <w:rsid w:val="00C8233E"/>
    <w:rsid w:val="00C83AB5"/>
    <w:rsid w:val="00C840FC"/>
    <w:rsid w:val="00C84935"/>
    <w:rsid w:val="00C859AB"/>
    <w:rsid w:val="00C859D9"/>
    <w:rsid w:val="00C86C76"/>
    <w:rsid w:val="00C86ED0"/>
    <w:rsid w:val="00C87E94"/>
    <w:rsid w:val="00C90B71"/>
    <w:rsid w:val="00C91C8B"/>
    <w:rsid w:val="00C928B0"/>
    <w:rsid w:val="00C93544"/>
    <w:rsid w:val="00C944D5"/>
    <w:rsid w:val="00C95D98"/>
    <w:rsid w:val="00C95F7B"/>
    <w:rsid w:val="00C966FB"/>
    <w:rsid w:val="00C97E85"/>
    <w:rsid w:val="00CA01CC"/>
    <w:rsid w:val="00CA0A30"/>
    <w:rsid w:val="00CA0D8F"/>
    <w:rsid w:val="00CA27BF"/>
    <w:rsid w:val="00CA4970"/>
    <w:rsid w:val="00CA4EA0"/>
    <w:rsid w:val="00CA6860"/>
    <w:rsid w:val="00CB0AA3"/>
    <w:rsid w:val="00CB204E"/>
    <w:rsid w:val="00CB2134"/>
    <w:rsid w:val="00CB2C0F"/>
    <w:rsid w:val="00CB2FBD"/>
    <w:rsid w:val="00CB30B9"/>
    <w:rsid w:val="00CB3C89"/>
    <w:rsid w:val="00CB3E9F"/>
    <w:rsid w:val="00CB47F9"/>
    <w:rsid w:val="00CB58A5"/>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2650"/>
    <w:rsid w:val="00CE5338"/>
    <w:rsid w:val="00CE66BE"/>
    <w:rsid w:val="00CE7D40"/>
    <w:rsid w:val="00CF1246"/>
    <w:rsid w:val="00CF1D0B"/>
    <w:rsid w:val="00CF230F"/>
    <w:rsid w:val="00CF3012"/>
    <w:rsid w:val="00CF3F40"/>
    <w:rsid w:val="00CF471C"/>
    <w:rsid w:val="00CF49FB"/>
    <w:rsid w:val="00CF525F"/>
    <w:rsid w:val="00CF785E"/>
    <w:rsid w:val="00CF7D86"/>
    <w:rsid w:val="00D00A85"/>
    <w:rsid w:val="00D01F95"/>
    <w:rsid w:val="00D02312"/>
    <w:rsid w:val="00D03B3F"/>
    <w:rsid w:val="00D03C97"/>
    <w:rsid w:val="00D050FA"/>
    <w:rsid w:val="00D0570B"/>
    <w:rsid w:val="00D057A4"/>
    <w:rsid w:val="00D07500"/>
    <w:rsid w:val="00D15377"/>
    <w:rsid w:val="00D15699"/>
    <w:rsid w:val="00D203FF"/>
    <w:rsid w:val="00D2063C"/>
    <w:rsid w:val="00D21A05"/>
    <w:rsid w:val="00D22C54"/>
    <w:rsid w:val="00D24919"/>
    <w:rsid w:val="00D255E5"/>
    <w:rsid w:val="00D25A55"/>
    <w:rsid w:val="00D25F28"/>
    <w:rsid w:val="00D26A8A"/>
    <w:rsid w:val="00D26C3A"/>
    <w:rsid w:val="00D26E55"/>
    <w:rsid w:val="00D27852"/>
    <w:rsid w:val="00D27B64"/>
    <w:rsid w:val="00D3010F"/>
    <w:rsid w:val="00D309BA"/>
    <w:rsid w:val="00D3226C"/>
    <w:rsid w:val="00D3295F"/>
    <w:rsid w:val="00D3334D"/>
    <w:rsid w:val="00D36907"/>
    <w:rsid w:val="00D36B86"/>
    <w:rsid w:val="00D37B77"/>
    <w:rsid w:val="00D40246"/>
    <w:rsid w:val="00D40E57"/>
    <w:rsid w:val="00D42636"/>
    <w:rsid w:val="00D43F77"/>
    <w:rsid w:val="00D45105"/>
    <w:rsid w:val="00D47265"/>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1B6"/>
    <w:rsid w:val="00D70960"/>
    <w:rsid w:val="00D70E1A"/>
    <w:rsid w:val="00D71B12"/>
    <w:rsid w:val="00D73565"/>
    <w:rsid w:val="00D735EF"/>
    <w:rsid w:val="00D73671"/>
    <w:rsid w:val="00D738C3"/>
    <w:rsid w:val="00D740C7"/>
    <w:rsid w:val="00D74658"/>
    <w:rsid w:val="00D759A5"/>
    <w:rsid w:val="00D76D62"/>
    <w:rsid w:val="00D773C1"/>
    <w:rsid w:val="00D81F0D"/>
    <w:rsid w:val="00D82569"/>
    <w:rsid w:val="00D82BF6"/>
    <w:rsid w:val="00D82CA9"/>
    <w:rsid w:val="00D84279"/>
    <w:rsid w:val="00D858D2"/>
    <w:rsid w:val="00D85BEB"/>
    <w:rsid w:val="00D87FE9"/>
    <w:rsid w:val="00D90B0E"/>
    <w:rsid w:val="00D921A7"/>
    <w:rsid w:val="00D93417"/>
    <w:rsid w:val="00D93812"/>
    <w:rsid w:val="00D94FAC"/>
    <w:rsid w:val="00D974E7"/>
    <w:rsid w:val="00D976DB"/>
    <w:rsid w:val="00DA1E85"/>
    <w:rsid w:val="00DA254F"/>
    <w:rsid w:val="00DA2CD3"/>
    <w:rsid w:val="00DA32F8"/>
    <w:rsid w:val="00DA3615"/>
    <w:rsid w:val="00DA3F21"/>
    <w:rsid w:val="00DA3FF1"/>
    <w:rsid w:val="00DA6970"/>
    <w:rsid w:val="00DA799C"/>
    <w:rsid w:val="00DB0790"/>
    <w:rsid w:val="00DB17E2"/>
    <w:rsid w:val="00DB1E25"/>
    <w:rsid w:val="00DB1F48"/>
    <w:rsid w:val="00DB4036"/>
    <w:rsid w:val="00DB4461"/>
    <w:rsid w:val="00DC3156"/>
    <w:rsid w:val="00DC5B0E"/>
    <w:rsid w:val="00DC5D66"/>
    <w:rsid w:val="00DC64CE"/>
    <w:rsid w:val="00DC689D"/>
    <w:rsid w:val="00DC6D20"/>
    <w:rsid w:val="00DC6E85"/>
    <w:rsid w:val="00DC74C5"/>
    <w:rsid w:val="00DD03C9"/>
    <w:rsid w:val="00DD058E"/>
    <w:rsid w:val="00DD5C1C"/>
    <w:rsid w:val="00DD6045"/>
    <w:rsid w:val="00DD7386"/>
    <w:rsid w:val="00DE16B8"/>
    <w:rsid w:val="00DE1A66"/>
    <w:rsid w:val="00DE5B5B"/>
    <w:rsid w:val="00DE5E4F"/>
    <w:rsid w:val="00DF073F"/>
    <w:rsid w:val="00DF164A"/>
    <w:rsid w:val="00DF1EF5"/>
    <w:rsid w:val="00DF335F"/>
    <w:rsid w:val="00DF3B27"/>
    <w:rsid w:val="00DF440E"/>
    <w:rsid w:val="00DF54DE"/>
    <w:rsid w:val="00DF55E1"/>
    <w:rsid w:val="00DF5EEC"/>
    <w:rsid w:val="00DF6D18"/>
    <w:rsid w:val="00E008E3"/>
    <w:rsid w:val="00E047C8"/>
    <w:rsid w:val="00E0573B"/>
    <w:rsid w:val="00E057FE"/>
    <w:rsid w:val="00E10BE4"/>
    <w:rsid w:val="00E10CE4"/>
    <w:rsid w:val="00E10FEA"/>
    <w:rsid w:val="00E11905"/>
    <w:rsid w:val="00E12FB7"/>
    <w:rsid w:val="00E13DC6"/>
    <w:rsid w:val="00E1409D"/>
    <w:rsid w:val="00E14C6A"/>
    <w:rsid w:val="00E1533A"/>
    <w:rsid w:val="00E15705"/>
    <w:rsid w:val="00E15F8C"/>
    <w:rsid w:val="00E17088"/>
    <w:rsid w:val="00E212BB"/>
    <w:rsid w:val="00E22340"/>
    <w:rsid w:val="00E225C8"/>
    <w:rsid w:val="00E22B96"/>
    <w:rsid w:val="00E22BC9"/>
    <w:rsid w:val="00E24C1D"/>
    <w:rsid w:val="00E2535F"/>
    <w:rsid w:val="00E253EF"/>
    <w:rsid w:val="00E25907"/>
    <w:rsid w:val="00E27344"/>
    <w:rsid w:val="00E3041F"/>
    <w:rsid w:val="00E30509"/>
    <w:rsid w:val="00E30D94"/>
    <w:rsid w:val="00E30DB1"/>
    <w:rsid w:val="00E315B5"/>
    <w:rsid w:val="00E32123"/>
    <w:rsid w:val="00E3354E"/>
    <w:rsid w:val="00E33614"/>
    <w:rsid w:val="00E33BC2"/>
    <w:rsid w:val="00E33CB8"/>
    <w:rsid w:val="00E352FB"/>
    <w:rsid w:val="00E36AB5"/>
    <w:rsid w:val="00E377A9"/>
    <w:rsid w:val="00E37C27"/>
    <w:rsid w:val="00E413F1"/>
    <w:rsid w:val="00E41F1A"/>
    <w:rsid w:val="00E4287B"/>
    <w:rsid w:val="00E438E8"/>
    <w:rsid w:val="00E46B02"/>
    <w:rsid w:val="00E5092C"/>
    <w:rsid w:val="00E51020"/>
    <w:rsid w:val="00E51211"/>
    <w:rsid w:val="00E5189A"/>
    <w:rsid w:val="00E51CD2"/>
    <w:rsid w:val="00E52010"/>
    <w:rsid w:val="00E520B2"/>
    <w:rsid w:val="00E5212B"/>
    <w:rsid w:val="00E5286D"/>
    <w:rsid w:val="00E52DBE"/>
    <w:rsid w:val="00E54EAC"/>
    <w:rsid w:val="00E55852"/>
    <w:rsid w:val="00E55E06"/>
    <w:rsid w:val="00E571AA"/>
    <w:rsid w:val="00E57D5C"/>
    <w:rsid w:val="00E57E33"/>
    <w:rsid w:val="00E60030"/>
    <w:rsid w:val="00E605D1"/>
    <w:rsid w:val="00E64222"/>
    <w:rsid w:val="00E65C6F"/>
    <w:rsid w:val="00E66D49"/>
    <w:rsid w:val="00E66E33"/>
    <w:rsid w:val="00E67B7E"/>
    <w:rsid w:val="00E704DB"/>
    <w:rsid w:val="00E71035"/>
    <w:rsid w:val="00E723F7"/>
    <w:rsid w:val="00E72588"/>
    <w:rsid w:val="00E7309D"/>
    <w:rsid w:val="00E74408"/>
    <w:rsid w:val="00E74CB3"/>
    <w:rsid w:val="00E765FB"/>
    <w:rsid w:val="00E766A1"/>
    <w:rsid w:val="00E8082A"/>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5F8A"/>
    <w:rsid w:val="00EA70C4"/>
    <w:rsid w:val="00EA722A"/>
    <w:rsid w:val="00EA7289"/>
    <w:rsid w:val="00EB0685"/>
    <w:rsid w:val="00EB1BE2"/>
    <w:rsid w:val="00EB2C7D"/>
    <w:rsid w:val="00EB3390"/>
    <w:rsid w:val="00EB3E5D"/>
    <w:rsid w:val="00EB46B6"/>
    <w:rsid w:val="00EB6FEC"/>
    <w:rsid w:val="00EB7B90"/>
    <w:rsid w:val="00EC0FF0"/>
    <w:rsid w:val="00EC2538"/>
    <w:rsid w:val="00EC2D8D"/>
    <w:rsid w:val="00EC32AE"/>
    <w:rsid w:val="00EC3AA5"/>
    <w:rsid w:val="00EC418D"/>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1DBB"/>
    <w:rsid w:val="00EE2EDF"/>
    <w:rsid w:val="00EE3C6E"/>
    <w:rsid w:val="00EE4089"/>
    <w:rsid w:val="00EE4939"/>
    <w:rsid w:val="00EE70F3"/>
    <w:rsid w:val="00EF0E0F"/>
    <w:rsid w:val="00EF1C44"/>
    <w:rsid w:val="00EF3240"/>
    <w:rsid w:val="00EF353C"/>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A88"/>
    <w:rsid w:val="00F22C55"/>
    <w:rsid w:val="00F22FC4"/>
    <w:rsid w:val="00F232E2"/>
    <w:rsid w:val="00F24846"/>
    <w:rsid w:val="00F26579"/>
    <w:rsid w:val="00F2712E"/>
    <w:rsid w:val="00F272BB"/>
    <w:rsid w:val="00F3030C"/>
    <w:rsid w:val="00F3046A"/>
    <w:rsid w:val="00F307CA"/>
    <w:rsid w:val="00F3159A"/>
    <w:rsid w:val="00F31ED2"/>
    <w:rsid w:val="00F326D6"/>
    <w:rsid w:val="00F3326B"/>
    <w:rsid w:val="00F349CC"/>
    <w:rsid w:val="00F351BE"/>
    <w:rsid w:val="00F35C3A"/>
    <w:rsid w:val="00F36C3F"/>
    <w:rsid w:val="00F409F5"/>
    <w:rsid w:val="00F42572"/>
    <w:rsid w:val="00F43F50"/>
    <w:rsid w:val="00F44216"/>
    <w:rsid w:val="00F442FD"/>
    <w:rsid w:val="00F45142"/>
    <w:rsid w:val="00F45207"/>
    <w:rsid w:val="00F4569A"/>
    <w:rsid w:val="00F4582B"/>
    <w:rsid w:val="00F46CDF"/>
    <w:rsid w:val="00F46D63"/>
    <w:rsid w:val="00F51A61"/>
    <w:rsid w:val="00F527F4"/>
    <w:rsid w:val="00F53723"/>
    <w:rsid w:val="00F543B6"/>
    <w:rsid w:val="00F5526B"/>
    <w:rsid w:val="00F55BE3"/>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819"/>
    <w:rsid w:val="00F838D0"/>
    <w:rsid w:val="00F83B6B"/>
    <w:rsid w:val="00F858FB"/>
    <w:rsid w:val="00F86310"/>
    <w:rsid w:val="00F87C31"/>
    <w:rsid w:val="00F9059C"/>
    <w:rsid w:val="00F94CA3"/>
    <w:rsid w:val="00F958DF"/>
    <w:rsid w:val="00F9598B"/>
    <w:rsid w:val="00F96166"/>
    <w:rsid w:val="00F9682B"/>
    <w:rsid w:val="00F97BDD"/>
    <w:rsid w:val="00F97CC5"/>
    <w:rsid w:val="00FA13B4"/>
    <w:rsid w:val="00FA486D"/>
    <w:rsid w:val="00FA4F08"/>
    <w:rsid w:val="00FA51B5"/>
    <w:rsid w:val="00FA5909"/>
    <w:rsid w:val="00FB088F"/>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0638"/>
    <w:rsid w:val="00FE0744"/>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4DB2"/>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2D1163F"/>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47"/>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49"/>
    <w:qFormat/>
    <w:uiPriority w:val="0"/>
    <w:pPr>
      <w:spacing w:before="260" w:after="260" w:line="416" w:lineRule="auto"/>
      <w:outlineLvl w:val="2"/>
    </w:pPr>
    <w:rPr>
      <w:b/>
      <w:sz w:val="32"/>
      <w:szCs w:val="32"/>
    </w:rPr>
  </w:style>
  <w:style w:type="paragraph" w:styleId="6">
    <w:name w:val="heading 4"/>
    <w:basedOn w:val="1"/>
    <w:next w:val="1"/>
    <w:link w:val="48"/>
    <w:unhideWhenUsed/>
    <w:qFormat/>
    <w:locked/>
    <w:uiPriority w:val="9"/>
    <w:pPr>
      <w:keepNext/>
      <w:keepLines/>
      <w:spacing w:beforeLines="100" w:line="377" w:lineRule="auto"/>
      <w:outlineLvl w:val="3"/>
    </w:pPr>
    <w:rPr>
      <w:rFonts w:ascii="Cambria" w:hAnsi="Cambria" w:eastAsia="黑体"/>
      <w:bCs/>
      <w:szCs w:val="28"/>
    </w:rPr>
  </w:style>
  <w:style w:type="paragraph" w:styleId="7">
    <w:name w:val="heading 5"/>
    <w:basedOn w:val="1"/>
    <w:next w:val="4"/>
    <w:link w:val="50"/>
    <w:autoRedefine/>
    <w:unhideWhenUsed/>
    <w:qFormat/>
    <w:locked/>
    <w:uiPriority w:val="9"/>
    <w:pPr>
      <w:keepNext/>
      <w:keepLines/>
      <w:spacing w:line="360" w:lineRule="auto"/>
      <w:outlineLvl w:val="4"/>
    </w:pPr>
    <w:rPr>
      <w:b/>
      <w:bCs/>
      <w:kern w:val="0"/>
      <w:sz w:val="24"/>
      <w:szCs w:val="28"/>
    </w:rPr>
  </w:style>
  <w:style w:type="paragraph" w:styleId="8">
    <w:name w:val="heading 6"/>
    <w:basedOn w:val="1"/>
    <w:next w:val="1"/>
    <w:link w:val="51"/>
    <w:autoRedefine/>
    <w:unhideWhenUsed/>
    <w:qFormat/>
    <w:locked/>
    <w:uiPriority w:val="9"/>
    <w:pPr>
      <w:keepNext/>
      <w:keepLines/>
      <w:spacing w:line="360" w:lineRule="auto"/>
      <w:outlineLvl w:val="5"/>
    </w:pPr>
    <w:rPr>
      <w:rFonts w:ascii="Arial" w:hAnsi="Arial"/>
      <w:b/>
      <w:kern w:val="0"/>
      <w:sz w:val="24"/>
    </w:rPr>
  </w:style>
  <w:style w:type="paragraph" w:styleId="9">
    <w:name w:val="heading 7"/>
    <w:basedOn w:val="1"/>
    <w:next w:val="1"/>
    <w:link w:val="52"/>
    <w:autoRedefine/>
    <w:unhideWhenUsed/>
    <w:qFormat/>
    <w:locked/>
    <w:uiPriority w:val="9"/>
    <w:pPr>
      <w:keepNext/>
      <w:keepLines/>
      <w:spacing w:line="317" w:lineRule="auto"/>
      <w:ind w:firstLine="720" w:firstLineChars="200"/>
      <w:outlineLvl w:val="6"/>
    </w:pPr>
    <w:rPr>
      <w:b/>
      <w:kern w:val="0"/>
      <w:sz w:val="24"/>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6"/>
    <w:qFormat/>
    <w:uiPriority w:val="0"/>
    <w:pPr>
      <w:spacing w:line="360" w:lineRule="auto"/>
      <w:ind w:firstLine="420"/>
    </w:pPr>
    <w:rPr>
      <w:sz w:val="24"/>
      <w:szCs w:val="20"/>
    </w:rPr>
  </w:style>
  <w:style w:type="paragraph" w:styleId="10">
    <w:name w:val="toc 7"/>
    <w:basedOn w:val="1"/>
    <w:next w:val="1"/>
    <w:qFormat/>
    <w:locked/>
    <w:uiPriority w:val="39"/>
    <w:pPr>
      <w:widowControl/>
      <w:spacing w:line="360" w:lineRule="auto"/>
      <w:ind w:left="1260" w:firstLine="200" w:firstLineChars="200"/>
      <w:jc w:val="left"/>
    </w:pPr>
    <w:rPr>
      <w:sz w:val="18"/>
      <w:szCs w:val="18"/>
    </w:rPr>
  </w:style>
  <w:style w:type="paragraph" w:styleId="11">
    <w:name w:val="caption"/>
    <w:basedOn w:val="1"/>
    <w:next w:val="12"/>
    <w:qFormat/>
    <w:locked/>
    <w:uiPriority w:val="35"/>
    <w:pPr>
      <w:widowControl/>
      <w:jc w:val="left"/>
    </w:pPr>
    <w:rPr>
      <w:rFonts w:ascii="Arial" w:hAnsi="Arial" w:cs="Arial"/>
      <w:kern w:val="0"/>
      <w:sz w:val="24"/>
      <w:szCs w:val="20"/>
    </w:rPr>
  </w:style>
  <w:style w:type="paragraph" w:customStyle="1" w:styleId="12">
    <w:name w:val="表格文本"/>
    <w:next w:val="1"/>
    <w:link w:val="82"/>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3">
    <w:name w:val="Document Map"/>
    <w:basedOn w:val="1"/>
    <w:link w:val="126"/>
    <w:qFormat/>
    <w:uiPriority w:val="99"/>
    <w:pPr>
      <w:widowControl/>
      <w:shd w:val="clear" w:color="auto" w:fill="000080"/>
      <w:spacing w:line="360" w:lineRule="auto"/>
      <w:ind w:firstLine="200" w:firstLineChars="200"/>
    </w:pPr>
    <w:rPr>
      <w:sz w:val="24"/>
    </w:rPr>
  </w:style>
  <w:style w:type="paragraph" w:styleId="14">
    <w:name w:val="annotation text"/>
    <w:basedOn w:val="1"/>
    <w:link w:val="165"/>
    <w:autoRedefine/>
    <w:semiHidden/>
    <w:unhideWhenUsed/>
    <w:qFormat/>
    <w:uiPriority w:val="99"/>
    <w:pPr>
      <w:spacing w:line="360" w:lineRule="auto"/>
      <w:ind w:firstLine="720" w:firstLineChars="200"/>
    </w:pPr>
    <w:rPr>
      <w:kern w:val="0"/>
      <w:sz w:val="24"/>
    </w:rPr>
  </w:style>
  <w:style w:type="paragraph" w:styleId="15">
    <w:name w:val="Body Text"/>
    <w:basedOn w:val="1"/>
    <w:link w:val="53"/>
    <w:qFormat/>
    <w:uiPriority w:val="99"/>
    <w:pPr>
      <w:spacing w:after="120"/>
    </w:pPr>
    <w:rPr>
      <w:sz w:val="24"/>
      <w:szCs w:val="20"/>
    </w:rPr>
  </w:style>
  <w:style w:type="paragraph" w:styleId="16">
    <w:name w:val="Body Text Indent"/>
    <w:basedOn w:val="1"/>
    <w:link w:val="54"/>
    <w:qFormat/>
    <w:uiPriority w:val="0"/>
    <w:pPr>
      <w:ind w:firstLine="645"/>
    </w:pPr>
    <w:rPr>
      <w:rFonts w:ascii="华文仿宋" w:hAnsi="华文仿宋" w:eastAsia="华文仿宋"/>
      <w:sz w:val="32"/>
    </w:rPr>
  </w:style>
  <w:style w:type="paragraph" w:styleId="17">
    <w:name w:val="toc 5"/>
    <w:basedOn w:val="1"/>
    <w:next w:val="1"/>
    <w:qFormat/>
    <w:locked/>
    <w:uiPriority w:val="39"/>
    <w:pPr>
      <w:widowControl/>
      <w:spacing w:line="360" w:lineRule="auto"/>
      <w:ind w:left="840" w:firstLine="200" w:firstLineChars="200"/>
      <w:jc w:val="left"/>
    </w:pPr>
    <w:rPr>
      <w:sz w:val="18"/>
      <w:szCs w:val="18"/>
    </w:rPr>
  </w:style>
  <w:style w:type="paragraph" w:styleId="18">
    <w:name w:val="toc 3"/>
    <w:basedOn w:val="1"/>
    <w:next w:val="1"/>
    <w:qFormat/>
    <w:locked/>
    <w:uiPriority w:val="39"/>
    <w:pPr>
      <w:widowControl/>
      <w:spacing w:line="360" w:lineRule="auto"/>
      <w:ind w:left="420" w:firstLine="200" w:firstLineChars="200"/>
      <w:jc w:val="left"/>
    </w:pPr>
    <w:rPr>
      <w:i/>
      <w:iCs/>
      <w:sz w:val="20"/>
      <w:szCs w:val="20"/>
    </w:rPr>
  </w:style>
  <w:style w:type="paragraph" w:styleId="19">
    <w:name w:val="Plain Text"/>
    <w:basedOn w:val="1"/>
    <w:link w:val="127"/>
    <w:qFormat/>
    <w:uiPriority w:val="0"/>
    <w:pPr>
      <w:widowControl/>
      <w:spacing w:line="360" w:lineRule="auto"/>
      <w:ind w:firstLine="200" w:firstLineChars="200"/>
    </w:pPr>
    <w:rPr>
      <w:rFonts w:ascii="宋体" w:hAnsi="Courier New"/>
      <w:sz w:val="28"/>
      <w:szCs w:val="21"/>
    </w:rPr>
  </w:style>
  <w:style w:type="paragraph" w:styleId="20">
    <w:name w:val="toc 8"/>
    <w:basedOn w:val="1"/>
    <w:next w:val="1"/>
    <w:qFormat/>
    <w:locked/>
    <w:uiPriority w:val="39"/>
    <w:pPr>
      <w:widowControl/>
      <w:spacing w:line="360" w:lineRule="auto"/>
      <w:ind w:left="1470" w:firstLine="200" w:firstLineChars="200"/>
      <w:jc w:val="left"/>
    </w:pPr>
    <w:rPr>
      <w:sz w:val="18"/>
      <w:szCs w:val="18"/>
    </w:rPr>
  </w:style>
  <w:style w:type="paragraph" w:styleId="21">
    <w:name w:val="Date"/>
    <w:basedOn w:val="1"/>
    <w:next w:val="1"/>
    <w:link w:val="55"/>
    <w:qFormat/>
    <w:uiPriority w:val="99"/>
    <w:pPr>
      <w:ind w:left="100" w:leftChars="2500"/>
    </w:pPr>
  </w:style>
  <w:style w:type="paragraph" w:styleId="22">
    <w:name w:val="Body Text Indent 2"/>
    <w:basedOn w:val="1"/>
    <w:link w:val="56"/>
    <w:qFormat/>
    <w:uiPriority w:val="0"/>
    <w:pPr>
      <w:spacing w:after="120" w:line="480" w:lineRule="auto"/>
      <w:ind w:left="420" w:leftChars="200"/>
    </w:pPr>
  </w:style>
  <w:style w:type="paragraph" w:styleId="23">
    <w:name w:val="Balloon Text"/>
    <w:basedOn w:val="1"/>
    <w:link w:val="57"/>
    <w:qFormat/>
    <w:uiPriority w:val="99"/>
    <w:rPr>
      <w:sz w:val="18"/>
      <w:szCs w:val="18"/>
    </w:rPr>
  </w:style>
  <w:style w:type="paragraph" w:styleId="24">
    <w:name w:val="footer"/>
    <w:basedOn w:val="1"/>
    <w:link w:val="58"/>
    <w:qFormat/>
    <w:uiPriority w:val="99"/>
    <w:pPr>
      <w:tabs>
        <w:tab w:val="center" w:pos="4153"/>
        <w:tab w:val="right" w:pos="8306"/>
      </w:tabs>
      <w:snapToGrid w:val="0"/>
      <w:jc w:val="left"/>
    </w:pPr>
    <w:rPr>
      <w:sz w:val="18"/>
      <w:szCs w:val="20"/>
    </w:rPr>
  </w:style>
  <w:style w:type="paragraph" w:styleId="25">
    <w:name w:val="header"/>
    <w:basedOn w:val="1"/>
    <w:link w:val="59"/>
    <w:qFormat/>
    <w:uiPriority w:val="99"/>
    <w:pPr>
      <w:pBdr>
        <w:bottom w:val="single" w:color="auto" w:sz="6" w:space="1"/>
      </w:pBdr>
      <w:tabs>
        <w:tab w:val="center" w:pos="4153"/>
        <w:tab w:val="right" w:pos="8306"/>
      </w:tabs>
      <w:snapToGrid w:val="0"/>
      <w:jc w:val="center"/>
    </w:pPr>
    <w:rPr>
      <w:sz w:val="18"/>
      <w:szCs w:val="20"/>
    </w:rPr>
  </w:style>
  <w:style w:type="paragraph" w:styleId="26">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7">
    <w:name w:val="toc 4"/>
    <w:basedOn w:val="1"/>
    <w:next w:val="1"/>
    <w:qFormat/>
    <w:locked/>
    <w:uiPriority w:val="39"/>
    <w:pPr>
      <w:widowControl/>
      <w:spacing w:line="360" w:lineRule="auto"/>
      <w:ind w:left="630" w:firstLine="200" w:firstLineChars="200"/>
      <w:jc w:val="left"/>
    </w:pPr>
    <w:rPr>
      <w:sz w:val="18"/>
      <w:szCs w:val="18"/>
    </w:rPr>
  </w:style>
  <w:style w:type="paragraph" w:styleId="28">
    <w:name w:val="toc 6"/>
    <w:basedOn w:val="1"/>
    <w:next w:val="1"/>
    <w:qFormat/>
    <w:locked/>
    <w:uiPriority w:val="39"/>
    <w:pPr>
      <w:widowControl/>
      <w:spacing w:line="360" w:lineRule="auto"/>
      <w:ind w:left="1050" w:firstLine="200" w:firstLineChars="200"/>
      <w:jc w:val="left"/>
    </w:pPr>
    <w:rPr>
      <w:sz w:val="18"/>
      <w:szCs w:val="18"/>
    </w:rPr>
  </w:style>
  <w:style w:type="paragraph" w:styleId="29">
    <w:name w:val="Body Text Indent 3"/>
    <w:basedOn w:val="1"/>
    <w:link w:val="60"/>
    <w:qFormat/>
    <w:uiPriority w:val="0"/>
    <w:pPr>
      <w:spacing w:after="120"/>
      <w:ind w:left="420" w:leftChars="200"/>
    </w:pPr>
    <w:rPr>
      <w:sz w:val="16"/>
      <w:szCs w:val="16"/>
    </w:rPr>
  </w:style>
  <w:style w:type="paragraph" w:styleId="30">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31">
    <w:name w:val="toc 9"/>
    <w:basedOn w:val="1"/>
    <w:next w:val="1"/>
    <w:qFormat/>
    <w:locked/>
    <w:uiPriority w:val="39"/>
    <w:pPr>
      <w:widowControl/>
      <w:spacing w:line="360" w:lineRule="auto"/>
      <w:ind w:left="1680" w:firstLine="200" w:firstLineChars="200"/>
      <w:jc w:val="left"/>
    </w:pPr>
    <w:rPr>
      <w:sz w:val="18"/>
      <w:szCs w:val="18"/>
    </w:rPr>
  </w:style>
  <w:style w:type="paragraph" w:styleId="32">
    <w:name w:val="HTML Preformatted"/>
    <w:basedOn w:val="1"/>
    <w:link w:val="166"/>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firstLineChars="200"/>
      <w:jc w:val="left"/>
    </w:pPr>
    <w:rPr>
      <w:rFonts w:hint="eastAsia" w:ascii="宋体" w:hAnsi="宋体"/>
      <w:kern w:val="0"/>
      <w:sz w:val="24"/>
    </w:rPr>
  </w:style>
  <w:style w:type="paragraph" w:styleId="33">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34">
    <w:name w:val="Title"/>
    <w:basedOn w:val="1"/>
    <w:next w:val="1"/>
    <w:link w:val="94"/>
    <w:qFormat/>
    <w:uiPriority w:val="0"/>
    <w:pPr>
      <w:widowControl/>
      <w:spacing w:line="520" w:lineRule="exact"/>
      <w:jc w:val="left"/>
    </w:pPr>
    <w:rPr>
      <w:rFonts w:eastAsia="仿宋"/>
      <w:b/>
      <w:bCs/>
      <w:kern w:val="44"/>
      <w:sz w:val="32"/>
      <w:szCs w:val="32"/>
    </w:rPr>
  </w:style>
  <w:style w:type="paragraph" w:styleId="35">
    <w:name w:val="annotation subject"/>
    <w:basedOn w:val="14"/>
    <w:next w:val="14"/>
    <w:link w:val="167"/>
    <w:autoRedefine/>
    <w:qFormat/>
    <w:uiPriority w:val="0"/>
    <w:pPr>
      <w:ind w:firstLine="883"/>
    </w:pPr>
    <w:rPr>
      <w:rFonts w:cstheme="minorBidi"/>
      <w:b/>
      <w:bCs/>
      <w:kern w:val="2"/>
    </w:rPr>
  </w:style>
  <w:style w:type="paragraph" w:styleId="36">
    <w:name w:val="Body Text First Indent"/>
    <w:basedOn w:val="15"/>
    <w:link w:val="95"/>
    <w:qFormat/>
    <w:uiPriority w:val="99"/>
    <w:pPr>
      <w:widowControl/>
      <w:spacing w:line="520" w:lineRule="exact"/>
      <w:ind w:firstLine="420" w:firstLineChars="100"/>
      <w:jc w:val="left"/>
    </w:pPr>
    <w:rPr>
      <w:rFonts w:eastAsia="仿宋_GB2312"/>
      <w:kern w:val="0"/>
    </w:rPr>
  </w:style>
  <w:style w:type="paragraph" w:styleId="37">
    <w:name w:val="Body Text First Indent 2"/>
    <w:basedOn w:val="6"/>
    <w:next w:val="1"/>
    <w:link w:val="168"/>
    <w:autoRedefine/>
    <w:qFormat/>
    <w:uiPriority w:val="0"/>
    <w:pPr>
      <w:spacing w:beforeLines="0" w:after="120" w:line="360" w:lineRule="auto"/>
      <w:ind w:left="420" w:leftChars="200" w:firstLine="420" w:firstLineChars="200"/>
    </w:pPr>
    <w:rPr>
      <w:rFonts w:ascii="Times New Roman" w:hAnsi="Times New Roman" w:eastAsia="宋体" w:cstheme="majorBidi"/>
      <w:b/>
      <w:kern w:val="0"/>
      <w:sz w:val="24"/>
      <w:szCs w:val="24"/>
    </w:rPr>
  </w:style>
  <w:style w:type="table" w:styleId="39">
    <w:name w:val="Table Grid"/>
    <w:basedOn w:val="38"/>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locked/>
    <w:uiPriority w:val="0"/>
    <w:rPr>
      <w:b/>
      <w:bCs/>
    </w:rPr>
  </w:style>
  <w:style w:type="character" w:styleId="42">
    <w:name w:val="page number"/>
    <w:basedOn w:val="40"/>
    <w:qFormat/>
    <w:uiPriority w:val="0"/>
    <w:rPr>
      <w:rFonts w:cs="Times New Roman"/>
    </w:rPr>
  </w:style>
  <w:style w:type="character" w:styleId="43">
    <w:name w:val="FollowedHyperlink"/>
    <w:qFormat/>
    <w:uiPriority w:val="99"/>
    <w:rPr>
      <w:color w:val="800080"/>
      <w:u w:val="single"/>
    </w:rPr>
  </w:style>
  <w:style w:type="character" w:styleId="44">
    <w:name w:val="Hyperlink"/>
    <w:qFormat/>
    <w:uiPriority w:val="99"/>
    <w:rPr>
      <w:color w:val="0000FF"/>
      <w:u w:val="single"/>
    </w:rPr>
  </w:style>
  <w:style w:type="character" w:customStyle="1" w:styleId="45">
    <w:name w:val="标题 1 Char"/>
    <w:basedOn w:val="40"/>
    <w:link w:val="2"/>
    <w:qFormat/>
    <w:locked/>
    <w:uiPriority w:val="9"/>
    <w:rPr>
      <w:rFonts w:ascii="仿宋" w:hAnsi="宋体" w:eastAsia="仿宋" w:cs="Times New Roman"/>
      <w:b/>
      <w:bCs/>
      <w:kern w:val="44"/>
      <w:sz w:val="44"/>
      <w:szCs w:val="44"/>
    </w:rPr>
  </w:style>
  <w:style w:type="character" w:customStyle="1" w:styleId="46">
    <w:name w:val="正文缩进 Char"/>
    <w:link w:val="4"/>
    <w:qFormat/>
    <w:uiPriority w:val="0"/>
    <w:rPr>
      <w:kern w:val="2"/>
      <w:sz w:val="24"/>
    </w:rPr>
  </w:style>
  <w:style w:type="character" w:customStyle="1" w:styleId="47">
    <w:name w:val="标题 2 Char"/>
    <w:basedOn w:val="40"/>
    <w:link w:val="3"/>
    <w:qFormat/>
    <w:uiPriority w:val="0"/>
    <w:rPr>
      <w:rFonts w:eastAsiaTheme="minorEastAsia" w:cstheme="minorBidi"/>
      <w:b/>
      <w:bCs/>
      <w:snapToGrid w:val="0"/>
      <w:color w:val="000000" w:themeColor="text1"/>
      <w:kern w:val="2"/>
      <w:sz w:val="32"/>
      <w:szCs w:val="30"/>
    </w:rPr>
  </w:style>
  <w:style w:type="character" w:customStyle="1" w:styleId="48">
    <w:name w:val="标题 4 Char"/>
    <w:basedOn w:val="40"/>
    <w:link w:val="6"/>
    <w:qFormat/>
    <w:uiPriority w:val="9"/>
    <w:rPr>
      <w:rFonts w:ascii="Cambria" w:hAnsi="Cambria" w:eastAsia="黑体"/>
      <w:bCs/>
      <w:kern w:val="2"/>
      <w:sz w:val="21"/>
      <w:szCs w:val="28"/>
    </w:rPr>
  </w:style>
  <w:style w:type="character" w:customStyle="1" w:styleId="49">
    <w:name w:val="标题 3 Char"/>
    <w:basedOn w:val="40"/>
    <w:link w:val="5"/>
    <w:qFormat/>
    <w:locked/>
    <w:uiPriority w:val="0"/>
    <w:rPr>
      <w:rFonts w:cs="Times New Roman"/>
      <w:b/>
      <w:bCs/>
      <w:kern w:val="2"/>
      <w:sz w:val="32"/>
      <w:szCs w:val="32"/>
    </w:rPr>
  </w:style>
  <w:style w:type="character" w:customStyle="1" w:styleId="50">
    <w:name w:val="标题 5 Char"/>
    <w:basedOn w:val="40"/>
    <w:link w:val="7"/>
    <w:qFormat/>
    <w:uiPriority w:val="9"/>
    <w:rPr>
      <w:b/>
      <w:bCs/>
      <w:sz w:val="24"/>
      <w:szCs w:val="28"/>
    </w:rPr>
  </w:style>
  <w:style w:type="character" w:customStyle="1" w:styleId="51">
    <w:name w:val="标题 6 Char"/>
    <w:basedOn w:val="40"/>
    <w:link w:val="8"/>
    <w:uiPriority w:val="9"/>
    <w:rPr>
      <w:rFonts w:ascii="Arial" w:hAnsi="Arial"/>
      <w:b/>
      <w:sz w:val="24"/>
      <w:szCs w:val="24"/>
    </w:rPr>
  </w:style>
  <w:style w:type="character" w:customStyle="1" w:styleId="52">
    <w:name w:val="标题 7 Char"/>
    <w:basedOn w:val="40"/>
    <w:link w:val="9"/>
    <w:uiPriority w:val="9"/>
    <w:rPr>
      <w:b/>
      <w:sz w:val="24"/>
      <w:szCs w:val="24"/>
    </w:rPr>
  </w:style>
  <w:style w:type="character" w:customStyle="1" w:styleId="53">
    <w:name w:val="正文文本 Char"/>
    <w:basedOn w:val="40"/>
    <w:link w:val="15"/>
    <w:qFormat/>
    <w:locked/>
    <w:uiPriority w:val="99"/>
    <w:rPr>
      <w:rFonts w:cs="Times New Roman"/>
      <w:sz w:val="24"/>
      <w:szCs w:val="24"/>
    </w:rPr>
  </w:style>
  <w:style w:type="character" w:customStyle="1" w:styleId="54">
    <w:name w:val="正文文本缩进 Char"/>
    <w:basedOn w:val="40"/>
    <w:link w:val="16"/>
    <w:qFormat/>
    <w:locked/>
    <w:uiPriority w:val="0"/>
    <w:rPr>
      <w:rFonts w:cs="Times New Roman"/>
      <w:sz w:val="24"/>
      <w:szCs w:val="24"/>
    </w:rPr>
  </w:style>
  <w:style w:type="character" w:customStyle="1" w:styleId="55">
    <w:name w:val="日期 Char"/>
    <w:basedOn w:val="40"/>
    <w:link w:val="21"/>
    <w:qFormat/>
    <w:locked/>
    <w:uiPriority w:val="99"/>
    <w:rPr>
      <w:rFonts w:cs="Times New Roman"/>
      <w:sz w:val="24"/>
      <w:szCs w:val="24"/>
    </w:rPr>
  </w:style>
  <w:style w:type="character" w:customStyle="1" w:styleId="56">
    <w:name w:val="正文文本缩进 2 Char"/>
    <w:basedOn w:val="40"/>
    <w:link w:val="22"/>
    <w:qFormat/>
    <w:locked/>
    <w:uiPriority w:val="0"/>
    <w:rPr>
      <w:rFonts w:cs="Times New Roman"/>
      <w:sz w:val="24"/>
      <w:szCs w:val="24"/>
    </w:rPr>
  </w:style>
  <w:style w:type="character" w:customStyle="1" w:styleId="57">
    <w:name w:val="批注框文本 Char"/>
    <w:basedOn w:val="40"/>
    <w:link w:val="23"/>
    <w:qFormat/>
    <w:locked/>
    <w:uiPriority w:val="99"/>
    <w:rPr>
      <w:rFonts w:cs="Times New Roman"/>
      <w:sz w:val="2"/>
    </w:rPr>
  </w:style>
  <w:style w:type="character" w:customStyle="1" w:styleId="58">
    <w:name w:val="页脚 Char"/>
    <w:basedOn w:val="40"/>
    <w:link w:val="24"/>
    <w:qFormat/>
    <w:locked/>
    <w:uiPriority w:val="99"/>
    <w:rPr>
      <w:rFonts w:cs="Times New Roman"/>
      <w:sz w:val="18"/>
      <w:szCs w:val="18"/>
    </w:rPr>
  </w:style>
  <w:style w:type="character" w:customStyle="1" w:styleId="59">
    <w:name w:val="页眉 Char"/>
    <w:basedOn w:val="40"/>
    <w:link w:val="25"/>
    <w:qFormat/>
    <w:locked/>
    <w:uiPriority w:val="99"/>
    <w:rPr>
      <w:rFonts w:cs="Times New Roman"/>
      <w:sz w:val="18"/>
      <w:szCs w:val="18"/>
    </w:rPr>
  </w:style>
  <w:style w:type="character" w:customStyle="1" w:styleId="60">
    <w:name w:val="正文文本缩进 3 Char"/>
    <w:basedOn w:val="40"/>
    <w:link w:val="29"/>
    <w:qFormat/>
    <w:locked/>
    <w:uiPriority w:val="0"/>
    <w:rPr>
      <w:rFonts w:cs="Times New Roman"/>
      <w:sz w:val="16"/>
      <w:szCs w:val="16"/>
    </w:rPr>
  </w:style>
  <w:style w:type="character" w:customStyle="1" w:styleId="61">
    <w:name w:val="标题 Char"/>
    <w:basedOn w:val="40"/>
    <w:link w:val="34"/>
    <w:qFormat/>
    <w:locked/>
    <w:uiPriority w:val="0"/>
    <w:rPr>
      <w:rFonts w:ascii="Cambria" w:hAnsi="Cambria" w:cs="Times New Roman"/>
      <w:b/>
      <w:bCs/>
      <w:kern w:val="2"/>
      <w:sz w:val="32"/>
      <w:szCs w:val="32"/>
    </w:rPr>
  </w:style>
  <w:style w:type="character" w:customStyle="1" w:styleId="62">
    <w:name w:val="正文首行缩进 Char"/>
    <w:basedOn w:val="63"/>
    <w:link w:val="36"/>
    <w:qFormat/>
    <w:locked/>
    <w:uiPriority w:val="99"/>
    <w:rPr>
      <w:rFonts w:cs="Times New Roman"/>
      <w:szCs w:val="24"/>
    </w:rPr>
  </w:style>
  <w:style w:type="character" w:customStyle="1" w:styleId="63">
    <w:name w:val="Body Text Char"/>
    <w:qFormat/>
    <w:locked/>
    <w:uiPriority w:val="99"/>
    <w:rPr>
      <w:kern w:val="2"/>
      <w:sz w:val="24"/>
    </w:rPr>
  </w:style>
  <w:style w:type="character" w:customStyle="1" w:styleId="64">
    <w:name w:val="Header Char"/>
    <w:qFormat/>
    <w:locked/>
    <w:uiPriority w:val="99"/>
    <w:rPr>
      <w:kern w:val="2"/>
      <w:sz w:val="18"/>
    </w:rPr>
  </w:style>
  <w:style w:type="character" w:customStyle="1" w:styleId="65">
    <w:name w:val="Footer Char"/>
    <w:qFormat/>
    <w:locked/>
    <w:uiPriority w:val="99"/>
    <w:rPr>
      <w:kern w:val="2"/>
      <w:sz w:val="18"/>
    </w:rPr>
  </w:style>
  <w:style w:type="character" w:customStyle="1" w:styleId="66">
    <w:name w:val="正文文字110 Char Char"/>
    <w:link w:val="67"/>
    <w:qFormat/>
    <w:locked/>
    <w:uiPriority w:val="99"/>
    <w:rPr>
      <w:kern w:val="2"/>
      <w:sz w:val="24"/>
    </w:rPr>
  </w:style>
  <w:style w:type="paragraph" w:customStyle="1" w:styleId="67">
    <w:name w:val="正文文字110"/>
    <w:basedOn w:val="1"/>
    <w:link w:val="66"/>
    <w:qFormat/>
    <w:uiPriority w:val="99"/>
    <w:pPr>
      <w:spacing w:line="460" w:lineRule="exact"/>
      <w:ind w:firstLine="200" w:firstLineChars="200"/>
    </w:pPr>
    <w:rPr>
      <w:sz w:val="24"/>
      <w:szCs w:val="20"/>
    </w:rPr>
  </w:style>
  <w:style w:type="character" w:customStyle="1" w:styleId="68">
    <w:name w:val="样式 样式 报告书正文 + 首行缩进:  2 字符 + 蓝色 Char"/>
    <w:link w:val="69"/>
    <w:qFormat/>
    <w:locked/>
    <w:uiPriority w:val="99"/>
    <w:rPr>
      <w:color w:val="0000FF"/>
      <w:kern w:val="2"/>
      <w:sz w:val="24"/>
    </w:rPr>
  </w:style>
  <w:style w:type="paragraph" w:customStyle="1" w:styleId="69">
    <w:name w:val="样式 样式 报告书正文 + 首行缩进:  2 字符 + 蓝色"/>
    <w:basedOn w:val="1"/>
    <w:link w:val="68"/>
    <w:qFormat/>
    <w:uiPriority w:val="99"/>
    <w:pPr>
      <w:widowControl/>
      <w:adjustRightInd w:val="0"/>
      <w:jc w:val="left"/>
      <w:textAlignment w:val="baseline"/>
    </w:pPr>
    <w:rPr>
      <w:color w:val="0000FF"/>
      <w:sz w:val="24"/>
      <w:szCs w:val="20"/>
    </w:rPr>
  </w:style>
  <w:style w:type="paragraph" w:customStyle="1" w:styleId="70">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71">
    <w:name w:val="gg_body"/>
    <w:basedOn w:val="1"/>
    <w:qFormat/>
    <w:uiPriority w:val="99"/>
    <w:pPr>
      <w:spacing w:line="460" w:lineRule="exact"/>
      <w:ind w:firstLine="200" w:firstLineChars="200"/>
    </w:pPr>
    <w:rPr>
      <w:rFonts w:ascii="宋体" w:hAnsi="宋体"/>
      <w:sz w:val="24"/>
      <w:u w:color="000000"/>
    </w:rPr>
  </w:style>
  <w:style w:type="paragraph" w:customStyle="1" w:styleId="72">
    <w:name w:val="表格1"/>
    <w:basedOn w:val="1"/>
    <w:qFormat/>
    <w:uiPriority w:val="0"/>
    <w:pPr>
      <w:adjustRightInd w:val="0"/>
      <w:spacing w:line="20" w:lineRule="atLeast"/>
      <w:jc w:val="center"/>
    </w:pPr>
    <w:rPr>
      <w:rFonts w:ascii="宋体"/>
      <w:kern w:val="0"/>
      <w:szCs w:val="21"/>
    </w:rPr>
  </w:style>
  <w:style w:type="paragraph" w:customStyle="1" w:styleId="73">
    <w:name w:val="Char"/>
    <w:basedOn w:val="1"/>
    <w:qFormat/>
    <w:uiPriority w:val="0"/>
  </w:style>
  <w:style w:type="paragraph" w:customStyle="1" w:styleId="74">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75">
    <w:name w:val="font21"/>
    <w:basedOn w:val="40"/>
    <w:qFormat/>
    <w:uiPriority w:val="0"/>
    <w:rPr>
      <w:rFonts w:ascii="宋体" w:hAnsi="宋体" w:eastAsia="宋体" w:cs="宋体"/>
      <w:color w:val="000000"/>
      <w:sz w:val="21"/>
      <w:szCs w:val="21"/>
      <w:u w:val="none"/>
    </w:rPr>
  </w:style>
  <w:style w:type="character" w:customStyle="1" w:styleId="76">
    <w:name w:val="font31"/>
    <w:basedOn w:val="40"/>
    <w:qFormat/>
    <w:uiPriority w:val="0"/>
    <w:rPr>
      <w:rFonts w:ascii="Times New Roman" w:hAnsi="Times New Roman" w:cs="Times New Roman"/>
      <w:color w:val="000000"/>
      <w:sz w:val="21"/>
      <w:szCs w:val="21"/>
      <w:u w:val="none"/>
    </w:rPr>
  </w:style>
  <w:style w:type="character" w:customStyle="1" w:styleId="77">
    <w:name w:val="font11"/>
    <w:basedOn w:val="40"/>
    <w:qFormat/>
    <w:uiPriority w:val="0"/>
    <w:rPr>
      <w:rFonts w:ascii="Times New Roman" w:hAnsi="Times New Roman" w:cs="Times New Roman"/>
      <w:color w:val="000000"/>
      <w:sz w:val="21"/>
      <w:szCs w:val="21"/>
      <w:u w:val="none"/>
      <w:vertAlign w:val="superscript"/>
    </w:rPr>
  </w:style>
  <w:style w:type="character" w:customStyle="1" w:styleId="78">
    <w:name w:val="表标题样式 Char"/>
    <w:link w:val="79"/>
    <w:qFormat/>
    <w:locked/>
    <w:uiPriority w:val="99"/>
    <w:rPr>
      <w:rFonts w:ascii="宋体"/>
      <w:b/>
      <w:kern w:val="2"/>
      <w:sz w:val="22"/>
    </w:rPr>
  </w:style>
  <w:style w:type="paragraph" w:customStyle="1" w:styleId="79">
    <w:name w:val="表标题样式"/>
    <w:basedOn w:val="1"/>
    <w:link w:val="78"/>
    <w:qFormat/>
    <w:uiPriority w:val="99"/>
    <w:pPr>
      <w:spacing w:line="520" w:lineRule="exact"/>
    </w:pPr>
    <w:rPr>
      <w:rFonts w:ascii="宋体"/>
      <w:b/>
      <w:sz w:val="22"/>
      <w:szCs w:val="20"/>
    </w:rPr>
  </w:style>
  <w:style w:type="character" w:customStyle="1" w:styleId="80">
    <w:name w:val="表格 Char"/>
    <w:link w:val="81"/>
    <w:qFormat/>
    <w:locked/>
    <w:uiPriority w:val="0"/>
    <w:rPr>
      <w:kern w:val="2"/>
      <w:sz w:val="21"/>
    </w:rPr>
  </w:style>
  <w:style w:type="paragraph" w:customStyle="1" w:styleId="81">
    <w:name w:val="表格"/>
    <w:basedOn w:val="1"/>
    <w:link w:val="80"/>
    <w:qFormat/>
    <w:uiPriority w:val="0"/>
    <w:pPr>
      <w:framePr w:wrap="around" w:vAnchor="text" w:hAnchor="text" w:y="1"/>
      <w:spacing w:line="240" w:lineRule="atLeast"/>
      <w:jc w:val="center"/>
    </w:pPr>
    <w:rPr>
      <w:szCs w:val="20"/>
    </w:rPr>
  </w:style>
  <w:style w:type="character" w:customStyle="1" w:styleId="82">
    <w:name w:val="表格文本 Char"/>
    <w:link w:val="12"/>
    <w:qFormat/>
    <w:uiPriority w:val="0"/>
    <w:rPr>
      <w:rFonts w:eastAsia="仿宋"/>
      <w:color w:val="000000"/>
      <w:kern w:val="21"/>
      <w:sz w:val="24"/>
      <w:szCs w:val="21"/>
    </w:rPr>
  </w:style>
  <w:style w:type="paragraph" w:customStyle="1" w:styleId="83">
    <w:name w:val="图表名称"/>
    <w:basedOn w:val="34"/>
    <w:link w:val="84"/>
    <w:qFormat/>
    <w:uiPriority w:val="0"/>
    <w:pPr>
      <w:jc w:val="center"/>
    </w:pPr>
    <w:rPr>
      <w:rFonts w:eastAsia="黑体"/>
      <w:sz w:val="24"/>
    </w:rPr>
  </w:style>
  <w:style w:type="character" w:customStyle="1" w:styleId="84">
    <w:name w:val="图表名称 Char"/>
    <w:basedOn w:val="61"/>
    <w:link w:val="83"/>
    <w:qFormat/>
    <w:uiPriority w:val="0"/>
    <w:rPr>
      <w:rFonts w:eastAsia="黑体"/>
      <w:kern w:val="44"/>
      <w:sz w:val="24"/>
    </w:rPr>
  </w:style>
  <w:style w:type="character" w:customStyle="1" w:styleId="85">
    <w:name w:val="正文首行缩进2 Char Char"/>
    <w:basedOn w:val="40"/>
    <w:link w:val="86"/>
    <w:qFormat/>
    <w:locked/>
    <w:uiPriority w:val="0"/>
    <w:rPr>
      <w:rFonts w:ascii="宋体" w:eastAsia="宋体" w:cs="Times New Roman"/>
      <w:spacing w:val="6"/>
      <w:sz w:val="24"/>
      <w:szCs w:val="24"/>
    </w:rPr>
  </w:style>
  <w:style w:type="paragraph" w:customStyle="1" w:styleId="86">
    <w:name w:val="正文首行缩进2"/>
    <w:basedOn w:val="1"/>
    <w:next w:val="1"/>
    <w:link w:val="85"/>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87">
    <w:name w:val="Title Char"/>
    <w:qFormat/>
    <w:locked/>
    <w:uiPriority w:val="99"/>
    <w:rPr>
      <w:rFonts w:eastAsia="仿宋"/>
      <w:b/>
      <w:kern w:val="44"/>
      <w:sz w:val="32"/>
    </w:rPr>
  </w:style>
  <w:style w:type="character" w:customStyle="1" w:styleId="88">
    <w:name w:val="表格标题 Char"/>
    <w:basedOn w:val="40"/>
    <w:link w:val="89"/>
    <w:qFormat/>
    <w:locked/>
    <w:uiPriority w:val="0"/>
    <w:rPr>
      <w:rFonts w:eastAsia="仿宋_GB2312" w:cs="Times New Roman"/>
      <w:sz w:val="24"/>
      <w:szCs w:val="24"/>
      <w:lang w:val="en-US" w:eastAsia="zh-CN" w:bidi="ar-SA"/>
    </w:rPr>
  </w:style>
  <w:style w:type="paragraph" w:customStyle="1" w:styleId="89">
    <w:name w:val="表格标题"/>
    <w:link w:val="88"/>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90">
    <w:name w:val="Body Text First Indent Char"/>
    <w:qFormat/>
    <w:locked/>
    <w:uiPriority w:val="99"/>
    <w:rPr>
      <w:rFonts w:eastAsia="仿宋_GB2312"/>
      <w:sz w:val="24"/>
    </w:rPr>
  </w:style>
  <w:style w:type="character" w:customStyle="1" w:styleId="91">
    <w:name w:val="表中文字 Char Char"/>
    <w:qFormat/>
    <w:uiPriority w:val="0"/>
    <w:rPr>
      <w:rFonts w:ascii="楷体_GB2312" w:eastAsia="楷体_GB2312"/>
      <w:sz w:val="24"/>
      <w:lang w:val="en-US" w:eastAsia="zh-CN"/>
    </w:rPr>
  </w:style>
  <w:style w:type="character" w:customStyle="1" w:styleId="92">
    <w:name w:val="标题3 Char Char"/>
    <w:basedOn w:val="40"/>
    <w:link w:val="93"/>
    <w:qFormat/>
    <w:locked/>
    <w:uiPriority w:val="99"/>
    <w:rPr>
      <w:rFonts w:ascii="宋体" w:eastAsia="宋体" w:cs="Times New Roman"/>
      <w:bCs/>
      <w:spacing w:val="8"/>
      <w:kern w:val="2"/>
      <w:sz w:val="24"/>
      <w:szCs w:val="24"/>
    </w:rPr>
  </w:style>
  <w:style w:type="paragraph" w:customStyle="1" w:styleId="93">
    <w:name w:val="标题3"/>
    <w:basedOn w:val="5"/>
    <w:link w:val="92"/>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94">
    <w:name w:val="Title Char1"/>
    <w:basedOn w:val="40"/>
    <w:link w:val="34"/>
    <w:qFormat/>
    <w:locked/>
    <w:uiPriority w:val="99"/>
    <w:rPr>
      <w:rFonts w:ascii="Cambria" w:hAnsi="Cambria" w:cs="Times New Roman"/>
      <w:b/>
      <w:bCs/>
      <w:sz w:val="32"/>
      <w:szCs w:val="32"/>
    </w:rPr>
  </w:style>
  <w:style w:type="character" w:customStyle="1" w:styleId="95">
    <w:name w:val="Body Text First Indent Char1"/>
    <w:basedOn w:val="63"/>
    <w:link w:val="36"/>
    <w:semiHidden/>
    <w:qFormat/>
    <w:locked/>
    <w:uiPriority w:val="99"/>
    <w:rPr>
      <w:rFonts w:cs="Times New Roman"/>
      <w:szCs w:val="24"/>
    </w:rPr>
  </w:style>
  <w:style w:type="paragraph" w:customStyle="1" w:styleId="96">
    <w:name w:val="默认段落字体 Para Char Char Char Char Char Char Char Char Char Char"/>
    <w:basedOn w:val="1"/>
    <w:qFormat/>
    <w:uiPriority w:val="0"/>
    <w:rPr>
      <w:rFonts w:ascii="Arial" w:hAnsi="Arial" w:cs="Arial"/>
      <w:sz w:val="20"/>
      <w:szCs w:val="20"/>
    </w:rPr>
  </w:style>
  <w:style w:type="paragraph" w:customStyle="1" w:styleId="97">
    <w:name w:val="表头编号"/>
    <w:basedOn w:val="83"/>
    <w:next w:val="12"/>
    <w:link w:val="228"/>
    <w:qFormat/>
    <w:uiPriority w:val="0"/>
    <w:pPr>
      <w:adjustRightInd w:val="0"/>
      <w:snapToGrid w:val="0"/>
      <w:ind w:firstLine="482"/>
      <w:jc w:val="left"/>
    </w:pPr>
  </w:style>
  <w:style w:type="paragraph" w:customStyle="1" w:styleId="98">
    <w:name w:val="List Paragraph1"/>
    <w:basedOn w:val="1"/>
    <w:qFormat/>
    <w:uiPriority w:val="99"/>
    <w:pPr>
      <w:ind w:firstLine="420" w:firstLineChars="200"/>
    </w:pPr>
    <w:rPr>
      <w:rFonts w:ascii="Calibri" w:hAnsi="Calibri"/>
      <w:szCs w:val="22"/>
    </w:rPr>
  </w:style>
  <w:style w:type="paragraph" w:customStyle="1" w:styleId="99">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100">
    <w:name w:val="样式 样式 (符号) 宋体 四号 + 首行缩进:  2 字符"/>
    <w:basedOn w:val="1"/>
    <w:qFormat/>
    <w:uiPriority w:val="99"/>
    <w:pPr>
      <w:ind w:firstLine="480"/>
    </w:pPr>
    <w:rPr>
      <w:rFonts w:hAnsi="仿宋_GB2312" w:cs="仿宋_GB2312"/>
      <w:sz w:val="24"/>
      <w:szCs w:val="20"/>
    </w:rPr>
  </w:style>
  <w:style w:type="paragraph" w:customStyle="1" w:styleId="101">
    <w:name w:val="表头样式"/>
    <w:basedOn w:val="83"/>
    <w:qFormat/>
    <w:uiPriority w:val="99"/>
    <w:pPr>
      <w:jc w:val="left"/>
    </w:pPr>
    <w:rPr>
      <w:rFonts w:eastAsia="宋体"/>
      <w:szCs w:val="21"/>
    </w:rPr>
  </w:style>
  <w:style w:type="paragraph" w:customStyle="1" w:styleId="102">
    <w:name w:val="报告文本"/>
    <w:basedOn w:val="1"/>
    <w:link w:val="103"/>
    <w:qFormat/>
    <w:uiPriority w:val="0"/>
    <w:pPr>
      <w:spacing w:line="440" w:lineRule="exact"/>
    </w:pPr>
    <w:rPr>
      <w:szCs w:val="22"/>
    </w:rPr>
  </w:style>
  <w:style w:type="character" w:customStyle="1" w:styleId="103">
    <w:name w:val="报告文本 Char"/>
    <w:link w:val="102"/>
    <w:autoRedefine/>
    <w:qFormat/>
    <w:uiPriority w:val="0"/>
    <w:rPr>
      <w:kern w:val="2"/>
      <w:sz w:val="21"/>
      <w:szCs w:val="22"/>
    </w:rPr>
  </w:style>
  <w:style w:type="paragraph" w:customStyle="1" w:styleId="104">
    <w:name w:val="！！正文"/>
    <w:basedOn w:val="105"/>
    <w:qFormat/>
    <w:uiPriority w:val="0"/>
    <w:pPr>
      <w:autoSpaceDE w:val="0"/>
      <w:spacing w:line="480" w:lineRule="exact"/>
      <w:ind w:firstLine="200" w:firstLineChars="200"/>
      <w:jc w:val="both"/>
      <w:textAlignment w:val="center"/>
    </w:pPr>
  </w:style>
  <w:style w:type="paragraph" w:styleId="105">
    <w:name w:val="No Spacing"/>
    <w:qFormat/>
    <w:uiPriority w:val="1"/>
    <w:rPr>
      <w:rFonts w:ascii="Times New Roman" w:hAnsi="Times New Roman" w:eastAsia="宋体" w:cs="Times New Roman"/>
      <w:sz w:val="24"/>
      <w:szCs w:val="22"/>
      <w:lang w:val="en-US" w:eastAsia="zh-CN" w:bidi="ar-SA"/>
    </w:rPr>
  </w:style>
  <w:style w:type="paragraph" w:customStyle="1" w:styleId="106">
    <w:name w:val="B二级标题"/>
    <w:basedOn w:val="105"/>
    <w:qFormat/>
    <w:uiPriority w:val="0"/>
    <w:pPr>
      <w:spacing w:line="480" w:lineRule="exact"/>
      <w:outlineLvl w:val="1"/>
    </w:pPr>
    <w:rPr>
      <w:b/>
      <w:sz w:val="30"/>
    </w:rPr>
  </w:style>
  <w:style w:type="paragraph" w:customStyle="1" w:styleId="107">
    <w:name w:val="C三级标题"/>
    <w:basedOn w:val="105"/>
    <w:qFormat/>
    <w:uiPriority w:val="0"/>
    <w:pPr>
      <w:spacing w:line="520" w:lineRule="exact"/>
      <w:outlineLvl w:val="2"/>
    </w:pPr>
    <w:rPr>
      <w:b/>
      <w:sz w:val="28"/>
    </w:rPr>
  </w:style>
  <w:style w:type="paragraph" w:customStyle="1" w:styleId="108">
    <w:name w:val="！四级标题"/>
    <w:basedOn w:val="105"/>
    <w:qFormat/>
    <w:uiPriority w:val="0"/>
    <w:pPr>
      <w:spacing w:line="520" w:lineRule="exact"/>
      <w:outlineLvl w:val="3"/>
    </w:pPr>
    <w:rPr>
      <w:b/>
    </w:rPr>
  </w:style>
  <w:style w:type="paragraph" w:customStyle="1" w:styleId="109">
    <w:name w:val="！表头"/>
    <w:basedOn w:val="105"/>
    <w:qFormat/>
    <w:uiPriority w:val="0"/>
    <w:pPr>
      <w:jc w:val="center"/>
    </w:pPr>
    <w:rPr>
      <w:b/>
    </w:rPr>
  </w:style>
  <w:style w:type="paragraph" w:customStyle="1" w:styleId="110">
    <w:name w:val="！表格字体"/>
    <w:basedOn w:val="105"/>
    <w:qFormat/>
    <w:uiPriority w:val="0"/>
    <w:pPr>
      <w:snapToGrid w:val="0"/>
      <w:spacing w:line="240" w:lineRule="atLeast"/>
    </w:pPr>
    <w:rPr>
      <w:sz w:val="21"/>
    </w:rPr>
  </w:style>
  <w:style w:type="paragraph" w:customStyle="1" w:styleId="111">
    <w:name w:val="！三级标题"/>
    <w:basedOn w:val="105"/>
    <w:qFormat/>
    <w:uiPriority w:val="0"/>
    <w:pPr>
      <w:spacing w:line="415" w:lineRule="auto"/>
      <w:outlineLvl w:val="2"/>
    </w:pPr>
    <w:rPr>
      <w:b/>
      <w:sz w:val="28"/>
    </w:rPr>
  </w:style>
  <w:style w:type="character" w:customStyle="1" w:styleId="112">
    <w:name w:val="表格标题-w Char"/>
    <w:link w:val="113"/>
    <w:qFormat/>
    <w:uiPriority w:val="0"/>
    <w:rPr>
      <w:b/>
      <w:kern w:val="2"/>
      <w:sz w:val="24"/>
    </w:rPr>
  </w:style>
  <w:style w:type="paragraph" w:customStyle="1" w:styleId="113">
    <w:name w:val="表格标题-w"/>
    <w:basedOn w:val="1"/>
    <w:next w:val="1"/>
    <w:link w:val="112"/>
    <w:qFormat/>
    <w:uiPriority w:val="0"/>
    <w:pPr>
      <w:spacing w:line="480" w:lineRule="exact"/>
    </w:pPr>
    <w:rPr>
      <w:b/>
      <w:sz w:val="24"/>
      <w:szCs w:val="20"/>
    </w:rPr>
  </w:style>
  <w:style w:type="character" w:customStyle="1" w:styleId="114">
    <w:name w:val="表格内文字-w Char"/>
    <w:link w:val="115"/>
    <w:qFormat/>
    <w:uiPriority w:val="0"/>
    <w:rPr>
      <w:kern w:val="2"/>
      <w:sz w:val="21"/>
    </w:rPr>
  </w:style>
  <w:style w:type="paragraph" w:customStyle="1" w:styleId="115">
    <w:name w:val="表格内文字-w"/>
    <w:basedOn w:val="1"/>
    <w:link w:val="114"/>
    <w:qFormat/>
    <w:uiPriority w:val="0"/>
    <w:pPr>
      <w:spacing w:line="240" w:lineRule="atLeast"/>
      <w:jc w:val="center"/>
    </w:pPr>
    <w:rPr>
      <w:szCs w:val="20"/>
    </w:rPr>
  </w:style>
  <w:style w:type="character" w:customStyle="1" w:styleId="116">
    <w:name w:val="表格文字 Char"/>
    <w:link w:val="117"/>
    <w:qFormat/>
    <w:uiPriority w:val="0"/>
    <w:rPr>
      <w:rFonts w:ascii="宋体"/>
      <w:kern w:val="21"/>
      <w:sz w:val="21"/>
    </w:rPr>
  </w:style>
  <w:style w:type="paragraph" w:customStyle="1" w:styleId="117">
    <w:name w:val="表格文字"/>
    <w:basedOn w:val="1"/>
    <w:link w:val="116"/>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18">
    <w:name w:val="表头 Char1"/>
    <w:basedOn w:val="40"/>
    <w:qFormat/>
    <w:uiPriority w:val="99"/>
    <w:rPr>
      <w:rFonts w:ascii="仿宋_GB2312" w:hAnsi="宋体" w:eastAsia="宋体" w:cs="仿宋_GB2312"/>
      <w:b/>
      <w:bCs/>
      <w:spacing w:val="-12"/>
      <w:position w:val="-18"/>
      <w:sz w:val="21"/>
      <w:szCs w:val="21"/>
      <w:lang w:val="en-US" w:eastAsia="zh-CN"/>
    </w:rPr>
  </w:style>
  <w:style w:type="paragraph" w:styleId="119">
    <w:name w:val="List Paragraph"/>
    <w:basedOn w:val="1"/>
    <w:unhideWhenUsed/>
    <w:qFormat/>
    <w:uiPriority w:val="99"/>
    <w:pPr>
      <w:ind w:firstLine="420" w:firstLineChars="200"/>
    </w:pPr>
  </w:style>
  <w:style w:type="character" w:customStyle="1" w:styleId="120">
    <w:name w:val="Char Char Char Char Char1"/>
    <w:link w:val="121"/>
    <w:qFormat/>
    <w:uiPriority w:val="0"/>
    <w:rPr>
      <w:rFonts w:ascii="宋体" w:hAnsi="宋体" w:cs="宋体"/>
      <w:kern w:val="2"/>
      <w:sz w:val="24"/>
      <w:szCs w:val="24"/>
    </w:rPr>
  </w:style>
  <w:style w:type="paragraph" w:customStyle="1" w:styleId="121">
    <w:name w:val="Char Char Char Char"/>
    <w:basedOn w:val="1"/>
    <w:link w:val="120"/>
    <w:qFormat/>
    <w:uiPriority w:val="0"/>
    <w:pPr>
      <w:spacing w:line="360" w:lineRule="auto"/>
      <w:ind w:firstLine="200" w:firstLineChars="200"/>
    </w:pPr>
    <w:rPr>
      <w:rFonts w:ascii="宋体" w:hAnsi="宋体" w:cs="宋体"/>
      <w:sz w:val="24"/>
    </w:rPr>
  </w:style>
  <w:style w:type="character" w:customStyle="1" w:styleId="122">
    <w:name w:val="表头文字小 Char"/>
    <w:link w:val="123"/>
    <w:qFormat/>
    <w:uiPriority w:val="0"/>
    <w:rPr>
      <w:rFonts w:ascii="宋体" w:hAnsi="宋体"/>
      <w:color w:val="000000"/>
      <w:spacing w:val="6"/>
      <w:kern w:val="2"/>
      <w:sz w:val="18"/>
      <w:szCs w:val="21"/>
    </w:rPr>
  </w:style>
  <w:style w:type="paragraph" w:customStyle="1" w:styleId="123">
    <w:name w:val="表头文字小"/>
    <w:basedOn w:val="1"/>
    <w:link w:val="122"/>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24">
    <w:name w:val="图表标题"/>
    <w:next w:val="105"/>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25">
    <w:name w:val="表格内容"/>
    <w:basedOn w:val="105"/>
    <w:next w:val="1"/>
    <w:qFormat/>
    <w:uiPriority w:val="9"/>
    <w:pPr>
      <w:widowControl w:val="0"/>
      <w:jc w:val="center"/>
    </w:pPr>
    <w:rPr>
      <w:kern w:val="2"/>
      <w:sz w:val="21"/>
      <w:szCs w:val="21"/>
    </w:rPr>
  </w:style>
  <w:style w:type="character" w:customStyle="1" w:styleId="126">
    <w:name w:val="文档结构图 Char"/>
    <w:basedOn w:val="40"/>
    <w:link w:val="13"/>
    <w:qFormat/>
    <w:uiPriority w:val="99"/>
    <w:rPr>
      <w:kern w:val="2"/>
      <w:sz w:val="24"/>
      <w:szCs w:val="24"/>
      <w:shd w:val="clear" w:color="auto" w:fill="000080"/>
    </w:rPr>
  </w:style>
  <w:style w:type="character" w:customStyle="1" w:styleId="127">
    <w:name w:val="纯文本 Char"/>
    <w:basedOn w:val="40"/>
    <w:link w:val="19"/>
    <w:qFormat/>
    <w:uiPriority w:val="99"/>
    <w:rPr>
      <w:rFonts w:ascii="宋体" w:hAnsi="Courier New"/>
      <w:kern w:val="2"/>
      <w:sz w:val="28"/>
      <w:szCs w:val="21"/>
    </w:rPr>
  </w:style>
  <w:style w:type="paragraph" w:customStyle="1" w:styleId="128">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29">
    <w:name w:val="5555"/>
    <w:basedOn w:val="1"/>
    <w:qFormat/>
    <w:uiPriority w:val="0"/>
    <w:pPr>
      <w:widowControl/>
      <w:spacing w:line="360" w:lineRule="auto"/>
      <w:ind w:firstLine="560" w:firstLineChars="200"/>
    </w:pPr>
    <w:rPr>
      <w:rFonts w:cs="宋体"/>
      <w:sz w:val="24"/>
      <w:szCs w:val="20"/>
    </w:rPr>
  </w:style>
  <w:style w:type="paragraph" w:customStyle="1" w:styleId="130">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31">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32">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33">
    <w:name w:val="样式4 a.b."/>
    <w:basedOn w:val="1"/>
    <w:qFormat/>
    <w:uiPriority w:val="0"/>
    <w:pPr>
      <w:widowControl/>
      <w:spacing w:line="360" w:lineRule="auto"/>
      <w:ind w:firstLine="200" w:firstLineChars="200"/>
    </w:pPr>
    <w:rPr>
      <w:kern w:val="0"/>
      <w:sz w:val="24"/>
      <w:szCs w:val="20"/>
    </w:rPr>
  </w:style>
  <w:style w:type="paragraph" w:customStyle="1" w:styleId="134">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35">
    <w:name w:val="默认段落字体 Para Char Char Char Char"/>
    <w:basedOn w:val="1"/>
    <w:qFormat/>
    <w:uiPriority w:val="0"/>
    <w:pPr>
      <w:widowControl/>
      <w:spacing w:line="360" w:lineRule="auto"/>
      <w:ind w:firstLine="200" w:firstLineChars="200"/>
    </w:pPr>
    <w:rPr>
      <w:sz w:val="24"/>
    </w:rPr>
  </w:style>
  <w:style w:type="paragraph" w:customStyle="1" w:styleId="136">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37">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38">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39">
    <w:name w:val="Char Char Char Char Char Char Char"/>
    <w:basedOn w:val="1"/>
    <w:qFormat/>
    <w:uiPriority w:val="0"/>
    <w:pPr>
      <w:widowControl/>
      <w:spacing w:line="360" w:lineRule="auto"/>
      <w:ind w:firstLine="200" w:firstLineChars="200"/>
    </w:pPr>
    <w:rPr>
      <w:sz w:val="24"/>
    </w:rPr>
  </w:style>
  <w:style w:type="paragraph" w:customStyle="1" w:styleId="140">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41">
    <w:name w:val="样式0表换行"/>
    <w:basedOn w:val="128"/>
    <w:qFormat/>
    <w:uiPriority w:val="0"/>
    <w:pPr>
      <w:spacing w:before="0"/>
    </w:pPr>
  </w:style>
  <w:style w:type="paragraph" w:customStyle="1" w:styleId="142">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43">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44">
    <w:name w:val="正文四号 Char Char"/>
    <w:link w:val="145"/>
    <w:qFormat/>
    <w:uiPriority w:val="0"/>
    <w:rPr>
      <w:rFonts w:cs="宋体"/>
      <w:sz w:val="28"/>
      <w:szCs w:val="24"/>
    </w:rPr>
  </w:style>
  <w:style w:type="paragraph" w:customStyle="1" w:styleId="145">
    <w:name w:val="正文四号"/>
    <w:basedOn w:val="1"/>
    <w:link w:val="144"/>
    <w:qFormat/>
    <w:uiPriority w:val="0"/>
    <w:pPr>
      <w:widowControl/>
      <w:spacing w:line="360" w:lineRule="auto"/>
      <w:ind w:firstLine="200" w:firstLineChars="200"/>
    </w:pPr>
    <w:rPr>
      <w:rFonts w:cs="宋体"/>
      <w:kern w:val="0"/>
      <w:sz w:val="28"/>
    </w:rPr>
  </w:style>
  <w:style w:type="paragraph" w:customStyle="1" w:styleId="146">
    <w:name w:val="正文整体样式"/>
    <w:basedOn w:val="145"/>
    <w:qFormat/>
    <w:uiPriority w:val="0"/>
    <w:rPr>
      <w:rFonts w:ascii="宋体" w:hAnsi="宋体"/>
      <w:szCs w:val="20"/>
    </w:rPr>
  </w:style>
  <w:style w:type="character" w:customStyle="1" w:styleId="147">
    <w:name w:val="font01"/>
    <w:qFormat/>
    <w:uiPriority w:val="0"/>
    <w:rPr>
      <w:rFonts w:hint="default" w:ascii="Times New Roman" w:hAnsi="Times New Roman" w:cs="Times New Roman"/>
      <w:color w:val="000000"/>
      <w:sz w:val="20"/>
      <w:szCs w:val="20"/>
      <w:u w:val="none"/>
      <w:vertAlign w:val="superscript"/>
    </w:rPr>
  </w:style>
  <w:style w:type="paragraph" w:customStyle="1" w:styleId="148">
    <w:name w:val="正文仿宋_GB2312"/>
    <w:basedOn w:val="1"/>
    <w:link w:val="149"/>
    <w:qFormat/>
    <w:uiPriority w:val="0"/>
    <w:pPr>
      <w:spacing w:line="560" w:lineRule="exact"/>
      <w:ind w:firstLine="560" w:firstLineChars="200"/>
    </w:pPr>
    <w:rPr>
      <w:rFonts w:ascii="仿宋_GB2312" w:hAnsi="黑体" w:eastAsia="仿宋_GB2312"/>
      <w:sz w:val="24"/>
      <w:szCs w:val="21"/>
      <w:lang w:val="zh-CN"/>
    </w:rPr>
  </w:style>
  <w:style w:type="character" w:customStyle="1" w:styleId="149">
    <w:name w:val="正文仿宋_GB2312 Char"/>
    <w:link w:val="148"/>
    <w:qFormat/>
    <w:uiPriority w:val="0"/>
    <w:rPr>
      <w:rFonts w:ascii="仿宋_GB2312" w:hAnsi="黑体" w:eastAsia="仿宋_GB2312"/>
      <w:kern w:val="2"/>
      <w:sz w:val="24"/>
      <w:szCs w:val="21"/>
      <w:lang w:val="zh-CN"/>
    </w:rPr>
  </w:style>
  <w:style w:type="paragraph" w:customStyle="1" w:styleId="150">
    <w:name w:val="样式3"/>
    <w:basedOn w:val="1"/>
    <w:qFormat/>
    <w:uiPriority w:val="0"/>
    <w:pPr>
      <w:ind w:firstLine="200" w:firstLineChars="200"/>
    </w:pPr>
    <w:rPr>
      <w:sz w:val="24"/>
    </w:rPr>
  </w:style>
  <w:style w:type="character" w:customStyle="1" w:styleId="151">
    <w:name w:val="样式 宋体 小三"/>
    <w:qFormat/>
    <w:uiPriority w:val="0"/>
    <w:rPr>
      <w:rFonts w:ascii="宋体" w:hAnsi="宋体"/>
      <w:sz w:val="28"/>
    </w:rPr>
  </w:style>
  <w:style w:type="character" w:customStyle="1" w:styleId="152">
    <w:name w:val="正文四号 Char Char Char"/>
    <w:qFormat/>
    <w:uiPriority w:val="0"/>
    <w:rPr>
      <w:kern w:val="2"/>
      <w:sz w:val="28"/>
      <w:szCs w:val="24"/>
    </w:rPr>
  </w:style>
  <w:style w:type="character" w:styleId="153">
    <w:name w:val="Placeholder Text"/>
    <w:basedOn w:val="40"/>
    <w:semiHidden/>
    <w:qFormat/>
    <w:uiPriority w:val="99"/>
    <w:rPr>
      <w:color w:val="808080"/>
    </w:rPr>
  </w:style>
  <w:style w:type="paragraph" w:customStyle="1" w:styleId="154">
    <w:name w:val="表格样式"/>
    <w:basedOn w:val="1"/>
    <w:qFormat/>
    <w:uiPriority w:val="0"/>
    <w:pPr>
      <w:adjustRightInd w:val="0"/>
      <w:snapToGrid w:val="0"/>
      <w:jc w:val="center"/>
    </w:pPr>
    <w:rPr>
      <w:szCs w:val="21"/>
    </w:rPr>
  </w:style>
  <w:style w:type="paragraph" w:customStyle="1" w:styleId="155">
    <w:name w:val="默认段落字体 Para Char"/>
    <w:basedOn w:val="1"/>
    <w:qFormat/>
    <w:uiPriority w:val="0"/>
    <w:pPr>
      <w:spacing w:line="360" w:lineRule="auto"/>
      <w:ind w:firstLine="200" w:firstLineChars="200"/>
    </w:pPr>
    <w:rPr>
      <w:rFonts w:ascii="宋体" w:hAnsi="宋体" w:cs="宋体"/>
      <w:sz w:val="24"/>
    </w:rPr>
  </w:style>
  <w:style w:type="paragraph" w:customStyle="1" w:styleId="156">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57">
    <w:name w:val="Char Char Char Char2"/>
    <w:basedOn w:val="1"/>
    <w:qFormat/>
    <w:uiPriority w:val="0"/>
    <w:rPr>
      <w:sz w:val="28"/>
    </w:rPr>
  </w:style>
  <w:style w:type="paragraph" w:customStyle="1" w:styleId="1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59">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60">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61">
    <w:name w:val="表序 Char"/>
    <w:link w:val="162"/>
    <w:qFormat/>
    <w:uiPriority w:val="0"/>
    <w:rPr>
      <w:rFonts w:ascii="Verdana" w:hAnsi="Verdana" w:eastAsia="仿宋_GB2312"/>
      <w:b/>
      <w:iCs/>
      <w:lang w:eastAsia="en-US"/>
    </w:rPr>
  </w:style>
  <w:style w:type="paragraph" w:customStyle="1" w:styleId="162">
    <w:name w:val="表序"/>
    <w:basedOn w:val="1"/>
    <w:link w:val="161"/>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63">
    <w:name w:val="纯文本 Char1"/>
    <w:qFormat/>
    <w:locked/>
    <w:uiPriority w:val="0"/>
    <w:rPr>
      <w:rFonts w:ascii="Courier New" w:hAnsi="Courier New" w:eastAsia="宋体" w:cs="Courier New"/>
      <w:kern w:val="0"/>
      <w:sz w:val="20"/>
      <w:szCs w:val="20"/>
    </w:rPr>
  </w:style>
  <w:style w:type="paragraph" w:customStyle="1" w:styleId="164">
    <w:name w:val="ZS正文"/>
    <w:basedOn w:val="1"/>
    <w:qFormat/>
    <w:uiPriority w:val="0"/>
    <w:pPr>
      <w:widowControl/>
      <w:snapToGrid w:val="0"/>
      <w:spacing w:line="440" w:lineRule="exact"/>
      <w:ind w:firstLine="480" w:firstLineChars="200"/>
      <w:jc w:val="left"/>
    </w:pPr>
    <w:rPr>
      <w:rFonts w:hint="eastAsia" w:ascii="Arial" w:hAnsi="Arial"/>
      <w:kern w:val="0"/>
      <w:sz w:val="24"/>
      <w:szCs w:val="36"/>
    </w:rPr>
  </w:style>
  <w:style w:type="character" w:customStyle="1" w:styleId="165">
    <w:name w:val="批注文字 Char"/>
    <w:basedOn w:val="40"/>
    <w:link w:val="14"/>
    <w:semiHidden/>
    <w:qFormat/>
    <w:uiPriority w:val="99"/>
    <w:rPr>
      <w:sz w:val="24"/>
      <w:szCs w:val="24"/>
    </w:rPr>
  </w:style>
  <w:style w:type="character" w:customStyle="1" w:styleId="166">
    <w:name w:val="HTML 预设格式 Char"/>
    <w:basedOn w:val="40"/>
    <w:link w:val="32"/>
    <w:semiHidden/>
    <w:qFormat/>
    <w:uiPriority w:val="99"/>
    <w:rPr>
      <w:rFonts w:ascii="宋体" w:hAnsi="宋体"/>
      <w:sz w:val="24"/>
      <w:szCs w:val="24"/>
    </w:rPr>
  </w:style>
  <w:style w:type="character" w:customStyle="1" w:styleId="167">
    <w:name w:val="批注主题 Char"/>
    <w:basedOn w:val="165"/>
    <w:link w:val="35"/>
    <w:qFormat/>
    <w:uiPriority w:val="0"/>
    <w:rPr>
      <w:rFonts w:cstheme="minorBidi"/>
      <w:b/>
      <w:bCs/>
      <w:kern w:val="2"/>
    </w:rPr>
  </w:style>
  <w:style w:type="character" w:customStyle="1" w:styleId="168">
    <w:name w:val="正文首行缩进 2 Char"/>
    <w:basedOn w:val="54"/>
    <w:link w:val="37"/>
    <w:qFormat/>
    <w:uiPriority w:val="0"/>
    <w:rPr>
      <w:rFonts w:cstheme="majorBidi"/>
      <w:b/>
      <w:bCs/>
    </w:rPr>
  </w:style>
  <w:style w:type="paragraph" w:customStyle="1" w:styleId="169">
    <w:name w:val="Char1"/>
    <w:basedOn w:val="1"/>
    <w:autoRedefine/>
    <w:qFormat/>
    <w:uiPriority w:val="0"/>
    <w:rPr>
      <w:kern w:val="0"/>
    </w:rPr>
  </w:style>
  <w:style w:type="character" w:customStyle="1" w:styleId="170">
    <w:name w:val="font41"/>
    <w:basedOn w:val="40"/>
    <w:autoRedefine/>
    <w:qFormat/>
    <w:uiPriority w:val="0"/>
    <w:rPr>
      <w:rFonts w:hint="eastAsia" w:ascii="宋体" w:hAnsi="宋体" w:eastAsia="宋体" w:cs="宋体"/>
      <w:color w:val="000000"/>
      <w:sz w:val="20"/>
      <w:szCs w:val="20"/>
      <w:u w:val="none"/>
    </w:rPr>
  </w:style>
  <w:style w:type="paragraph" w:customStyle="1" w:styleId="171">
    <w:name w:val="Char2"/>
    <w:basedOn w:val="1"/>
    <w:autoRedefine/>
    <w:qFormat/>
    <w:uiPriority w:val="0"/>
    <w:rPr>
      <w:kern w:val="0"/>
    </w:rPr>
  </w:style>
  <w:style w:type="paragraph" w:customStyle="1" w:styleId="172">
    <w:name w:val="Char3"/>
    <w:basedOn w:val="1"/>
    <w:autoRedefine/>
    <w:qFormat/>
    <w:uiPriority w:val="0"/>
    <w:rPr>
      <w:kern w:val="0"/>
    </w:rPr>
  </w:style>
  <w:style w:type="paragraph" w:customStyle="1" w:styleId="173">
    <w:name w:val="Char4"/>
    <w:basedOn w:val="1"/>
    <w:autoRedefine/>
    <w:qFormat/>
    <w:uiPriority w:val="0"/>
    <w:rPr>
      <w:kern w:val="0"/>
    </w:rPr>
  </w:style>
  <w:style w:type="character" w:customStyle="1" w:styleId="174">
    <w:name w:val="font61"/>
    <w:basedOn w:val="40"/>
    <w:autoRedefine/>
    <w:qFormat/>
    <w:uiPriority w:val="0"/>
    <w:rPr>
      <w:rFonts w:hint="eastAsia" w:ascii="宋体" w:hAnsi="宋体" w:eastAsia="宋体"/>
      <w:color w:val="000000"/>
      <w:sz w:val="22"/>
      <w:szCs w:val="22"/>
      <w:u w:val="none"/>
    </w:rPr>
  </w:style>
  <w:style w:type="character" w:customStyle="1" w:styleId="175">
    <w:name w:val="font51"/>
    <w:basedOn w:val="40"/>
    <w:autoRedefine/>
    <w:qFormat/>
    <w:uiPriority w:val="0"/>
    <w:rPr>
      <w:rFonts w:hint="default" w:ascii="Times New Roman" w:hAnsi="Times New Roman" w:cs="Times New Roman"/>
      <w:color w:val="000000"/>
      <w:sz w:val="21"/>
      <w:szCs w:val="21"/>
      <w:u w:val="none"/>
    </w:rPr>
  </w:style>
  <w:style w:type="paragraph" w:customStyle="1" w:styleId="176">
    <w:name w:val="et3"/>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77">
    <w:name w:val="et4"/>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78">
    <w:name w:val="et5"/>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79">
    <w:name w:val="et6"/>
    <w:basedOn w:val="1"/>
    <w:autoRedefine/>
    <w:qFormat/>
    <w:uiPriority w:val="0"/>
    <w:pPr>
      <w:widowControl/>
      <w:spacing w:before="100" w:beforeAutospacing="1" w:after="100" w:afterAutospacing="1"/>
      <w:textAlignment w:val="center"/>
    </w:pPr>
    <w:rPr>
      <w:color w:val="000000"/>
      <w:kern w:val="0"/>
      <w:sz w:val="22"/>
      <w:szCs w:val="22"/>
    </w:rPr>
  </w:style>
  <w:style w:type="paragraph" w:customStyle="1" w:styleId="180">
    <w:name w:val="et7"/>
    <w:basedOn w:val="1"/>
    <w:autoRedefine/>
    <w:qFormat/>
    <w:uiPriority w:val="0"/>
    <w:pPr>
      <w:widowControl/>
      <w:spacing w:before="100" w:beforeAutospacing="1" w:after="100" w:afterAutospacing="1"/>
      <w:textAlignment w:val="center"/>
    </w:pPr>
    <w:rPr>
      <w:rFonts w:ascii="宋体" w:hAnsi="宋体" w:cs="宋体"/>
      <w:color w:val="000000"/>
      <w:kern w:val="0"/>
      <w:sz w:val="22"/>
      <w:szCs w:val="22"/>
    </w:rPr>
  </w:style>
  <w:style w:type="paragraph" w:customStyle="1" w:styleId="181">
    <w:name w:val="font1"/>
    <w:basedOn w:val="1"/>
    <w:autoRedefine/>
    <w:qFormat/>
    <w:uiPriority w:val="0"/>
    <w:pPr>
      <w:widowControl/>
      <w:spacing w:before="100" w:beforeAutospacing="1" w:after="100" w:afterAutospacing="1"/>
    </w:pPr>
    <w:rPr>
      <w:rFonts w:ascii="宋体" w:hAnsi="宋体" w:cs="宋体"/>
      <w:color w:val="000000"/>
      <w:kern w:val="0"/>
      <w:sz w:val="22"/>
      <w:szCs w:val="22"/>
      <w:vertAlign w:val="subscript"/>
    </w:rPr>
  </w:style>
  <w:style w:type="paragraph" w:customStyle="1" w:styleId="182">
    <w:name w:val="font2"/>
    <w:basedOn w:val="1"/>
    <w:autoRedefine/>
    <w:qFormat/>
    <w:uiPriority w:val="0"/>
    <w:pPr>
      <w:widowControl/>
      <w:spacing w:before="100" w:beforeAutospacing="1" w:after="100" w:afterAutospacing="1"/>
    </w:pPr>
    <w:rPr>
      <w:color w:val="000000"/>
      <w:kern w:val="0"/>
      <w:sz w:val="22"/>
      <w:szCs w:val="22"/>
      <w:vertAlign w:val="subscript"/>
    </w:rPr>
  </w:style>
  <w:style w:type="paragraph" w:customStyle="1" w:styleId="183">
    <w:name w:val="font3"/>
    <w:basedOn w:val="1"/>
    <w:autoRedefine/>
    <w:qFormat/>
    <w:uiPriority w:val="0"/>
    <w:pPr>
      <w:widowControl/>
      <w:spacing w:before="100" w:beforeAutospacing="1" w:after="100" w:afterAutospacing="1"/>
    </w:pPr>
    <w:rPr>
      <w:color w:val="000000"/>
      <w:kern w:val="0"/>
      <w:sz w:val="22"/>
      <w:szCs w:val="22"/>
    </w:rPr>
  </w:style>
  <w:style w:type="paragraph" w:customStyle="1" w:styleId="184">
    <w:name w:val="font5"/>
    <w:basedOn w:val="1"/>
    <w:autoRedefine/>
    <w:qFormat/>
    <w:uiPriority w:val="0"/>
    <w:pPr>
      <w:widowControl/>
      <w:spacing w:before="100" w:beforeAutospacing="1" w:after="100" w:afterAutospacing="1"/>
    </w:pPr>
    <w:rPr>
      <w:color w:val="000000"/>
      <w:kern w:val="0"/>
      <w:szCs w:val="21"/>
    </w:rPr>
  </w:style>
  <w:style w:type="paragraph" w:customStyle="1" w:styleId="185">
    <w:name w:val="font6"/>
    <w:basedOn w:val="1"/>
    <w:autoRedefine/>
    <w:qFormat/>
    <w:uiPriority w:val="0"/>
    <w:pPr>
      <w:widowControl/>
      <w:spacing w:before="100" w:beforeAutospacing="1" w:after="100" w:afterAutospacing="1"/>
    </w:pPr>
    <w:rPr>
      <w:rFonts w:ascii="宋体" w:hAnsi="宋体" w:cs="宋体"/>
      <w:color w:val="000000"/>
      <w:kern w:val="0"/>
      <w:sz w:val="22"/>
      <w:szCs w:val="22"/>
    </w:rPr>
  </w:style>
  <w:style w:type="paragraph" w:customStyle="1" w:styleId="186">
    <w:name w:val="et1"/>
    <w:basedOn w:val="1"/>
    <w:autoRedefine/>
    <w:qFormat/>
    <w:uiPriority w:val="0"/>
    <w:pPr>
      <w:widowControl/>
      <w:spacing w:before="100" w:beforeAutospacing="1" w:after="100" w:afterAutospacing="1"/>
      <w:textAlignment w:val="center"/>
    </w:pPr>
    <w:rPr>
      <w:rFonts w:ascii="宋体" w:hAnsi="宋体" w:cs="宋体"/>
      <w:color w:val="000000"/>
      <w:kern w:val="0"/>
      <w:sz w:val="22"/>
      <w:szCs w:val="22"/>
    </w:rPr>
  </w:style>
  <w:style w:type="paragraph" w:customStyle="1" w:styleId="187">
    <w:name w:val="msonormal"/>
    <w:basedOn w:val="1"/>
    <w:autoRedefine/>
    <w:qFormat/>
    <w:uiPriority w:val="0"/>
    <w:pPr>
      <w:widowControl/>
      <w:spacing w:before="100" w:beforeAutospacing="1" w:after="100" w:afterAutospacing="1"/>
    </w:pPr>
    <w:rPr>
      <w:rFonts w:ascii="宋体" w:hAnsi="宋体" w:cs="宋体"/>
      <w:kern w:val="0"/>
      <w:sz w:val="24"/>
    </w:rPr>
  </w:style>
  <w:style w:type="paragraph" w:customStyle="1" w:styleId="188">
    <w:name w:val="font7"/>
    <w:basedOn w:val="1"/>
    <w:autoRedefine/>
    <w:qFormat/>
    <w:uiPriority w:val="0"/>
    <w:pPr>
      <w:widowControl/>
      <w:spacing w:before="100" w:beforeAutospacing="1" w:after="100" w:afterAutospacing="1"/>
    </w:pPr>
    <w:rPr>
      <w:color w:val="000000"/>
      <w:kern w:val="0"/>
      <w:szCs w:val="21"/>
    </w:rPr>
  </w:style>
  <w:style w:type="paragraph" w:customStyle="1" w:styleId="18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9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3">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94">
    <w:name w:val="xl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19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19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Cs w:val="21"/>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200">
    <w:name w:val="xl76"/>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xl7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2">
    <w:name w:val="xl7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03">
    <w:name w:val="xl7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rPr>
  </w:style>
  <w:style w:type="paragraph" w:customStyle="1" w:styleId="204">
    <w:name w:val="xl80"/>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kern w:val="0"/>
      <w:sz w:val="24"/>
    </w:rPr>
  </w:style>
  <w:style w:type="paragraph" w:customStyle="1" w:styleId="205">
    <w:name w:val="xl81"/>
    <w:basedOn w:val="1"/>
    <w:autoRedefine/>
    <w:qFormat/>
    <w:uiPriority w:val="0"/>
    <w:pPr>
      <w:widowControl/>
      <w:spacing w:before="100" w:beforeAutospacing="1" w:after="100" w:afterAutospacing="1"/>
    </w:pPr>
    <w:rPr>
      <w:rFonts w:ascii="宋体" w:hAnsi="宋体" w:cs="宋体"/>
      <w:kern w:val="0"/>
      <w:sz w:val="24"/>
    </w:rPr>
  </w:style>
  <w:style w:type="paragraph" w:customStyle="1" w:styleId="206">
    <w:name w:val="xl82"/>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207">
    <w:name w:val="Char9"/>
    <w:basedOn w:val="1"/>
    <w:autoRedefine/>
    <w:qFormat/>
    <w:uiPriority w:val="0"/>
    <w:rPr>
      <w:kern w:val="0"/>
    </w:rPr>
  </w:style>
  <w:style w:type="character" w:customStyle="1" w:styleId="208">
    <w:name w:val="标题 4 Char1"/>
    <w:basedOn w:val="40"/>
    <w:autoRedefine/>
    <w:qFormat/>
    <w:uiPriority w:val="9"/>
    <w:rPr>
      <w:rFonts w:asciiTheme="majorHAnsi" w:hAnsiTheme="majorHAnsi" w:eastAsiaTheme="majorEastAsia" w:cstheme="majorBidi"/>
      <w:b/>
      <w:bCs/>
      <w:kern w:val="0"/>
      <w:sz w:val="28"/>
      <w:szCs w:val="28"/>
    </w:rPr>
  </w:style>
  <w:style w:type="paragraph" w:customStyle="1" w:styleId="209">
    <w:name w:val="Char8"/>
    <w:basedOn w:val="1"/>
    <w:autoRedefine/>
    <w:qFormat/>
    <w:uiPriority w:val="0"/>
    <w:rPr>
      <w:kern w:val="0"/>
    </w:rPr>
  </w:style>
  <w:style w:type="paragraph" w:customStyle="1" w:styleId="210">
    <w:name w:val="Char7"/>
    <w:basedOn w:val="1"/>
    <w:autoRedefine/>
    <w:qFormat/>
    <w:uiPriority w:val="0"/>
    <w:rPr>
      <w:kern w:val="0"/>
    </w:rPr>
  </w:style>
  <w:style w:type="paragraph" w:customStyle="1" w:styleId="211">
    <w:name w:val="Char6"/>
    <w:basedOn w:val="1"/>
    <w:autoRedefine/>
    <w:qFormat/>
    <w:uiPriority w:val="0"/>
    <w:rPr>
      <w:kern w:val="0"/>
    </w:rPr>
  </w:style>
  <w:style w:type="paragraph" w:customStyle="1" w:styleId="212">
    <w:name w:val="Char5"/>
    <w:basedOn w:val="1"/>
    <w:autoRedefine/>
    <w:qFormat/>
    <w:uiPriority w:val="0"/>
    <w:rPr>
      <w:kern w:val="0"/>
    </w:rPr>
  </w:style>
  <w:style w:type="paragraph" w:customStyle="1" w:styleId="213">
    <w:name w:val="Char10"/>
    <w:basedOn w:val="1"/>
    <w:autoRedefine/>
    <w:qFormat/>
    <w:uiPriority w:val="0"/>
    <w:rPr>
      <w:kern w:val="0"/>
    </w:rPr>
  </w:style>
  <w:style w:type="character" w:customStyle="1" w:styleId="214">
    <w:name w:val="font91"/>
    <w:basedOn w:val="40"/>
    <w:autoRedefine/>
    <w:qFormat/>
    <w:uiPriority w:val="0"/>
    <w:rPr>
      <w:rFonts w:hint="eastAsia" w:ascii="宋体" w:hAnsi="宋体" w:eastAsia="宋体" w:cs="宋体"/>
      <w:b/>
      <w:bCs/>
      <w:color w:val="000000"/>
      <w:sz w:val="22"/>
      <w:szCs w:val="22"/>
      <w:u w:val="none"/>
    </w:rPr>
  </w:style>
  <w:style w:type="paragraph" w:customStyle="1" w:styleId="215">
    <w:name w:val="样式 首行缩进:  0.99 厘米 行距: 1.5 倍行距"/>
    <w:basedOn w:val="1"/>
    <w:autoRedefine/>
    <w:qFormat/>
    <w:uiPriority w:val="0"/>
    <w:pPr>
      <w:spacing w:line="355" w:lineRule="auto"/>
      <w:ind w:firstLine="200" w:firstLineChars="200"/>
    </w:pPr>
    <w:rPr>
      <w:rFonts w:ascii="宋体" w:hAnsi="宋体" w:eastAsia="仿宋_GB2312" w:cs="宋体"/>
      <w:kern w:val="0"/>
      <w:sz w:val="24"/>
      <w:szCs w:val="28"/>
    </w:rPr>
  </w:style>
  <w:style w:type="character" w:customStyle="1" w:styleId="216">
    <w:name w:val="font71"/>
    <w:basedOn w:val="40"/>
    <w:autoRedefine/>
    <w:qFormat/>
    <w:uiPriority w:val="0"/>
    <w:rPr>
      <w:rFonts w:hint="eastAsia" w:ascii="宋体" w:hAnsi="宋体" w:eastAsia="宋体" w:cs="宋体"/>
      <w:color w:val="000000"/>
      <w:sz w:val="21"/>
      <w:szCs w:val="21"/>
      <w:u w:val="none"/>
    </w:rPr>
  </w:style>
  <w:style w:type="paragraph" w:customStyle="1" w:styleId="217">
    <w:name w:val="表格中文字"/>
    <w:basedOn w:val="1"/>
    <w:autoRedefine/>
    <w:qFormat/>
    <w:uiPriority w:val="0"/>
    <w:pPr>
      <w:spacing w:line="240" w:lineRule="atLeast"/>
      <w:ind w:firstLine="720" w:firstLineChars="200"/>
      <w:jc w:val="center"/>
    </w:pPr>
  </w:style>
  <w:style w:type="paragraph" w:customStyle="1" w:styleId="218">
    <w:name w:val="表头文字"/>
    <w:basedOn w:val="102"/>
    <w:link w:val="219"/>
    <w:autoRedefine/>
    <w:qFormat/>
    <w:uiPriority w:val="0"/>
    <w:pPr>
      <w:spacing w:line="520" w:lineRule="exact"/>
      <w:jc w:val="center"/>
    </w:pPr>
    <w:rPr>
      <w:b/>
      <w:color w:val="0000FF"/>
      <w:kern w:val="0"/>
      <w:sz w:val="24"/>
      <w:szCs w:val="20"/>
    </w:rPr>
  </w:style>
  <w:style w:type="character" w:customStyle="1" w:styleId="219">
    <w:name w:val="表头文字 Char"/>
    <w:link w:val="218"/>
    <w:autoRedefine/>
    <w:qFormat/>
    <w:uiPriority w:val="0"/>
    <w:rPr>
      <w:b/>
      <w:color w:val="0000FF"/>
      <w:sz w:val="24"/>
    </w:rPr>
  </w:style>
  <w:style w:type="paragraph" w:customStyle="1" w:styleId="220">
    <w:name w:val="表号文字"/>
    <w:basedOn w:val="218"/>
    <w:autoRedefine/>
    <w:qFormat/>
    <w:uiPriority w:val="0"/>
    <w:pPr>
      <w:spacing w:line="240" w:lineRule="auto"/>
      <w:jc w:val="left"/>
    </w:pPr>
    <w:rPr>
      <w:b w:val="0"/>
      <w:sz w:val="21"/>
    </w:rPr>
  </w:style>
  <w:style w:type="paragraph" w:customStyle="1" w:styleId="221">
    <w:name w:val="3级标题"/>
    <w:basedOn w:val="1"/>
    <w:autoRedefine/>
    <w:qFormat/>
    <w:uiPriority w:val="0"/>
    <w:pPr>
      <w:spacing w:line="520" w:lineRule="exact"/>
      <w:ind w:firstLine="720" w:firstLineChars="200"/>
      <w:outlineLvl w:val="2"/>
    </w:pPr>
    <w:rPr>
      <w:b/>
      <w:kern w:val="0"/>
      <w:sz w:val="24"/>
    </w:rPr>
  </w:style>
  <w:style w:type="paragraph" w:customStyle="1" w:styleId="222">
    <w:name w:val="图名格式"/>
    <w:basedOn w:val="102"/>
    <w:autoRedefine/>
    <w:qFormat/>
    <w:uiPriority w:val="0"/>
    <w:pPr>
      <w:spacing w:afterLines="50" w:line="240" w:lineRule="auto"/>
      <w:jc w:val="center"/>
    </w:pPr>
    <w:rPr>
      <w:kern w:val="0"/>
      <w:sz w:val="24"/>
      <w:szCs w:val="20"/>
    </w:rPr>
  </w:style>
  <w:style w:type="character" w:customStyle="1" w:styleId="223">
    <w:name w:val="font101"/>
    <w:basedOn w:val="40"/>
    <w:autoRedefine/>
    <w:qFormat/>
    <w:uiPriority w:val="0"/>
    <w:rPr>
      <w:rFonts w:hint="default" w:ascii="Times New Roman" w:hAnsi="Times New Roman" w:cs="Times New Roman"/>
      <w:color w:val="000000"/>
      <w:sz w:val="22"/>
      <w:szCs w:val="22"/>
      <w:u w:val="none"/>
    </w:rPr>
  </w:style>
  <w:style w:type="character" w:customStyle="1" w:styleId="224">
    <w:name w:val="font12"/>
    <w:basedOn w:val="40"/>
    <w:autoRedefine/>
    <w:qFormat/>
    <w:uiPriority w:val="0"/>
    <w:rPr>
      <w:rFonts w:hint="eastAsia" w:ascii="宋体" w:hAnsi="宋体" w:eastAsia="宋体" w:cs="宋体"/>
      <w:color w:val="000000"/>
      <w:sz w:val="22"/>
      <w:szCs w:val="22"/>
      <w:u w:val="none"/>
    </w:rPr>
  </w:style>
  <w:style w:type="character" w:customStyle="1" w:styleId="225">
    <w:name w:val="font81"/>
    <w:basedOn w:val="40"/>
    <w:autoRedefine/>
    <w:qFormat/>
    <w:uiPriority w:val="0"/>
    <w:rPr>
      <w:rFonts w:hint="default" w:ascii="Calibri" w:hAnsi="Calibri" w:cs="Calibri"/>
      <w:color w:val="000000"/>
      <w:sz w:val="21"/>
      <w:szCs w:val="21"/>
      <w:u w:val="none"/>
    </w:rPr>
  </w:style>
  <w:style w:type="paragraph" w:customStyle="1" w:styleId="226">
    <w:name w:val="标准"/>
    <w:autoRedefine/>
    <w:qFormat/>
    <w:uiPriority w:val="0"/>
    <w:pPr>
      <w:widowControl w:val="0"/>
      <w:ind w:firstLine="200" w:firstLineChars="200"/>
      <w:jc w:val="both"/>
    </w:pPr>
    <w:rPr>
      <w:rFonts w:ascii="仿宋_GB2312" w:hAnsi="宋体" w:eastAsia="仿宋_GB2312" w:cs="Times New Roman"/>
      <w:color w:val="000000"/>
      <w:kern w:val="2"/>
      <w:sz w:val="28"/>
      <w:szCs w:val="28"/>
      <w:lang w:val="en-US" w:eastAsia="zh-CN" w:bidi="ar-SA"/>
    </w:rPr>
  </w:style>
  <w:style w:type="paragraph" w:customStyle="1" w:styleId="227">
    <w:name w:val="0正文"/>
    <w:basedOn w:val="16"/>
    <w:autoRedefine/>
    <w:qFormat/>
    <w:uiPriority w:val="0"/>
    <w:pPr>
      <w:spacing w:line="360" w:lineRule="auto"/>
      <w:ind w:firstLine="200" w:firstLineChars="200"/>
    </w:pPr>
    <w:rPr>
      <w:rFonts w:ascii="Calibri" w:hAnsi="Calibri" w:eastAsia="仿宋" w:cs="宋体"/>
      <w:kern w:val="0"/>
      <w:sz w:val="24"/>
      <w:szCs w:val="20"/>
    </w:rPr>
  </w:style>
  <w:style w:type="character" w:customStyle="1" w:styleId="228">
    <w:name w:val="表头编号 Char"/>
    <w:basedOn w:val="84"/>
    <w:link w:val="97"/>
    <w:qFormat/>
    <w:uiPriority w:val="0"/>
  </w:style>
  <w:style w:type="paragraph" w:customStyle="1" w:styleId="229">
    <w:name w:val="表格正文（江源）"/>
    <w:qFormat/>
    <w:uiPriority w:val="0"/>
    <w:pPr>
      <w:adjustRightInd w:val="0"/>
      <w:snapToGrid w:val="0"/>
      <w:jc w:val="center"/>
    </w:pPr>
    <w:rPr>
      <w:rFonts w:ascii="Times New Roman" w:hAnsi="Times New Roman" w:eastAsia="宋体" w:cs="Times New Roman"/>
      <w:kern w:val="2"/>
      <w:sz w:val="21"/>
      <w:lang w:val="en-US" w:eastAsia="zh-CN" w:bidi="ar-SA"/>
    </w:rPr>
  </w:style>
  <w:style w:type="paragraph" w:customStyle="1" w:styleId="230">
    <w:name w:val="正文-mjs"/>
    <w:qFormat/>
    <w:uiPriority w:val="0"/>
    <w:pPr>
      <w:spacing w:beforeLines="20" w:line="360" w:lineRule="auto"/>
      <w:ind w:firstLine="643" w:firstLineChars="200"/>
      <w:jc w:val="both"/>
    </w:pPr>
    <w:rPr>
      <w:rFonts w:ascii="Times New Roman" w:hAnsi="Times New Roman" w:eastAsia="宋体" w:cs="Times New Roman"/>
      <w:kern w:val="2"/>
      <w:sz w:val="24"/>
      <w:szCs w:val="24"/>
      <w:lang w:val="en-US" w:eastAsia="zh-CN" w:bidi="ar-SA"/>
    </w:rPr>
  </w:style>
  <w:style w:type="paragraph" w:customStyle="1" w:styleId="231">
    <w:name w:val="表格文字-mjs"/>
    <w:next w:val="1"/>
    <w:qFormat/>
    <w:uiPriority w:val="0"/>
    <w:pPr>
      <w:jc w:val="center"/>
    </w:pPr>
    <w:rPr>
      <w:rFonts w:ascii="Times New Roman" w:hAnsi="Times New Roman" w:eastAsia="宋体" w:cs="Times New Roman"/>
      <w:sz w:val="21"/>
      <w:szCs w:val="21"/>
      <w:lang w:val="zh-CN" w:eastAsia="zh-CN" w:bidi="ar-SA"/>
    </w:rPr>
  </w:style>
  <w:style w:type="paragraph" w:customStyle="1" w:styleId="232">
    <w:name w:val="正文 首行缩进:  2 字符"/>
    <w:basedOn w:val="1"/>
    <w:qFormat/>
    <w:uiPriority w:val="0"/>
    <w:pPr>
      <w:spacing w:line="500" w:lineRule="exact"/>
      <w:ind w:firstLine="560" w:firstLineChars="200"/>
      <w:jc w:val="left"/>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335973-46D8-4271-A1E3-D992B977EAD3}">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11</Pages>
  <Words>2950</Words>
  <Characters>3743</Characters>
  <Lines>28</Lines>
  <Paragraphs>8</Paragraphs>
  <TotalTime>2626</TotalTime>
  <ScaleCrop>false</ScaleCrop>
  <LinksUpToDate>false</LinksUpToDate>
  <CharactersWithSpaces>3779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2024-04-19T01:12:00Z</cp:lastPrinted>
  <dcterms:modified xsi:type="dcterms:W3CDTF">2025-09-09T02:49:17Z</dcterms:modified>
  <dc:title>石柱土家族自治县水利局</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eyJoZGlkIjoiM2VmN2NkNzlhZDllNTk4ZDQyYWY1YjAzNzZkNTk2YWEiLCJ1c2VySWQiOiIxMzAwNjA3NzU5In0=</vt:lpwstr>
  </property>
  <property fmtid="{D5CDD505-2E9C-101B-9397-08002B2CF9AE}" pid="4" name="ICV">
    <vt:lpwstr>DF309D957299460CBD0E3BB8E9F1FA46_12</vt:lpwstr>
  </property>
</Properties>
</file>