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B7771">
      <w:pPr>
        <w:spacing w:line="580" w:lineRule="exact"/>
        <w:rPr>
          <w:rFonts w:ascii="方正仿宋_GBK" w:eastAsia="方正仿宋_GBK"/>
          <w:color w:val="FF0000"/>
          <w:sz w:val="32"/>
          <w:szCs w:val="32"/>
        </w:rPr>
      </w:pPr>
      <w:bookmarkStart w:id="0" w:name="_GoBack"/>
      <w:bookmarkEnd w:id="0"/>
    </w:p>
    <w:p w14:paraId="4374C7AA">
      <w:pPr>
        <w:spacing w:line="580" w:lineRule="exact"/>
        <w:rPr>
          <w:rFonts w:ascii="方正仿宋_GBK" w:eastAsia="方正仿宋_GBK"/>
          <w:color w:val="FF0000"/>
          <w:sz w:val="32"/>
          <w:szCs w:val="32"/>
        </w:rPr>
      </w:pPr>
    </w:p>
    <w:p w14:paraId="1E3054B3">
      <w:pPr>
        <w:spacing w:line="580" w:lineRule="exact"/>
        <w:rPr>
          <w:rFonts w:ascii="方正仿宋_GBK" w:eastAsia="方正仿宋_GBK"/>
          <w:color w:val="FF0000"/>
          <w:sz w:val="32"/>
          <w:szCs w:val="32"/>
        </w:rPr>
      </w:pPr>
    </w:p>
    <w:p w14:paraId="4CBC3300">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036170EE">
      <w:pPr>
        <w:spacing w:line="560" w:lineRule="exact"/>
        <w:rPr>
          <w:rFonts w:ascii="方正仿宋_GBK" w:eastAsia="方正仿宋_GBK"/>
          <w:color w:val="FF0000"/>
          <w:sz w:val="32"/>
          <w:szCs w:val="32"/>
        </w:rPr>
      </w:pPr>
    </w:p>
    <w:p w14:paraId="0F1C08DD">
      <w:pPr>
        <w:spacing w:line="560" w:lineRule="exact"/>
        <w:rPr>
          <w:rFonts w:ascii="方正仿宋_GBK" w:eastAsia="方正仿宋_GBK"/>
          <w:color w:val="FF0000"/>
          <w:sz w:val="32"/>
          <w:szCs w:val="32"/>
        </w:rPr>
      </w:pPr>
    </w:p>
    <w:p w14:paraId="2AA9F676">
      <w:pPr>
        <w:spacing w:line="560" w:lineRule="exact"/>
        <w:rPr>
          <w:rFonts w:ascii="方正仿宋_GBK" w:eastAsia="方正仿宋_GBK"/>
          <w:color w:val="FF0000"/>
          <w:sz w:val="32"/>
          <w:szCs w:val="32"/>
        </w:rPr>
      </w:pPr>
    </w:p>
    <w:p w14:paraId="67B75607">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石柱水利许可〔2022〕29号</w:t>
      </w:r>
    </w:p>
    <w:p w14:paraId="4172828E">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1F266391">
      <w:pPr>
        <w:jc w:val="center"/>
        <w:rPr>
          <w:sz w:val="32"/>
          <w:szCs w:val="32"/>
        </w:rPr>
      </w:pPr>
    </w:p>
    <w:p w14:paraId="631178F6">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2A55BFCC">
      <w:pPr>
        <w:spacing w:line="640" w:lineRule="exact"/>
        <w:jc w:val="center"/>
        <w:rPr>
          <w:rFonts w:ascii="方正小标宋_GBK" w:eastAsia="方正小标宋_GBK"/>
          <w:sz w:val="36"/>
          <w:szCs w:val="36"/>
        </w:rPr>
      </w:pPr>
      <w:r>
        <w:rPr>
          <w:rFonts w:hint="eastAsia" w:ascii="方正小标宋_GBK" w:eastAsia="方正小标宋_GBK"/>
          <w:sz w:val="36"/>
          <w:szCs w:val="36"/>
        </w:rPr>
        <w:t>关于</w:t>
      </w:r>
      <w:r>
        <w:rPr>
          <w:rFonts w:ascii="方正小标宋_GBK" w:eastAsia="方正小标宋_GBK"/>
          <w:sz w:val="36"/>
          <w:szCs w:val="36"/>
        </w:rPr>
        <w:t>XA79悦川路桥头至三河段公路改建工程</w:t>
      </w:r>
      <w:r>
        <w:rPr>
          <w:rFonts w:hint="eastAsia" w:ascii="方正小标宋_GBK" w:eastAsia="方正小标宋_GBK"/>
          <w:sz w:val="36"/>
          <w:szCs w:val="36"/>
        </w:rPr>
        <w:t>洪水影响评价报告准予行政许可的决定</w:t>
      </w:r>
    </w:p>
    <w:p w14:paraId="62D65B03">
      <w:pPr>
        <w:spacing w:line="540" w:lineRule="exact"/>
        <w:rPr>
          <w:rFonts w:ascii="方正仿宋_GBK" w:hAnsi="宋体" w:eastAsia="方正仿宋_GBK" w:cs="宋体"/>
          <w:kern w:val="0"/>
          <w:sz w:val="32"/>
          <w:szCs w:val="32"/>
        </w:rPr>
      </w:pPr>
    </w:p>
    <w:p w14:paraId="47B6FC6E">
      <w:pPr>
        <w:autoSpaceDE w:val="0"/>
        <w:autoSpaceDN w:val="0"/>
        <w:spacing w:line="54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石柱土家族自治县交辉公路工程有限公司：</w:t>
      </w:r>
    </w:p>
    <w:p w14:paraId="7BC5ED8F">
      <w:pPr>
        <w:autoSpaceDE w:val="0"/>
        <w:autoSpaceDN w:val="0"/>
        <w:spacing w:line="54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w:t>
      </w:r>
      <w:r>
        <w:rPr>
          <w:rFonts w:ascii="方正仿宋_GBK" w:hAnsi="宋体" w:eastAsia="方正仿宋_GBK" w:cs="宋体"/>
          <w:kern w:val="0"/>
          <w:sz w:val="32"/>
          <w:szCs w:val="32"/>
        </w:rPr>
        <w:t>XA79悦川路桥头至三河段公路改建工</w:t>
      </w:r>
      <w:r>
        <w:rPr>
          <w:rFonts w:ascii="仿宋_GB2312" w:eastAsia="仿宋_GB2312"/>
          <w:iCs/>
          <w:sz w:val="30"/>
          <w:szCs w:val="30"/>
        </w:rPr>
        <w:t>程</w:t>
      </w:r>
      <w:r>
        <w:rPr>
          <w:rFonts w:hint="eastAsia" w:ascii="方正仿宋_GBK" w:hAnsi="宋体" w:eastAsia="方正仿宋_GBK" w:cs="宋体"/>
          <w:kern w:val="0"/>
          <w:sz w:val="32"/>
          <w:szCs w:val="32"/>
        </w:rPr>
        <w:t>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22年6月24日组织专家对《报告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龙河测绘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08CD7569">
      <w:pPr>
        <w:autoSpaceDE w:val="0"/>
        <w:autoSpaceDN w:val="0"/>
        <w:spacing w:line="54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25817448">
      <w:pPr>
        <w:adjustRightInd w:val="0"/>
        <w:snapToGrid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XA79悦川路桥头至三河段公路改建工程</w:t>
      </w:r>
      <w:r>
        <w:rPr>
          <w:rFonts w:hint="eastAsia" w:ascii="方正仿宋_GBK" w:hAnsi="宋体" w:eastAsia="方正仿宋_GBK" w:cs="宋体"/>
          <w:kern w:val="0"/>
          <w:sz w:val="32"/>
          <w:szCs w:val="32"/>
        </w:rPr>
        <w:t>主要连接桥头镇与三河镇等乡镇，道路起点位于桥头镇三岔路口（桩号K0+000），途经铧头嘴大桥、瓦屋村、梁家沟桥、长沙村、枫子岩隧道、玉岭村、四方石桥，终点位于三河镇三河大桥交叉路口（桩号K17+227.391），路线全长17.25km。公路设计等级为三级公路，部分路段为四级公路，路基设计防洪标准25年一遇，涵洞设计防洪标准25年一遇。工程总投资为13000万元。计划</w:t>
      </w:r>
      <w:r>
        <w:rPr>
          <w:rFonts w:ascii="方正仿宋_GBK" w:hAnsi="宋体" w:eastAsia="方正仿宋_GBK" w:cs="宋体"/>
          <w:kern w:val="0"/>
          <w:sz w:val="32"/>
          <w:szCs w:val="32"/>
        </w:rPr>
        <w:t>施工总工期</w:t>
      </w:r>
      <w:r>
        <w:rPr>
          <w:rFonts w:hint="eastAsia" w:ascii="方正仿宋_GBK" w:hAnsi="宋体" w:eastAsia="方正仿宋_GBK" w:cs="宋体"/>
          <w:kern w:val="0"/>
          <w:sz w:val="32"/>
          <w:szCs w:val="32"/>
        </w:rPr>
        <w:t>18个月。</w:t>
      </w:r>
    </w:p>
    <w:p w14:paraId="51929F15">
      <w:pPr>
        <w:adjustRightInd w:val="0"/>
        <w:snapToGrid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0B22EC8B">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本工程的涉河建筑物为王家沟涵洞、烟纸厂沟涵洞、临时搅拌场。</w:t>
      </w:r>
    </w:p>
    <w:p w14:paraId="24BB1A51">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王家沟涵洞设计为新建钢筋砼箱涵，涵洞内空尺寸为3m（宽）*5m（高)*2跨，长度41.25m。上下游采用八字翼墙与河道接顺,底板纵坡0.5%，涵洞进口底板高程832.0m，出口底板高程831.79。涵洞顶部公路路面高程847.52m。</w:t>
      </w:r>
    </w:p>
    <w:p w14:paraId="4B738B9C">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烟纸厂沟涵洞设计为原箱涵加长，加长部分在原涵洞下游侧，为钢筋砼结构，尺寸与原箱涵相同，内空尺寸为4m（宽）*4m（宽）*2跨，加长部分共6m，接长后总长22.5m。下游采用八字翼墙与河道接顺,上游与原涵洞接顺，底板纵坡1%。涵洞底板进口高程856.95m，出口底板高程856.45m。涵洞顶部公路路面高程866.10m。</w:t>
      </w:r>
    </w:p>
    <w:p w14:paraId="077CC7E0">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临时搅拌场位于烟纸厂沟涵洞上游河道两侧，临河侧采用机械堆砌大块石挡墙，左右岸挡墙分别长60m左右，高度6--8m，场地高程862m，占地3.91亩，使用年限18个月。</w:t>
      </w:r>
    </w:p>
    <w:p w14:paraId="1E4F1663">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工程涉河建设方案基本合理。涉河建设导流标准正确，导流时段选择合理，导流方式合理可行。</w:t>
      </w:r>
    </w:p>
    <w:p w14:paraId="63BEC6FC">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824"/>
        <w:gridCol w:w="780"/>
        <w:gridCol w:w="2515"/>
        <w:gridCol w:w="1035"/>
        <w:gridCol w:w="1755"/>
        <w:gridCol w:w="1296"/>
      </w:tblGrid>
      <w:tr w14:paraId="40C79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77" w:type="dxa"/>
            <w:shd w:val="clear" w:color="auto" w:fill="auto"/>
            <w:noWrap/>
            <w:vAlign w:val="center"/>
          </w:tcPr>
          <w:p w14:paraId="717D0655">
            <w:pPr>
              <w:spacing w:line="240" w:lineRule="exact"/>
              <w:jc w:val="center"/>
              <w:rPr>
                <w:rFonts w:ascii="仿宋_GB2312" w:eastAsia="仿宋_GB2312"/>
                <w:szCs w:val="21"/>
              </w:rPr>
            </w:pPr>
            <w:r>
              <w:rPr>
                <w:rFonts w:hint="eastAsia" w:ascii="仿宋_GB2312" w:eastAsia="仿宋_GB2312"/>
                <w:szCs w:val="21"/>
              </w:rPr>
              <w:t>序号</w:t>
            </w:r>
          </w:p>
        </w:tc>
        <w:tc>
          <w:tcPr>
            <w:tcW w:w="749" w:type="dxa"/>
            <w:shd w:val="clear" w:color="auto" w:fill="auto"/>
            <w:vAlign w:val="center"/>
          </w:tcPr>
          <w:p w14:paraId="4E1E445A">
            <w:pPr>
              <w:spacing w:line="240" w:lineRule="exact"/>
              <w:jc w:val="center"/>
              <w:rPr>
                <w:rFonts w:ascii="仿宋_GB2312" w:eastAsia="仿宋_GB2312"/>
                <w:szCs w:val="21"/>
              </w:rPr>
            </w:pPr>
            <w:r>
              <w:rPr>
                <w:rFonts w:hint="eastAsia" w:ascii="仿宋_GB2312" w:eastAsia="仿宋_GB2312"/>
                <w:szCs w:val="21"/>
              </w:rPr>
              <w:t>涉河项目类别</w:t>
            </w:r>
          </w:p>
        </w:tc>
        <w:tc>
          <w:tcPr>
            <w:tcW w:w="709" w:type="dxa"/>
            <w:shd w:val="clear" w:color="auto" w:fill="auto"/>
            <w:vAlign w:val="center"/>
          </w:tcPr>
          <w:p w14:paraId="50FC0312">
            <w:pPr>
              <w:spacing w:line="240" w:lineRule="exact"/>
              <w:jc w:val="center"/>
              <w:rPr>
                <w:rFonts w:ascii="仿宋_GB2312" w:eastAsia="仿宋_GB2312"/>
                <w:szCs w:val="21"/>
              </w:rPr>
            </w:pPr>
            <w:r>
              <w:rPr>
                <w:rFonts w:hint="eastAsia" w:ascii="仿宋_GB2312" w:eastAsia="仿宋_GB2312"/>
                <w:szCs w:val="21"/>
              </w:rPr>
              <w:t>涉河建筑物</w:t>
            </w:r>
          </w:p>
        </w:tc>
        <w:tc>
          <w:tcPr>
            <w:tcW w:w="2285" w:type="dxa"/>
            <w:shd w:val="clear" w:color="auto" w:fill="auto"/>
            <w:vAlign w:val="center"/>
          </w:tcPr>
          <w:p w14:paraId="15C302CC">
            <w:pPr>
              <w:spacing w:line="24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767E4FD5">
            <w:pPr>
              <w:spacing w:line="240" w:lineRule="exact"/>
              <w:jc w:val="center"/>
              <w:rPr>
                <w:rFonts w:ascii="仿宋_GB2312" w:eastAsia="仿宋_GB2312"/>
                <w:szCs w:val="21"/>
              </w:rPr>
            </w:pPr>
            <w:r>
              <w:rPr>
                <w:rFonts w:hint="eastAsia" w:ascii="仿宋_GB2312" w:eastAsia="仿宋_GB2312"/>
                <w:szCs w:val="21"/>
              </w:rPr>
              <w:t>单位</w:t>
            </w:r>
          </w:p>
        </w:tc>
        <w:tc>
          <w:tcPr>
            <w:tcW w:w="1594" w:type="dxa"/>
            <w:shd w:val="clear" w:color="auto" w:fill="auto"/>
            <w:vAlign w:val="center"/>
          </w:tcPr>
          <w:p w14:paraId="7B95F93E">
            <w:pPr>
              <w:spacing w:line="240" w:lineRule="exact"/>
              <w:jc w:val="center"/>
              <w:rPr>
                <w:rFonts w:ascii="仿宋_GB2312" w:eastAsia="仿宋_GB2312"/>
                <w:szCs w:val="21"/>
              </w:rPr>
            </w:pPr>
            <w:r>
              <w:rPr>
                <w:rFonts w:hint="eastAsia" w:ascii="仿宋_GB2312" w:eastAsia="仿宋_GB2312"/>
                <w:szCs w:val="21"/>
              </w:rPr>
              <w:t>数   量</w:t>
            </w:r>
          </w:p>
        </w:tc>
        <w:tc>
          <w:tcPr>
            <w:tcW w:w="1177" w:type="dxa"/>
            <w:shd w:val="clear" w:color="auto" w:fill="auto"/>
            <w:noWrap/>
            <w:vAlign w:val="center"/>
          </w:tcPr>
          <w:p w14:paraId="19A0962B">
            <w:pPr>
              <w:spacing w:line="240" w:lineRule="exact"/>
              <w:jc w:val="center"/>
              <w:rPr>
                <w:rFonts w:ascii="仿宋_GB2312" w:eastAsia="仿宋_GB2312"/>
                <w:szCs w:val="21"/>
              </w:rPr>
            </w:pPr>
            <w:r>
              <w:rPr>
                <w:rFonts w:hint="eastAsia" w:ascii="仿宋_GB2312" w:eastAsia="仿宋_GB2312"/>
                <w:szCs w:val="21"/>
              </w:rPr>
              <w:t>备注</w:t>
            </w:r>
          </w:p>
        </w:tc>
      </w:tr>
      <w:tr w14:paraId="314F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1F6E68B0">
            <w:pPr>
              <w:spacing w:line="240" w:lineRule="exact"/>
              <w:jc w:val="center"/>
              <w:rPr>
                <w:rFonts w:ascii="仿宋_GB2312" w:eastAsia="仿宋_GB2312"/>
                <w:szCs w:val="21"/>
              </w:rPr>
            </w:pPr>
            <w:r>
              <w:rPr>
                <w:rFonts w:hint="eastAsia" w:ascii="仿宋_GB2312" w:eastAsia="仿宋_GB2312"/>
                <w:szCs w:val="21"/>
              </w:rPr>
              <w:t>（一）</w:t>
            </w:r>
          </w:p>
        </w:tc>
        <w:tc>
          <w:tcPr>
            <w:tcW w:w="749" w:type="dxa"/>
            <w:vMerge w:val="restart"/>
            <w:shd w:val="clear" w:color="auto" w:fill="auto"/>
            <w:noWrap/>
            <w:vAlign w:val="center"/>
          </w:tcPr>
          <w:p w14:paraId="57CB525C">
            <w:pPr>
              <w:spacing w:line="240" w:lineRule="exact"/>
              <w:rPr>
                <w:rFonts w:ascii="仿宋_GB2312" w:eastAsia="仿宋_GB2312"/>
                <w:szCs w:val="21"/>
              </w:rPr>
            </w:pPr>
            <w:r>
              <w:rPr>
                <w:rFonts w:hint="eastAsia" w:ascii="仿宋_GB2312" w:eastAsia="仿宋_GB2312"/>
                <w:szCs w:val="21"/>
              </w:rPr>
              <w:t>其它涉水工程</w:t>
            </w:r>
          </w:p>
          <w:p w14:paraId="6C6C8E44">
            <w:pPr>
              <w:spacing w:line="240" w:lineRule="exact"/>
              <w:rPr>
                <w:rFonts w:ascii="仿宋_GB2312" w:eastAsia="仿宋_GB2312"/>
                <w:szCs w:val="21"/>
              </w:rPr>
            </w:pPr>
          </w:p>
        </w:tc>
        <w:tc>
          <w:tcPr>
            <w:tcW w:w="709" w:type="dxa"/>
            <w:vMerge w:val="restart"/>
            <w:shd w:val="clear" w:color="auto" w:fill="auto"/>
            <w:noWrap/>
            <w:vAlign w:val="center"/>
          </w:tcPr>
          <w:p w14:paraId="6F1A3815">
            <w:pPr>
              <w:spacing w:line="240" w:lineRule="exact"/>
              <w:rPr>
                <w:rFonts w:ascii="仿宋_GB2312" w:eastAsia="仿宋_GB2312"/>
                <w:szCs w:val="21"/>
              </w:rPr>
            </w:pPr>
            <w:r>
              <w:rPr>
                <w:rFonts w:hint="eastAsia" w:ascii="仿宋_GB2312" w:eastAsia="仿宋_GB2312"/>
                <w:szCs w:val="21"/>
              </w:rPr>
              <w:t>王家沟涵洞</w:t>
            </w:r>
          </w:p>
          <w:p w14:paraId="2B5810DE">
            <w:pPr>
              <w:spacing w:line="240" w:lineRule="exact"/>
              <w:rPr>
                <w:rFonts w:ascii="仿宋_GB2312" w:eastAsia="仿宋_GB2312"/>
                <w:szCs w:val="21"/>
              </w:rPr>
            </w:pPr>
          </w:p>
        </w:tc>
        <w:tc>
          <w:tcPr>
            <w:tcW w:w="2285" w:type="dxa"/>
            <w:shd w:val="clear" w:color="auto" w:fill="auto"/>
            <w:vAlign w:val="center"/>
          </w:tcPr>
          <w:p w14:paraId="4CE3781C">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6EDD602D">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4932BDAC">
            <w:pPr>
              <w:pStyle w:val="9"/>
              <w:spacing w:line="240" w:lineRule="exact"/>
              <w:rPr>
                <w:rFonts w:ascii="仿宋_GB2312" w:eastAsia="仿宋_GB2312"/>
              </w:rPr>
            </w:pPr>
            <w:r>
              <w:rPr>
                <w:rFonts w:hint="eastAsia" w:ascii="仿宋_GB2312" w:eastAsia="仿宋_GB2312"/>
              </w:rPr>
              <w:t>41.25</w:t>
            </w:r>
          </w:p>
        </w:tc>
        <w:tc>
          <w:tcPr>
            <w:tcW w:w="1177" w:type="dxa"/>
            <w:shd w:val="clear" w:color="auto" w:fill="auto"/>
            <w:noWrap/>
            <w:vAlign w:val="center"/>
          </w:tcPr>
          <w:p w14:paraId="7F61461A">
            <w:pPr>
              <w:spacing w:line="240" w:lineRule="exact"/>
              <w:rPr>
                <w:rFonts w:ascii="仿宋_GB2312" w:eastAsia="仿宋_GB2312"/>
                <w:szCs w:val="21"/>
              </w:rPr>
            </w:pPr>
          </w:p>
        </w:tc>
      </w:tr>
      <w:tr w14:paraId="7102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E848513">
            <w:pPr>
              <w:spacing w:line="240" w:lineRule="exact"/>
              <w:jc w:val="center"/>
              <w:rPr>
                <w:rFonts w:ascii="仿宋_GB2312" w:eastAsia="仿宋_GB2312"/>
                <w:szCs w:val="21"/>
              </w:rPr>
            </w:pPr>
          </w:p>
        </w:tc>
        <w:tc>
          <w:tcPr>
            <w:tcW w:w="749" w:type="dxa"/>
            <w:vMerge w:val="continue"/>
            <w:shd w:val="clear" w:color="auto" w:fill="auto"/>
            <w:noWrap/>
            <w:vAlign w:val="center"/>
          </w:tcPr>
          <w:p w14:paraId="5615E21E">
            <w:pPr>
              <w:spacing w:line="240" w:lineRule="exact"/>
              <w:rPr>
                <w:rFonts w:ascii="仿宋_GB2312" w:eastAsia="仿宋_GB2312"/>
                <w:szCs w:val="21"/>
              </w:rPr>
            </w:pPr>
          </w:p>
        </w:tc>
        <w:tc>
          <w:tcPr>
            <w:tcW w:w="709" w:type="dxa"/>
            <w:vMerge w:val="continue"/>
            <w:shd w:val="clear" w:color="auto" w:fill="auto"/>
            <w:noWrap/>
            <w:vAlign w:val="center"/>
          </w:tcPr>
          <w:p w14:paraId="7C01F478">
            <w:pPr>
              <w:spacing w:line="240" w:lineRule="exact"/>
              <w:rPr>
                <w:rFonts w:ascii="仿宋_GB2312" w:eastAsia="仿宋_GB2312"/>
                <w:szCs w:val="21"/>
              </w:rPr>
            </w:pPr>
          </w:p>
        </w:tc>
        <w:tc>
          <w:tcPr>
            <w:tcW w:w="2285" w:type="dxa"/>
            <w:shd w:val="clear" w:color="auto" w:fill="auto"/>
            <w:vAlign w:val="center"/>
          </w:tcPr>
          <w:p w14:paraId="48A0B818">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50C67AD4">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460BB10">
            <w:pPr>
              <w:pStyle w:val="9"/>
              <w:spacing w:line="240" w:lineRule="exact"/>
              <w:rPr>
                <w:rFonts w:ascii="仿宋_GB2312" w:eastAsia="仿宋_GB2312"/>
                <w:color w:val="auto"/>
              </w:rPr>
            </w:pPr>
            <w:r>
              <w:rPr>
                <w:rFonts w:hint="eastAsia" w:ascii="仿宋_GB2312" w:eastAsia="仿宋_GB2312"/>
                <w:color w:val="auto"/>
              </w:rPr>
              <w:t>3×2</w:t>
            </w:r>
          </w:p>
        </w:tc>
        <w:tc>
          <w:tcPr>
            <w:tcW w:w="1177" w:type="dxa"/>
            <w:shd w:val="clear" w:color="auto" w:fill="auto"/>
            <w:noWrap/>
            <w:vAlign w:val="center"/>
          </w:tcPr>
          <w:p w14:paraId="60E7F0AF">
            <w:pPr>
              <w:spacing w:line="240" w:lineRule="exact"/>
              <w:rPr>
                <w:rFonts w:ascii="仿宋_GB2312" w:eastAsia="仿宋_GB2312"/>
                <w:szCs w:val="21"/>
              </w:rPr>
            </w:pPr>
          </w:p>
        </w:tc>
      </w:tr>
      <w:tr w14:paraId="1EDBB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D0803D3">
            <w:pPr>
              <w:spacing w:line="240" w:lineRule="exact"/>
              <w:jc w:val="center"/>
              <w:rPr>
                <w:rFonts w:ascii="仿宋_GB2312" w:eastAsia="仿宋_GB2312"/>
                <w:szCs w:val="21"/>
              </w:rPr>
            </w:pPr>
          </w:p>
        </w:tc>
        <w:tc>
          <w:tcPr>
            <w:tcW w:w="749" w:type="dxa"/>
            <w:vMerge w:val="continue"/>
            <w:shd w:val="clear" w:color="auto" w:fill="auto"/>
            <w:noWrap/>
            <w:vAlign w:val="center"/>
          </w:tcPr>
          <w:p w14:paraId="24AFA449">
            <w:pPr>
              <w:spacing w:line="240" w:lineRule="exact"/>
              <w:rPr>
                <w:rFonts w:ascii="仿宋_GB2312" w:eastAsia="仿宋_GB2312"/>
                <w:szCs w:val="21"/>
              </w:rPr>
            </w:pPr>
          </w:p>
        </w:tc>
        <w:tc>
          <w:tcPr>
            <w:tcW w:w="709" w:type="dxa"/>
            <w:vMerge w:val="continue"/>
            <w:shd w:val="clear" w:color="auto" w:fill="auto"/>
            <w:noWrap/>
            <w:vAlign w:val="center"/>
          </w:tcPr>
          <w:p w14:paraId="785C6B21">
            <w:pPr>
              <w:spacing w:line="240" w:lineRule="exact"/>
              <w:rPr>
                <w:rFonts w:ascii="仿宋_GB2312" w:eastAsia="仿宋_GB2312"/>
                <w:szCs w:val="21"/>
              </w:rPr>
            </w:pPr>
          </w:p>
        </w:tc>
        <w:tc>
          <w:tcPr>
            <w:tcW w:w="2285" w:type="dxa"/>
            <w:shd w:val="clear" w:color="auto" w:fill="auto"/>
            <w:vAlign w:val="center"/>
          </w:tcPr>
          <w:p w14:paraId="61F6B1C4">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3794D8F6">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5F36E507">
            <w:pPr>
              <w:pStyle w:val="9"/>
              <w:spacing w:line="240" w:lineRule="exact"/>
              <w:rPr>
                <w:rFonts w:ascii="仿宋_GB2312" w:eastAsia="仿宋_GB2312"/>
                <w:color w:val="auto"/>
              </w:rPr>
            </w:pPr>
            <w:r>
              <w:rPr>
                <w:rFonts w:hint="eastAsia" w:ascii="仿宋_GB2312" w:eastAsia="仿宋_GB2312"/>
                <w:color w:val="auto"/>
              </w:rPr>
              <w:t>5</w:t>
            </w:r>
          </w:p>
        </w:tc>
        <w:tc>
          <w:tcPr>
            <w:tcW w:w="1177" w:type="dxa"/>
            <w:shd w:val="clear" w:color="auto" w:fill="auto"/>
            <w:noWrap/>
            <w:vAlign w:val="center"/>
          </w:tcPr>
          <w:p w14:paraId="6869FC0F">
            <w:pPr>
              <w:spacing w:line="240" w:lineRule="exact"/>
              <w:rPr>
                <w:rFonts w:ascii="仿宋_GB2312" w:eastAsia="仿宋_GB2312"/>
                <w:szCs w:val="21"/>
              </w:rPr>
            </w:pPr>
          </w:p>
        </w:tc>
      </w:tr>
      <w:tr w14:paraId="6967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DD2E1D3">
            <w:pPr>
              <w:spacing w:line="240" w:lineRule="exact"/>
              <w:jc w:val="center"/>
              <w:rPr>
                <w:rFonts w:ascii="仿宋_GB2312" w:eastAsia="仿宋_GB2312"/>
                <w:szCs w:val="21"/>
              </w:rPr>
            </w:pPr>
          </w:p>
        </w:tc>
        <w:tc>
          <w:tcPr>
            <w:tcW w:w="749" w:type="dxa"/>
            <w:vMerge w:val="continue"/>
            <w:shd w:val="clear" w:color="auto" w:fill="auto"/>
            <w:noWrap/>
            <w:vAlign w:val="center"/>
          </w:tcPr>
          <w:p w14:paraId="54635FDD">
            <w:pPr>
              <w:spacing w:line="240" w:lineRule="exact"/>
              <w:rPr>
                <w:rFonts w:ascii="仿宋_GB2312" w:eastAsia="仿宋_GB2312"/>
                <w:szCs w:val="21"/>
              </w:rPr>
            </w:pPr>
          </w:p>
        </w:tc>
        <w:tc>
          <w:tcPr>
            <w:tcW w:w="709" w:type="dxa"/>
            <w:vMerge w:val="continue"/>
            <w:shd w:val="clear" w:color="auto" w:fill="auto"/>
            <w:noWrap/>
            <w:vAlign w:val="center"/>
          </w:tcPr>
          <w:p w14:paraId="501A51A2">
            <w:pPr>
              <w:spacing w:line="240" w:lineRule="exact"/>
              <w:rPr>
                <w:rFonts w:ascii="仿宋_GB2312" w:eastAsia="仿宋_GB2312"/>
                <w:szCs w:val="21"/>
              </w:rPr>
            </w:pPr>
          </w:p>
        </w:tc>
        <w:tc>
          <w:tcPr>
            <w:tcW w:w="2285" w:type="dxa"/>
            <w:shd w:val="clear" w:color="auto" w:fill="auto"/>
            <w:vAlign w:val="center"/>
          </w:tcPr>
          <w:p w14:paraId="135C025C">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18E02AA7">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E604883">
            <w:pPr>
              <w:pStyle w:val="9"/>
              <w:spacing w:line="240" w:lineRule="exact"/>
              <w:rPr>
                <w:rFonts w:ascii="仿宋_GB2312" w:eastAsia="仿宋_GB2312"/>
                <w:color w:val="auto"/>
              </w:rPr>
            </w:pPr>
            <w:r>
              <w:rPr>
                <w:rFonts w:hint="eastAsia" w:ascii="仿宋_GB2312" w:eastAsia="仿宋_GB2312"/>
                <w:color w:val="auto"/>
              </w:rPr>
              <w:t>832/831.79</w:t>
            </w:r>
          </w:p>
        </w:tc>
        <w:tc>
          <w:tcPr>
            <w:tcW w:w="1177" w:type="dxa"/>
            <w:shd w:val="clear" w:color="auto" w:fill="auto"/>
            <w:noWrap/>
            <w:vAlign w:val="center"/>
          </w:tcPr>
          <w:p w14:paraId="57F29D70">
            <w:pPr>
              <w:spacing w:line="240" w:lineRule="exact"/>
              <w:rPr>
                <w:rFonts w:ascii="仿宋_GB2312" w:eastAsia="仿宋_GB2312"/>
                <w:szCs w:val="21"/>
              </w:rPr>
            </w:pPr>
            <w:r>
              <w:rPr>
                <w:rFonts w:hint="eastAsia" w:ascii="仿宋_GB2312" w:eastAsia="仿宋_GB2312"/>
                <w:szCs w:val="21"/>
              </w:rPr>
              <w:t>进口/出口</w:t>
            </w:r>
          </w:p>
        </w:tc>
      </w:tr>
      <w:tr w14:paraId="2458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2B55AD1">
            <w:pPr>
              <w:spacing w:line="240" w:lineRule="exact"/>
              <w:jc w:val="center"/>
              <w:rPr>
                <w:rFonts w:ascii="仿宋_GB2312" w:eastAsia="仿宋_GB2312"/>
                <w:szCs w:val="21"/>
              </w:rPr>
            </w:pPr>
          </w:p>
        </w:tc>
        <w:tc>
          <w:tcPr>
            <w:tcW w:w="749" w:type="dxa"/>
            <w:vMerge w:val="continue"/>
            <w:shd w:val="clear" w:color="auto" w:fill="auto"/>
            <w:noWrap/>
            <w:vAlign w:val="center"/>
          </w:tcPr>
          <w:p w14:paraId="35616434">
            <w:pPr>
              <w:spacing w:line="240" w:lineRule="exact"/>
              <w:rPr>
                <w:rFonts w:ascii="仿宋_GB2312" w:eastAsia="仿宋_GB2312"/>
                <w:szCs w:val="21"/>
              </w:rPr>
            </w:pPr>
          </w:p>
        </w:tc>
        <w:tc>
          <w:tcPr>
            <w:tcW w:w="709" w:type="dxa"/>
            <w:vMerge w:val="continue"/>
            <w:shd w:val="clear" w:color="auto" w:fill="auto"/>
            <w:noWrap/>
            <w:vAlign w:val="center"/>
          </w:tcPr>
          <w:p w14:paraId="0618420E">
            <w:pPr>
              <w:spacing w:line="240" w:lineRule="exact"/>
              <w:rPr>
                <w:rFonts w:ascii="仿宋_GB2312" w:eastAsia="仿宋_GB2312"/>
                <w:szCs w:val="21"/>
              </w:rPr>
            </w:pPr>
          </w:p>
        </w:tc>
        <w:tc>
          <w:tcPr>
            <w:tcW w:w="2285" w:type="dxa"/>
            <w:shd w:val="clear" w:color="auto" w:fill="auto"/>
            <w:vAlign w:val="center"/>
          </w:tcPr>
          <w:p w14:paraId="534001E9">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229B07B5">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229DD809">
            <w:pPr>
              <w:pStyle w:val="9"/>
              <w:spacing w:line="240" w:lineRule="exact"/>
              <w:rPr>
                <w:rFonts w:ascii="仿宋_GB2312" w:eastAsia="仿宋_GB2312"/>
                <w:color w:val="auto"/>
              </w:rPr>
            </w:pPr>
            <w:r>
              <w:rPr>
                <w:rFonts w:hint="eastAsia" w:ascii="仿宋_GB2312" w:eastAsia="仿宋_GB2312"/>
                <w:color w:val="auto"/>
              </w:rPr>
              <w:t>7.36</w:t>
            </w:r>
          </w:p>
        </w:tc>
        <w:tc>
          <w:tcPr>
            <w:tcW w:w="1177" w:type="dxa"/>
            <w:shd w:val="clear" w:color="auto" w:fill="auto"/>
            <w:noWrap/>
            <w:vAlign w:val="center"/>
          </w:tcPr>
          <w:p w14:paraId="3889FED8">
            <w:pPr>
              <w:spacing w:line="240" w:lineRule="exact"/>
              <w:rPr>
                <w:rFonts w:ascii="仿宋_GB2312" w:eastAsia="仿宋_GB2312"/>
                <w:szCs w:val="21"/>
              </w:rPr>
            </w:pPr>
          </w:p>
        </w:tc>
      </w:tr>
      <w:tr w14:paraId="0DC3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1A11ADA">
            <w:pPr>
              <w:spacing w:line="240" w:lineRule="exact"/>
              <w:jc w:val="center"/>
              <w:rPr>
                <w:rFonts w:ascii="仿宋_GB2312" w:eastAsia="仿宋_GB2312"/>
                <w:szCs w:val="21"/>
              </w:rPr>
            </w:pPr>
          </w:p>
        </w:tc>
        <w:tc>
          <w:tcPr>
            <w:tcW w:w="749" w:type="dxa"/>
            <w:vMerge w:val="continue"/>
            <w:shd w:val="clear" w:color="auto" w:fill="auto"/>
            <w:noWrap/>
            <w:vAlign w:val="center"/>
          </w:tcPr>
          <w:p w14:paraId="2BCB5BAA">
            <w:pPr>
              <w:spacing w:line="240" w:lineRule="exact"/>
              <w:rPr>
                <w:rFonts w:ascii="仿宋_GB2312" w:eastAsia="仿宋_GB2312"/>
                <w:szCs w:val="21"/>
              </w:rPr>
            </w:pPr>
          </w:p>
        </w:tc>
        <w:tc>
          <w:tcPr>
            <w:tcW w:w="709" w:type="dxa"/>
            <w:vMerge w:val="continue"/>
            <w:shd w:val="clear" w:color="auto" w:fill="auto"/>
            <w:noWrap/>
            <w:vAlign w:val="center"/>
          </w:tcPr>
          <w:p w14:paraId="25E318DA">
            <w:pPr>
              <w:spacing w:line="240" w:lineRule="exact"/>
              <w:rPr>
                <w:rFonts w:ascii="仿宋_GB2312" w:eastAsia="仿宋_GB2312"/>
                <w:szCs w:val="21"/>
              </w:rPr>
            </w:pPr>
          </w:p>
        </w:tc>
        <w:tc>
          <w:tcPr>
            <w:tcW w:w="2285" w:type="dxa"/>
            <w:shd w:val="clear" w:color="auto" w:fill="auto"/>
            <w:vAlign w:val="center"/>
          </w:tcPr>
          <w:p w14:paraId="2726D077">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72E7836D">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076E546C">
            <w:pPr>
              <w:pStyle w:val="9"/>
              <w:spacing w:line="240" w:lineRule="exact"/>
              <w:rPr>
                <w:rFonts w:ascii="仿宋_GB2312" w:eastAsia="仿宋_GB2312"/>
                <w:color w:val="auto"/>
              </w:rPr>
            </w:pPr>
            <w:r>
              <w:rPr>
                <w:rFonts w:hint="eastAsia" w:ascii="仿宋_GB2312" w:eastAsia="仿宋_GB2312"/>
                <w:color w:val="auto"/>
              </w:rPr>
              <w:t>25</w:t>
            </w:r>
          </w:p>
        </w:tc>
        <w:tc>
          <w:tcPr>
            <w:tcW w:w="1177" w:type="dxa"/>
            <w:shd w:val="clear" w:color="auto" w:fill="auto"/>
            <w:noWrap/>
            <w:vAlign w:val="center"/>
          </w:tcPr>
          <w:p w14:paraId="7D17D102">
            <w:pPr>
              <w:spacing w:line="240" w:lineRule="exact"/>
              <w:rPr>
                <w:rFonts w:ascii="仿宋_GB2312" w:eastAsia="仿宋_GB2312"/>
                <w:szCs w:val="21"/>
              </w:rPr>
            </w:pPr>
          </w:p>
        </w:tc>
      </w:tr>
      <w:tr w14:paraId="4B484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6F0379B">
            <w:pPr>
              <w:pStyle w:val="9"/>
              <w:spacing w:line="240" w:lineRule="exact"/>
              <w:rPr>
                <w:rFonts w:ascii="仿宋_GB2312" w:eastAsia="仿宋_GB2312"/>
                <w:color w:val="auto"/>
              </w:rPr>
            </w:pPr>
          </w:p>
        </w:tc>
        <w:tc>
          <w:tcPr>
            <w:tcW w:w="749" w:type="dxa"/>
            <w:vMerge w:val="continue"/>
            <w:shd w:val="clear" w:color="auto" w:fill="auto"/>
            <w:noWrap/>
            <w:vAlign w:val="center"/>
          </w:tcPr>
          <w:p w14:paraId="02E48AA0">
            <w:pPr>
              <w:pStyle w:val="9"/>
              <w:spacing w:line="240" w:lineRule="exact"/>
              <w:rPr>
                <w:rFonts w:ascii="仿宋_GB2312" w:eastAsia="仿宋_GB2312"/>
                <w:color w:val="auto"/>
              </w:rPr>
            </w:pPr>
          </w:p>
        </w:tc>
        <w:tc>
          <w:tcPr>
            <w:tcW w:w="709" w:type="dxa"/>
            <w:vMerge w:val="continue"/>
            <w:shd w:val="clear" w:color="auto" w:fill="auto"/>
            <w:noWrap/>
            <w:vAlign w:val="center"/>
          </w:tcPr>
          <w:p w14:paraId="0CDABEB7">
            <w:pPr>
              <w:pStyle w:val="9"/>
              <w:spacing w:line="240" w:lineRule="exact"/>
              <w:rPr>
                <w:rFonts w:ascii="仿宋_GB2312" w:eastAsia="仿宋_GB2312"/>
                <w:color w:val="auto"/>
              </w:rPr>
            </w:pPr>
          </w:p>
        </w:tc>
        <w:tc>
          <w:tcPr>
            <w:tcW w:w="2285" w:type="dxa"/>
            <w:shd w:val="clear" w:color="auto" w:fill="auto"/>
            <w:vAlign w:val="center"/>
          </w:tcPr>
          <w:p w14:paraId="4D295809">
            <w:pPr>
              <w:pStyle w:val="9"/>
              <w:spacing w:line="240" w:lineRule="exact"/>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50FEF8A3">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6D02096C">
            <w:pPr>
              <w:pStyle w:val="9"/>
              <w:spacing w:line="240" w:lineRule="exact"/>
              <w:rPr>
                <w:rFonts w:ascii="仿宋_GB2312" w:eastAsia="仿宋_GB2312"/>
                <w:highlight w:val="yellow"/>
              </w:rPr>
            </w:pPr>
            <w:r>
              <w:rPr>
                <w:rFonts w:hint="eastAsia" w:ascii="仿宋_GB2312" w:eastAsia="仿宋_GB2312"/>
              </w:rPr>
              <w:t>90.6</w:t>
            </w:r>
          </w:p>
        </w:tc>
        <w:tc>
          <w:tcPr>
            <w:tcW w:w="1177" w:type="dxa"/>
            <w:shd w:val="clear" w:color="auto" w:fill="auto"/>
            <w:noWrap/>
            <w:vAlign w:val="center"/>
          </w:tcPr>
          <w:p w14:paraId="56784AE1">
            <w:pPr>
              <w:pStyle w:val="9"/>
              <w:spacing w:line="240" w:lineRule="exact"/>
              <w:rPr>
                <w:rFonts w:ascii="仿宋_GB2312" w:eastAsia="仿宋_GB2312"/>
                <w:color w:val="auto"/>
              </w:rPr>
            </w:pPr>
          </w:p>
        </w:tc>
      </w:tr>
      <w:tr w14:paraId="1308D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61F2B6E">
            <w:pPr>
              <w:pStyle w:val="9"/>
              <w:spacing w:line="240" w:lineRule="exact"/>
              <w:rPr>
                <w:rFonts w:ascii="仿宋_GB2312" w:eastAsia="仿宋_GB2312"/>
                <w:color w:val="auto"/>
              </w:rPr>
            </w:pPr>
          </w:p>
        </w:tc>
        <w:tc>
          <w:tcPr>
            <w:tcW w:w="749" w:type="dxa"/>
            <w:vMerge w:val="continue"/>
            <w:shd w:val="clear" w:color="auto" w:fill="auto"/>
            <w:noWrap/>
            <w:vAlign w:val="center"/>
          </w:tcPr>
          <w:p w14:paraId="58BE14FF">
            <w:pPr>
              <w:pStyle w:val="9"/>
              <w:spacing w:line="240" w:lineRule="exact"/>
              <w:rPr>
                <w:rFonts w:ascii="仿宋_GB2312" w:eastAsia="仿宋_GB2312"/>
                <w:color w:val="auto"/>
              </w:rPr>
            </w:pPr>
          </w:p>
        </w:tc>
        <w:tc>
          <w:tcPr>
            <w:tcW w:w="709" w:type="dxa"/>
            <w:vMerge w:val="continue"/>
            <w:shd w:val="clear" w:color="auto" w:fill="auto"/>
            <w:noWrap/>
            <w:vAlign w:val="center"/>
          </w:tcPr>
          <w:p w14:paraId="36BA70DA">
            <w:pPr>
              <w:pStyle w:val="9"/>
              <w:spacing w:line="240" w:lineRule="exact"/>
              <w:rPr>
                <w:rFonts w:ascii="仿宋_GB2312" w:eastAsia="仿宋_GB2312"/>
                <w:color w:val="auto"/>
              </w:rPr>
            </w:pPr>
          </w:p>
        </w:tc>
        <w:tc>
          <w:tcPr>
            <w:tcW w:w="2285" w:type="dxa"/>
            <w:shd w:val="clear" w:color="auto" w:fill="auto"/>
            <w:vAlign w:val="center"/>
          </w:tcPr>
          <w:p w14:paraId="779FE1AB">
            <w:pPr>
              <w:pStyle w:val="9"/>
              <w:spacing w:line="240" w:lineRule="exact"/>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54896FAF">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3CA58BF">
            <w:pPr>
              <w:pStyle w:val="9"/>
              <w:spacing w:line="240" w:lineRule="exact"/>
              <w:rPr>
                <w:rFonts w:ascii="仿宋_GB2312" w:eastAsia="仿宋_GB2312"/>
                <w:highlight w:val="yellow"/>
              </w:rPr>
            </w:pPr>
            <w:r>
              <w:rPr>
                <w:rFonts w:hint="eastAsia" w:ascii="仿宋_GB2312" w:eastAsia="仿宋_GB2312"/>
              </w:rPr>
              <w:t>846.84</w:t>
            </w:r>
          </w:p>
        </w:tc>
        <w:tc>
          <w:tcPr>
            <w:tcW w:w="1177" w:type="dxa"/>
            <w:shd w:val="clear" w:color="auto" w:fill="auto"/>
            <w:noWrap/>
            <w:vAlign w:val="center"/>
          </w:tcPr>
          <w:p w14:paraId="305E1A24">
            <w:pPr>
              <w:pStyle w:val="9"/>
              <w:spacing w:line="240" w:lineRule="exact"/>
              <w:rPr>
                <w:rFonts w:ascii="仿宋_GB2312" w:eastAsia="仿宋_GB2312"/>
                <w:color w:val="auto"/>
              </w:rPr>
            </w:pPr>
          </w:p>
        </w:tc>
      </w:tr>
      <w:tr w14:paraId="3507A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1C6F565">
            <w:pPr>
              <w:pStyle w:val="9"/>
              <w:spacing w:line="240" w:lineRule="exact"/>
              <w:rPr>
                <w:rFonts w:ascii="仿宋_GB2312" w:eastAsia="仿宋_GB2312"/>
                <w:color w:val="auto"/>
              </w:rPr>
            </w:pPr>
          </w:p>
        </w:tc>
        <w:tc>
          <w:tcPr>
            <w:tcW w:w="749" w:type="dxa"/>
            <w:vMerge w:val="continue"/>
            <w:shd w:val="clear" w:color="auto" w:fill="auto"/>
            <w:noWrap/>
            <w:vAlign w:val="center"/>
          </w:tcPr>
          <w:p w14:paraId="54A8E1E3">
            <w:pPr>
              <w:pStyle w:val="9"/>
              <w:spacing w:line="240" w:lineRule="exact"/>
              <w:rPr>
                <w:rFonts w:ascii="仿宋_GB2312" w:eastAsia="仿宋_GB2312"/>
                <w:color w:val="auto"/>
              </w:rPr>
            </w:pPr>
          </w:p>
        </w:tc>
        <w:tc>
          <w:tcPr>
            <w:tcW w:w="709" w:type="dxa"/>
            <w:vMerge w:val="continue"/>
            <w:shd w:val="clear" w:color="auto" w:fill="auto"/>
            <w:noWrap/>
            <w:vAlign w:val="center"/>
          </w:tcPr>
          <w:p w14:paraId="44FBF0F0">
            <w:pPr>
              <w:pStyle w:val="9"/>
              <w:spacing w:line="240" w:lineRule="exact"/>
              <w:rPr>
                <w:rFonts w:ascii="仿宋_GB2312" w:eastAsia="仿宋_GB2312"/>
                <w:color w:val="auto"/>
              </w:rPr>
            </w:pPr>
          </w:p>
        </w:tc>
        <w:tc>
          <w:tcPr>
            <w:tcW w:w="2285" w:type="dxa"/>
            <w:shd w:val="clear" w:color="auto" w:fill="auto"/>
            <w:vAlign w:val="center"/>
          </w:tcPr>
          <w:p w14:paraId="623366F4">
            <w:pPr>
              <w:pStyle w:val="9"/>
              <w:spacing w:line="240" w:lineRule="exact"/>
              <w:jc w:val="left"/>
              <w:rPr>
                <w:rFonts w:ascii="仿宋_GB2312" w:eastAsia="仿宋_GB2312"/>
              </w:rPr>
            </w:pPr>
            <w:r>
              <w:rPr>
                <w:rFonts w:hint="eastAsia" w:ascii="仿宋_GB2312" w:eastAsia="仿宋_GB2312"/>
              </w:rPr>
              <w:t>设计洪水涵洞内高度</w:t>
            </w:r>
          </w:p>
        </w:tc>
        <w:tc>
          <w:tcPr>
            <w:tcW w:w="940" w:type="dxa"/>
            <w:shd w:val="clear" w:color="auto" w:fill="auto"/>
            <w:vAlign w:val="center"/>
          </w:tcPr>
          <w:p w14:paraId="02C253B3">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0E093B57">
            <w:pPr>
              <w:pStyle w:val="9"/>
              <w:spacing w:line="240" w:lineRule="exact"/>
              <w:rPr>
                <w:rFonts w:ascii="仿宋_GB2312" w:eastAsia="仿宋_GB2312"/>
              </w:rPr>
            </w:pPr>
            <w:r>
              <w:rPr>
                <w:rFonts w:hint="eastAsia" w:ascii="仿宋_GB2312" w:eastAsia="仿宋_GB2312"/>
              </w:rPr>
              <w:t>3.11</w:t>
            </w:r>
          </w:p>
        </w:tc>
        <w:tc>
          <w:tcPr>
            <w:tcW w:w="1177" w:type="dxa"/>
            <w:shd w:val="clear" w:color="auto" w:fill="auto"/>
            <w:noWrap/>
            <w:vAlign w:val="center"/>
          </w:tcPr>
          <w:p w14:paraId="1BB042CB">
            <w:pPr>
              <w:pStyle w:val="9"/>
              <w:spacing w:line="240" w:lineRule="exact"/>
              <w:rPr>
                <w:rFonts w:ascii="仿宋_GB2312" w:eastAsia="仿宋_GB2312"/>
                <w:color w:val="auto"/>
              </w:rPr>
            </w:pPr>
          </w:p>
        </w:tc>
      </w:tr>
      <w:tr w14:paraId="4298C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42AB350">
            <w:pPr>
              <w:pStyle w:val="9"/>
              <w:spacing w:line="240" w:lineRule="exact"/>
              <w:rPr>
                <w:rFonts w:ascii="仿宋_GB2312" w:eastAsia="仿宋_GB2312"/>
                <w:color w:val="auto"/>
              </w:rPr>
            </w:pPr>
          </w:p>
        </w:tc>
        <w:tc>
          <w:tcPr>
            <w:tcW w:w="749" w:type="dxa"/>
            <w:vMerge w:val="continue"/>
            <w:shd w:val="clear" w:color="auto" w:fill="auto"/>
            <w:noWrap/>
            <w:vAlign w:val="center"/>
          </w:tcPr>
          <w:p w14:paraId="2480D31F">
            <w:pPr>
              <w:pStyle w:val="9"/>
              <w:spacing w:line="240" w:lineRule="exact"/>
              <w:rPr>
                <w:rFonts w:ascii="仿宋_GB2312" w:eastAsia="仿宋_GB2312"/>
                <w:color w:val="auto"/>
              </w:rPr>
            </w:pPr>
          </w:p>
        </w:tc>
        <w:tc>
          <w:tcPr>
            <w:tcW w:w="709" w:type="dxa"/>
            <w:vMerge w:val="continue"/>
            <w:shd w:val="clear" w:color="auto" w:fill="auto"/>
            <w:noWrap/>
            <w:vAlign w:val="center"/>
          </w:tcPr>
          <w:p w14:paraId="207AD6FE">
            <w:pPr>
              <w:pStyle w:val="9"/>
              <w:spacing w:line="240" w:lineRule="exact"/>
              <w:rPr>
                <w:rFonts w:ascii="仿宋_GB2312" w:eastAsia="仿宋_GB2312"/>
                <w:color w:val="auto"/>
              </w:rPr>
            </w:pPr>
          </w:p>
        </w:tc>
        <w:tc>
          <w:tcPr>
            <w:tcW w:w="2285" w:type="dxa"/>
            <w:shd w:val="clear" w:color="auto" w:fill="auto"/>
            <w:vAlign w:val="center"/>
          </w:tcPr>
          <w:p w14:paraId="19F88364">
            <w:pPr>
              <w:pStyle w:val="9"/>
              <w:spacing w:line="240" w:lineRule="exact"/>
              <w:jc w:val="left"/>
              <w:rPr>
                <w:rFonts w:ascii="仿宋_GB2312" w:eastAsia="仿宋_GB2312"/>
              </w:rPr>
            </w:pPr>
            <w:r>
              <w:rPr>
                <w:rFonts w:hint="eastAsia" w:ascii="仿宋_GB2312" w:eastAsia="仿宋_GB2312"/>
              </w:rPr>
              <w:t>设计洪水涵洞内净空</w:t>
            </w:r>
          </w:p>
        </w:tc>
        <w:tc>
          <w:tcPr>
            <w:tcW w:w="940" w:type="dxa"/>
            <w:shd w:val="clear" w:color="auto" w:fill="auto"/>
            <w:vAlign w:val="center"/>
          </w:tcPr>
          <w:p w14:paraId="4FF5532A">
            <w:pPr>
              <w:pStyle w:val="9"/>
              <w:spacing w:line="240" w:lineRule="exact"/>
              <w:rPr>
                <w:rFonts w:ascii="仿宋_GB2312" w:eastAsia="仿宋_GB2312"/>
              </w:rPr>
            </w:pPr>
          </w:p>
        </w:tc>
        <w:tc>
          <w:tcPr>
            <w:tcW w:w="1594" w:type="dxa"/>
            <w:shd w:val="clear" w:color="auto" w:fill="auto"/>
            <w:noWrap/>
            <w:vAlign w:val="center"/>
          </w:tcPr>
          <w:p w14:paraId="0DA2395C">
            <w:pPr>
              <w:pStyle w:val="9"/>
              <w:spacing w:line="240" w:lineRule="exact"/>
              <w:rPr>
                <w:rFonts w:ascii="仿宋_GB2312" w:eastAsia="仿宋_GB2312"/>
              </w:rPr>
            </w:pPr>
            <w:r>
              <w:rPr>
                <w:rFonts w:hint="eastAsia" w:ascii="仿宋_GB2312" w:eastAsia="仿宋_GB2312"/>
              </w:rPr>
              <w:t>1.89</w:t>
            </w:r>
          </w:p>
        </w:tc>
        <w:tc>
          <w:tcPr>
            <w:tcW w:w="1177" w:type="dxa"/>
            <w:shd w:val="clear" w:color="auto" w:fill="auto"/>
            <w:noWrap/>
            <w:vAlign w:val="center"/>
          </w:tcPr>
          <w:p w14:paraId="51E18888">
            <w:pPr>
              <w:pStyle w:val="9"/>
              <w:spacing w:line="240" w:lineRule="exact"/>
              <w:rPr>
                <w:rFonts w:ascii="仿宋_GB2312" w:eastAsia="仿宋_GB2312"/>
                <w:color w:val="auto"/>
              </w:rPr>
            </w:pPr>
          </w:p>
        </w:tc>
      </w:tr>
      <w:tr w14:paraId="25B86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CFCDF2F">
            <w:pPr>
              <w:pStyle w:val="9"/>
              <w:spacing w:line="240" w:lineRule="exact"/>
              <w:rPr>
                <w:rFonts w:ascii="仿宋_GB2312" w:eastAsia="仿宋_GB2312"/>
                <w:color w:val="auto"/>
              </w:rPr>
            </w:pPr>
          </w:p>
        </w:tc>
        <w:tc>
          <w:tcPr>
            <w:tcW w:w="749" w:type="dxa"/>
            <w:vMerge w:val="continue"/>
            <w:shd w:val="clear" w:color="auto" w:fill="auto"/>
            <w:noWrap/>
            <w:vAlign w:val="center"/>
          </w:tcPr>
          <w:p w14:paraId="51198BA7">
            <w:pPr>
              <w:pStyle w:val="9"/>
              <w:spacing w:line="240" w:lineRule="exact"/>
              <w:rPr>
                <w:rFonts w:ascii="仿宋_GB2312" w:eastAsia="仿宋_GB2312"/>
                <w:color w:val="auto"/>
              </w:rPr>
            </w:pPr>
          </w:p>
        </w:tc>
        <w:tc>
          <w:tcPr>
            <w:tcW w:w="709" w:type="dxa"/>
            <w:vMerge w:val="continue"/>
            <w:shd w:val="clear" w:color="auto" w:fill="auto"/>
            <w:noWrap/>
            <w:vAlign w:val="center"/>
          </w:tcPr>
          <w:p w14:paraId="0F00DA5A">
            <w:pPr>
              <w:pStyle w:val="9"/>
              <w:spacing w:line="240" w:lineRule="exact"/>
              <w:rPr>
                <w:rFonts w:ascii="仿宋_GB2312" w:eastAsia="仿宋_GB2312"/>
                <w:color w:val="auto"/>
              </w:rPr>
            </w:pPr>
          </w:p>
        </w:tc>
        <w:tc>
          <w:tcPr>
            <w:tcW w:w="2285" w:type="dxa"/>
            <w:shd w:val="clear" w:color="auto" w:fill="auto"/>
            <w:vAlign w:val="center"/>
          </w:tcPr>
          <w:p w14:paraId="56768C50">
            <w:pPr>
              <w:pStyle w:val="9"/>
              <w:spacing w:line="240" w:lineRule="exact"/>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583B2FAA">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0E6AF7DC">
            <w:pPr>
              <w:pStyle w:val="9"/>
              <w:spacing w:line="240" w:lineRule="exact"/>
              <w:rPr>
                <w:rFonts w:ascii="仿宋_GB2312" w:eastAsia="仿宋_GB2312"/>
              </w:rPr>
            </w:pPr>
            <w:r>
              <w:rPr>
                <w:rFonts w:hint="eastAsia" w:ascii="仿宋_GB2312" w:eastAsia="仿宋_GB2312"/>
              </w:rPr>
              <w:t>1.04</w:t>
            </w:r>
          </w:p>
        </w:tc>
        <w:tc>
          <w:tcPr>
            <w:tcW w:w="1177" w:type="dxa"/>
            <w:shd w:val="clear" w:color="auto" w:fill="auto"/>
            <w:noWrap/>
            <w:vAlign w:val="center"/>
          </w:tcPr>
          <w:p w14:paraId="1C9C3298">
            <w:pPr>
              <w:pStyle w:val="9"/>
              <w:spacing w:line="240" w:lineRule="exact"/>
              <w:rPr>
                <w:rFonts w:ascii="仿宋_GB2312" w:eastAsia="仿宋_GB2312"/>
                <w:color w:val="auto"/>
              </w:rPr>
            </w:pPr>
          </w:p>
        </w:tc>
      </w:tr>
      <w:tr w14:paraId="163DC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F043CD2">
            <w:pPr>
              <w:pStyle w:val="9"/>
              <w:spacing w:line="240" w:lineRule="exact"/>
              <w:rPr>
                <w:rFonts w:ascii="仿宋_GB2312" w:eastAsia="仿宋_GB2312"/>
                <w:color w:val="auto"/>
              </w:rPr>
            </w:pPr>
          </w:p>
        </w:tc>
        <w:tc>
          <w:tcPr>
            <w:tcW w:w="749" w:type="dxa"/>
            <w:vMerge w:val="continue"/>
            <w:shd w:val="clear" w:color="auto" w:fill="auto"/>
            <w:noWrap/>
            <w:vAlign w:val="center"/>
          </w:tcPr>
          <w:p w14:paraId="383E17FD">
            <w:pPr>
              <w:pStyle w:val="9"/>
              <w:spacing w:line="240" w:lineRule="exact"/>
              <w:rPr>
                <w:rFonts w:ascii="仿宋_GB2312" w:eastAsia="仿宋_GB2312"/>
                <w:color w:val="auto"/>
              </w:rPr>
            </w:pPr>
          </w:p>
        </w:tc>
        <w:tc>
          <w:tcPr>
            <w:tcW w:w="709" w:type="dxa"/>
            <w:vMerge w:val="continue"/>
            <w:shd w:val="clear" w:color="auto" w:fill="auto"/>
            <w:noWrap/>
            <w:vAlign w:val="center"/>
          </w:tcPr>
          <w:p w14:paraId="26B1267F">
            <w:pPr>
              <w:pStyle w:val="9"/>
              <w:spacing w:line="240" w:lineRule="exact"/>
              <w:rPr>
                <w:rFonts w:ascii="仿宋_GB2312" w:eastAsia="仿宋_GB2312"/>
                <w:color w:val="auto"/>
              </w:rPr>
            </w:pPr>
          </w:p>
        </w:tc>
        <w:tc>
          <w:tcPr>
            <w:tcW w:w="2285" w:type="dxa"/>
            <w:shd w:val="clear" w:color="auto" w:fill="auto"/>
            <w:vAlign w:val="center"/>
          </w:tcPr>
          <w:p w14:paraId="59B3152C">
            <w:pPr>
              <w:pStyle w:val="9"/>
              <w:spacing w:line="240" w:lineRule="exact"/>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5133ADF1">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663C8F0">
            <w:pPr>
              <w:pStyle w:val="9"/>
              <w:spacing w:line="240" w:lineRule="exact"/>
              <w:rPr>
                <w:rFonts w:ascii="仿宋_GB2312" w:eastAsia="仿宋_GB2312"/>
              </w:rPr>
            </w:pPr>
            <w:r>
              <w:rPr>
                <w:rFonts w:hint="eastAsia" w:ascii="仿宋_GB2312" w:eastAsia="仿宋_GB2312"/>
              </w:rPr>
              <w:t>116</w:t>
            </w:r>
          </w:p>
        </w:tc>
        <w:tc>
          <w:tcPr>
            <w:tcW w:w="1177" w:type="dxa"/>
            <w:shd w:val="clear" w:color="auto" w:fill="auto"/>
            <w:noWrap/>
            <w:vAlign w:val="center"/>
          </w:tcPr>
          <w:p w14:paraId="54A7A3F0">
            <w:pPr>
              <w:pStyle w:val="9"/>
              <w:spacing w:line="240" w:lineRule="exact"/>
              <w:rPr>
                <w:rFonts w:ascii="仿宋_GB2312" w:eastAsia="仿宋_GB2312"/>
                <w:color w:val="auto"/>
              </w:rPr>
            </w:pPr>
            <w:r>
              <w:rPr>
                <w:rFonts w:hint="eastAsia" w:ascii="仿宋_GB2312" w:eastAsia="仿宋_GB2312"/>
                <w:color w:val="auto"/>
              </w:rPr>
              <w:t>左右岸</w:t>
            </w:r>
          </w:p>
        </w:tc>
      </w:tr>
      <w:tr w14:paraId="270C8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A75DCE1">
            <w:pPr>
              <w:pStyle w:val="9"/>
              <w:spacing w:line="240" w:lineRule="exact"/>
              <w:rPr>
                <w:rFonts w:ascii="仿宋_GB2312" w:eastAsia="仿宋_GB2312"/>
                <w:color w:val="auto"/>
              </w:rPr>
            </w:pPr>
          </w:p>
        </w:tc>
        <w:tc>
          <w:tcPr>
            <w:tcW w:w="749" w:type="dxa"/>
            <w:vMerge w:val="continue"/>
            <w:shd w:val="clear" w:color="auto" w:fill="auto"/>
            <w:noWrap/>
            <w:vAlign w:val="center"/>
          </w:tcPr>
          <w:p w14:paraId="3F20B2C3">
            <w:pPr>
              <w:pStyle w:val="9"/>
              <w:spacing w:line="240" w:lineRule="exact"/>
              <w:rPr>
                <w:rFonts w:ascii="仿宋_GB2312" w:eastAsia="仿宋_GB2312"/>
                <w:color w:val="auto"/>
              </w:rPr>
            </w:pPr>
          </w:p>
        </w:tc>
        <w:tc>
          <w:tcPr>
            <w:tcW w:w="709" w:type="dxa"/>
            <w:vMerge w:val="continue"/>
            <w:shd w:val="clear" w:color="auto" w:fill="auto"/>
            <w:noWrap/>
            <w:vAlign w:val="center"/>
          </w:tcPr>
          <w:p w14:paraId="12A80DB9">
            <w:pPr>
              <w:pStyle w:val="9"/>
              <w:spacing w:line="240" w:lineRule="exact"/>
              <w:rPr>
                <w:rFonts w:ascii="仿宋_GB2312" w:eastAsia="仿宋_GB2312"/>
                <w:color w:val="auto"/>
              </w:rPr>
            </w:pPr>
          </w:p>
        </w:tc>
        <w:tc>
          <w:tcPr>
            <w:tcW w:w="2285" w:type="dxa"/>
            <w:shd w:val="clear" w:color="auto" w:fill="auto"/>
            <w:vAlign w:val="center"/>
          </w:tcPr>
          <w:p w14:paraId="2C79AA04">
            <w:pPr>
              <w:pStyle w:val="9"/>
              <w:spacing w:line="240" w:lineRule="exact"/>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3D52F78B">
            <w:pPr>
              <w:pStyle w:val="9"/>
              <w:spacing w:line="240" w:lineRule="exact"/>
              <w:rPr>
                <w:rFonts w:ascii="仿宋_GB2312" w:eastAsia="仿宋_GB2312"/>
              </w:rPr>
            </w:pPr>
            <w:r>
              <w:rPr>
                <w:rFonts w:hint="eastAsia" w:ascii="仿宋_GB2312" w:eastAsia="仿宋_GB2312"/>
              </w:rPr>
              <w:t>%</w:t>
            </w:r>
          </w:p>
        </w:tc>
        <w:tc>
          <w:tcPr>
            <w:tcW w:w="1594" w:type="dxa"/>
            <w:shd w:val="clear" w:color="auto" w:fill="auto"/>
            <w:noWrap/>
            <w:vAlign w:val="center"/>
          </w:tcPr>
          <w:p w14:paraId="6A2691F8">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398ED835">
            <w:pPr>
              <w:pStyle w:val="9"/>
              <w:spacing w:line="240" w:lineRule="exact"/>
              <w:rPr>
                <w:rFonts w:ascii="仿宋_GB2312" w:eastAsia="仿宋_GB2312"/>
                <w:color w:val="auto"/>
              </w:rPr>
            </w:pPr>
          </w:p>
        </w:tc>
      </w:tr>
      <w:tr w14:paraId="71BEC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268173AD">
            <w:pPr>
              <w:pStyle w:val="9"/>
              <w:spacing w:line="240" w:lineRule="exact"/>
              <w:rPr>
                <w:rFonts w:ascii="仿宋_GB2312" w:eastAsia="仿宋_GB2312"/>
              </w:rPr>
            </w:pPr>
            <w:r>
              <w:rPr>
                <w:rFonts w:hint="eastAsia" w:ascii="仿宋_GB2312" w:eastAsia="仿宋_GB2312"/>
              </w:rPr>
              <w:t>（二）</w:t>
            </w:r>
          </w:p>
        </w:tc>
        <w:tc>
          <w:tcPr>
            <w:tcW w:w="749" w:type="dxa"/>
            <w:vMerge w:val="restart"/>
            <w:shd w:val="clear" w:color="auto" w:fill="auto"/>
            <w:noWrap/>
            <w:vAlign w:val="center"/>
          </w:tcPr>
          <w:p w14:paraId="12A2BDB4">
            <w:pPr>
              <w:pStyle w:val="9"/>
              <w:spacing w:line="240" w:lineRule="exact"/>
              <w:rPr>
                <w:rFonts w:ascii="仿宋_GB2312" w:eastAsia="仿宋_GB2312"/>
              </w:rPr>
            </w:pPr>
            <w:r>
              <w:rPr>
                <w:rFonts w:hint="eastAsia" w:ascii="仿宋_GB2312" w:eastAsia="仿宋_GB2312"/>
              </w:rPr>
              <w:t>其它涉水工程</w:t>
            </w:r>
          </w:p>
          <w:p w14:paraId="1812B6B5">
            <w:pPr>
              <w:pStyle w:val="9"/>
              <w:spacing w:line="240" w:lineRule="exact"/>
              <w:rPr>
                <w:rFonts w:ascii="仿宋_GB2312" w:eastAsia="仿宋_GB2312"/>
              </w:rPr>
            </w:pPr>
          </w:p>
        </w:tc>
        <w:tc>
          <w:tcPr>
            <w:tcW w:w="709" w:type="dxa"/>
            <w:vMerge w:val="restart"/>
            <w:shd w:val="clear" w:color="auto" w:fill="auto"/>
            <w:noWrap/>
            <w:vAlign w:val="center"/>
          </w:tcPr>
          <w:p w14:paraId="7F113936">
            <w:pPr>
              <w:pStyle w:val="9"/>
              <w:spacing w:line="240" w:lineRule="exact"/>
              <w:rPr>
                <w:rFonts w:ascii="仿宋_GB2312" w:eastAsia="仿宋_GB2312"/>
              </w:rPr>
            </w:pPr>
            <w:r>
              <w:rPr>
                <w:rFonts w:hint="eastAsia" w:ascii="仿宋_GB2312" w:eastAsia="仿宋_GB2312"/>
              </w:rPr>
              <w:t>烟纸厂涵洞</w:t>
            </w:r>
          </w:p>
        </w:tc>
        <w:tc>
          <w:tcPr>
            <w:tcW w:w="2285" w:type="dxa"/>
            <w:shd w:val="clear" w:color="auto" w:fill="auto"/>
            <w:vAlign w:val="center"/>
          </w:tcPr>
          <w:p w14:paraId="156D1DD4">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110F4DB0">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5DAF4B09">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20A3F1B4">
            <w:pPr>
              <w:pStyle w:val="9"/>
              <w:spacing w:line="240" w:lineRule="exact"/>
              <w:rPr>
                <w:rFonts w:ascii="仿宋_GB2312" w:eastAsia="仿宋_GB2312"/>
              </w:rPr>
            </w:pPr>
          </w:p>
        </w:tc>
      </w:tr>
      <w:tr w14:paraId="66AE3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1384E46">
            <w:pPr>
              <w:pStyle w:val="9"/>
              <w:spacing w:line="240" w:lineRule="exact"/>
              <w:rPr>
                <w:rFonts w:ascii="仿宋_GB2312" w:eastAsia="仿宋_GB2312"/>
              </w:rPr>
            </w:pPr>
          </w:p>
        </w:tc>
        <w:tc>
          <w:tcPr>
            <w:tcW w:w="749" w:type="dxa"/>
            <w:vMerge w:val="continue"/>
            <w:shd w:val="clear" w:color="auto" w:fill="auto"/>
            <w:noWrap/>
            <w:vAlign w:val="center"/>
          </w:tcPr>
          <w:p w14:paraId="6D2755AD">
            <w:pPr>
              <w:pStyle w:val="9"/>
              <w:spacing w:line="240" w:lineRule="exact"/>
              <w:rPr>
                <w:rFonts w:ascii="仿宋_GB2312" w:eastAsia="仿宋_GB2312"/>
              </w:rPr>
            </w:pPr>
          </w:p>
        </w:tc>
        <w:tc>
          <w:tcPr>
            <w:tcW w:w="709" w:type="dxa"/>
            <w:vMerge w:val="continue"/>
            <w:shd w:val="clear" w:color="auto" w:fill="auto"/>
            <w:noWrap/>
            <w:vAlign w:val="center"/>
          </w:tcPr>
          <w:p w14:paraId="0F973371">
            <w:pPr>
              <w:pStyle w:val="9"/>
              <w:spacing w:line="240" w:lineRule="exact"/>
              <w:rPr>
                <w:rFonts w:ascii="仿宋_GB2312" w:eastAsia="仿宋_GB2312"/>
              </w:rPr>
            </w:pPr>
          </w:p>
        </w:tc>
        <w:tc>
          <w:tcPr>
            <w:tcW w:w="2285" w:type="dxa"/>
            <w:shd w:val="clear" w:color="auto" w:fill="auto"/>
            <w:vAlign w:val="center"/>
          </w:tcPr>
          <w:p w14:paraId="16B66682">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284D334E">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703B21C7">
            <w:pPr>
              <w:pStyle w:val="9"/>
              <w:spacing w:line="240" w:lineRule="exact"/>
              <w:rPr>
                <w:rFonts w:ascii="仿宋_GB2312" w:eastAsia="仿宋_GB2312"/>
              </w:rPr>
            </w:pPr>
            <w:r>
              <w:rPr>
                <w:rFonts w:hint="eastAsia" w:ascii="仿宋_GB2312" w:eastAsia="仿宋_GB2312"/>
              </w:rPr>
              <w:t>4</w:t>
            </w:r>
            <w:r>
              <w:rPr>
                <w:rFonts w:hint="eastAsia"/>
              </w:rPr>
              <w:t>×</w:t>
            </w:r>
            <w:r>
              <w:rPr>
                <w:rFonts w:hint="eastAsia" w:ascii="仿宋_GB2312" w:eastAsia="仿宋_GB2312"/>
              </w:rPr>
              <w:t>2</w:t>
            </w:r>
          </w:p>
        </w:tc>
        <w:tc>
          <w:tcPr>
            <w:tcW w:w="1177" w:type="dxa"/>
            <w:shd w:val="clear" w:color="auto" w:fill="auto"/>
            <w:noWrap/>
            <w:vAlign w:val="center"/>
          </w:tcPr>
          <w:p w14:paraId="529B66CA">
            <w:pPr>
              <w:pStyle w:val="9"/>
              <w:spacing w:line="240" w:lineRule="exact"/>
              <w:rPr>
                <w:rFonts w:ascii="仿宋_GB2312" w:eastAsia="仿宋_GB2312"/>
              </w:rPr>
            </w:pPr>
          </w:p>
        </w:tc>
      </w:tr>
      <w:tr w14:paraId="5BACD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33D8D13">
            <w:pPr>
              <w:pStyle w:val="9"/>
              <w:spacing w:line="240" w:lineRule="exact"/>
              <w:rPr>
                <w:rFonts w:ascii="仿宋_GB2312" w:eastAsia="仿宋_GB2312"/>
              </w:rPr>
            </w:pPr>
          </w:p>
        </w:tc>
        <w:tc>
          <w:tcPr>
            <w:tcW w:w="749" w:type="dxa"/>
            <w:vMerge w:val="continue"/>
            <w:shd w:val="clear" w:color="auto" w:fill="auto"/>
            <w:noWrap/>
            <w:vAlign w:val="center"/>
          </w:tcPr>
          <w:p w14:paraId="233AEDFE">
            <w:pPr>
              <w:pStyle w:val="9"/>
              <w:spacing w:line="240" w:lineRule="exact"/>
              <w:rPr>
                <w:rFonts w:ascii="仿宋_GB2312" w:eastAsia="仿宋_GB2312"/>
              </w:rPr>
            </w:pPr>
          </w:p>
        </w:tc>
        <w:tc>
          <w:tcPr>
            <w:tcW w:w="709" w:type="dxa"/>
            <w:vMerge w:val="continue"/>
            <w:shd w:val="clear" w:color="auto" w:fill="auto"/>
            <w:noWrap/>
            <w:vAlign w:val="center"/>
          </w:tcPr>
          <w:p w14:paraId="1F69429A">
            <w:pPr>
              <w:pStyle w:val="9"/>
              <w:spacing w:line="240" w:lineRule="exact"/>
              <w:rPr>
                <w:rFonts w:ascii="仿宋_GB2312" w:eastAsia="仿宋_GB2312"/>
              </w:rPr>
            </w:pPr>
          </w:p>
        </w:tc>
        <w:tc>
          <w:tcPr>
            <w:tcW w:w="2285" w:type="dxa"/>
            <w:shd w:val="clear" w:color="auto" w:fill="auto"/>
            <w:vAlign w:val="center"/>
          </w:tcPr>
          <w:p w14:paraId="73B84A62">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0E610117">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FF58546">
            <w:pPr>
              <w:pStyle w:val="9"/>
              <w:spacing w:line="240" w:lineRule="exact"/>
              <w:rPr>
                <w:rFonts w:ascii="仿宋_GB2312" w:eastAsia="仿宋_GB2312"/>
              </w:rPr>
            </w:pPr>
            <w:r>
              <w:rPr>
                <w:rFonts w:hint="eastAsia" w:ascii="仿宋_GB2312" w:eastAsia="仿宋_GB2312"/>
              </w:rPr>
              <w:t>4</w:t>
            </w:r>
          </w:p>
        </w:tc>
        <w:tc>
          <w:tcPr>
            <w:tcW w:w="1177" w:type="dxa"/>
            <w:shd w:val="clear" w:color="auto" w:fill="auto"/>
            <w:noWrap/>
            <w:vAlign w:val="center"/>
          </w:tcPr>
          <w:p w14:paraId="676FAE4D">
            <w:pPr>
              <w:pStyle w:val="9"/>
              <w:spacing w:line="240" w:lineRule="exact"/>
              <w:rPr>
                <w:rFonts w:ascii="仿宋_GB2312" w:eastAsia="仿宋_GB2312"/>
              </w:rPr>
            </w:pPr>
          </w:p>
        </w:tc>
      </w:tr>
      <w:tr w14:paraId="71F1E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6D505D7">
            <w:pPr>
              <w:pStyle w:val="9"/>
              <w:spacing w:line="240" w:lineRule="exact"/>
              <w:rPr>
                <w:rFonts w:ascii="仿宋_GB2312" w:eastAsia="仿宋_GB2312"/>
              </w:rPr>
            </w:pPr>
          </w:p>
        </w:tc>
        <w:tc>
          <w:tcPr>
            <w:tcW w:w="749" w:type="dxa"/>
            <w:vMerge w:val="continue"/>
            <w:shd w:val="clear" w:color="auto" w:fill="auto"/>
            <w:noWrap/>
            <w:vAlign w:val="center"/>
          </w:tcPr>
          <w:p w14:paraId="65D081B8">
            <w:pPr>
              <w:pStyle w:val="9"/>
              <w:spacing w:line="240" w:lineRule="exact"/>
              <w:rPr>
                <w:rFonts w:ascii="仿宋_GB2312" w:eastAsia="仿宋_GB2312"/>
              </w:rPr>
            </w:pPr>
          </w:p>
        </w:tc>
        <w:tc>
          <w:tcPr>
            <w:tcW w:w="709" w:type="dxa"/>
            <w:vMerge w:val="continue"/>
            <w:shd w:val="clear" w:color="auto" w:fill="auto"/>
            <w:noWrap/>
            <w:vAlign w:val="center"/>
          </w:tcPr>
          <w:p w14:paraId="5E81BF31">
            <w:pPr>
              <w:pStyle w:val="9"/>
              <w:spacing w:line="240" w:lineRule="exact"/>
              <w:rPr>
                <w:rFonts w:ascii="仿宋_GB2312" w:eastAsia="仿宋_GB2312"/>
              </w:rPr>
            </w:pPr>
          </w:p>
        </w:tc>
        <w:tc>
          <w:tcPr>
            <w:tcW w:w="2285" w:type="dxa"/>
            <w:shd w:val="clear" w:color="auto" w:fill="auto"/>
            <w:vAlign w:val="center"/>
          </w:tcPr>
          <w:p w14:paraId="2141828D">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0FAC46C2">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48009BAC">
            <w:pPr>
              <w:pStyle w:val="9"/>
              <w:spacing w:line="240" w:lineRule="exact"/>
              <w:rPr>
                <w:rFonts w:ascii="仿宋_GB2312" w:eastAsia="仿宋_GB2312"/>
              </w:rPr>
            </w:pPr>
            <w:r>
              <w:rPr>
                <w:rFonts w:hint="eastAsia" w:ascii="仿宋_GB2312" w:eastAsia="仿宋_GB2312"/>
              </w:rPr>
              <w:t>856.95/856.45</w:t>
            </w:r>
          </w:p>
        </w:tc>
        <w:tc>
          <w:tcPr>
            <w:tcW w:w="1177" w:type="dxa"/>
            <w:shd w:val="clear" w:color="auto" w:fill="auto"/>
            <w:noWrap/>
            <w:vAlign w:val="center"/>
          </w:tcPr>
          <w:p w14:paraId="38999CBB">
            <w:pPr>
              <w:pStyle w:val="9"/>
              <w:spacing w:line="240" w:lineRule="exact"/>
              <w:rPr>
                <w:rFonts w:ascii="仿宋_GB2312" w:eastAsia="仿宋_GB2312"/>
              </w:rPr>
            </w:pPr>
            <w:r>
              <w:rPr>
                <w:rFonts w:hint="eastAsia" w:ascii="仿宋_GB2312" w:eastAsia="仿宋_GB2312"/>
              </w:rPr>
              <w:t>进口/出口</w:t>
            </w:r>
          </w:p>
        </w:tc>
      </w:tr>
      <w:tr w14:paraId="1BA41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E344B4C">
            <w:pPr>
              <w:pStyle w:val="9"/>
              <w:spacing w:line="240" w:lineRule="exact"/>
              <w:rPr>
                <w:rFonts w:ascii="仿宋_GB2312" w:eastAsia="仿宋_GB2312"/>
              </w:rPr>
            </w:pPr>
          </w:p>
        </w:tc>
        <w:tc>
          <w:tcPr>
            <w:tcW w:w="749" w:type="dxa"/>
            <w:vMerge w:val="continue"/>
            <w:shd w:val="clear" w:color="auto" w:fill="auto"/>
            <w:noWrap/>
            <w:vAlign w:val="center"/>
          </w:tcPr>
          <w:p w14:paraId="5A6501A9">
            <w:pPr>
              <w:pStyle w:val="9"/>
              <w:spacing w:line="240" w:lineRule="exact"/>
              <w:rPr>
                <w:rFonts w:ascii="仿宋_GB2312" w:eastAsia="仿宋_GB2312"/>
              </w:rPr>
            </w:pPr>
          </w:p>
        </w:tc>
        <w:tc>
          <w:tcPr>
            <w:tcW w:w="709" w:type="dxa"/>
            <w:vMerge w:val="continue"/>
            <w:shd w:val="clear" w:color="auto" w:fill="auto"/>
            <w:noWrap/>
            <w:vAlign w:val="center"/>
          </w:tcPr>
          <w:p w14:paraId="07F7E127">
            <w:pPr>
              <w:pStyle w:val="9"/>
              <w:spacing w:line="240" w:lineRule="exact"/>
              <w:rPr>
                <w:rFonts w:ascii="仿宋_GB2312" w:eastAsia="仿宋_GB2312"/>
              </w:rPr>
            </w:pPr>
          </w:p>
        </w:tc>
        <w:tc>
          <w:tcPr>
            <w:tcW w:w="2285" w:type="dxa"/>
            <w:shd w:val="clear" w:color="auto" w:fill="auto"/>
            <w:vAlign w:val="center"/>
          </w:tcPr>
          <w:p w14:paraId="1C973BF3">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1DAE120E">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1D400385">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1E3AF2AA">
            <w:pPr>
              <w:pStyle w:val="9"/>
              <w:spacing w:line="240" w:lineRule="exact"/>
              <w:rPr>
                <w:rFonts w:ascii="仿宋_GB2312" w:eastAsia="仿宋_GB2312"/>
              </w:rPr>
            </w:pPr>
          </w:p>
        </w:tc>
      </w:tr>
      <w:tr w14:paraId="7ED0F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AC46F46">
            <w:pPr>
              <w:pStyle w:val="9"/>
              <w:spacing w:line="240" w:lineRule="exact"/>
              <w:rPr>
                <w:rFonts w:ascii="仿宋_GB2312" w:eastAsia="仿宋_GB2312"/>
              </w:rPr>
            </w:pPr>
          </w:p>
        </w:tc>
        <w:tc>
          <w:tcPr>
            <w:tcW w:w="749" w:type="dxa"/>
            <w:vMerge w:val="continue"/>
            <w:shd w:val="clear" w:color="auto" w:fill="auto"/>
            <w:noWrap/>
            <w:vAlign w:val="center"/>
          </w:tcPr>
          <w:p w14:paraId="7AC4E7BA">
            <w:pPr>
              <w:pStyle w:val="9"/>
              <w:spacing w:line="240" w:lineRule="exact"/>
              <w:rPr>
                <w:rFonts w:ascii="仿宋_GB2312" w:eastAsia="仿宋_GB2312"/>
              </w:rPr>
            </w:pPr>
          </w:p>
        </w:tc>
        <w:tc>
          <w:tcPr>
            <w:tcW w:w="709" w:type="dxa"/>
            <w:vMerge w:val="continue"/>
            <w:shd w:val="clear" w:color="auto" w:fill="auto"/>
            <w:noWrap/>
            <w:vAlign w:val="center"/>
          </w:tcPr>
          <w:p w14:paraId="0F077EB9">
            <w:pPr>
              <w:pStyle w:val="9"/>
              <w:spacing w:line="240" w:lineRule="exact"/>
              <w:rPr>
                <w:rFonts w:ascii="仿宋_GB2312" w:eastAsia="仿宋_GB2312"/>
              </w:rPr>
            </w:pPr>
          </w:p>
        </w:tc>
        <w:tc>
          <w:tcPr>
            <w:tcW w:w="2285" w:type="dxa"/>
            <w:shd w:val="clear" w:color="auto" w:fill="auto"/>
            <w:vAlign w:val="center"/>
          </w:tcPr>
          <w:p w14:paraId="419AE3CE">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0FC372BB">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4499E565">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69E7F2CB">
            <w:pPr>
              <w:pStyle w:val="9"/>
              <w:spacing w:line="240" w:lineRule="exact"/>
              <w:rPr>
                <w:rFonts w:ascii="仿宋_GB2312" w:eastAsia="仿宋_GB2312"/>
              </w:rPr>
            </w:pPr>
          </w:p>
        </w:tc>
      </w:tr>
      <w:tr w14:paraId="72BA9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22A6F52">
            <w:pPr>
              <w:pStyle w:val="9"/>
              <w:spacing w:line="240" w:lineRule="exact"/>
              <w:rPr>
                <w:rFonts w:ascii="仿宋_GB2312" w:eastAsia="仿宋_GB2312"/>
              </w:rPr>
            </w:pPr>
          </w:p>
        </w:tc>
        <w:tc>
          <w:tcPr>
            <w:tcW w:w="749" w:type="dxa"/>
            <w:vMerge w:val="continue"/>
            <w:shd w:val="clear" w:color="auto" w:fill="auto"/>
            <w:noWrap/>
            <w:vAlign w:val="center"/>
          </w:tcPr>
          <w:p w14:paraId="52FA7A26">
            <w:pPr>
              <w:pStyle w:val="9"/>
              <w:spacing w:line="240" w:lineRule="exact"/>
              <w:rPr>
                <w:rFonts w:ascii="仿宋_GB2312" w:eastAsia="仿宋_GB2312"/>
              </w:rPr>
            </w:pPr>
          </w:p>
        </w:tc>
        <w:tc>
          <w:tcPr>
            <w:tcW w:w="709" w:type="dxa"/>
            <w:vMerge w:val="continue"/>
            <w:shd w:val="clear" w:color="auto" w:fill="auto"/>
            <w:noWrap/>
            <w:vAlign w:val="center"/>
          </w:tcPr>
          <w:p w14:paraId="52978744">
            <w:pPr>
              <w:pStyle w:val="9"/>
              <w:spacing w:line="240" w:lineRule="exact"/>
              <w:rPr>
                <w:rFonts w:ascii="仿宋_GB2312" w:eastAsia="仿宋_GB2312"/>
              </w:rPr>
            </w:pPr>
          </w:p>
        </w:tc>
        <w:tc>
          <w:tcPr>
            <w:tcW w:w="2285" w:type="dxa"/>
            <w:shd w:val="clear" w:color="auto" w:fill="auto"/>
            <w:vAlign w:val="center"/>
          </w:tcPr>
          <w:p w14:paraId="6A0984F7">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设计断面洪水流量</w:t>
            </w:r>
          </w:p>
        </w:tc>
        <w:tc>
          <w:tcPr>
            <w:tcW w:w="940" w:type="dxa"/>
            <w:shd w:val="clear" w:color="auto" w:fill="auto"/>
            <w:vAlign w:val="center"/>
          </w:tcPr>
          <w:p w14:paraId="0A5A24E6">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r>
              <w:rPr>
                <w:rFonts w:hint="eastAsia" w:ascii="仿宋_GB2312" w:eastAsia="仿宋_GB2312"/>
                <w:color w:val="000000"/>
                <w:szCs w:val="21"/>
                <w:vertAlign w:val="superscript"/>
                <w:lang w:val="zh-CN"/>
              </w:rPr>
              <w:t>3</w:t>
            </w:r>
            <w:r>
              <w:rPr>
                <w:rFonts w:hint="eastAsia" w:ascii="仿宋_GB2312" w:eastAsia="仿宋_GB2312"/>
                <w:color w:val="000000"/>
                <w:szCs w:val="21"/>
                <w:lang w:val="zh-CN"/>
              </w:rPr>
              <w:t>/s</w:t>
            </w:r>
          </w:p>
        </w:tc>
        <w:tc>
          <w:tcPr>
            <w:tcW w:w="1594" w:type="dxa"/>
            <w:shd w:val="clear" w:color="auto" w:fill="auto"/>
            <w:noWrap/>
            <w:vAlign w:val="center"/>
          </w:tcPr>
          <w:p w14:paraId="159D64D9">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54.6</w:t>
            </w:r>
          </w:p>
        </w:tc>
        <w:tc>
          <w:tcPr>
            <w:tcW w:w="1177" w:type="dxa"/>
            <w:shd w:val="clear" w:color="auto" w:fill="auto"/>
            <w:noWrap/>
            <w:vAlign w:val="center"/>
          </w:tcPr>
          <w:p w14:paraId="2B2889E2">
            <w:pPr>
              <w:pStyle w:val="9"/>
              <w:spacing w:line="240" w:lineRule="exact"/>
              <w:rPr>
                <w:rFonts w:ascii="仿宋_GB2312" w:eastAsia="仿宋_GB2312"/>
              </w:rPr>
            </w:pPr>
          </w:p>
        </w:tc>
      </w:tr>
      <w:tr w14:paraId="7CC4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8094508">
            <w:pPr>
              <w:pStyle w:val="9"/>
              <w:spacing w:line="240" w:lineRule="exact"/>
              <w:rPr>
                <w:rFonts w:ascii="仿宋_GB2312" w:eastAsia="仿宋_GB2312"/>
              </w:rPr>
            </w:pPr>
          </w:p>
        </w:tc>
        <w:tc>
          <w:tcPr>
            <w:tcW w:w="749" w:type="dxa"/>
            <w:vMerge w:val="continue"/>
            <w:shd w:val="clear" w:color="auto" w:fill="auto"/>
            <w:noWrap/>
            <w:vAlign w:val="center"/>
          </w:tcPr>
          <w:p w14:paraId="4BAB4F4B">
            <w:pPr>
              <w:pStyle w:val="9"/>
              <w:spacing w:line="240" w:lineRule="exact"/>
              <w:rPr>
                <w:rFonts w:ascii="仿宋_GB2312" w:eastAsia="仿宋_GB2312"/>
              </w:rPr>
            </w:pPr>
          </w:p>
        </w:tc>
        <w:tc>
          <w:tcPr>
            <w:tcW w:w="709" w:type="dxa"/>
            <w:vMerge w:val="continue"/>
            <w:shd w:val="clear" w:color="auto" w:fill="auto"/>
            <w:noWrap/>
            <w:vAlign w:val="center"/>
          </w:tcPr>
          <w:p w14:paraId="48EC13D1">
            <w:pPr>
              <w:pStyle w:val="9"/>
              <w:spacing w:line="240" w:lineRule="exact"/>
              <w:rPr>
                <w:rFonts w:ascii="仿宋_GB2312" w:eastAsia="仿宋_GB2312"/>
              </w:rPr>
            </w:pPr>
          </w:p>
        </w:tc>
        <w:tc>
          <w:tcPr>
            <w:tcW w:w="2285" w:type="dxa"/>
            <w:shd w:val="clear" w:color="auto" w:fill="auto"/>
            <w:vAlign w:val="center"/>
          </w:tcPr>
          <w:p w14:paraId="570F9C1F">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设计断面洪水位</w:t>
            </w:r>
          </w:p>
        </w:tc>
        <w:tc>
          <w:tcPr>
            <w:tcW w:w="940" w:type="dxa"/>
            <w:shd w:val="clear" w:color="auto" w:fill="auto"/>
            <w:vAlign w:val="center"/>
          </w:tcPr>
          <w:p w14:paraId="37270675">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13C57BE4">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859.66</w:t>
            </w:r>
          </w:p>
        </w:tc>
        <w:tc>
          <w:tcPr>
            <w:tcW w:w="1177" w:type="dxa"/>
            <w:shd w:val="clear" w:color="auto" w:fill="auto"/>
            <w:noWrap/>
            <w:vAlign w:val="center"/>
          </w:tcPr>
          <w:p w14:paraId="425E6543">
            <w:pPr>
              <w:pStyle w:val="9"/>
              <w:spacing w:line="240" w:lineRule="exact"/>
              <w:rPr>
                <w:rFonts w:ascii="仿宋_GB2312" w:eastAsia="仿宋_GB2312"/>
              </w:rPr>
            </w:pPr>
          </w:p>
        </w:tc>
      </w:tr>
      <w:tr w14:paraId="0BDB2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8EC4311">
            <w:pPr>
              <w:pStyle w:val="9"/>
              <w:spacing w:line="240" w:lineRule="exact"/>
              <w:rPr>
                <w:rFonts w:ascii="仿宋_GB2312" w:eastAsia="仿宋_GB2312"/>
              </w:rPr>
            </w:pPr>
          </w:p>
        </w:tc>
        <w:tc>
          <w:tcPr>
            <w:tcW w:w="749" w:type="dxa"/>
            <w:vMerge w:val="continue"/>
            <w:shd w:val="clear" w:color="auto" w:fill="auto"/>
            <w:noWrap/>
            <w:vAlign w:val="center"/>
          </w:tcPr>
          <w:p w14:paraId="2A6FD7C0">
            <w:pPr>
              <w:pStyle w:val="9"/>
              <w:spacing w:line="240" w:lineRule="exact"/>
              <w:rPr>
                <w:rFonts w:ascii="仿宋_GB2312" w:eastAsia="仿宋_GB2312"/>
              </w:rPr>
            </w:pPr>
          </w:p>
        </w:tc>
        <w:tc>
          <w:tcPr>
            <w:tcW w:w="709" w:type="dxa"/>
            <w:vMerge w:val="continue"/>
            <w:shd w:val="clear" w:color="auto" w:fill="auto"/>
            <w:noWrap/>
            <w:vAlign w:val="center"/>
          </w:tcPr>
          <w:p w14:paraId="3B7F618C">
            <w:pPr>
              <w:pStyle w:val="9"/>
              <w:spacing w:line="240" w:lineRule="exact"/>
              <w:rPr>
                <w:rFonts w:ascii="仿宋_GB2312" w:eastAsia="仿宋_GB2312"/>
              </w:rPr>
            </w:pPr>
          </w:p>
        </w:tc>
        <w:tc>
          <w:tcPr>
            <w:tcW w:w="2285" w:type="dxa"/>
            <w:shd w:val="clear" w:color="auto" w:fill="auto"/>
            <w:vAlign w:val="center"/>
          </w:tcPr>
          <w:p w14:paraId="0C8B5343">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设计洪水涵洞内高度</w:t>
            </w:r>
          </w:p>
        </w:tc>
        <w:tc>
          <w:tcPr>
            <w:tcW w:w="940" w:type="dxa"/>
            <w:shd w:val="clear" w:color="auto" w:fill="auto"/>
            <w:vAlign w:val="center"/>
          </w:tcPr>
          <w:p w14:paraId="4A804BD9">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145B3C6B">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0.96</w:t>
            </w:r>
          </w:p>
        </w:tc>
        <w:tc>
          <w:tcPr>
            <w:tcW w:w="1177" w:type="dxa"/>
            <w:shd w:val="clear" w:color="auto" w:fill="auto"/>
            <w:noWrap/>
            <w:vAlign w:val="center"/>
          </w:tcPr>
          <w:p w14:paraId="4C5525A9">
            <w:pPr>
              <w:pStyle w:val="9"/>
              <w:spacing w:line="240" w:lineRule="exact"/>
              <w:rPr>
                <w:rFonts w:ascii="仿宋_GB2312" w:eastAsia="仿宋_GB2312"/>
              </w:rPr>
            </w:pPr>
          </w:p>
        </w:tc>
      </w:tr>
      <w:tr w14:paraId="6388A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B1B479B">
            <w:pPr>
              <w:pStyle w:val="9"/>
              <w:spacing w:line="240" w:lineRule="exact"/>
              <w:rPr>
                <w:rFonts w:ascii="仿宋_GB2312" w:eastAsia="仿宋_GB2312"/>
              </w:rPr>
            </w:pPr>
          </w:p>
        </w:tc>
        <w:tc>
          <w:tcPr>
            <w:tcW w:w="749" w:type="dxa"/>
            <w:vMerge w:val="continue"/>
            <w:shd w:val="clear" w:color="auto" w:fill="auto"/>
            <w:noWrap/>
            <w:vAlign w:val="center"/>
          </w:tcPr>
          <w:p w14:paraId="3687416C">
            <w:pPr>
              <w:pStyle w:val="9"/>
              <w:spacing w:line="240" w:lineRule="exact"/>
              <w:rPr>
                <w:rFonts w:ascii="仿宋_GB2312" w:eastAsia="仿宋_GB2312"/>
              </w:rPr>
            </w:pPr>
          </w:p>
        </w:tc>
        <w:tc>
          <w:tcPr>
            <w:tcW w:w="709" w:type="dxa"/>
            <w:vMerge w:val="continue"/>
            <w:shd w:val="clear" w:color="auto" w:fill="auto"/>
            <w:noWrap/>
            <w:vAlign w:val="center"/>
          </w:tcPr>
          <w:p w14:paraId="06BAE527">
            <w:pPr>
              <w:pStyle w:val="9"/>
              <w:spacing w:line="240" w:lineRule="exact"/>
              <w:rPr>
                <w:rFonts w:ascii="仿宋_GB2312" w:eastAsia="仿宋_GB2312"/>
              </w:rPr>
            </w:pPr>
          </w:p>
        </w:tc>
        <w:tc>
          <w:tcPr>
            <w:tcW w:w="2285" w:type="dxa"/>
            <w:shd w:val="clear" w:color="auto" w:fill="auto"/>
            <w:vAlign w:val="center"/>
          </w:tcPr>
          <w:p w14:paraId="2016DA68">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设计洪水涵洞内净空</w:t>
            </w:r>
          </w:p>
        </w:tc>
        <w:tc>
          <w:tcPr>
            <w:tcW w:w="940" w:type="dxa"/>
            <w:shd w:val="clear" w:color="auto" w:fill="auto"/>
            <w:vAlign w:val="center"/>
          </w:tcPr>
          <w:p w14:paraId="1B9663FD">
            <w:pPr>
              <w:spacing w:line="240" w:lineRule="exact"/>
              <w:jc w:val="center"/>
              <w:rPr>
                <w:rFonts w:ascii="仿宋_GB2312" w:eastAsia="仿宋_GB2312"/>
                <w:color w:val="000000"/>
                <w:szCs w:val="21"/>
                <w:lang w:val="zh-CN"/>
              </w:rPr>
            </w:pPr>
          </w:p>
        </w:tc>
        <w:tc>
          <w:tcPr>
            <w:tcW w:w="1594" w:type="dxa"/>
            <w:shd w:val="clear" w:color="auto" w:fill="auto"/>
            <w:noWrap/>
            <w:vAlign w:val="center"/>
          </w:tcPr>
          <w:p w14:paraId="364B9F8F">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3.04</w:t>
            </w:r>
          </w:p>
        </w:tc>
        <w:tc>
          <w:tcPr>
            <w:tcW w:w="1177" w:type="dxa"/>
            <w:shd w:val="clear" w:color="auto" w:fill="auto"/>
            <w:noWrap/>
            <w:vAlign w:val="center"/>
          </w:tcPr>
          <w:p w14:paraId="619CA03D">
            <w:pPr>
              <w:pStyle w:val="9"/>
              <w:spacing w:line="240" w:lineRule="exact"/>
              <w:rPr>
                <w:rFonts w:ascii="仿宋_GB2312" w:eastAsia="仿宋_GB2312"/>
              </w:rPr>
            </w:pPr>
          </w:p>
        </w:tc>
      </w:tr>
      <w:tr w14:paraId="2B046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EB6E678">
            <w:pPr>
              <w:pStyle w:val="9"/>
              <w:spacing w:line="240" w:lineRule="exact"/>
              <w:rPr>
                <w:rFonts w:ascii="仿宋_GB2312" w:eastAsia="仿宋_GB2312"/>
              </w:rPr>
            </w:pPr>
          </w:p>
        </w:tc>
        <w:tc>
          <w:tcPr>
            <w:tcW w:w="749" w:type="dxa"/>
            <w:vMerge w:val="continue"/>
            <w:shd w:val="clear" w:color="auto" w:fill="auto"/>
            <w:noWrap/>
            <w:vAlign w:val="center"/>
          </w:tcPr>
          <w:p w14:paraId="0279E1BE">
            <w:pPr>
              <w:pStyle w:val="9"/>
              <w:spacing w:line="240" w:lineRule="exact"/>
              <w:rPr>
                <w:rFonts w:ascii="仿宋_GB2312" w:eastAsia="仿宋_GB2312"/>
              </w:rPr>
            </w:pPr>
          </w:p>
        </w:tc>
        <w:tc>
          <w:tcPr>
            <w:tcW w:w="709" w:type="dxa"/>
            <w:vMerge w:val="continue"/>
            <w:shd w:val="clear" w:color="auto" w:fill="auto"/>
            <w:noWrap/>
            <w:vAlign w:val="center"/>
          </w:tcPr>
          <w:p w14:paraId="3745CA7E">
            <w:pPr>
              <w:pStyle w:val="9"/>
              <w:spacing w:line="240" w:lineRule="exact"/>
              <w:rPr>
                <w:rFonts w:ascii="仿宋_GB2312" w:eastAsia="仿宋_GB2312"/>
              </w:rPr>
            </w:pPr>
          </w:p>
        </w:tc>
        <w:tc>
          <w:tcPr>
            <w:tcW w:w="2285" w:type="dxa"/>
            <w:shd w:val="clear" w:color="auto" w:fill="auto"/>
            <w:vAlign w:val="center"/>
          </w:tcPr>
          <w:p w14:paraId="6F2DDA82">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占用河道面积</w:t>
            </w:r>
          </w:p>
        </w:tc>
        <w:tc>
          <w:tcPr>
            <w:tcW w:w="940" w:type="dxa"/>
            <w:shd w:val="clear" w:color="auto" w:fill="auto"/>
            <w:vAlign w:val="center"/>
          </w:tcPr>
          <w:p w14:paraId="59F7D8D3">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亩</w:t>
            </w:r>
          </w:p>
        </w:tc>
        <w:tc>
          <w:tcPr>
            <w:tcW w:w="1594" w:type="dxa"/>
            <w:shd w:val="clear" w:color="auto" w:fill="auto"/>
            <w:noWrap/>
            <w:vAlign w:val="center"/>
          </w:tcPr>
          <w:p w14:paraId="36EF2346">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0.6</w:t>
            </w:r>
          </w:p>
        </w:tc>
        <w:tc>
          <w:tcPr>
            <w:tcW w:w="1177" w:type="dxa"/>
            <w:shd w:val="clear" w:color="auto" w:fill="auto"/>
            <w:noWrap/>
            <w:vAlign w:val="center"/>
          </w:tcPr>
          <w:p w14:paraId="2E06E607">
            <w:pPr>
              <w:pStyle w:val="9"/>
              <w:spacing w:line="240" w:lineRule="exact"/>
              <w:rPr>
                <w:rFonts w:ascii="仿宋_GB2312" w:eastAsia="仿宋_GB2312"/>
              </w:rPr>
            </w:pPr>
          </w:p>
        </w:tc>
      </w:tr>
      <w:tr w14:paraId="2B047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8CC4360">
            <w:pPr>
              <w:pStyle w:val="9"/>
              <w:spacing w:line="240" w:lineRule="exact"/>
              <w:rPr>
                <w:rFonts w:ascii="仿宋_GB2312" w:eastAsia="仿宋_GB2312"/>
              </w:rPr>
            </w:pPr>
          </w:p>
        </w:tc>
        <w:tc>
          <w:tcPr>
            <w:tcW w:w="749" w:type="dxa"/>
            <w:vMerge w:val="continue"/>
            <w:shd w:val="clear" w:color="auto" w:fill="auto"/>
            <w:noWrap/>
            <w:vAlign w:val="center"/>
          </w:tcPr>
          <w:p w14:paraId="1845ED85">
            <w:pPr>
              <w:pStyle w:val="9"/>
              <w:spacing w:line="240" w:lineRule="exact"/>
              <w:rPr>
                <w:rFonts w:ascii="仿宋_GB2312" w:eastAsia="仿宋_GB2312"/>
              </w:rPr>
            </w:pPr>
          </w:p>
        </w:tc>
        <w:tc>
          <w:tcPr>
            <w:tcW w:w="709" w:type="dxa"/>
            <w:vMerge w:val="continue"/>
            <w:shd w:val="clear" w:color="auto" w:fill="auto"/>
            <w:noWrap/>
            <w:vAlign w:val="center"/>
          </w:tcPr>
          <w:p w14:paraId="1CDA7543">
            <w:pPr>
              <w:pStyle w:val="9"/>
              <w:spacing w:line="240" w:lineRule="exact"/>
              <w:rPr>
                <w:rFonts w:ascii="仿宋_GB2312" w:eastAsia="仿宋_GB2312"/>
              </w:rPr>
            </w:pPr>
          </w:p>
        </w:tc>
        <w:tc>
          <w:tcPr>
            <w:tcW w:w="2285" w:type="dxa"/>
            <w:shd w:val="clear" w:color="auto" w:fill="auto"/>
            <w:vAlign w:val="center"/>
          </w:tcPr>
          <w:p w14:paraId="287E833F">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占用岸线长度</w:t>
            </w:r>
          </w:p>
        </w:tc>
        <w:tc>
          <w:tcPr>
            <w:tcW w:w="940" w:type="dxa"/>
            <w:shd w:val="clear" w:color="auto" w:fill="auto"/>
            <w:vAlign w:val="center"/>
          </w:tcPr>
          <w:p w14:paraId="05E5F094">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24A0695B">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62</w:t>
            </w:r>
          </w:p>
        </w:tc>
        <w:tc>
          <w:tcPr>
            <w:tcW w:w="1177" w:type="dxa"/>
            <w:shd w:val="clear" w:color="auto" w:fill="auto"/>
            <w:noWrap/>
            <w:vAlign w:val="center"/>
          </w:tcPr>
          <w:p w14:paraId="61C8D498">
            <w:pPr>
              <w:pStyle w:val="9"/>
              <w:spacing w:line="240" w:lineRule="exact"/>
              <w:rPr>
                <w:rFonts w:ascii="仿宋_GB2312" w:eastAsia="仿宋_GB2312"/>
              </w:rPr>
            </w:pPr>
            <w:r>
              <w:rPr>
                <w:rFonts w:hint="eastAsia" w:ascii="仿宋_GB2312" w:eastAsia="仿宋_GB2312"/>
              </w:rPr>
              <w:t>左右岸</w:t>
            </w:r>
          </w:p>
        </w:tc>
      </w:tr>
      <w:tr w14:paraId="7BA6F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263766C">
            <w:pPr>
              <w:pStyle w:val="9"/>
              <w:spacing w:line="240" w:lineRule="exact"/>
              <w:rPr>
                <w:rFonts w:ascii="仿宋_GB2312" w:eastAsia="仿宋_GB2312"/>
              </w:rPr>
            </w:pPr>
          </w:p>
        </w:tc>
        <w:tc>
          <w:tcPr>
            <w:tcW w:w="749" w:type="dxa"/>
            <w:vMerge w:val="continue"/>
            <w:shd w:val="clear" w:color="auto" w:fill="auto"/>
            <w:noWrap/>
            <w:vAlign w:val="center"/>
          </w:tcPr>
          <w:p w14:paraId="1834C093">
            <w:pPr>
              <w:pStyle w:val="9"/>
              <w:spacing w:line="240" w:lineRule="exact"/>
              <w:rPr>
                <w:rFonts w:ascii="仿宋_GB2312" w:eastAsia="仿宋_GB2312"/>
              </w:rPr>
            </w:pPr>
          </w:p>
        </w:tc>
        <w:tc>
          <w:tcPr>
            <w:tcW w:w="709" w:type="dxa"/>
            <w:vMerge w:val="continue"/>
            <w:shd w:val="clear" w:color="auto" w:fill="auto"/>
            <w:noWrap/>
            <w:vAlign w:val="center"/>
          </w:tcPr>
          <w:p w14:paraId="3179DBDA">
            <w:pPr>
              <w:pStyle w:val="9"/>
              <w:spacing w:line="240" w:lineRule="exact"/>
              <w:rPr>
                <w:rFonts w:ascii="仿宋_GB2312" w:eastAsia="仿宋_GB2312"/>
              </w:rPr>
            </w:pPr>
          </w:p>
        </w:tc>
        <w:tc>
          <w:tcPr>
            <w:tcW w:w="2285" w:type="dxa"/>
            <w:shd w:val="clear" w:color="auto" w:fill="auto"/>
            <w:vAlign w:val="center"/>
          </w:tcPr>
          <w:p w14:paraId="5540FE46">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4107A35E">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6C890C25">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w:t>
            </w:r>
          </w:p>
        </w:tc>
        <w:tc>
          <w:tcPr>
            <w:tcW w:w="1177" w:type="dxa"/>
            <w:shd w:val="clear" w:color="auto" w:fill="auto"/>
            <w:noWrap/>
            <w:vAlign w:val="center"/>
          </w:tcPr>
          <w:p w14:paraId="3FF0FD3E">
            <w:pPr>
              <w:pStyle w:val="9"/>
              <w:spacing w:line="240" w:lineRule="exact"/>
              <w:rPr>
                <w:rFonts w:ascii="仿宋_GB2312" w:eastAsia="仿宋_GB2312"/>
              </w:rPr>
            </w:pPr>
          </w:p>
        </w:tc>
      </w:tr>
      <w:tr w14:paraId="65DF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49C02AB7">
            <w:pPr>
              <w:pStyle w:val="9"/>
              <w:spacing w:line="240" w:lineRule="exact"/>
              <w:rPr>
                <w:rFonts w:ascii="仿宋_GB2312" w:eastAsia="仿宋_GB2312"/>
              </w:rPr>
            </w:pPr>
            <w:r>
              <w:rPr>
                <w:rFonts w:hint="eastAsia" w:ascii="仿宋_GB2312" w:eastAsia="仿宋_GB2312"/>
              </w:rPr>
              <w:t>（三）</w:t>
            </w:r>
          </w:p>
        </w:tc>
        <w:tc>
          <w:tcPr>
            <w:tcW w:w="749" w:type="dxa"/>
            <w:vMerge w:val="restart"/>
            <w:shd w:val="clear" w:color="auto" w:fill="auto"/>
            <w:noWrap/>
            <w:vAlign w:val="center"/>
          </w:tcPr>
          <w:p w14:paraId="0786B324">
            <w:pPr>
              <w:pStyle w:val="9"/>
              <w:spacing w:line="240" w:lineRule="exact"/>
              <w:rPr>
                <w:rFonts w:ascii="仿宋_GB2312" w:eastAsia="仿宋_GB2312"/>
              </w:rPr>
            </w:pPr>
            <w:r>
              <w:rPr>
                <w:rFonts w:hint="eastAsia" w:ascii="仿宋_GB2312" w:eastAsia="仿宋_GB2312"/>
              </w:rPr>
              <w:t>其它涉水工程</w:t>
            </w:r>
          </w:p>
        </w:tc>
        <w:tc>
          <w:tcPr>
            <w:tcW w:w="709" w:type="dxa"/>
            <w:vMerge w:val="restart"/>
            <w:shd w:val="clear" w:color="auto" w:fill="auto"/>
            <w:noWrap/>
            <w:vAlign w:val="center"/>
          </w:tcPr>
          <w:p w14:paraId="64E21B96">
            <w:pPr>
              <w:pStyle w:val="9"/>
              <w:spacing w:line="240" w:lineRule="exact"/>
              <w:rPr>
                <w:rFonts w:ascii="仿宋_GB2312" w:eastAsia="仿宋_GB2312"/>
              </w:rPr>
            </w:pPr>
            <w:r>
              <w:rPr>
                <w:rFonts w:hint="eastAsia" w:ascii="仿宋_GB2312" w:eastAsia="仿宋_GB2312"/>
              </w:rPr>
              <w:t>临时搅拌场</w:t>
            </w:r>
          </w:p>
        </w:tc>
        <w:tc>
          <w:tcPr>
            <w:tcW w:w="2285" w:type="dxa"/>
            <w:shd w:val="clear" w:color="auto" w:fill="auto"/>
            <w:vAlign w:val="center"/>
          </w:tcPr>
          <w:p w14:paraId="2A90DA08">
            <w:pPr>
              <w:pStyle w:val="9"/>
              <w:spacing w:line="240" w:lineRule="exact"/>
              <w:jc w:val="left"/>
              <w:rPr>
                <w:rFonts w:ascii="仿宋_GB2312" w:eastAsia="仿宋_GB2312"/>
              </w:rPr>
            </w:pPr>
            <w:r>
              <w:rPr>
                <w:rFonts w:hint="eastAsia" w:ascii="仿宋_GB2312" w:eastAsia="仿宋_GB2312"/>
              </w:rPr>
              <w:t>临时占地面积</w:t>
            </w:r>
          </w:p>
        </w:tc>
        <w:tc>
          <w:tcPr>
            <w:tcW w:w="940" w:type="dxa"/>
            <w:shd w:val="clear" w:color="auto" w:fill="auto"/>
            <w:vAlign w:val="center"/>
          </w:tcPr>
          <w:p w14:paraId="2E311B69">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0B79EDBC">
            <w:pPr>
              <w:pStyle w:val="9"/>
              <w:spacing w:line="240" w:lineRule="exact"/>
              <w:rPr>
                <w:rFonts w:ascii="仿宋_GB2312" w:eastAsia="仿宋_GB2312"/>
              </w:rPr>
            </w:pPr>
            <w:r>
              <w:rPr>
                <w:rFonts w:hint="eastAsia" w:ascii="仿宋_GB2312" w:eastAsia="仿宋_GB2312"/>
              </w:rPr>
              <w:t>3.91</w:t>
            </w:r>
          </w:p>
        </w:tc>
        <w:tc>
          <w:tcPr>
            <w:tcW w:w="1177" w:type="dxa"/>
            <w:shd w:val="clear" w:color="auto" w:fill="auto"/>
            <w:noWrap/>
            <w:vAlign w:val="center"/>
          </w:tcPr>
          <w:p w14:paraId="06250C80">
            <w:pPr>
              <w:pStyle w:val="9"/>
              <w:spacing w:line="240" w:lineRule="exact"/>
              <w:rPr>
                <w:rFonts w:ascii="仿宋_GB2312" w:eastAsia="仿宋_GB2312"/>
              </w:rPr>
            </w:pPr>
          </w:p>
        </w:tc>
      </w:tr>
      <w:tr w14:paraId="40B38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3E9C54B">
            <w:pPr>
              <w:pStyle w:val="9"/>
              <w:spacing w:line="240" w:lineRule="exact"/>
              <w:rPr>
                <w:rFonts w:ascii="仿宋_GB2312" w:eastAsia="仿宋_GB2312"/>
              </w:rPr>
            </w:pPr>
          </w:p>
        </w:tc>
        <w:tc>
          <w:tcPr>
            <w:tcW w:w="749" w:type="dxa"/>
            <w:vMerge w:val="continue"/>
            <w:shd w:val="clear" w:color="auto" w:fill="auto"/>
            <w:noWrap/>
            <w:vAlign w:val="center"/>
          </w:tcPr>
          <w:p w14:paraId="20597340">
            <w:pPr>
              <w:pStyle w:val="9"/>
              <w:spacing w:line="240" w:lineRule="exact"/>
              <w:rPr>
                <w:rFonts w:ascii="仿宋_GB2312" w:eastAsia="仿宋_GB2312"/>
              </w:rPr>
            </w:pPr>
          </w:p>
        </w:tc>
        <w:tc>
          <w:tcPr>
            <w:tcW w:w="709" w:type="dxa"/>
            <w:vMerge w:val="continue"/>
            <w:shd w:val="clear" w:color="auto" w:fill="auto"/>
            <w:noWrap/>
            <w:vAlign w:val="center"/>
          </w:tcPr>
          <w:p w14:paraId="57859A01">
            <w:pPr>
              <w:pStyle w:val="9"/>
              <w:spacing w:line="240" w:lineRule="exact"/>
              <w:rPr>
                <w:rFonts w:ascii="仿宋_GB2312" w:eastAsia="仿宋_GB2312"/>
              </w:rPr>
            </w:pPr>
          </w:p>
        </w:tc>
        <w:tc>
          <w:tcPr>
            <w:tcW w:w="2285" w:type="dxa"/>
            <w:shd w:val="clear" w:color="auto" w:fill="auto"/>
            <w:vAlign w:val="center"/>
          </w:tcPr>
          <w:p w14:paraId="2CEFD28A">
            <w:pPr>
              <w:pStyle w:val="9"/>
              <w:spacing w:line="240" w:lineRule="exact"/>
              <w:jc w:val="left"/>
              <w:rPr>
                <w:rFonts w:ascii="仿宋_GB2312" w:eastAsia="仿宋_GB2312"/>
              </w:rPr>
            </w:pPr>
            <w:r>
              <w:rPr>
                <w:rFonts w:hint="eastAsia" w:ascii="仿宋_GB2312" w:eastAsia="仿宋_GB2312"/>
              </w:rPr>
              <w:t>场地高程</w:t>
            </w:r>
          </w:p>
        </w:tc>
        <w:tc>
          <w:tcPr>
            <w:tcW w:w="940" w:type="dxa"/>
            <w:shd w:val="clear" w:color="auto" w:fill="auto"/>
            <w:vAlign w:val="center"/>
          </w:tcPr>
          <w:p w14:paraId="6E8E3023">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60A161A">
            <w:pPr>
              <w:pStyle w:val="9"/>
              <w:spacing w:line="240" w:lineRule="exact"/>
              <w:rPr>
                <w:rFonts w:ascii="仿宋_GB2312" w:eastAsia="仿宋_GB2312"/>
              </w:rPr>
            </w:pPr>
            <w:r>
              <w:rPr>
                <w:rFonts w:hint="eastAsia" w:ascii="仿宋_GB2312" w:eastAsia="仿宋_GB2312"/>
              </w:rPr>
              <w:t>862.5</w:t>
            </w:r>
          </w:p>
        </w:tc>
        <w:tc>
          <w:tcPr>
            <w:tcW w:w="1177" w:type="dxa"/>
            <w:shd w:val="clear" w:color="auto" w:fill="auto"/>
            <w:noWrap/>
            <w:vAlign w:val="center"/>
          </w:tcPr>
          <w:p w14:paraId="5C78C6DC">
            <w:pPr>
              <w:pStyle w:val="9"/>
              <w:spacing w:line="240" w:lineRule="exact"/>
              <w:rPr>
                <w:rFonts w:ascii="仿宋_GB2312" w:eastAsia="仿宋_GB2312"/>
              </w:rPr>
            </w:pPr>
          </w:p>
        </w:tc>
      </w:tr>
      <w:tr w14:paraId="437A6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F77EC65">
            <w:pPr>
              <w:pStyle w:val="9"/>
              <w:spacing w:line="240" w:lineRule="exact"/>
              <w:rPr>
                <w:rFonts w:ascii="仿宋_GB2312" w:eastAsia="仿宋_GB2312"/>
              </w:rPr>
            </w:pPr>
          </w:p>
        </w:tc>
        <w:tc>
          <w:tcPr>
            <w:tcW w:w="749" w:type="dxa"/>
            <w:vMerge w:val="continue"/>
            <w:shd w:val="clear" w:color="auto" w:fill="auto"/>
            <w:noWrap/>
            <w:vAlign w:val="center"/>
          </w:tcPr>
          <w:p w14:paraId="6FEB3257">
            <w:pPr>
              <w:pStyle w:val="9"/>
              <w:spacing w:line="240" w:lineRule="exact"/>
              <w:rPr>
                <w:rFonts w:ascii="仿宋_GB2312" w:eastAsia="仿宋_GB2312"/>
              </w:rPr>
            </w:pPr>
          </w:p>
        </w:tc>
        <w:tc>
          <w:tcPr>
            <w:tcW w:w="709" w:type="dxa"/>
            <w:vMerge w:val="continue"/>
            <w:shd w:val="clear" w:color="auto" w:fill="auto"/>
            <w:noWrap/>
            <w:vAlign w:val="center"/>
          </w:tcPr>
          <w:p w14:paraId="2A9864E7">
            <w:pPr>
              <w:pStyle w:val="9"/>
              <w:spacing w:line="240" w:lineRule="exact"/>
              <w:rPr>
                <w:rFonts w:ascii="仿宋_GB2312" w:eastAsia="仿宋_GB2312"/>
              </w:rPr>
            </w:pPr>
          </w:p>
        </w:tc>
        <w:tc>
          <w:tcPr>
            <w:tcW w:w="2285" w:type="dxa"/>
            <w:shd w:val="clear" w:color="auto" w:fill="auto"/>
            <w:vAlign w:val="center"/>
          </w:tcPr>
          <w:p w14:paraId="6414BDEA">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3B962D0A">
            <w:pPr>
              <w:pStyle w:val="9"/>
              <w:spacing w:line="240" w:lineRule="exact"/>
              <w:rPr>
                <w:rFonts w:ascii="仿宋_GB2312" w:eastAsia="仿宋_GB2312"/>
              </w:rPr>
            </w:pPr>
            <w:r>
              <w:rPr>
                <w:rFonts w:hint="eastAsia" w:ascii="仿宋_GB2312" w:eastAsia="仿宋_GB2312"/>
              </w:rPr>
              <w:t>Km</w:t>
            </w:r>
          </w:p>
        </w:tc>
        <w:tc>
          <w:tcPr>
            <w:tcW w:w="1594" w:type="dxa"/>
            <w:shd w:val="clear" w:color="auto" w:fill="auto"/>
            <w:noWrap/>
            <w:vAlign w:val="center"/>
          </w:tcPr>
          <w:p w14:paraId="47062497">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1D997532">
            <w:pPr>
              <w:pStyle w:val="9"/>
              <w:spacing w:line="240" w:lineRule="exact"/>
              <w:rPr>
                <w:rFonts w:ascii="仿宋_GB2312" w:eastAsia="仿宋_GB2312"/>
              </w:rPr>
            </w:pPr>
          </w:p>
        </w:tc>
      </w:tr>
      <w:tr w14:paraId="2E36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5AF3290">
            <w:pPr>
              <w:pStyle w:val="9"/>
              <w:spacing w:line="240" w:lineRule="exact"/>
              <w:rPr>
                <w:rFonts w:ascii="仿宋_GB2312" w:eastAsia="仿宋_GB2312"/>
              </w:rPr>
            </w:pPr>
          </w:p>
        </w:tc>
        <w:tc>
          <w:tcPr>
            <w:tcW w:w="749" w:type="dxa"/>
            <w:vMerge w:val="continue"/>
            <w:shd w:val="clear" w:color="auto" w:fill="auto"/>
            <w:noWrap/>
            <w:vAlign w:val="center"/>
          </w:tcPr>
          <w:p w14:paraId="70E0B213">
            <w:pPr>
              <w:pStyle w:val="9"/>
              <w:spacing w:line="240" w:lineRule="exact"/>
              <w:rPr>
                <w:rFonts w:ascii="仿宋_GB2312" w:eastAsia="仿宋_GB2312"/>
              </w:rPr>
            </w:pPr>
          </w:p>
        </w:tc>
        <w:tc>
          <w:tcPr>
            <w:tcW w:w="709" w:type="dxa"/>
            <w:vMerge w:val="continue"/>
            <w:shd w:val="clear" w:color="auto" w:fill="auto"/>
            <w:noWrap/>
            <w:vAlign w:val="center"/>
          </w:tcPr>
          <w:p w14:paraId="730D9DE7">
            <w:pPr>
              <w:pStyle w:val="9"/>
              <w:spacing w:line="240" w:lineRule="exact"/>
              <w:rPr>
                <w:rFonts w:ascii="仿宋_GB2312" w:eastAsia="仿宋_GB2312"/>
              </w:rPr>
            </w:pPr>
          </w:p>
        </w:tc>
        <w:tc>
          <w:tcPr>
            <w:tcW w:w="2285" w:type="dxa"/>
            <w:shd w:val="clear" w:color="auto" w:fill="auto"/>
            <w:vAlign w:val="center"/>
          </w:tcPr>
          <w:p w14:paraId="2ED73DDA">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49B5D0C6">
            <w:pPr>
              <w:pStyle w:val="9"/>
              <w:spacing w:line="240" w:lineRule="exact"/>
              <w:rPr>
                <w:rFonts w:ascii="仿宋_GB2312" w:eastAsia="仿宋_GB2312"/>
              </w:rPr>
            </w:pPr>
            <w:r>
              <w:rPr>
                <w:rFonts w:hint="eastAsia" w:ascii="仿宋_GB2312" w:eastAsia="仿宋_GB2312"/>
              </w:rPr>
              <w:t>10</w:t>
            </w:r>
          </w:p>
        </w:tc>
        <w:tc>
          <w:tcPr>
            <w:tcW w:w="1594" w:type="dxa"/>
            <w:shd w:val="clear" w:color="auto" w:fill="auto"/>
            <w:noWrap/>
            <w:vAlign w:val="center"/>
          </w:tcPr>
          <w:p w14:paraId="4E3294F2">
            <w:pPr>
              <w:pStyle w:val="9"/>
              <w:spacing w:line="240" w:lineRule="exact"/>
              <w:rPr>
                <w:rFonts w:ascii="仿宋_GB2312" w:eastAsia="仿宋_GB2312"/>
              </w:rPr>
            </w:pPr>
            <w:r>
              <w:rPr>
                <w:rFonts w:hint="eastAsia" w:ascii="仿宋_GB2312" w:eastAsia="仿宋_GB2312"/>
              </w:rPr>
              <w:t>10</w:t>
            </w:r>
          </w:p>
        </w:tc>
        <w:tc>
          <w:tcPr>
            <w:tcW w:w="1177" w:type="dxa"/>
            <w:shd w:val="clear" w:color="auto" w:fill="auto"/>
            <w:noWrap/>
            <w:vAlign w:val="center"/>
          </w:tcPr>
          <w:p w14:paraId="76889F12">
            <w:pPr>
              <w:pStyle w:val="9"/>
              <w:spacing w:line="240" w:lineRule="exact"/>
              <w:rPr>
                <w:rFonts w:ascii="仿宋_GB2312" w:eastAsia="仿宋_GB2312"/>
              </w:rPr>
            </w:pPr>
          </w:p>
        </w:tc>
      </w:tr>
      <w:tr w14:paraId="2374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77" w:type="dxa"/>
            <w:vMerge w:val="continue"/>
            <w:shd w:val="clear" w:color="auto" w:fill="auto"/>
            <w:noWrap/>
            <w:vAlign w:val="center"/>
          </w:tcPr>
          <w:p w14:paraId="1F026CB8">
            <w:pPr>
              <w:pStyle w:val="9"/>
              <w:spacing w:line="240" w:lineRule="exact"/>
              <w:rPr>
                <w:rFonts w:ascii="仿宋_GB2312" w:eastAsia="仿宋_GB2312"/>
              </w:rPr>
            </w:pPr>
          </w:p>
        </w:tc>
        <w:tc>
          <w:tcPr>
            <w:tcW w:w="749" w:type="dxa"/>
            <w:vMerge w:val="continue"/>
            <w:shd w:val="clear" w:color="auto" w:fill="auto"/>
            <w:noWrap/>
            <w:vAlign w:val="center"/>
          </w:tcPr>
          <w:p w14:paraId="3AEA2EFF">
            <w:pPr>
              <w:pStyle w:val="9"/>
              <w:spacing w:line="240" w:lineRule="exact"/>
              <w:rPr>
                <w:rFonts w:ascii="仿宋_GB2312" w:eastAsia="仿宋_GB2312"/>
              </w:rPr>
            </w:pPr>
          </w:p>
        </w:tc>
        <w:tc>
          <w:tcPr>
            <w:tcW w:w="709" w:type="dxa"/>
            <w:vMerge w:val="continue"/>
            <w:shd w:val="clear" w:color="auto" w:fill="auto"/>
            <w:noWrap/>
            <w:vAlign w:val="center"/>
          </w:tcPr>
          <w:p w14:paraId="17589B78">
            <w:pPr>
              <w:pStyle w:val="9"/>
              <w:spacing w:line="240" w:lineRule="exact"/>
              <w:rPr>
                <w:rFonts w:ascii="仿宋_GB2312" w:eastAsia="仿宋_GB2312"/>
              </w:rPr>
            </w:pPr>
          </w:p>
        </w:tc>
        <w:tc>
          <w:tcPr>
            <w:tcW w:w="2285" w:type="dxa"/>
            <w:shd w:val="clear" w:color="auto" w:fill="auto"/>
            <w:vAlign w:val="center"/>
          </w:tcPr>
          <w:p w14:paraId="61F7B34B">
            <w:pPr>
              <w:pStyle w:val="9"/>
              <w:spacing w:line="240" w:lineRule="exact"/>
              <w:jc w:val="left"/>
              <w:rPr>
                <w:rFonts w:ascii="仿宋_GB2312" w:eastAsia="仿宋_GB2312"/>
              </w:rPr>
            </w:pPr>
            <w:r>
              <w:rPr>
                <w:rFonts w:hint="eastAsia" w:ascii="仿宋_GB2312" w:eastAsia="仿宋_GB2312"/>
              </w:rPr>
              <w:t>设计洪水流量</w:t>
            </w:r>
          </w:p>
        </w:tc>
        <w:tc>
          <w:tcPr>
            <w:tcW w:w="940" w:type="dxa"/>
            <w:shd w:val="clear" w:color="auto" w:fill="auto"/>
            <w:vAlign w:val="center"/>
          </w:tcPr>
          <w:p w14:paraId="44539B45">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43A01720">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61979810">
            <w:pPr>
              <w:pStyle w:val="9"/>
              <w:spacing w:line="240" w:lineRule="exact"/>
              <w:rPr>
                <w:rFonts w:ascii="仿宋_GB2312" w:eastAsia="仿宋_GB2312"/>
              </w:rPr>
            </w:pPr>
          </w:p>
        </w:tc>
      </w:tr>
      <w:tr w14:paraId="427CB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1944158">
            <w:pPr>
              <w:pStyle w:val="9"/>
              <w:spacing w:line="240" w:lineRule="exact"/>
              <w:rPr>
                <w:rFonts w:ascii="仿宋_GB2312" w:eastAsia="仿宋_GB2312"/>
              </w:rPr>
            </w:pPr>
          </w:p>
        </w:tc>
        <w:tc>
          <w:tcPr>
            <w:tcW w:w="749" w:type="dxa"/>
            <w:vMerge w:val="continue"/>
            <w:shd w:val="clear" w:color="auto" w:fill="auto"/>
            <w:noWrap/>
            <w:vAlign w:val="center"/>
          </w:tcPr>
          <w:p w14:paraId="75A09A46">
            <w:pPr>
              <w:pStyle w:val="9"/>
              <w:spacing w:line="240" w:lineRule="exact"/>
              <w:rPr>
                <w:rFonts w:ascii="仿宋_GB2312" w:eastAsia="仿宋_GB2312"/>
              </w:rPr>
            </w:pPr>
          </w:p>
        </w:tc>
        <w:tc>
          <w:tcPr>
            <w:tcW w:w="709" w:type="dxa"/>
            <w:vMerge w:val="continue"/>
            <w:shd w:val="clear" w:color="auto" w:fill="auto"/>
            <w:noWrap/>
            <w:vAlign w:val="center"/>
          </w:tcPr>
          <w:p w14:paraId="482A43CA">
            <w:pPr>
              <w:pStyle w:val="9"/>
              <w:spacing w:line="240" w:lineRule="exact"/>
              <w:rPr>
                <w:rFonts w:ascii="仿宋_GB2312" w:eastAsia="仿宋_GB2312"/>
              </w:rPr>
            </w:pPr>
          </w:p>
        </w:tc>
        <w:tc>
          <w:tcPr>
            <w:tcW w:w="2285" w:type="dxa"/>
            <w:shd w:val="clear" w:color="auto" w:fill="auto"/>
            <w:vAlign w:val="center"/>
          </w:tcPr>
          <w:p w14:paraId="4CDDFE05">
            <w:pPr>
              <w:pStyle w:val="9"/>
              <w:spacing w:line="240" w:lineRule="exact"/>
              <w:jc w:val="left"/>
              <w:rPr>
                <w:rFonts w:ascii="仿宋_GB2312" w:eastAsia="仿宋_GB2312"/>
              </w:rPr>
            </w:pPr>
            <w:r>
              <w:rPr>
                <w:rFonts w:hint="eastAsia" w:ascii="仿宋_GB2312" w:eastAsia="仿宋_GB2312"/>
              </w:rPr>
              <w:t>设计洪水位</w:t>
            </w:r>
          </w:p>
        </w:tc>
        <w:tc>
          <w:tcPr>
            <w:tcW w:w="940" w:type="dxa"/>
            <w:shd w:val="clear" w:color="auto" w:fill="auto"/>
            <w:vAlign w:val="center"/>
          </w:tcPr>
          <w:p w14:paraId="19BD41E1">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6EAC7B47">
            <w:pPr>
              <w:pStyle w:val="9"/>
              <w:spacing w:line="240" w:lineRule="exact"/>
              <w:rPr>
                <w:rFonts w:ascii="仿宋_GB2312" w:eastAsia="仿宋_GB2312"/>
              </w:rPr>
            </w:pPr>
            <w:r>
              <w:rPr>
                <w:rFonts w:hint="eastAsia" w:ascii="仿宋_GB2312" w:eastAsia="仿宋_GB2312"/>
              </w:rPr>
              <w:t>859.37</w:t>
            </w:r>
          </w:p>
        </w:tc>
        <w:tc>
          <w:tcPr>
            <w:tcW w:w="1177" w:type="dxa"/>
            <w:shd w:val="clear" w:color="auto" w:fill="auto"/>
            <w:noWrap/>
            <w:vAlign w:val="center"/>
          </w:tcPr>
          <w:p w14:paraId="73C921C8">
            <w:pPr>
              <w:pStyle w:val="9"/>
              <w:spacing w:line="240" w:lineRule="exact"/>
              <w:rPr>
                <w:rFonts w:ascii="仿宋_GB2312" w:eastAsia="仿宋_GB2312"/>
              </w:rPr>
            </w:pPr>
            <w:r>
              <w:rPr>
                <w:rFonts w:hint="eastAsia" w:ascii="仿宋_GB2312" w:eastAsia="仿宋_GB2312"/>
              </w:rPr>
              <w:t>BS4断面</w:t>
            </w:r>
          </w:p>
        </w:tc>
      </w:tr>
      <w:tr w14:paraId="33AD9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6FE9C9A">
            <w:pPr>
              <w:pStyle w:val="9"/>
              <w:spacing w:line="240" w:lineRule="exact"/>
              <w:rPr>
                <w:rFonts w:ascii="仿宋_GB2312" w:eastAsia="仿宋_GB2312"/>
              </w:rPr>
            </w:pPr>
          </w:p>
        </w:tc>
        <w:tc>
          <w:tcPr>
            <w:tcW w:w="749" w:type="dxa"/>
            <w:vMerge w:val="continue"/>
            <w:shd w:val="clear" w:color="auto" w:fill="auto"/>
            <w:noWrap/>
            <w:vAlign w:val="center"/>
          </w:tcPr>
          <w:p w14:paraId="12723A2E">
            <w:pPr>
              <w:pStyle w:val="9"/>
              <w:spacing w:line="240" w:lineRule="exact"/>
              <w:rPr>
                <w:rFonts w:ascii="仿宋_GB2312" w:eastAsia="仿宋_GB2312"/>
              </w:rPr>
            </w:pPr>
          </w:p>
        </w:tc>
        <w:tc>
          <w:tcPr>
            <w:tcW w:w="709" w:type="dxa"/>
            <w:vMerge w:val="continue"/>
            <w:shd w:val="clear" w:color="auto" w:fill="auto"/>
            <w:noWrap/>
            <w:vAlign w:val="center"/>
          </w:tcPr>
          <w:p w14:paraId="4174A341">
            <w:pPr>
              <w:pStyle w:val="9"/>
              <w:spacing w:line="240" w:lineRule="exact"/>
              <w:rPr>
                <w:rFonts w:ascii="仿宋_GB2312" w:eastAsia="仿宋_GB2312"/>
              </w:rPr>
            </w:pPr>
          </w:p>
        </w:tc>
        <w:tc>
          <w:tcPr>
            <w:tcW w:w="2285" w:type="dxa"/>
            <w:shd w:val="clear" w:color="auto" w:fill="auto"/>
            <w:vAlign w:val="center"/>
          </w:tcPr>
          <w:p w14:paraId="41540264">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临时占用岸线长度</w:t>
            </w:r>
          </w:p>
        </w:tc>
        <w:tc>
          <w:tcPr>
            <w:tcW w:w="940" w:type="dxa"/>
            <w:shd w:val="clear" w:color="auto" w:fill="auto"/>
            <w:vAlign w:val="center"/>
          </w:tcPr>
          <w:p w14:paraId="4E4636B9">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0D6D8F77">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123</w:t>
            </w:r>
          </w:p>
        </w:tc>
        <w:tc>
          <w:tcPr>
            <w:tcW w:w="1177" w:type="dxa"/>
            <w:shd w:val="clear" w:color="auto" w:fill="auto"/>
            <w:noWrap/>
            <w:vAlign w:val="center"/>
          </w:tcPr>
          <w:p w14:paraId="097D85F8">
            <w:pPr>
              <w:pStyle w:val="9"/>
              <w:spacing w:line="240" w:lineRule="exact"/>
              <w:rPr>
                <w:rFonts w:ascii="仿宋_GB2312" w:eastAsia="仿宋_GB2312"/>
              </w:rPr>
            </w:pPr>
            <w:r>
              <w:rPr>
                <w:rFonts w:hint="eastAsia" w:ascii="仿宋_GB2312" w:eastAsia="仿宋_GB2312"/>
              </w:rPr>
              <w:t>左右岸</w:t>
            </w:r>
          </w:p>
        </w:tc>
      </w:tr>
      <w:tr w14:paraId="417F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7EFA526">
            <w:pPr>
              <w:pStyle w:val="9"/>
              <w:spacing w:line="240" w:lineRule="exact"/>
              <w:rPr>
                <w:rFonts w:ascii="仿宋_GB2312" w:eastAsia="仿宋_GB2312"/>
              </w:rPr>
            </w:pPr>
          </w:p>
        </w:tc>
        <w:tc>
          <w:tcPr>
            <w:tcW w:w="749" w:type="dxa"/>
            <w:vMerge w:val="continue"/>
            <w:shd w:val="clear" w:color="auto" w:fill="auto"/>
            <w:noWrap/>
            <w:vAlign w:val="center"/>
          </w:tcPr>
          <w:p w14:paraId="2220B67B">
            <w:pPr>
              <w:pStyle w:val="9"/>
              <w:spacing w:line="240" w:lineRule="exact"/>
              <w:rPr>
                <w:rFonts w:ascii="仿宋_GB2312" w:eastAsia="仿宋_GB2312"/>
              </w:rPr>
            </w:pPr>
          </w:p>
        </w:tc>
        <w:tc>
          <w:tcPr>
            <w:tcW w:w="709" w:type="dxa"/>
            <w:vMerge w:val="continue"/>
            <w:shd w:val="clear" w:color="auto" w:fill="auto"/>
            <w:noWrap/>
            <w:vAlign w:val="center"/>
          </w:tcPr>
          <w:p w14:paraId="69F04D11">
            <w:pPr>
              <w:pStyle w:val="9"/>
              <w:spacing w:line="240" w:lineRule="exact"/>
              <w:rPr>
                <w:rFonts w:ascii="仿宋_GB2312" w:eastAsia="仿宋_GB2312"/>
              </w:rPr>
            </w:pPr>
          </w:p>
        </w:tc>
        <w:tc>
          <w:tcPr>
            <w:tcW w:w="2285" w:type="dxa"/>
            <w:shd w:val="clear" w:color="auto" w:fill="auto"/>
            <w:vAlign w:val="center"/>
          </w:tcPr>
          <w:p w14:paraId="78D677F7">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7689B8CF">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3B18D855">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61.7</w:t>
            </w:r>
          </w:p>
        </w:tc>
        <w:tc>
          <w:tcPr>
            <w:tcW w:w="1177" w:type="dxa"/>
            <w:shd w:val="clear" w:color="auto" w:fill="auto"/>
            <w:noWrap/>
            <w:vAlign w:val="center"/>
          </w:tcPr>
          <w:p w14:paraId="0C22F697">
            <w:pPr>
              <w:pStyle w:val="9"/>
              <w:spacing w:line="240" w:lineRule="exact"/>
              <w:rPr>
                <w:rFonts w:ascii="仿宋_GB2312" w:eastAsia="仿宋_GB2312"/>
              </w:rPr>
            </w:pPr>
          </w:p>
        </w:tc>
      </w:tr>
    </w:tbl>
    <w:p w14:paraId="7A862584">
      <w:pPr>
        <w:adjustRightInd w:val="0"/>
        <w:snapToGrid w:val="0"/>
        <w:rPr>
          <w:rFonts w:ascii="仿宋_GB2312" w:eastAsia="仿宋_GB2312"/>
          <w:iCs/>
          <w:sz w:val="30"/>
          <w:szCs w:val="30"/>
        </w:rPr>
      </w:pPr>
    </w:p>
    <w:tbl>
      <w:tblPr>
        <w:tblStyle w:val="31"/>
        <w:tblW w:w="5000" w:type="pct"/>
        <w:jc w:val="center"/>
        <w:tblLayout w:type="autofit"/>
        <w:tblCellMar>
          <w:top w:w="0" w:type="dxa"/>
          <w:left w:w="108" w:type="dxa"/>
          <w:bottom w:w="0" w:type="dxa"/>
          <w:right w:w="108" w:type="dxa"/>
        </w:tblCellMar>
      </w:tblPr>
      <w:tblGrid>
        <w:gridCol w:w="9060"/>
      </w:tblGrid>
      <w:tr w14:paraId="64C57825">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720D55AA">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1"/>
              <w:tblW w:w="5000" w:type="pct"/>
              <w:jc w:val="center"/>
              <w:tblLayout w:type="autofit"/>
              <w:tblCellMar>
                <w:top w:w="0" w:type="dxa"/>
                <w:left w:w="108" w:type="dxa"/>
                <w:bottom w:w="0" w:type="dxa"/>
                <w:right w:w="108" w:type="dxa"/>
              </w:tblCellMar>
            </w:tblPr>
            <w:tblGrid>
              <w:gridCol w:w="14"/>
              <w:gridCol w:w="888"/>
              <w:gridCol w:w="892"/>
              <w:gridCol w:w="2088"/>
              <w:gridCol w:w="1934"/>
              <w:gridCol w:w="1236"/>
              <w:gridCol w:w="1792"/>
            </w:tblGrid>
            <w:tr w14:paraId="2299799E">
              <w:tblPrEx>
                <w:tblCellMar>
                  <w:top w:w="0" w:type="dxa"/>
                  <w:left w:w="108" w:type="dxa"/>
                  <w:bottom w:w="0" w:type="dxa"/>
                  <w:right w:w="108" w:type="dxa"/>
                </w:tblCellMar>
              </w:tblPrEx>
              <w:trPr>
                <w:trHeight w:val="340" w:hRule="exac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57881C2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项目</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6AEA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编号</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30A340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B36B17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w:t>
                  </w:r>
                </w:p>
              </w:tc>
              <w:tc>
                <w:tcPr>
                  <w:tcW w:w="1178" w:type="dxa"/>
                  <w:tcBorders>
                    <w:top w:val="single" w:color="auto" w:sz="4" w:space="0"/>
                    <w:left w:val="nil"/>
                    <w:bottom w:val="single" w:color="auto" w:sz="4" w:space="0"/>
                    <w:right w:val="single" w:color="auto" w:sz="4" w:space="0"/>
                  </w:tcBorders>
                </w:tcPr>
                <w:p w14:paraId="36F23AA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Z</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D072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备注</w:t>
                  </w:r>
                </w:p>
              </w:tc>
            </w:tr>
            <w:tr w14:paraId="02356399">
              <w:tblPrEx>
                <w:tblCellMar>
                  <w:top w:w="0" w:type="dxa"/>
                  <w:left w:w="108" w:type="dxa"/>
                  <w:bottom w:w="0" w:type="dxa"/>
                  <w:right w:w="108" w:type="dxa"/>
                </w:tblCellMar>
              </w:tblPrEx>
              <w:trPr>
                <w:trHeight w:val="340" w:hRule="exact"/>
                <w:jc w:val="center"/>
              </w:trPr>
              <w:tc>
                <w:tcPr>
                  <w:tcW w:w="859" w:type="dxa"/>
                  <w:gridSpan w:val="2"/>
                  <w:vMerge w:val="restart"/>
                  <w:tcBorders>
                    <w:top w:val="nil"/>
                    <w:left w:val="single" w:color="auto" w:sz="4" w:space="0"/>
                    <w:right w:val="single" w:color="auto" w:sz="4" w:space="0"/>
                  </w:tcBorders>
                  <w:vAlign w:val="center"/>
                </w:tcPr>
                <w:p w14:paraId="70E47B5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王家沟涵洞</w:t>
                  </w:r>
                </w:p>
                <w:p w14:paraId="130499E6">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1E1DA66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w:t>
                  </w:r>
                </w:p>
              </w:tc>
              <w:tc>
                <w:tcPr>
                  <w:tcW w:w="1990" w:type="dxa"/>
                  <w:tcBorders>
                    <w:top w:val="nil"/>
                    <w:left w:val="nil"/>
                    <w:bottom w:val="single" w:color="auto" w:sz="4" w:space="0"/>
                    <w:right w:val="single" w:color="auto" w:sz="4" w:space="0"/>
                  </w:tcBorders>
                  <w:shd w:val="clear" w:color="auto" w:fill="auto"/>
                  <w:noWrap/>
                  <w:vAlign w:val="center"/>
                </w:tcPr>
                <w:p w14:paraId="13FC9CE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3328509.790</w:t>
                  </w:r>
                </w:p>
              </w:tc>
              <w:tc>
                <w:tcPr>
                  <w:tcW w:w="1843" w:type="dxa"/>
                  <w:tcBorders>
                    <w:top w:val="nil"/>
                    <w:left w:val="nil"/>
                    <w:bottom w:val="single" w:color="auto" w:sz="4" w:space="0"/>
                    <w:right w:val="single" w:color="auto" w:sz="4" w:space="0"/>
                  </w:tcBorders>
                  <w:shd w:val="clear" w:color="auto" w:fill="auto"/>
                  <w:noWrap/>
                  <w:vAlign w:val="center"/>
                </w:tcPr>
                <w:p w14:paraId="5D3869B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522583.796</w:t>
                  </w:r>
                </w:p>
              </w:tc>
              <w:tc>
                <w:tcPr>
                  <w:tcW w:w="1178" w:type="dxa"/>
                  <w:tcBorders>
                    <w:top w:val="nil"/>
                    <w:left w:val="nil"/>
                    <w:bottom w:val="single" w:color="auto" w:sz="4" w:space="0"/>
                    <w:right w:val="single" w:color="auto" w:sz="4" w:space="0"/>
                  </w:tcBorders>
                </w:tcPr>
                <w:p w14:paraId="468360E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3E34C1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470BD2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E1141B7">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13869BD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w:t>
                  </w:r>
                </w:p>
              </w:tc>
              <w:tc>
                <w:tcPr>
                  <w:tcW w:w="1990" w:type="dxa"/>
                  <w:tcBorders>
                    <w:top w:val="nil"/>
                    <w:left w:val="nil"/>
                    <w:bottom w:val="single" w:color="auto" w:sz="4" w:space="0"/>
                    <w:right w:val="single" w:color="auto" w:sz="4" w:space="0"/>
                  </w:tcBorders>
                  <w:shd w:val="clear" w:color="auto" w:fill="auto"/>
                  <w:noWrap/>
                  <w:vAlign w:val="center"/>
                </w:tcPr>
                <w:p w14:paraId="7BC9170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3328509.652</w:t>
                  </w:r>
                </w:p>
              </w:tc>
              <w:tc>
                <w:tcPr>
                  <w:tcW w:w="1843" w:type="dxa"/>
                  <w:tcBorders>
                    <w:top w:val="nil"/>
                    <w:left w:val="nil"/>
                    <w:bottom w:val="single" w:color="auto" w:sz="4" w:space="0"/>
                    <w:right w:val="single" w:color="auto" w:sz="4" w:space="0"/>
                  </w:tcBorders>
                  <w:shd w:val="clear" w:color="auto" w:fill="auto"/>
                  <w:noWrap/>
                  <w:vAlign w:val="center"/>
                </w:tcPr>
                <w:p w14:paraId="144B619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522583.895</w:t>
                  </w:r>
                </w:p>
              </w:tc>
              <w:tc>
                <w:tcPr>
                  <w:tcW w:w="1178" w:type="dxa"/>
                  <w:tcBorders>
                    <w:top w:val="nil"/>
                    <w:left w:val="nil"/>
                    <w:bottom w:val="single" w:color="auto" w:sz="4" w:space="0"/>
                    <w:right w:val="single" w:color="auto" w:sz="4" w:space="0"/>
                  </w:tcBorders>
                </w:tcPr>
                <w:p w14:paraId="1637750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E0A79B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3D503EC">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399511A">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1168F1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W3</w:t>
                  </w:r>
                </w:p>
              </w:tc>
              <w:tc>
                <w:tcPr>
                  <w:tcW w:w="1990" w:type="dxa"/>
                  <w:tcBorders>
                    <w:top w:val="nil"/>
                    <w:left w:val="nil"/>
                    <w:bottom w:val="single" w:color="auto" w:sz="4" w:space="0"/>
                    <w:right w:val="single" w:color="auto" w:sz="4" w:space="0"/>
                  </w:tcBorders>
                  <w:shd w:val="clear" w:color="auto" w:fill="auto"/>
                  <w:noWrap/>
                  <w:vAlign w:val="center"/>
                </w:tcPr>
                <w:p w14:paraId="6D751CD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3328496.558</w:t>
                  </w:r>
                </w:p>
              </w:tc>
              <w:tc>
                <w:tcPr>
                  <w:tcW w:w="1843" w:type="dxa"/>
                  <w:tcBorders>
                    <w:top w:val="nil"/>
                    <w:left w:val="nil"/>
                    <w:bottom w:val="single" w:color="auto" w:sz="4" w:space="0"/>
                    <w:right w:val="single" w:color="auto" w:sz="4" w:space="0"/>
                  </w:tcBorders>
                  <w:shd w:val="clear" w:color="auto" w:fill="auto"/>
                  <w:noWrap/>
                  <w:vAlign w:val="center"/>
                </w:tcPr>
                <w:p w14:paraId="029EBC5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522593.391</w:t>
                  </w:r>
                </w:p>
              </w:tc>
              <w:tc>
                <w:tcPr>
                  <w:tcW w:w="1178" w:type="dxa"/>
                  <w:tcBorders>
                    <w:top w:val="nil"/>
                    <w:left w:val="nil"/>
                    <w:bottom w:val="single" w:color="auto" w:sz="4" w:space="0"/>
                    <w:right w:val="single" w:color="auto" w:sz="4" w:space="0"/>
                  </w:tcBorders>
                </w:tcPr>
                <w:p w14:paraId="4B328DA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BEF994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A67D59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355579C">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AAF899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W4</w:t>
                  </w:r>
                </w:p>
              </w:tc>
              <w:tc>
                <w:tcPr>
                  <w:tcW w:w="1990" w:type="dxa"/>
                  <w:tcBorders>
                    <w:top w:val="nil"/>
                    <w:left w:val="nil"/>
                    <w:bottom w:val="single" w:color="auto" w:sz="4" w:space="0"/>
                    <w:right w:val="single" w:color="auto" w:sz="4" w:space="0"/>
                  </w:tcBorders>
                  <w:shd w:val="clear" w:color="auto" w:fill="auto"/>
                  <w:noWrap/>
                  <w:vAlign w:val="center"/>
                </w:tcPr>
                <w:p w14:paraId="607AE39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3328496.421</w:t>
                  </w:r>
                </w:p>
              </w:tc>
              <w:tc>
                <w:tcPr>
                  <w:tcW w:w="1843" w:type="dxa"/>
                  <w:tcBorders>
                    <w:top w:val="nil"/>
                    <w:left w:val="nil"/>
                    <w:bottom w:val="single" w:color="auto" w:sz="4" w:space="0"/>
                    <w:right w:val="single" w:color="auto" w:sz="4" w:space="0"/>
                  </w:tcBorders>
                  <w:shd w:val="clear" w:color="auto" w:fill="auto"/>
                  <w:noWrap/>
                  <w:vAlign w:val="center"/>
                </w:tcPr>
                <w:p w14:paraId="35CB189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522593.491</w:t>
                  </w:r>
                </w:p>
              </w:tc>
              <w:tc>
                <w:tcPr>
                  <w:tcW w:w="1178" w:type="dxa"/>
                  <w:tcBorders>
                    <w:top w:val="nil"/>
                    <w:left w:val="nil"/>
                    <w:bottom w:val="single" w:color="auto" w:sz="4" w:space="0"/>
                    <w:right w:val="single" w:color="auto" w:sz="4" w:space="0"/>
                  </w:tcBorders>
                </w:tcPr>
                <w:p w14:paraId="4359055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53A7082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871749A">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06726B3">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906ADE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W5</w:t>
                  </w:r>
                </w:p>
              </w:tc>
              <w:tc>
                <w:tcPr>
                  <w:tcW w:w="1990" w:type="dxa"/>
                  <w:tcBorders>
                    <w:top w:val="nil"/>
                    <w:left w:val="nil"/>
                    <w:bottom w:val="single" w:color="auto" w:sz="4" w:space="0"/>
                    <w:right w:val="single" w:color="auto" w:sz="4" w:space="0"/>
                  </w:tcBorders>
                  <w:shd w:val="clear" w:color="auto" w:fill="auto"/>
                  <w:noWrap/>
                  <w:vAlign w:val="center"/>
                </w:tcPr>
                <w:p w14:paraId="618CB4A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3328511.771</w:t>
                  </w:r>
                </w:p>
              </w:tc>
              <w:tc>
                <w:tcPr>
                  <w:tcW w:w="1843" w:type="dxa"/>
                  <w:tcBorders>
                    <w:top w:val="nil"/>
                    <w:left w:val="nil"/>
                    <w:bottom w:val="single" w:color="auto" w:sz="4" w:space="0"/>
                    <w:right w:val="single" w:color="auto" w:sz="4" w:space="0"/>
                  </w:tcBorders>
                  <w:shd w:val="clear" w:color="auto" w:fill="auto"/>
                  <w:noWrap/>
                  <w:vAlign w:val="center"/>
                </w:tcPr>
                <w:p w14:paraId="70DEC14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522591.646</w:t>
                  </w:r>
                </w:p>
              </w:tc>
              <w:tc>
                <w:tcPr>
                  <w:tcW w:w="1178" w:type="dxa"/>
                  <w:tcBorders>
                    <w:top w:val="nil"/>
                    <w:left w:val="nil"/>
                    <w:bottom w:val="single" w:color="auto" w:sz="4" w:space="0"/>
                    <w:right w:val="single" w:color="auto" w:sz="4" w:space="0"/>
                  </w:tcBorders>
                </w:tcPr>
                <w:p w14:paraId="04FC340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E10650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C30888B">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640D7E9D">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C20A5E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W6</w:t>
                  </w:r>
                </w:p>
              </w:tc>
              <w:tc>
                <w:tcPr>
                  <w:tcW w:w="1990" w:type="dxa"/>
                  <w:tcBorders>
                    <w:top w:val="nil"/>
                    <w:left w:val="nil"/>
                    <w:bottom w:val="single" w:color="auto" w:sz="4" w:space="0"/>
                    <w:right w:val="single" w:color="auto" w:sz="4" w:space="0"/>
                  </w:tcBorders>
                  <w:shd w:val="clear" w:color="auto" w:fill="auto"/>
                  <w:noWrap/>
                  <w:vAlign w:val="center"/>
                </w:tcPr>
                <w:p w14:paraId="6AE3A4F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3328510.552</w:t>
                  </w:r>
                </w:p>
              </w:tc>
              <w:tc>
                <w:tcPr>
                  <w:tcW w:w="1843" w:type="dxa"/>
                  <w:tcBorders>
                    <w:top w:val="nil"/>
                    <w:left w:val="nil"/>
                    <w:bottom w:val="single" w:color="auto" w:sz="4" w:space="0"/>
                    <w:right w:val="single" w:color="auto" w:sz="4" w:space="0"/>
                  </w:tcBorders>
                  <w:shd w:val="clear" w:color="auto" w:fill="auto"/>
                  <w:noWrap/>
                  <w:vAlign w:val="center"/>
                </w:tcPr>
                <w:p w14:paraId="5DB100F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522592.530</w:t>
                  </w:r>
                </w:p>
              </w:tc>
              <w:tc>
                <w:tcPr>
                  <w:tcW w:w="1178" w:type="dxa"/>
                  <w:tcBorders>
                    <w:top w:val="nil"/>
                    <w:left w:val="nil"/>
                    <w:bottom w:val="single" w:color="auto" w:sz="4" w:space="0"/>
                    <w:right w:val="single" w:color="auto" w:sz="4" w:space="0"/>
                  </w:tcBorders>
                </w:tcPr>
                <w:p w14:paraId="0E9AC6E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58D30F9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1C5AEC9F">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555E243">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C2865F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W7</w:t>
                  </w:r>
                </w:p>
              </w:tc>
              <w:tc>
                <w:tcPr>
                  <w:tcW w:w="1990" w:type="dxa"/>
                  <w:tcBorders>
                    <w:top w:val="nil"/>
                    <w:left w:val="nil"/>
                    <w:bottom w:val="single" w:color="auto" w:sz="4" w:space="0"/>
                    <w:right w:val="single" w:color="auto" w:sz="4" w:space="0"/>
                  </w:tcBorders>
                  <w:shd w:val="clear" w:color="auto" w:fill="auto"/>
                  <w:noWrap/>
                  <w:vAlign w:val="center"/>
                </w:tcPr>
                <w:p w14:paraId="41B9122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3328504.486</w:t>
                  </w:r>
                </w:p>
              </w:tc>
              <w:tc>
                <w:tcPr>
                  <w:tcW w:w="1843" w:type="dxa"/>
                  <w:tcBorders>
                    <w:top w:val="nil"/>
                    <w:left w:val="nil"/>
                    <w:bottom w:val="single" w:color="auto" w:sz="4" w:space="0"/>
                    <w:right w:val="single" w:color="auto" w:sz="4" w:space="0"/>
                  </w:tcBorders>
                  <w:shd w:val="clear" w:color="auto" w:fill="auto"/>
                  <w:noWrap/>
                  <w:vAlign w:val="center"/>
                </w:tcPr>
                <w:p w14:paraId="5FBDEA1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522596.929</w:t>
                  </w:r>
                </w:p>
              </w:tc>
              <w:tc>
                <w:tcPr>
                  <w:tcW w:w="1178" w:type="dxa"/>
                  <w:tcBorders>
                    <w:top w:val="nil"/>
                    <w:left w:val="nil"/>
                    <w:bottom w:val="single" w:color="auto" w:sz="4" w:space="0"/>
                    <w:right w:val="single" w:color="auto" w:sz="4" w:space="0"/>
                  </w:tcBorders>
                </w:tcPr>
                <w:p w14:paraId="1ED8BF4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7E6B342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0DF799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CB3E823">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B354E5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W8</w:t>
                  </w:r>
                </w:p>
              </w:tc>
              <w:tc>
                <w:tcPr>
                  <w:tcW w:w="1990" w:type="dxa"/>
                  <w:tcBorders>
                    <w:top w:val="nil"/>
                    <w:left w:val="nil"/>
                    <w:bottom w:val="single" w:color="auto" w:sz="4" w:space="0"/>
                    <w:right w:val="single" w:color="auto" w:sz="4" w:space="0"/>
                  </w:tcBorders>
                  <w:shd w:val="clear" w:color="auto" w:fill="auto"/>
                  <w:noWrap/>
                  <w:vAlign w:val="center"/>
                </w:tcPr>
                <w:p w14:paraId="7956800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3328503.268</w:t>
                  </w:r>
                </w:p>
              </w:tc>
              <w:tc>
                <w:tcPr>
                  <w:tcW w:w="1843" w:type="dxa"/>
                  <w:tcBorders>
                    <w:top w:val="nil"/>
                    <w:left w:val="nil"/>
                    <w:bottom w:val="single" w:color="auto" w:sz="4" w:space="0"/>
                    <w:right w:val="single" w:color="auto" w:sz="4" w:space="0"/>
                  </w:tcBorders>
                  <w:shd w:val="clear" w:color="auto" w:fill="auto"/>
                  <w:noWrap/>
                  <w:vAlign w:val="center"/>
                </w:tcPr>
                <w:p w14:paraId="6A3B652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522597.813</w:t>
                  </w:r>
                </w:p>
              </w:tc>
              <w:tc>
                <w:tcPr>
                  <w:tcW w:w="1178" w:type="dxa"/>
                  <w:tcBorders>
                    <w:top w:val="nil"/>
                    <w:left w:val="nil"/>
                    <w:bottom w:val="single" w:color="auto" w:sz="4" w:space="0"/>
                    <w:right w:val="single" w:color="auto" w:sz="4" w:space="0"/>
                  </w:tcBorders>
                </w:tcPr>
                <w:p w14:paraId="79FA0A7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03CA7D0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3EA4C5F9">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03F7527">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8E56D0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W9</w:t>
                  </w:r>
                </w:p>
              </w:tc>
              <w:tc>
                <w:tcPr>
                  <w:tcW w:w="1990" w:type="dxa"/>
                  <w:tcBorders>
                    <w:top w:val="nil"/>
                    <w:left w:val="nil"/>
                    <w:bottom w:val="single" w:color="auto" w:sz="4" w:space="0"/>
                    <w:right w:val="single" w:color="auto" w:sz="4" w:space="0"/>
                  </w:tcBorders>
                  <w:shd w:val="clear" w:color="auto" w:fill="auto"/>
                  <w:noWrap/>
                  <w:vAlign w:val="center"/>
                </w:tcPr>
                <w:p w14:paraId="2A6DDF6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3328527.484</w:t>
                  </w:r>
                </w:p>
              </w:tc>
              <w:tc>
                <w:tcPr>
                  <w:tcW w:w="1843" w:type="dxa"/>
                  <w:tcBorders>
                    <w:top w:val="nil"/>
                    <w:left w:val="nil"/>
                    <w:bottom w:val="single" w:color="auto" w:sz="4" w:space="0"/>
                    <w:right w:val="single" w:color="auto" w:sz="4" w:space="0"/>
                  </w:tcBorders>
                  <w:shd w:val="clear" w:color="auto" w:fill="auto"/>
                  <w:noWrap/>
                  <w:vAlign w:val="center"/>
                </w:tcPr>
                <w:p w14:paraId="24DFE91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522631.206</w:t>
                  </w:r>
                </w:p>
              </w:tc>
              <w:tc>
                <w:tcPr>
                  <w:tcW w:w="1178" w:type="dxa"/>
                  <w:tcBorders>
                    <w:top w:val="nil"/>
                    <w:left w:val="nil"/>
                    <w:bottom w:val="single" w:color="auto" w:sz="4" w:space="0"/>
                    <w:right w:val="single" w:color="auto" w:sz="4" w:space="0"/>
                  </w:tcBorders>
                </w:tcPr>
                <w:p w14:paraId="3E5AFDA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8B8EDC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0E1FF50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848186A">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E5DC5C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W10</w:t>
                  </w:r>
                </w:p>
              </w:tc>
              <w:tc>
                <w:tcPr>
                  <w:tcW w:w="1990" w:type="dxa"/>
                  <w:tcBorders>
                    <w:top w:val="nil"/>
                    <w:left w:val="nil"/>
                    <w:bottom w:val="single" w:color="auto" w:sz="4" w:space="0"/>
                    <w:right w:val="single" w:color="auto" w:sz="4" w:space="0"/>
                  </w:tcBorders>
                  <w:shd w:val="clear" w:color="auto" w:fill="auto"/>
                  <w:noWrap/>
                  <w:vAlign w:val="center"/>
                </w:tcPr>
                <w:p w14:paraId="251AEC3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3328528.703</w:t>
                  </w:r>
                </w:p>
              </w:tc>
              <w:tc>
                <w:tcPr>
                  <w:tcW w:w="1843" w:type="dxa"/>
                  <w:tcBorders>
                    <w:top w:val="nil"/>
                    <w:left w:val="nil"/>
                    <w:bottom w:val="single" w:color="auto" w:sz="4" w:space="0"/>
                    <w:right w:val="single" w:color="auto" w:sz="4" w:space="0"/>
                  </w:tcBorders>
                  <w:shd w:val="clear" w:color="auto" w:fill="auto"/>
                  <w:noWrap/>
                  <w:vAlign w:val="center"/>
                </w:tcPr>
                <w:p w14:paraId="3FFD868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522630.322</w:t>
                  </w:r>
                </w:p>
              </w:tc>
              <w:tc>
                <w:tcPr>
                  <w:tcW w:w="1178" w:type="dxa"/>
                  <w:tcBorders>
                    <w:top w:val="nil"/>
                    <w:left w:val="nil"/>
                    <w:bottom w:val="single" w:color="auto" w:sz="4" w:space="0"/>
                    <w:right w:val="single" w:color="auto" w:sz="4" w:space="0"/>
                  </w:tcBorders>
                </w:tcPr>
                <w:p w14:paraId="73B205E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764656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6C6D1DA4">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C5D4BBE">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CC9F60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W11</w:t>
                  </w:r>
                </w:p>
              </w:tc>
              <w:tc>
                <w:tcPr>
                  <w:tcW w:w="1990" w:type="dxa"/>
                  <w:tcBorders>
                    <w:top w:val="nil"/>
                    <w:left w:val="nil"/>
                    <w:bottom w:val="single" w:color="auto" w:sz="4" w:space="0"/>
                    <w:right w:val="single" w:color="auto" w:sz="4" w:space="0"/>
                  </w:tcBorders>
                  <w:shd w:val="clear" w:color="auto" w:fill="auto"/>
                  <w:noWrap/>
                  <w:vAlign w:val="center"/>
                </w:tcPr>
                <w:p w14:paraId="2A9A376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3328529.495</w:t>
                  </w:r>
                </w:p>
              </w:tc>
              <w:tc>
                <w:tcPr>
                  <w:tcW w:w="1843" w:type="dxa"/>
                  <w:tcBorders>
                    <w:top w:val="nil"/>
                    <w:left w:val="nil"/>
                    <w:bottom w:val="single" w:color="auto" w:sz="4" w:space="0"/>
                    <w:right w:val="single" w:color="auto" w:sz="4" w:space="0"/>
                  </w:tcBorders>
                  <w:shd w:val="clear" w:color="auto" w:fill="auto"/>
                  <w:noWrap/>
                  <w:vAlign w:val="center"/>
                </w:tcPr>
                <w:p w14:paraId="091A7DE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522639.176</w:t>
                  </w:r>
                </w:p>
              </w:tc>
              <w:tc>
                <w:tcPr>
                  <w:tcW w:w="1178" w:type="dxa"/>
                  <w:tcBorders>
                    <w:top w:val="nil"/>
                    <w:left w:val="nil"/>
                    <w:bottom w:val="single" w:color="auto" w:sz="4" w:space="0"/>
                    <w:right w:val="single" w:color="auto" w:sz="4" w:space="0"/>
                  </w:tcBorders>
                </w:tcPr>
                <w:p w14:paraId="10C560A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D64CF9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589895AC">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BD9B61D">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267E010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W12</w:t>
                  </w:r>
                </w:p>
              </w:tc>
              <w:tc>
                <w:tcPr>
                  <w:tcW w:w="1990" w:type="dxa"/>
                  <w:tcBorders>
                    <w:top w:val="nil"/>
                    <w:left w:val="nil"/>
                    <w:bottom w:val="single" w:color="auto" w:sz="4" w:space="0"/>
                    <w:right w:val="single" w:color="auto" w:sz="4" w:space="0"/>
                  </w:tcBorders>
                  <w:shd w:val="clear" w:color="auto" w:fill="auto"/>
                  <w:noWrap/>
                  <w:vAlign w:val="center"/>
                </w:tcPr>
                <w:p w14:paraId="5A9FD5B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3328529.617</w:t>
                  </w:r>
                </w:p>
              </w:tc>
              <w:tc>
                <w:tcPr>
                  <w:tcW w:w="1843" w:type="dxa"/>
                  <w:tcBorders>
                    <w:top w:val="nil"/>
                    <w:left w:val="nil"/>
                    <w:bottom w:val="single" w:color="auto" w:sz="4" w:space="0"/>
                    <w:right w:val="single" w:color="auto" w:sz="4" w:space="0"/>
                  </w:tcBorders>
                  <w:shd w:val="clear" w:color="auto" w:fill="auto"/>
                  <w:noWrap/>
                  <w:vAlign w:val="center"/>
                </w:tcPr>
                <w:p w14:paraId="2615636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522639.088</w:t>
                  </w:r>
                </w:p>
              </w:tc>
              <w:tc>
                <w:tcPr>
                  <w:tcW w:w="1178" w:type="dxa"/>
                  <w:tcBorders>
                    <w:top w:val="nil"/>
                    <w:left w:val="nil"/>
                    <w:bottom w:val="single" w:color="auto" w:sz="4" w:space="0"/>
                    <w:right w:val="single" w:color="auto" w:sz="4" w:space="0"/>
                  </w:tcBorders>
                </w:tcPr>
                <w:p w14:paraId="39405A8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E56A19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7FCAA565">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2366274">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8790F9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W13</w:t>
                  </w:r>
                </w:p>
              </w:tc>
              <w:tc>
                <w:tcPr>
                  <w:tcW w:w="1990" w:type="dxa"/>
                  <w:tcBorders>
                    <w:top w:val="nil"/>
                    <w:left w:val="nil"/>
                    <w:bottom w:val="single" w:color="auto" w:sz="4" w:space="0"/>
                    <w:right w:val="single" w:color="auto" w:sz="4" w:space="0"/>
                  </w:tcBorders>
                  <w:shd w:val="clear" w:color="auto" w:fill="auto"/>
                  <w:noWrap/>
                  <w:vAlign w:val="center"/>
                </w:tcPr>
                <w:p w14:paraId="5B94A80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3328542.817</w:t>
                  </w:r>
                </w:p>
              </w:tc>
              <w:tc>
                <w:tcPr>
                  <w:tcW w:w="1843" w:type="dxa"/>
                  <w:tcBorders>
                    <w:top w:val="nil"/>
                    <w:left w:val="nil"/>
                    <w:bottom w:val="single" w:color="auto" w:sz="4" w:space="0"/>
                    <w:right w:val="single" w:color="auto" w:sz="4" w:space="0"/>
                  </w:tcBorders>
                  <w:shd w:val="clear" w:color="auto" w:fill="auto"/>
                  <w:noWrap/>
                  <w:vAlign w:val="center"/>
                </w:tcPr>
                <w:p w14:paraId="0D0C7C0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522629.515</w:t>
                  </w:r>
                </w:p>
              </w:tc>
              <w:tc>
                <w:tcPr>
                  <w:tcW w:w="1178" w:type="dxa"/>
                  <w:tcBorders>
                    <w:top w:val="nil"/>
                    <w:left w:val="nil"/>
                    <w:bottom w:val="single" w:color="auto" w:sz="4" w:space="0"/>
                    <w:right w:val="single" w:color="auto" w:sz="4" w:space="0"/>
                  </w:tcBorders>
                </w:tcPr>
                <w:p w14:paraId="3EA2632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AE3ABB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7331E3E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A31EAB0">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EC1C9E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W14</w:t>
                  </w:r>
                </w:p>
              </w:tc>
              <w:tc>
                <w:tcPr>
                  <w:tcW w:w="1990" w:type="dxa"/>
                  <w:tcBorders>
                    <w:top w:val="nil"/>
                    <w:left w:val="nil"/>
                    <w:bottom w:val="single" w:color="auto" w:sz="4" w:space="0"/>
                    <w:right w:val="single" w:color="auto" w:sz="4" w:space="0"/>
                  </w:tcBorders>
                  <w:shd w:val="clear" w:color="auto" w:fill="auto"/>
                  <w:noWrap/>
                  <w:vAlign w:val="center"/>
                </w:tcPr>
                <w:p w14:paraId="012D489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3328542.938</w:t>
                  </w:r>
                </w:p>
              </w:tc>
              <w:tc>
                <w:tcPr>
                  <w:tcW w:w="1843" w:type="dxa"/>
                  <w:tcBorders>
                    <w:top w:val="nil"/>
                    <w:left w:val="nil"/>
                    <w:bottom w:val="single" w:color="auto" w:sz="4" w:space="0"/>
                    <w:right w:val="single" w:color="auto" w:sz="4" w:space="0"/>
                  </w:tcBorders>
                  <w:shd w:val="clear" w:color="auto" w:fill="auto"/>
                  <w:noWrap/>
                  <w:vAlign w:val="center"/>
                </w:tcPr>
                <w:p w14:paraId="685168C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522629.427</w:t>
                  </w:r>
                </w:p>
              </w:tc>
              <w:tc>
                <w:tcPr>
                  <w:tcW w:w="1178" w:type="dxa"/>
                  <w:tcBorders>
                    <w:top w:val="nil"/>
                    <w:left w:val="nil"/>
                    <w:bottom w:val="single" w:color="auto" w:sz="4" w:space="0"/>
                    <w:right w:val="single" w:color="auto" w:sz="4" w:space="0"/>
                  </w:tcBorders>
                </w:tcPr>
                <w:p w14:paraId="217665A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0B0473F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7CB71F94">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DE61C0D">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63DB66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W15</w:t>
                  </w:r>
                </w:p>
              </w:tc>
              <w:tc>
                <w:tcPr>
                  <w:tcW w:w="1990" w:type="dxa"/>
                  <w:tcBorders>
                    <w:top w:val="nil"/>
                    <w:left w:val="nil"/>
                    <w:bottom w:val="single" w:color="auto" w:sz="4" w:space="0"/>
                    <w:right w:val="single" w:color="auto" w:sz="4" w:space="0"/>
                  </w:tcBorders>
                  <w:shd w:val="clear" w:color="auto" w:fill="auto"/>
                  <w:noWrap/>
                  <w:vAlign w:val="center"/>
                </w:tcPr>
                <w:p w14:paraId="232D1EC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3328535.988</w:t>
                  </w:r>
                </w:p>
              </w:tc>
              <w:tc>
                <w:tcPr>
                  <w:tcW w:w="1843" w:type="dxa"/>
                  <w:tcBorders>
                    <w:top w:val="nil"/>
                    <w:left w:val="nil"/>
                    <w:bottom w:val="single" w:color="auto" w:sz="4" w:space="0"/>
                    <w:right w:val="single" w:color="auto" w:sz="4" w:space="0"/>
                  </w:tcBorders>
                  <w:shd w:val="clear" w:color="auto" w:fill="auto"/>
                  <w:noWrap/>
                  <w:vAlign w:val="center"/>
                </w:tcPr>
                <w:p w14:paraId="04A32FC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522625.040</w:t>
                  </w:r>
                </w:p>
              </w:tc>
              <w:tc>
                <w:tcPr>
                  <w:tcW w:w="1178" w:type="dxa"/>
                  <w:tcBorders>
                    <w:top w:val="nil"/>
                    <w:left w:val="nil"/>
                    <w:bottom w:val="single" w:color="auto" w:sz="4" w:space="0"/>
                    <w:right w:val="single" w:color="auto" w:sz="4" w:space="0"/>
                  </w:tcBorders>
                </w:tcPr>
                <w:p w14:paraId="0345F4D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95C1A2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1CB6916C">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5252861">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DC2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W16</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063DEDB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3328534.769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42128A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522625.924</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BBFA82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76C128F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53295B9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E1AAF3B">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B590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288CBD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3328511.380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29A14B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522591.930</w:t>
                  </w:r>
                </w:p>
              </w:tc>
              <w:tc>
                <w:tcPr>
                  <w:tcW w:w="1178" w:type="dxa"/>
                  <w:tcBorders>
                    <w:top w:val="single" w:color="auto" w:sz="4" w:space="0"/>
                    <w:left w:val="nil"/>
                    <w:bottom w:val="single" w:color="auto" w:sz="4" w:space="0"/>
                    <w:right w:val="single" w:color="auto" w:sz="4" w:space="0"/>
                  </w:tcBorders>
                </w:tcPr>
                <w:p w14:paraId="78EC5FF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6B1A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6FF9D22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07CBA88">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899E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2401DE2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3328503.659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C80FEE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522597.529</w:t>
                  </w:r>
                </w:p>
              </w:tc>
              <w:tc>
                <w:tcPr>
                  <w:tcW w:w="1178" w:type="dxa"/>
                  <w:tcBorders>
                    <w:top w:val="single" w:color="auto" w:sz="4" w:space="0"/>
                    <w:left w:val="nil"/>
                    <w:bottom w:val="single" w:color="auto" w:sz="4" w:space="0"/>
                    <w:right w:val="single" w:color="auto" w:sz="4" w:space="0"/>
                  </w:tcBorders>
                </w:tcPr>
                <w:p w14:paraId="5FB3CEA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ACA8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5518997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D9FD473">
                  <w:pPr>
                    <w:ind w:firstLine="360"/>
                    <w:rPr>
                      <w:rFonts w:ascii="仿宋_GB2312" w:eastAsia="仿宋_GB2312" w:cs="宋体"/>
                      <w:color w:val="000000"/>
                      <w:kern w:val="0"/>
                      <w:sz w:val="18"/>
                      <w:szCs w:val="18"/>
                    </w:rPr>
                  </w:pPr>
                </w:p>
              </w:tc>
              <w:tc>
                <w:tcPr>
                  <w:tcW w:w="850" w:type="dxa"/>
                  <w:tcBorders>
                    <w:top w:val="nil"/>
                    <w:left w:val="single" w:color="auto" w:sz="4" w:space="0"/>
                    <w:bottom w:val="nil"/>
                    <w:right w:val="single" w:color="auto" w:sz="4" w:space="0"/>
                  </w:tcBorders>
                  <w:shd w:val="clear" w:color="auto" w:fill="auto"/>
                  <w:noWrap/>
                  <w:vAlign w:val="center"/>
                </w:tcPr>
                <w:p w14:paraId="46A2E18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W19</w:t>
                  </w:r>
                </w:p>
              </w:tc>
              <w:tc>
                <w:tcPr>
                  <w:tcW w:w="1990" w:type="dxa"/>
                  <w:tcBorders>
                    <w:top w:val="nil"/>
                    <w:left w:val="nil"/>
                    <w:bottom w:val="nil"/>
                    <w:right w:val="single" w:color="auto" w:sz="4" w:space="0"/>
                  </w:tcBorders>
                  <w:shd w:val="clear" w:color="auto" w:fill="auto"/>
                  <w:noWrap/>
                  <w:vAlign w:val="center"/>
                </w:tcPr>
                <w:p w14:paraId="796F5CD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3328535.597</w:t>
                  </w:r>
                </w:p>
              </w:tc>
              <w:tc>
                <w:tcPr>
                  <w:tcW w:w="1843" w:type="dxa"/>
                  <w:tcBorders>
                    <w:top w:val="nil"/>
                    <w:left w:val="nil"/>
                    <w:bottom w:val="nil"/>
                    <w:right w:val="single" w:color="auto" w:sz="4" w:space="0"/>
                  </w:tcBorders>
                  <w:shd w:val="clear" w:color="auto" w:fill="auto"/>
                  <w:noWrap/>
                  <w:vAlign w:val="center"/>
                </w:tcPr>
                <w:p w14:paraId="49EA39B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522625.323</w:t>
                  </w:r>
                </w:p>
              </w:tc>
              <w:tc>
                <w:tcPr>
                  <w:tcW w:w="1178" w:type="dxa"/>
                  <w:tcBorders>
                    <w:top w:val="nil"/>
                    <w:left w:val="nil"/>
                    <w:bottom w:val="nil"/>
                    <w:right w:val="single" w:color="auto" w:sz="4" w:space="0"/>
                  </w:tcBorders>
                </w:tcPr>
                <w:p w14:paraId="4C86F1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nil"/>
                    <w:left w:val="single" w:color="auto" w:sz="4" w:space="0"/>
                    <w:bottom w:val="nil"/>
                    <w:right w:val="single" w:color="auto" w:sz="4" w:space="0"/>
                  </w:tcBorders>
                  <w:shd w:val="clear" w:color="auto" w:fill="auto"/>
                  <w:noWrap/>
                  <w:vAlign w:val="center"/>
                </w:tcPr>
                <w:p w14:paraId="645DD3D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1F6F85E9">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bottom w:val="single" w:color="auto" w:sz="4" w:space="0"/>
                    <w:right w:val="single" w:color="auto" w:sz="4" w:space="0"/>
                  </w:tcBorders>
                  <w:vAlign w:val="center"/>
                </w:tcPr>
                <w:p w14:paraId="496BD45A">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8827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95DE7F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3328527.876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A9D235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522630.923</w:t>
                  </w:r>
                </w:p>
              </w:tc>
              <w:tc>
                <w:tcPr>
                  <w:tcW w:w="1178" w:type="dxa"/>
                  <w:tcBorders>
                    <w:top w:val="single" w:color="auto" w:sz="4" w:space="0"/>
                    <w:left w:val="nil"/>
                    <w:bottom w:val="single" w:color="auto" w:sz="4" w:space="0"/>
                    <w:right w:val="single" w:color="auto" w:sz="4" w:space="0"/>
                  </w:tcBorders>
                </w:tcPr>
                <w:p w14:paraId="3645386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FFE5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4EEAA03B">
              <w:tblPrEx>
                <w:tblCellMar>
                  <w:top w:w="0" w:type="dxa"/>
                  <w:left w:w="108" w:type="dxa"/>
                  <w:bottom w:w="0" w:type="dxa"/>
                  <w:right w:w="108" w:type="dxa"/>
                </w:tblCellMar>
              </w:tblPrEx>
              <w:trPr>
                <w:trHeight w:val="340" w:hRule="exact"/>
                <w:jc w:val="center"/>
              </w:trPr>
              <w:tc>
                <w:tcPr>
                  <w:tcW w:w="859" w:type="dxa"/>
                  <w:gridSpan w:val="2"/>
                  <w:vMerge w:val="restart"/>
                  <w:tcBorders>
                    <w:top w:val="single" w:color="auto" w:sz="4" w:space="0"/>
                    <w:left w:val="single" w:color="auto" w:sz="4" w:space="0"/>
                    <w:right w:val="single" w:color="auto" w:sz="4" w:space="0"/>
                  </w:tcBorders>
                </w:tcPr>
                <w:p w14:paraId="15C73066">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烟纸厂沟涵洞</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40E1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0640CF0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3327278.916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2970E0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522501.232</w:t>
                  </w:r>
                </w:p>
              </w:tc>
              <w:tc>
                <w:tcPr>
                  <w:tcW w:w="1178" w:type="dxa"/>
                  <w:tcBorders>
                    <w:top w:val="single" w:color="auto" w:sz="4" w:space="0"/>
                    <w:left w:val="nil"/>
                    <w:bottom w:val="single" w:color="auto" w:sz="4" w:space="0"/>
                    <w:right w:val="single" w:color="auto" w:sz="4" w:space="0"/>
                  </w:tcBorders>
                </w:tcPr>
                <w:p w14:paraId="58F3A10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9C86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6E1DB69">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94410AC">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7D8A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744C009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3327279.083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4AC34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522501.286</w:t>
                  </w:r>
                </w:p>
              </w:tc>
              <w:tc>
                <w:tcPr>
                  <w:tcW w:w="1178" w:type="dxa"/>
                  <w:tcBorders>
                    <w:top w:val="single" w:color="auto" w:sz="4" w:space="0"/>
                    <w:left w:val="nil"/>
                    <w:bottom w:val="single" w:color="auto" w:sz="4" w:space="0"/>
                    <w:right w:val="single" w:color="auto" w:sz="4" w:space="0"/>
                  </w:tcBorders>
                </w:tcPr>
                <w:p w14:paraId="675DEED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82DD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EAF226A">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5D6EE09">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F943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Y3</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2BD8724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3327279.329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828160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522507.616</w:t>
                  </w:r>
                </w:p>
              </w:tc>
              <w:tc>
                <w:tcPr>
                  <w:tcW w:w="1178" w:type="dxa"/>
                  <w:tcBorders>
                    <w:top w:val="single" w:color="auto" w:sz="4" w:space="0"/>
                    <w:left w:val="nil"/>
                    <w:bottom w:val="single" w:color="auto" w:sz="4" w:space="0"/>
                    <w:right w:val="single" w:color="auto" w:sz="4" w:space="0"/>
                  </w:tcBorders>
                </w:tcPr>
                <w:p w14:paraId="61421CE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ABA1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6B4C5D5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912B03F">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377E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Y4</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29327B0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3327280.500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6F931F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522507.998</w:t>
                  </w:r>
                </w:p>
              </w:tc>
              <w:tc>
                <w:tcPr>
                  <w:tcW w:w="1178" w:type="dxa"/>
                  <w:tcBorders>
                    <w:top w:val="single" w:color="auto" w:sz="4" w:space="0"/>
                    <w:left w:val="nil"/>
                    <w:bottom w:val="single" w:color="auto" w:sz="4" w:space="0"/>
                    <w:right w:val="single" w:color="auto" w:sz="4" w:space="0"/>
                  </w:tcBorders>
                </w:tcPr>
                <w:p w14:paraId="1A2EC94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8238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EF7ECC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F1B033C">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A8E1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Y5</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96FD63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3327289.524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31C043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522510.945</w:t>
                  </w:r>
                </w:p>
              </w:tc>
              <w:tc>
                <w:tcPr>
                  <w:tcW w:w="1178" w:type="dxa"/>
                  <w:tcBorders>
                    <w:top w:val="single" w:color="auto" w:sz="4" w:space="0"/>
                    <w:left w:val="nil"/>
                    <w:bottom w:val="single" w:color="auto" w:sz="4" w:space="0"/>
                    <w:right w:val="single" w:color="auto" w:sz="4" w:space="0"/>
                  </w:tcBorders>
                </w:tcPr>
                <w:p w14:paraId="724A8CA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AA62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171B2F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CBD0EE3">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228A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Y6</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265C39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3327290.694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85BD50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522511.327</w:t>
                  </w:r>
                </w:p>
              </w:tc>
              <w:tc>
                <w:tcPr>
                  <w:tcW w:w="1178" w:type="dxa"/>
                  <w:tcBorders>
                    <w:top w:val="single" w:color="auto" w:sz="4" w:space="0"/>
                    <w:left w:val="nil"/>
                    <w:bottom w:val="single" w:color="auto" w:sz="4" w:space="0"/>
                    <w:right w:val="single" w:color="auto" w:sz="4" w:space="0"/>
                  </w:tcBorders>
                </w:tcPr>
                <w:p w14:paraId="3130FC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59EF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049249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728C32B">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072E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6C75B6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3327294.628</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E30BE7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522506.362</w:t>
                  </w:r>
                </w:p>
              </w:tc>
              <w:tc>
                <w:tcPr>
                  <w:tcW w:w="1178" w:type="dxa"/>
                  <w:tcBorders>
                    <w:top w:val="single" w:color="auto" w:sz="4" w:space="0"/>
                    <w:left w:val="nil"/>
                    <w:bottom w:val="single" w:color="auto" w:sz="4" w:space="0"/>
                    <w:right w:val="single" w:color="auto" w:sz="4" w:space="0"/>
                  </w:tcBorders>
                </w:tcPr>
                <w:p w14:paraId="3CC946F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E5BC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6A71CCC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2CBBB4C">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BA7A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2F0B67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3327294.795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FA6B14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522506.416</w:t>
                  </w:r>
                </w:p>
              </w:tc>
              <w:tc>
                <w:tcPr>
                  <w:tcW w:w="1178" w:type="dxa"/>
                  <w:tcBorders>
                    <w:top w:val="single" w:color="auto" w:sz="4" w:space="0"/>
                    <w:left w:val="nil"/>
                    <w:bottom w:val="single" w:color="auto" w:sz="4" w:space="0"/>
                    <w:right w:val="single" w:color="auto" w:sz="4" w:space="0"/>
                  </w:tcBorders>
                </w:tcPr>
                <w:p w14:paraId="44A10E0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C20D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A039F75">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6C71C055">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E9ED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Y9</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C8FB6C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3327279.973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2BFEC8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522507.827</w:t>
                  </w:r>
                </w:p>
              </w:tc>
              <w:tc>
                <w:tcPr>
                  <w:tcW w:w="1178" w:type="dxa"/>
                  <w:tcBorders>
                    <w:top w:val="single" w:color="auto" w:sz="4" w:space="0"/>
                    <w:left w:val="nil"/>
                    <w:bottom w:val="single" w:color="auto" w:sz="4" w:space="0"/>
                    <w:right w:val="single" w:color="auto" w:sz="4" w:space="0"/>
                  </w:tcBorders>
                </w:tcPr>
                <w:p w14:paraId="1AB6994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A8F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12F679B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750739F">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B4EA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8E3308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3327290.050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CDC182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522511.116</w:t>
                  </w:r>
                </w:p>
              </w:tc>
              <w:tc>
                <w:tcPr>
                  <w:tcW w:w="1178" w:type="dxa"/>
                  <w:tcBorders>
                    <w:top w:val="single" w:color="auto" w:sz="4" w:space="0"/>
                    <w:left w:val="nil"/>
                    <w:bottom w:val="single" w:color="auto" w:sz="4" w:space="0"/>
                    <w:right w:val="single" w:color="auto" w:sz="4" w:space="0"/>
                  </w:tcBorders>
                </w:tcPr>
                <w:p w14:paraId="11243CF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3379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015163DA">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49EFFD8">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E59B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95B2B9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3327272.214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1143A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522531.593</w:t>
                  </w:r>
                </w:p>
              </w:tc>
              <w:tc>
                <w:tcPr>
                  <w:tcW w:w="1178" w:type="dxa"/>
                  <w:tcBorders>
                    <w:top w:val="single" w:color="auto" w:sz="4" w:space="0"/>
                    <w:left w:val="nil"/>
                    <w:bottom w:val="single" w:color="auto" w:sz="4" w:space="0"/>
                    <w:right w:val="single" w:color="auto" w:sz="4" w:space="0"/>
                  </w:tcBorders>
                </w:tcPr>
                <w:p w14:paraId="5864A91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8ACB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307A724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3D63F87">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4A23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738F0F7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3327271.570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9A901B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522531.382</w:t>
                  </w:r>
                </w:p>
              </w:tc>
              <w:tc>
                <w:tcPr>
                  <w:tcW w:w="1178" w:type="dxa"/>
                  <w:tcBorders>
                    <w:top w:val="single" w:color="auto" w:sz="4" w:space="0"/>
                    <w:left w:val="nil"/>
                    <w:bottom w:val="single" w:color="auto" w:sz="4" w:space="0"/>
                    <w:right w:val="single" w:color="auto" w:sz="4" w:space="0"/>
                  </w:tcBorders>
                </w:tcPr>
                <w:p w14:paraId="3385854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E227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6215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restart"/>
                  <w:vAlign w:val="center"/>
                </w:tcPr>
                <w:p w14:paraId="49EB3D6F">
                  <w:pPr>
                    <w:rPr>
                      <w:rFonts w:ascii="仿宋_GB2312" w:eastAsia="仿宋_GB2312" w:hAnsiTheme="minorEastAsia"/>
                      <w:sz w:val="18"/>
                      <w:szCs w:val="18"/>
                    </w:rPr>
                  </w:pPr>
                  <w:r>
                    <w:rPr>
                      <w:rFonts w:hint="eastAsia" w:ascii="仿宋_GB2312" w:eastAsia="仿宋_GB2312" w:hAnsiTheme="minorEastAsia"/>
                      <w:sz w:val="18"/>
                      <w:szCs w:val="18"/>
                    </w:rPr>
                    <w:t>临时搅拌场</w:t>
                  </w:r>
                </w:p>
              </w:tc>
              <w:tc>
                <w:tcPr>
                  <w:tcW w:w="850" w:type="dxa"/>
                </w:tcPr>
                <w:p w14:paraId="4FDCFF03">
                  <w:pPr>
                    <w:rPr>
                      <w:rFonts w:ascii="仿宋_GB2312" w:eastAsia="仿宋_GB2312" w:hAnsiTheme="minorEastAsia"/>
                      <w:sz w:val="18"/>
                      <w:szCs w:val="18"/>
                    </w:rPr>
                  </w:pPr>
                  <w:r>
                    <w:rPr>
                      <w:rFonts w:hint="eastAsia" w:ascii="仿宋_GB2312" w:eastAsia="仿宋_GB2312" w:hAnsiTheme="minorEastAsia"/>
                      <w:sz w:val="18"/>
                      <w:szCs w:val="18"/>
                    </w:rPr>
                    <w:t>C1</w:t>
                  </w:r>
                </w:p>
              </w:tc>
              <w:tc>
                <w:tcPr>
                  <w:tcW w:w="1990" w:type="dxa"/>
                </w:tcPr>
                <w:p w14:paraId="3833743B">
                  <w:pPr>
                    <w:rPr>
                      <w:rFonts w:ascii="仿宋_GB2312" w:eastAsia="仿宋_GB2312" w:hAnsiTheme="minorEastAsia"/>
                      <w:sz w:val="18"/>
                      <w:szCs w:val="18"/>
                    </w:rPr>
                  </w:pPr>
                  <w:r>
                    <w:rPr>
                      <w:rFonts w:hint="eastAsia" w:ascii="仿宋_GB2312" w:eastAsia="仿宋_GB2312" w:hAnsiTheme="minorEastAsia"/>
                      <w:sz w:val="18"/>
                      <w:szCs w:val="18"/>
                    </w:rPr>
                    <w:t>3327303.197</w:t>
                  </w:r>
                </w:p>
              </w:tc>
              <w:tc>
                <w:tcPr>
                  <w:tcW w:w="1843" w:type="dxa"/>
                </w:tcPr>
                <w:p w14:paraId="5BD21BF9">
                  <w:pPr>
                    <w:rPr>
                      <w:rFonts w:ascii="仿宋_GB2312" w:eastAsia="仿宋_GB2312" w:hAnsiTheme="minorEastAsia"/>
                      <w:sz w:val="18"/>
                      <w:szCs w:val="18"/>
                    </w:rPr>
                  </w:pPr>
                  <w:r>
                    <w:rPr>
                      <w:rFonts w:hint="eastAsia" w:ascii="仿宋_GB2312" w:eastAsia="仿宋_GB2312" w:hAnsiTheme="minorEastAsia"/>
                      <w:sz w:val="18"/>
                      <w:szCs w:val="18"/>
                    </w:rPr>
                    <w:t>5225347.038</w:t>
                  </w:r>
                </w:p>
              </w:tc>
              <w:tc>
                <w:tcPr>
                  <w:tcW w:w="1178" w:type="dxa"/>
                </w:tcPr>
                <w:p w14:paraId="5A677CE9">
                  <w:pPr>
                    <w:rPr>
                      <w:rFonts w:ascii="仿宋_GB2312" w:eastAsia="仿宋_GB2312" w:hAnsiTheme="minorEastAsia"/>
                      <w:sz w:val="18"/>
                      <w:szCs w:val="18"/>
                    </w:rPr>
                  </w:pPr>
                  <w:r>
                    <w:rPr>
                      <w:rFonts w:hint="eastAsia" w:ascii="仿宋_GB2312" w:eastAsia="仿宋_GB2312" w:hAnsiTheme="minorEastAsia"/>
                      <w:sz w:val="18"/>
                      <w:szCs w:val="18"/>
                    </w:rPr>
                    <w:t>863.6</w:t>
                  </w:r>
                </w:p>
              </w:tc>
              <w:tc>
                <w:tcPr>
                  <w:tcW w:w="1708" w:type="dxa"/>
                </w:tcPr>
                <w:p w14:paraId="0AAB3062">
                  <w:pPr>
                    <w:rPr>
                      <w:rFonts w:ascii="仿宋_GB2312" w:eastAsia="仿宋_GB2312" w:hAnsiTheme="minorEastAsia"/>
                      <w:sz w:val="18"/>
                      <w:szCs w:val="18"/>
                    </w:rPr>
                  </w:pPr>
                </w:p>
              </w:tc>
            </w:tr>
            <w:tr w14:paraId="31D8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1628D4A6">
                  <w:pPr>
                    <w:rPr>
                      <w:rFonts w:ascii="仿宋_GB2312" w:eastAsia="仿宋_GB2312" w:hAnsiTheme="minorEastAsia"/>
                      <w:sz w:val="18"/>
                      <w:szCs w:val="18"/>
                    </w:rPr>
                  </w:pPr>
                </w:p>
              </w:tc>
              <w:tc>
                <w:tcPr>
                  <w:tcW w:w="850" w:type="dxa"/>
                </w:tcPr>
                <w:p w14:paraId="01BCF1D1">
                  <w:pPr>
                    <w:rPr>
                      <w:rFonts w:ascii="仿宋_GB2312" w:eastAsia="仿宋_GB2312" w:hAnsiTheme="minorEastAsia"/>
                      <w:sz w:val="18"/>
                      <w:szCs w:val="18"/>
                    </w:rPr>
                  </w:pPr>
                  <w:r>
                    <w:rPr>
                      <w:rFonts w:hint="eastAsia" w:ascii="仿宋_GB2312" w:eastAsia="仿宋_GB2312" w:hAnsiTheme="minorEastAsia"/>
                      <w:sz w:val="18"/>
                      <w:szCs w:val="18"/>
                    </w:rPr>
                    <w:t>C2</w:t>
                  </w:r>
                </w:p>
              </w:tc>
              <w:tc>
                <w:tcPr>
                  <w:tcW w:w="1990" w:type="dxa"/>
                </w:tcPr>
                <w:p w14:paraId="6B65ABFB">
                  <w:pPr>
                    <w:rPr>
                      <w:rFonts w:ascii="仿宋_GB2312" w:eastAsia="仿宋_GB2312" w:hAnsiTheme="minorEastAsia"/>
                      <w:sz w:val="18"/>
                      <w:szCs w:val="18"/>
                    </w:rPr>
                  </w:pPr>
                  <w:r>
                    <w:rPr>
                      <w:rFonts w:hint="eastAsia" w:ascii="仿宋_GB2312" w:eastAsia="仿宋_GB2312" w:hAnsiTheme="minorEastAsia"/>
                      <w:sz w:val="18"/>
                      <w:szCs w:val="18"/>
                    </w:rPr>
                    <w:t>3317283.626</w:t>
                  </w:r>
                </w:p>
              </w:tc>
              <w:tc>
                <w:tcPr>
                  <w:tcW w:w="1843" w:type="dxa"/>
                </w:tcPr>
                <w:p w14:paraId="7507417A">
                  <w:pPr>
                    <w:rPr>
                      <w:rFonts w:ascii="仿宋_GB2312" w:eastAsia="仿宋_GB2312" w:hAnsiTheme="minorEastAsia"/>
                      <w:sz w:val="18"/>
                      <w:szCs w:val="18"/>
                    </w:rPr>
                  </w:pPr>
                  <w:r>
                    <w:rPr>
                      <w:rFonts w:hint="eastAsia" w:ascii="仿宋_GB2312" w:eastAsia="仿宋_GB2312" w:hAnsiTheme="minorEastAsia"/>
                      <w:sz w:val="18"/>
                      <w:szCs w:val="18"/>
                    </w:rPr>
                    <w:t>522586.657</w:t>
                  </w:r>
                </w:p>
              </w:tc>
              <w:tc>
                <w:tcPr>
                  <w:tcW w:w="1178" w:type="dxa"/>
                </w:tcPr>
                <w:p w14:paraId="3551A740">
                  <w:pPr>
                    <w:rPr>
                      <w:rFonts w:ascii="仿宋_GB2312" w:eastAsia="仿宋_GB2312" w:hAnsiTheme="minorEastAsia"/>
                      <w:sz w:val="18"/>
                      <w:szCs w:val="18"/>
                    </w:rPr>
                  </w:pPr>
                  <w:r>
                    <w:rPr>
                      <w:rFonts w:hint="eastAsia" w:ascii="仿宋_GB2312" w:eastAsia="仿宋_GB2312" w:hAnsiTheme="minorEastAsia"/>
                      <w:sz w:val="18"/>
                      <w:szCs w:val="18"/>
                    </w:rPr>
                    <w:t>865.82</w:t>
                  </w:r>
                </w:p>
              </w:tc>
              <w:tc>
                <w:tcPr>
                  <w:tcW w:w="1708" w:type="dxa"/>
                </w:tcPr>
                <w:p w14:paraId="2C64EEC0">
                  <w:pPr>
                    <w:rPr>
                      <w:rFonts w:ascii="仿宋_GB2312" w:eastAsia="仿宋_GB2312" w:hAnsiTheme="minorEastAsia"/>
                      <w:sz w:val="18"/>
                      <w:szCs w:val="18"/>
                    </w:rPr>
                  </w:pPr>
                </w:p>
              </w:tc>
            </w:tr>
            <w:tr w14:paraId="0B79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29531534">
                  <w:pPr>
                    <w:rPr>
                      <w:rFonts w:ascii="仿宋_GB2312" w:eastAsia="仿宋_GB2312" w:hAnsiTheme="minorEastAsia"/>
                      <w:sz w:val="18"/>
                      <w:szCs w:val="18"/>
                    </w:rPr>
                  </w:pPr>
                </w:p>
              </w:tc>
              <w:tc>
                <w:tcPr>
                  <w:tcW w:w="850" w:type="dxa"/>
                </w:tcPr>
                <w:p w14:paraId="5B817642">
                  <w:pPr>
                    <w:rPr>
                      <w:rFonts w:ascii="仿宋_GB2312" w:eastAsia="仿宋_GB2312" w:hAnsiTheme="minorEastAsia"/>
                      <w:sz w:val="18"/>
                      <w:szCs w:val="18"/>
                    </w:rPr>
                  </w:pPr>
                  <w:r>
                    <w:rPr>
                      <w:rFonts w:hint="eastAsia" w:ascii="仿宋_GB2312" w:eastAsia="仿宋_GB2312" w:hAnsiTheme="minorEastAsia"/>
                      <w:sz w:val="18"/>
                      <w:szCs w:val="18"/>
                    </w:rPr>
                    <w:t>C3</w:t>
                  </w:r>
                </w:p>
              </w:tc>
              <w:tc>
                <w:tcPr>
                  <w:tcW w:w="1990" w:type="dxa"/>
                </w:tcPr>
                <w:p w14:paraId="6FBA68E3">
                  <w:pPr>
                    <w:rPr>
                      <w:rFonts w:ascii="仿宋_GB2312" w:eastAsia="仿宋_GB2312" w:hAnsiTheme="minorEastAsia"/>
                      <w:sz w:val="18"/>
                      <w:szCs w:val="18"/>
                    </w:rPr>
                  </w:pPr>
                  <w:r>
                    <w:rPr>
                      <w:rFonts w:hint="eastAsia" w:ascii="仿宋_GB2312" w:eastAsia="仿宋_GB2312" w:hAnsiTheme="minorEastAsia"/>
                      <w:sz w:val="18"/>
                      <w:szCs w:val="18"/>
                    </w:rPr>
                    <w:t>3327257.152</w:t>
                  </w:r>
                </w:p>
              </w:tc>
              <w:tc>
                <w:tcPr>
                  <w:tcW w:w="1843" w:type="dxa"/>
                </w:tcPr>
                <w:p w14:paraId="565A86D0">
                  <w:pPr>
                    <w:rPr>
                      <w:rFonts w:ascii="仿宋_GB2312" w:eastAsia="仿宋_GB2312" w:hAnsiTheme="minorEastAsia"/>
                      <w:sz w:val="18"/>
                      <w:szCs w:val="18"/>
                    </w:rPr>
                  </w:pPr>
                  <w:r>
                    <w:rPr>
                      <w:rFonts w:hint="eastAsia" w:ascii="仿宋_GB2312" w:eastAsia="仿宋_GB2312" w:hAnsiTheme="minorEastAsia"/>
                      <w:sz w:val="18"/>
                      <w:szCs w:val="18"/>
                    </w:rPr>
                    <w:t>522598.528</w:t>
                  </w:r>
                </w:p>
              </w:tc>
              <w:tc>
                <w:tcPr>
                  <w:tcW w:w="1178" w:type="dxa"/>
                </w:tcPr>
                <w:p w14:paraId="75F0BFA8">
                  <w:pPr>
                    <w:rPr>
                      <w:rFonts w:ascii="仿宋_GB2312" w:eastAsia="仿宋_GB2312" w:hAnsiTheme="minorEastAsia"/>
                      <w:sz w:val="18"/>
                      <w:szCs w:val="18"/>
                    </w:rPr>
                  </w:pPr>
                  <w:r>
                    <w:rPr>
                      <w:rFonts w:hint="eastAsia" w:ascii="仿宋_GB2312" w:eastAsia="仿宋_GB2312" w:hAnsiTheme="minorEastAsia"/>
                      <w:sz w:val="18"/>
                      <w:szCs w:val="18"/>
                    </w:rPr>
                    <w:t>866.16</w:t>
                  </w:r>
                </w:p>
              </w:tc>
              <w:tc>
                <w:tcPr>
                  <w:tcW w:w="1708" w:type="dxa"/>
                </w:tcPr>
                <w:p w14:paraId="255ACA1F">
                  <w:pPr>
                    <w:rPr>
                      <w:rFonts w:ascii="仿宋_GB2312" w:eastAsia="仿宋_GB2312" w:hAnsiTheme="minorEastAsia"/>
                      <w:sz w:val="18"/>
                      <w:szCs w:val="18"/>
                    </w:rPr>
                  </w:pPr>
                </w:p>
              </w:tc>
            </w:tr>
            <w:tr w14:paraId="7AF2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009F78A0">
                  <w:pPr>
                    <w:rPr>
                      <w:rFonts w:ascii="仿宋_GB2312" w:eastAsia="仿宋_GB2312" w:hAnsiTheme="minorEastAsia"/>
                      <w:sz w:val="18"/>
                      <w:szCs w:val="18"/>
                    </w:rPr>
                  </w:pPr>
                </w:p>
              </w:tc>
              <w:tc>
                <w:tcPr>
                  <w:tcW w:w="850" w:type="dxa"/>
                </w:tcPr>
                <w:p w14:paraId="70C0D001">
                  <w:pPr>
                    <w:rPr>
                      <w:rFonts w:ascii="仿宋_GB2312" w:eastAsia="仿宋_GB2312" w:hAnsiTheme="minorEastAsia"/>
                      <w:sz w:val="18"/>
                      <w:szCs w:val="18"/>
                    </w:rPr>
                  </w:pPr>
                  <w:r>
                    <w:rPr>
                      <w:rFonts w:hint="eastAsia" w:ascii="仿宋_GB2312" w:eastAsia="仿宋_GB2312" w:hAnsiTheme="minorEastAsia"/>
                      <w:sz w:val="18"/>
                      <w:szCs w:val="18"/>
                    </w:rPr>
                    <w:t>C4</w:t>
                  </w:r>
                </w:p>
              </w:tc>
              <w:tc>
                <w:tcPr>
                  <w:tcW w:w="1990" w:type="dxa"/>
                </w:tcPr>
                <w:p w14:paraId="196FC7D4">
                  <w:pPr>
                    <w:rPr>
                      <w:rFonts w:ascii="仿宋_GB2312" w:eastAsia="仿宋_GB2312" w:hAnsiTheme="minorEastAsia"/>
                      <w:sz w:val="18"/>
                      <w:szCs w:val="18"/>
                    </w:rPr>
                  </w:pPr>
                  <w:r>
                    <w:rPr>
                      <w:rFonts w:hint="eastAsia" w:ascii="仿宋_GB2312" w:eastAsia="仿宋_GB2312" w:hAnsiTheme="minorEastAsia"/>
                      <w:sz w:val="18"/>
                      <w:szCs w:val="18"/>
                    </w:rPr>
                    <w:t>3327244.101</w:t>
                  </w:r>
                </w:p>
              </w:tc>
              <w:tc>
                <w:tcPr>
                  <w:tcW w:w="1843" w:type="dxa"/>
                </w:tcPr>
                <w:p w14:paraId="40F506A4">
                  <w:pPr>
                    <w:rPr>
                      <w:rFonts w:ascii="仿宋_GB2312" w:eastAsia="仿宋_GB2312" w:hAnsiTheme="minorEastAsia"/>
                      <w:sz w:val="18"/>
                      <w:szCs w:val="18"/>
                    </w:rPr>
                  </w:pPr>
                  <w:r>
                    <w:rPr>
                      <w:rFonts w:hint="eastAsia" w:ascii="仿宋_GB2312" w:eastAsia="仿宋_GB2312" w:hAnsiTheme="minorEastAsia"/>
                      <w:sz w:val="18"/>
                      <w:szCs w:val="18"/>
                    </w:rPr>
                    <w:t>52002589.247</w:t>
                  </w:r>
                </w:p>
              </w:tc>
              <w:tc>
                <w:tcPr>
                  <w:tcW w:w="1178" w:type="dxa"/>
                </w:tcPr>
                <w:p w14:paraId="0964F6E6">
                  <w:pPr>
                    <w:rPr>
                      <w:rFonts w:ascii="仿宋_GB2312" w:eastAsia="仿宋_GB2312" w:hAnsiTheme="minorEastAsia"/>
                      <w:sz w:val="18"/>
                      <w:szCs w:val="18"/>
                    </w:rPr>
                  </w:pPr>
                  <w:r>
                    <w:rPr>
                      <w:rFonts w:hint="eastAsia" w:ascii="仿宋_GB2312" w:eastAsia="仿宋_GB2312" w:hAnsiTheme="minorEastAsia"/>
                      <w:sz w:val="18"/>
                      <w:szCs w:val="18"/>
                    </w:rPr>
                    <w:t>865.3</w:t>
                  </w:r>
                </w:p>
              </w:tc>
              <w:tc>
                <w:tcPr>
                  <w:tcW w:w="1708" w:type="dxa"/>
                </w:tcPr>
                <w:p w14:paraId="645D877F">
                  <w:pPr>
                    <w:rPr>
                      <w:rFonts w:ascii="仿宋_GB2312" w:eastAsia="仿宋_GB2312" w:hAnsiTheme="minorEastAsia"/>
                      <w:sz w:val="18"/>
                      <w:szCs w:val="18"/>
                    </w:rPr>
                  </w:pPr>
                </w:p>
              </w:tc>
            </w:tr>
            <w:tr w14:paraId="7764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62EA1D18">
                  <w:pPr>
                    <w:rPr>
                      <w:rFonts w:ascii="仿宋_GB2312" w:eastAsia="仿宋_GB2312" w:hAnsiTheme="minorEastAsia"/>
                      <w:sz w:val="18"/>
                      <w:szCs w:val="18"/>
                    </w:rPr>
                  </w:pPr>
                </w:p>
              </w:tc>
              <w:tc>
                <w:tcPr>
                  <w:tcW w:w="850" w:type="dxa"/>
                </w:tcPr>
                <w:p w14:paraId="6536D3DD">
                  <w:pPr>
                    <w:rPr>
                      <w:rFonts w:ascii="仿宋_GB2312" w:eastAsia="仿宋_GB2312" w:hAnsiTheme="minorEastAsia"/>
                      <w:sz w:val="18"/>
                      <w:szCs w:val="18"/>
                    </w:rPr>
                  </w:pPr>
                  <w:r>
                    <w:rPr>
                      <w:rFonts w:hint="eastAsia" w:ascii="仿宋_GB2312" w:eastAsia="仿宋_GB2312" w:hAnsiTheme="minorEastAsia"/>
                      <w:sz w:val="18"/>
                      <w:szCs w:val="18"/>
                    </w:rPr>
                    <w:t>C5</w:t>
                  </w:r>
                </w:p>
              </w:tc>
              <w:tc>
                <w:tcPr>
                  <w:tcW w:w="1990" w:type="dxa"/>
                </w:tcPr>
                <w:p w14:paraId="41AC1E29">
                  <w:pPr>
                    <w:rPr>
                      <w:rFonts w:ascii="仿宋_GB2312" w:eastAsia="仿宋_GB2312" w:hAnsiTheme="minorEastAsia"/>
                      <w:sz w:val="18"/>
                      <w:szCs w:val="18"/>
                    </w:rPr>
                  </w:pPr>
                  <w:r>
                    <w:rPr>
                      <w:rFonts w:hint="eastAsia" w:ascii="仿宋_GB2312" w:eastAsia="仿宋_GB2312" w:hAnsiTheme="minorEastAsia"/>
                      <w:sz w:val="18"/>
                      <w:szCs w:val="18"/>
                    </w:rPr>
                    <w:t>3327248.339</w:t>
                  </w:r>
                </w:p>
              </w:tc>
              <w:tc>
                <w:tcPr>
                  <w:tcW w:w="1843" w:type="dxa"/>
                </w:tcPr>
                <w:p w14:paraId="5976AF44">
                  <w:pPr>
                    <w:rPr>
                      <w:rFonts w:ascii="仿宋_GB2312" w:eastAsia="仿宋_GB2312" w:hAnsiTheme="minorEastAsia"/>
                      <w:sz w:val="18"/>
                      <w:szCs w:val="18"/>
                    </w:rPr>
                  </w:pPr>
                  <w:r>
                    <w:rPr>
                      <w:rFonts w:hint="eastAsia" w:ascii="仿宋_GB2312" w:eastAsia="仿宋_GB2312" w:hAnsiTheme="minorEastAsia"/>
                      <w:sz w:val="18"/>
                      <w:szCs w:val="18"/>
                    </w:rPr>
                    <w:t>522556.741</w:t>
                  </w:r>
                </w:p>
              </w:tc>
              <w:tc>
                <w:tcPr>
                  <w:tcW w:w="1178" w:type="dxa"/>
                </w:tcPr>
                <w:p w14:paraId="7CC73C08">
                  <w:pPr>
                    <w:rPr>
                      <w:rFonts w:ascii="仿宋_GB2312" w:eastAsia="仿宋_GB2312" w:hAnsiTheme="minorEastAsia"/>
                      <w:sz w:val="18"/>
                      <w:szCs w:val="18"/>
                    </w:rPr>
                  </w:pPr>
                  <w:r>
                    <w:rPr>
                      <w:rFonts w:hint="eastAsia" w:ascii="仿宋_GB2312" w:eastAsia="仿宋_GB2312" w:hAnsiTheme="minorEastAsia"/>
                      <w:sz w:val="18"/>
                      <w:szCs w:val="18"/>
                    </w:rPr>
                    <w:t>862.6</w:t>
                  </w:r>
                </w:p>
              </w:tc>
              <w:tc>
                <w:tcPr>
                  <w:tcW w:w="1708" w:type="dxa"/>
                </w:tcPr>
                <w:p w14:paraId="7DADAFB7">
                  <w:pPr>
                    <w:rPr>
                      <w:rFonts w:ascii="仿宋_GB2312" w:eastAsia="仿宋_GB2312" w:hAnsiTheme="minorEastAsia"/>
                      <w:sz w:val="18"/>
                      <w:szCs w:val="18"/>
                    </w:rPr>
                  </w:pPr>
                </w:p>
              </w:tc>
            </w:tr>
            <w:tr w14:paraId="34CD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1A6C4381">
                  <w:pPr>
                    <w:rPr>
                      <w:rFonts w:ascii="仿宋_GB2312" w:eastAsia="仿宋_GB2312" w:hAnsiTheme="minorEastAsia"/>
                      <w:sz w:val="18"/>
                      <w:szCs w:val="18"/>
                    </w:rPr>
                  </w:pPr>
                </w:p>
              </w:tc>
              <w:tc>
                <w:tcPr>
                  <w:tcW w:w="850" w:type="dxa"/>
                </w:tcPr>
                <w:p w14:paraId="07D2847B">
                  <w:pPr>
                    <w:rPr>
                      <w:rFonts w:ascii="仿宋_GB2312" w:eastAsia="仿宋_GB2312" w:hAnsiTheme="minorEastAsia"/>
                      <w:sz w:val="18"/>
                      <w:szCs w:val="18"/>
                    </w:rPr>
                  </w:pPr>
                  <w:r>
                    <w:rPr>
                      <w:rFonts w:hint="eastAsia" w:ascii="仿宋_GB2312" w:eastAsia="仿宋_GB2312" w:hAnsiTheme="minorEastAsia"/>
                      <w:sz w:val="18"/>
                      <w:szCs w:val="18"/>
                    </w:rPr>
                    <w:t>C6</w:t>
                  </w:r>
                </w:p>
              </w:tc>
              <w:tc>
                <w:tcPr>
                  <w:tcW w:w="1990" w:type="dxa"/>
                </w:tcPr>
                <w:p w14:paraId="22597337">
                  <w:pPr>
                    <w:rPr>
                      <w:rFonts w:ascii="仿宋_GB2312" w:eastAsia="仿宋_GB2312" w:hAnsiTheme="minorEastAsia"/>
                      <w:sz w:val="18"/>
                      <w:szCs w:val="18"/>
                    </w:rPr>
                  </w:pPr>
                  <w:r>
                    <w:rPr>
                      <w:rFonts w:hint="eastAsia" w:ascii="仿宋_GB2312" w:eastAsia="仿宋_GB2312" w:hAnsiTheme="minorEastAsia"/>
                      <w:sz w:val="18"/>
                      <w:szCs w:val="18"/>
                    </w:rPr>
                    <w:t>3327258.55</w:t>
                  </w:r>
                </w:p>
              </w:tc>
              <w:tc>
                <w:tcPr>
                  <w:tcW w:w="1843" w:type="dxa"/>
                </w:tcPr>
                <w:p w14:paraId="1C456A55">
                  <w:pPr>
                    <w:rPr>
                      <w:rFonts w:ascii="仿宋_GB2312" w:eastAsia="仿宋_GB2312" w:hAnsiTheme="minorEastAsia"/>
                      <w:sz w:val="18"/>
                      <w:szCs w:val="18"/>
                    </w:rPr>
                  </w:pPr>
                  <w:r>
                    <w:rPr>
                      <w:rFonts w:hint="eastAsia" w:ascii="仿宋_GB2312" w:eastAsia="仿宋_GB2312" w:hAnsiTheme="minorEastAsia"/>
                      <w:sz w:val="18"/>
                      <w:szCs w:val="18"/>
                    </w:rPr>
                    <w:t>522528.288</w:t>
                  </w:r>
                </w:p>
              </w:tc>
              <w:tc>
                <w:tcPr>
                  <w:tcW w:w="1178" w:type="dxa"/>
                </w:tcPr>
                <w:p w14:paraId="154FBA95">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7870AF92">
                  <w:pPr>
                    <w:rPr>
                      <w:rFonts w:ascii="仿宋_GB2312" w:eastAsia="仿宋_GB2312" w:hAnsiTheme="minorEastAsia"/>
                      <w:sz w:val="18"/>
                      <w:szCs w:val="18"/>
                    </w:rPr>
                  </w:pPr>
                </w:p>
              </w:tc>
            </w:tr>
            <w:tr w14:paraId="0ED4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2681651D">
                  <w:pPr>
                    <w:rPr>
                      <w:rFonts w:ascii="仿宋_GB2312" w:eastAsia="仿宋_GB2312" w:hAnsiTheme="minorEastAsia"/>
                      <w:sz w:val="18"/>
                      <w:szCs w:val="18"/>
                    </w:rPr>
                  </w:pPr>
                </w:p>
              </w:tc>
              <w:tc>
                <w:tcPr>
                  <w:tcW w:w="850" w:type="dxa"/>
                </w:tcPr>
                <w:p w14:paraId="2A63D970">
                  <w:pPr>
                    <w:rPr>
                      <w:rFonts w:ascii="仿宋_GB2312" w:eastAsia="仿宋_GB2312" w:hAnsiTheme="minorEastAsia"/>
                      <w:sz w:val="18"/>
                      <w:szCs w:val="18"/>
                    </w:rPr>
                  </w:pPr>
                  <w:r>
                    <w:rPr>
                      <w:rFonts w:hint="eastAsia" w:ascii="仿宋_GB2312" w:eastAsia="仿宋_GB2312" w:hAnsiTheme="minorEastAsia"/>
                      <w:sz w:val="18"/>
                      <w:szCs w:val="18"/>
                    </w:rPr>
                    <w:t>C7</w:t>
                  </w:r>
                </w:p>
              </w:tc>
              <w:tc>
                <w:tcPr>
                  <w:tcW w:w="1990" w:type="dxa"/>
                </w:tcPr>
                <w:p w14:paraId="1CDC4E77">
                  <w:pPr>
                    <w:rPr>
                      <w:rFonts w:ascii="仿宋_GB2312" w:eastAsia="仿宋_GB2312" w:hAnsiTheme="minorEastAsia"/>
                      <w:sz w:val="18"/>
                      <w:szCs w:val="18"/>
                    </w:rPr>
                  </w:pPr>
                  <w:r>
                    <w:rPr>
                      <w:rFonts w:hint="eastAsia" w:ascii="仿宋_GB2312" w:eastAsia="仿宋_GB2312" w:hAnsiTheme="minorEastAsia"/>
                      <w:sz w:val="18"/>
                      <w:szCs w:val="18"/>
                    </w:rPr>
                    <w:t>3327283.14</w:t>
                  </w:r>
                </w:p>
              </w:tc>
              <w:tc>
                <w:tcPr>
                  <w:tcW w:w="1843" w:type="dxa"/>
                </w:tcPr>
                <w:p w14:paraId="170F14CB">
                  <w:pPr>
                    <w:rPr>
                      <w:rFonts w:ascii="仿宋_GB2312" w:eastAsia="仿宋_GB2312" w:hAnsiTheme="minorEastAsia"/>
                      <w:sz w:val="18"/>
                      <w:szCs w:val="18"/>
                    </w:rPr>
                  </w:pPr>
                  <w:r>
                    <w:rPr>
                      <w:rFonts w:hint="eastAsia" w:ascii="仿宋_GB2312" w:eastAsia="仿宋_GB2312" w:hAnsiTheme="minorEastAsia"/>
                      <w:sz w:val="18"/>
                      <w:szCs w:val="18"/>
                    </w:rPr>
                    <w:t>522536.7</w:t>
                  </w:r>
                </w:p>
              </w:tc>
              <w:tc>
                <w:tcPr>
                  <w:tcW w:w="1178" w:type="dxa"/>
                </w:tcPr>
                <w:p w14:paraId="53556264">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7140B0A8">
                  <w:pPr>
                    <w:rPr>
                      <w:rFonts w:ascii="仿宋_GB2312" w:eastAsia="仿宋_GB2312" w:hAnsiTheme="minorEastAsia"/>
                      <w:sz w:val="18"/>
                      <w:szCs w:val="18"/>
                    </w:rPr>
                  </w:pPr>
                </w:p>
              </w:tc>
            </w:tr>
          </w:tbl>
          <w:p w14:paraId="50568544">
            <w:pPr>
              <w:widowControl/>
              <w:rPr>
                <w:rFonts w:ascii="仿宋_GB2312" w:hAnsi="黑体" w:eastAsia="仿宋_GB2312" w:cs="宋体"/>
                <w:kern w:val="0"/>
                <w:sz w:val="28"/>
                <w:szCs w:val="28"/>
              </w:rPr>
            </w:pPr>
          </w:p>
        </w:tc>
      </w:tr>
    </w:tbl>
    <w:p w14:paraId="1CB8355B">
      <w:pPr>
        <w:spacing w:line="540" w:lineRule="exact"/>
        <w:ind w:firstLine="480" w:firstLineChars="15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4C4DFF5B">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王家沟和烟纸厂沟两座涵洞为三级公路涵洞，其防洪标准为25年一遇；三级公路的路基防洪标准为25年一遇；临时施工工厂（搅拌站等）的防洪标准为10年一遇。</w:t>
      </w:r>
    </w:p>
    <w:p w14:paraId="1ABA15F7">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以上洪水影响评价采用的防洪标准符合</w:t>
      </w:r>
      <w:r>
        <w:rPr>
          <w:rFonts w:ascii="方正仿宋_GBK" w:hAnsi="宋体" w:eastAsia="方正仿宋_GBK"/>
          <w:kern w:val="0"/>
          <w:sz w:val="32"/>
          <w:szCs w:val="32"/>
        </w:rPr>
        <w:t>《防洪标准》(GB50201-</w:t>
      </w:r>
      <w:r>
        <w:rPr>
          <w:rFonts w:hint="eastAsia" w:ascii="方正仿宋_GBK" w:hAnsi="宋体" w:eastAsia="方正仿宋_GBK"/>
          <w:kern w:val="0"/>
          <w:sz w:val="32"/>
          <w:szCs w:val="32"/>
        </w:rPr>
        <w:t>2014</w:t>
      </w:r>
      <w:r>
        <w:rPr>
          <w:rFonts w:ascii="方正仿宋_GBK" w:hAnsi="宋体" w:eastAsia="方正仿宋_GBK"/>
          <w:kern w:val="0"/>
          <w:sz w:val="32"/>
          <w:szCs w:val="32"/>
        </w:rPr>
        <w:t>)的</w:t>
      </w:r>
      <w:r>
        <w:rPr>
          <w:rFonts w:hint="eastAsia" w:ascii="方正仿宋_GBK" w:hAnsi="宋体" w:eastAsia="方正仿宋_GBK"/>
          <w:kern w:val="0"/>
          <w:sz w:val="32"/>
          <w:szCs w:val="32"/>
        </w:rPr>
        <w:t>规定。</w:t>
      </w:r>
    </w:p>
    <w:p w14:paraId="015FEB67">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7252D22A">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报告所采用的水文基础资料基本满足水文计算要求，</w:t>
      </w:r>
      <w:r>
        <w:rPr>
          <w:rFonts w:ascii="方正仿宋_GBK" w:hAnsi="宋体" w:eastAsia="方正仿宋_GBK"/>
          <w:kern w:val="0"/>
          <w:sz w:val="32"/>
          <w:szCs w:val="32"/>
        </w:rPr>
        <w:t>设计流域参数</w:t>
      </w:r>
      <w:r>
        <w:rPr>
          <w:rFonts w:hint="eastAsia" w:ascii="方正仿宋_GBK" w:hAnsi="宋体" w:eastAsia="方正仿宋_GBK"/>
          <w:kern w:val="0"/>
          <w:sz w:val="32"/>
          <w:szCs w:val="32"/>
        </w:rPr>
        <w:t>基本正确。</w:t>
      </w:r>
    </w:p>
    <w:p w14:paraId="4473A136">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1"/>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5AA7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11FF5078">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6263494F">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38FEB85E">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2093734F">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463AEC54">
            <w:pPr>
              <w:jc w:val="center"/>
              <w:rPr>
                <w:rFonts w:ascii="仿宋_GB2312" w:eastAsia="仿宋_GB2312" w:hAnsiTheme="minorEastAsia"/>
              </w:rPr>
            </w:pPr>
            <w:r>
              <w:rPr>
                <w:rFonts w:hint="eastAsia" w:ascii="仿宋_GB2312" w:eastAsia="仿宋_GB2312" w:hAnsiTheme="minorEastAsia"/>
              </w:rPr>
              <w:t>备   注</w:t>
            </w:r>
          </w:p>
        </w:tc>
      </w:tr>
      <w:tr w14:paraId="56D68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0579C134">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4F30ED97">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285C73B6">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7F054155">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053E6B3E">
            <w:pPr>
              <w:jc w:val="center"/>
              <w:rPr>
                <w:rFonts w:ascii="仿宋_GB2312" w:eastAsia="仿宋_GB2312" w:hAnsiTheme="minorEastAsia"/>
              </w:rPr>
            </w:pPr>
            <w:r>
              <w:rPr>
                <w:rFonts w:hint="eastAsia" w:ascii="仿宋_GB2312" w:eastAsia="仿宋_GB2312" w:hAnsiTheme="minorEastAsia"/>
              </w:rPr>
              <w:t>王家沟</w:t>
            </w:r>
          </w:p>
        </w:tc>
      </w:tr>
      <w:tr w14:paraId="032D1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16279F1E">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12B9BC1F">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0CC0975B">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51A653F8">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706995DE">
            <w:pPr>
              <w:jc w:val="center"/>
              <w:rPr>
                <w:rFonts w:ascii="仿宋_GB2312" w:eastAsia="仿宋_GB2312" w:hAnsiTheme="minorEastAsia"/>
              </w:rPr>
            </w:pPr>
            <w:r>
              <w:rPr>
                <w:rFonts w:hint="eastAsia" w:ascii="仿宋_GB2312" w:eastAsia="仿宋_GB2312" w:hAnsiTheme="minorEastAsia"/>
              </w:rPr>
              <w:t>烟纸厂沟</w:t>
            </w:r>
          </w:p>
        </w:tc>
      </w:tr>
    </w:tbl>
    <w:p w14:paraId="782CC051">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告中洪峰流量的推算方法基本正确。各断面</w:t>
      </w:r>
      <w:r>
        <w:rPr>
          <w:rFonts w:ascii="方正仿宋_GBK" w:hAnsi="宋体" w:eastAsia="方正仿宋_GBK"/>
          <w:kern w:val="0"/>
          <w:sz w:val="32"/>
          <w:szCs w:val="32"/>
        </w:rPr>
        <w:t>设计洪水分别采用推理公式法、瞬时单位线法</w:t>
      </w:r>
      <w:r>
        <w:rPr>
          <w:rFonts w:hint="eastAsia" w:ascii="方正仿宋_GBK" w:hAnsi="宋体" w:eastAsia="方正仿宋_GBK"/>
          <w:kern w:val="0"/>
          <w:sz w:val="32"/>
          <w:szCs w:val="32"/>
        </w:rPr>
        <w:t>和水文比拟法共3种方法</w:t>
      </w:r>
      <w:r>
        <w:rPr>
          <w:rFonts w:ascii="方正仿宋_GBK" w:hAnsi="宋体" w:eastAsia="方正仿宋_GBK"/>
          <w:kern w:val="0"/>
          <w:sz w:val="32"/>
          <w:szCs w:val="32"/>
        </w:rPr>
        <w:t>推求</w:t>
      </w:r>
      <w:r>
        <w:rPr>
          <w:rFonts w:hint="eastAsia" w:ascii="方正仿宋_GBK" w:hAnsi="宋体" w:eastAsia="方正仿宋_GBK"/>
          <w:kern w:val="0"/>
          <w:sz w:val="32"/>
          <w:szCs w:val="32"/>
        </w:rPr>
        <w:t>，经综合比较，</w:t>
      </w:r>
      <w:r>
        <w:rPr>
          <w:rFonts w:ascii="方正仿宋_GBK" w:hAnsi="宋体" w:eastAsia="方正仿宋_GBK"/>
          <w:kern w:val="0"/>
          <w:sz w:val="32"/>
          <w:szCs w:val="32"/>
        </w:rPr>
        <w:t>采用</w:t>
      </w:r>
      <w:r>
        <w:rPr>
          <w:rFonts w:hint="eastAsia" w:ascii="方正仿宋_GBK" w:hAnsi="宋体" w:eastAsia="方正仿宋_GBK"/>
          <w:kern w:val="0"/>
          <w:sz w:val="32"/>
          <w:szCs w:val="32"/>
        </w:rPr>
        <w:t>石柱气象站实测</w:t>
      </w:r>
      <w:r>
        <w:rPr>
          <w:rFonts w:ascii="方正仿宋_GBK" w:hAnsi="宋体" w:eastAsia="方正仿宋_GBK"/>
          <w:kern w:val="0"/>
          <w:sz w:val="32"/>
          <w:szCs w:val="32"/>
        </w:rPr>
        <w:t>暴雨</w:t>
      </w:r>
      <w:r>
        <w:rPr>
          <w:rFonts w:hint="eastAsia" w:ascii="方正仿宋_GBK" w:hAnsi="宋体" w:eastAsia="方正仿宋_GBK"/>
          <w:kern w:val="0"/>
          <w:sz w:val="32"/>
          <w:szCs w:val="32"/>
        </w:rPr>
        <w:t>按</w:t>
      </w:r>
      <w:r>
        <w:rPr>
          <w:rFonts w:ascii="方正仿宋_GBK" w:hAnsi="宋体" w:eastAsia="方正仿宋_GBK"/>
          <w:kern w:val="0"/>
          <w:sz w:val="32"/>
          <w:szCs w:val="32"/>
        </w:rPr>
        <w:t>推理公式法计算成果。控制断面采用洪水流量成果</w:t>
      </w:r>
      <w:r>
        <w:rPr>
          <w:rFonts w:hint="eastAsia" w:ascii="方正仿宋_GBK" w:hAnsi="宋体" w:eastAsia="方正仿宋_GBK"/>
          <w:kern w:val="0"/>
          <w:sz w:val="32"/>
          <w:szCs w:val="32"/>
        </w:rPr>
        <w:t>如下表。</w:t>
      </w:r>
    </w:p>
    <w:p w14:paraId="3D8584AD">
      <w:pPr>
        <w:pStyle w:val="151"/>
        <w:rPr>
          <w:rFonts w:ascii="Times New Roman" w:hAnsi="宋体"/>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1"/>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0C55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09A65548">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58CDFFD7">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67665CA3">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4F83D4E2">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1D9DC014">
            <w:pPr>
              <w:jc w:val="center"/>
              <w:rPr>
                <w:rFonts w:ascii="仿宋_GB2312" w:eastAsia="仿宋_GB2312" w:hAnsiTheme="minorEastAsia"/>
              </w:rPr>
            </w:pPr>
            <w:r>
              <w:rPr>
                <w:rFonts w:hint="eastAsia" w:ascii="仿宋_GB2312" w:eastAsia="仿宋_GB2312" w:hAnsiTheme="minorEastAsia"/>
              </w:rPr>
              <w:t>备   注</w:t>
            </w:r>
          </w:p>
        </w:tc>
      </w:tr>
      <w:tr w14:paraId="704F6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397D117B">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124BCC37">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6A0C7E32">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2BC52EB3">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066E9FA5">
            <w:pPr>
              <w:jc w:val="center"/>
              <w:rPr>
                <w:rFonts w:ascii="仿宋_GB2312" w:eastAsia="仿宋_GB2312" w:hAnsiTheme="minorEastAsia"/>
              </w:rPr>
            </w:pPr>
            <w:r>
              <w:rPr>
                <w:rFonts w:hint="eastAsia" w:ascii="仿宋_GB2312" w:eastAsia="仿宋_GB2312" w:hAnsiTheme="minorEastAsia"/>
              </w:rPr>
              <w:t>王家沟</w:t>
            </w:r>
          </w:p>
        </w:tc>
      </w:tr>
      <w:tr w14:paraId="58BC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exact"/>
          <w:jc w:val="center"/>
        </w:trPr>
        <w:tc>
          <w:tcPr>
            <w:tcW w:w="1280" w:type="dxa"/>
            <w:vAlign w:val="center"/>
          </w:tcPr>
          <w:p w14:paraId="5AA42DA3">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0E5C9A8F">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2EC96F9D">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6796D27D">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5161E179">
            <w:pPr>
              <w:jc w:val="center"/>
              <w:rPr>
                <w:rFonts w:ascii="仿宋_GB2312" w:eastAsia="仿宋_GB2312" w:hAnsiTheme="minorEastAsia"/>
              </w:rPr>
            </w:pPr>
            <w:r>
              <w:rPr>
                <w:rFonts w:hint="eastAsia" w:ascii="仿宋_GB2312" w:eastAsia="仿宋_GB2312" w:hAnsiTheme="minorEastAsia"/>
              </w:rPr>
              <w:t>烟纸厂沟</w:t>
            </w:r>
          </w:p>
        </w:tc>
      </w:tr>
    </w:tbl>
    <w:p w14:paraId="1AFF1537">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五、原则同意洪水影响评价范围</w:t>
      </w:r>
    </w:p>
    <w:p w14:paraId="1B49F844">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王家沟评价范围为：下游起点AS1断面（位于王家沟涵洞下游33m处），上至AS8断面（位于王家沟涵洞上游402m处），评价河段总长435m。</w:t>
      </w:r>
    </w:p>
    <w:p w14:paraId="6380822F">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烟纸厂沟评价范围为：下游起点BS1断面（位于烟纸厂沟涵洞下游46m处），上至BS6断面（位于烟纸厂沟涵洞上游402m处），评价河段总长147m。</w:t>
      </w:r>
    </w:p>
    <w:p w14:paraId="199A635B">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《报告》中的洪水影响评价范围基本合理。</w:t>
      </w:r>
    </w:p>
    <w:p w14:paraId="196156B6">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6A580696">
      <w:pPr>
        <w:spacing w:line="54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2483D132">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5A877B46">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00208C64">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3B2B40D9">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385472F0">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0677B8C1">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2AF19CD9">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4C6B8443">
      <w:pPr>
        <w:autoSpaceDE w:val="0"/>
        <w:autoSpaceDN w:val="0"/>
        <w:spacing w:line="54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38D62CAE">
      <w:pPr>
        <w:spacing w:line="540" w:lineRule="exact"/>
        <w:ind w:left="1380" w:leftChars="200" w:hanging="960" w:hangingChars="300"/>
        <w:jc w:val="left"/>
        <w:rPr>
          <w:rFonts w:ascii="方正仿宋_GBK" w:hAnsi="宋体" w:eastAsia="方正仿宋_GBK"/>
          <w:kern w:val="0"/>
          <w:sz w:val="32"/>
          <w:szCs w:val="32"/>
        </w:rPr>
      </w:pPr>
    </w:p>
    <w:p w14:paraId="7F110839">
      <w:pPr>
        <w:spacing w:line="54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ascii="方正仿宋_GBK" w:hAnsi="宋体" w:eastAsia="方正仿宋_GBK" w:cs="宋体"/>
          <w:kern w:val="0"/>
          <w:sz w:val="32"/>
          <w:szCs w:val="32"/>
        </w:rPr>
        <w:t>XA79悦川路桥头至三河段公路改建工</w:t>
      </w:r>
      <w:r>
        <w:rPr>
          <w:rFonts w:ascii="仿宋_GB2312" w:eastAsia="仿宋_GB2312"/>
          <w:iCs/>
          <w:sz w:val="30"/>
          <w:szCs w:val="30"/>
        </w:rPr>
        <w:t>程</w:t>
      </w:r>
      <w:r>
        <w:rPr>
          <w:rFonts w:hint="eastAsia" w:ascii="方正仿宋_GBK" w:hAnsi="宋体" w:eastAsia="方正仿宋_GBK"/>
          <w:kern w:val="0"/>
          <w:sz w:val="32"/>
          <w:szCs w:val="32"/>
        </w:rPr>
        <w:t xml:space="preserve">洪水影响评价报告专家评审意见  </w:t>
      </w:r>
    </w:p>
    <w:p w14:paraId="700696D4">
      <w:pPr>
        <w:spacing w:line="600" w:lineRule="exact"/>
        <w:ind w:left="105" w:leftChars="50" w:firstLine="4160" w:firstLineChars="1300"/>
        <w:rPr>
          <w:rFonts w:ascii="方正仿宋_GBK" w:hAnsi="宋体" w:eastAsia="方正仿宋_GBK"/>
          <w:kern w:val="0"/>
          <w:sz w:val="32"/>
          <w:szCs w:val="32"/>
        </w:rPr>
      </w:pPr>
    </w:p>
    <w:p w14:paraId="0E71FBB6">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76BF05FB">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22年7月20日</w:t>
      </w:r>
    </w:p>
    <w:p w14:paraId="5B13A906">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BED7FF5">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7838528">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4094C92A">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52249710">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24B575F1">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074CE251">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2022年5月12日印发</w:t>
      </w:r>
    </w:p>
    <w:p w14:paraId="6DB6EF8F">
      <w:pPr>
        <w:spacing w:line="580" w:lineRule="exact"/>
        <w:jc w:val="center"/>
        <w:rPr>
          <w:rFonts w:ascii="仿宋_GB2312" w:hAnsi="宋体" w:eastAsia="仿宋_GB2312"/>
          <w:b/>
          <w:spacing w:val="-32"/>
          <w:kern w:val="0"/>
          <w:sz w:val="36"/>
          <w:szCs w:val="36"/>
        </w:rPr>
      </w:pPr>
      <w:r>
        <w:rPr>
          <w:rFonts w:hint="eastAsia" w:ascii="仿宋_GB2312" w:hAnsi="宋体" w:eastAsia="仿宋_GB2312"/>
          <w:b/>
          <w:spacing w:val="-32"/>
          <w:kern w:val="0"/>
          <w:sz w:val="36"/>
          <w:szCs w:val="36"/>
        </w:rPr>
        <w:t>XA79悦川路桥头至三河段公路改建工程洪水影响评价报告</w:t>
      </w:r>
    </w:p>
    <w:p w14:paraId="0BEACFD0">
      <w:pPr>
        <w:spacing w:line="58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410A9535">
      <w:pPr>
        <w:spacing w:line="380" w:lineRule="exact"/>
        <w:jc w:val="center"/>
        <w:rPr>
          <w:rFonts w:ascii="仿宋_GB2312" w:hAnsi="宋体" w:eastAsia="仿宋_GB2312"/>
          <w:b/>
          <w:kern w:val="0"/>
          <w:sz w:val="36"/>
          <w:szCs w:val="36"/>
        </w:rPr>
      </w:pPr>
    </w:p>
    <w:p w14:paraId="21B52C75">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2022年6月24日，石柱县水利局组织召开了《</w:t>
      </w:r>
      <w:r>
        <w:rPr>
          <w:rFonts w:ascii="仿宋_GB2312" w:eastAsia="仿宋_GB2312"/>
          <w:iCs/>
          <w:sz w:val="30"/>
          <w:szCs w:val="30"/>
        </w:rPr>
        <w:t>XA79悦川路桥头至三河段公路改建工程</w:t>
      </w:r>
      <w:r>
        <w:rPr>
          <w:rFonts w:hint="eastAsia" w:ascii="仿宋_GB2312" w:eastAsia="仿宋_GB2312"/>
          <w:iCs/>
          <w:sz w:val="30"/>
          <w:szCs w:val="30"/>
        </w:rPr>
        <w:t>洪水影响评价报告》（以下简称《报告》）专家技术评审会。参加会议的有石柱县水利局、石柱土家族自治县交辉公路工程有限公司（业主单位）和重庆市龙河测绘有限公司（评价单位）等单位代表和专家组成员。专家组会前详细审阅了该《报告》，会上业主代表介绍了项目背景及前期工作情况。专家组成员认真听取了评价单位的汇报，对《报告》进行了认真讨论和审查，并提出了修改意见。编制单位于2022年7月11日完成了《报告》的修改工作，经专家组复核, 原则同意该《报告》内容，并形成以下评审意见。</w:t>
      </w:r>
    </w:p>
    <w:p w14:paraId="6D5EA613">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44D9488B">
      <w:pPr>
        <w:adjustRightInd w:val="0"/>
        <w:snapToGrid w:val="0"/>
        <w:spacing w:line="540" w:lineRule="exact"/>
        <w:ind w:firstLine="600" w:firstLineChars="200"/>
        <w:rPr>
          <w:rFonts w:ascii="仿宋_GB2312" w:eastAsia="仿宋_GB2312"/>
          <w:iCs/>
          <w:sz w:val="30"/>
          <w:szCs w:val="30"/>
        </w:rPr>
      </w:pPr>
      <w:r>
        <w:rPr>
          <w:rFonts w:ascii="仿宋_GB2312" w:eastAsia="仿宋_GB2312"/>
          <w:iCs/>
          <w:sz w:val="30"/>
          <w:szCs w:val="30"/>
        </w:rPr>
        <w:t>XA79悦川路桥头至三河段公路改建工程</w:t>
      </w:r>
      <w:r>
        <w:rPr>
          <w:rFonts w:hint="eastAsia" w:ascii="仿宋_GB2312" w:eastAsia="仿宋_GB2312"/>
          <w:iCs/>
          <w:sz w:val="30"/>
          <w:szCs w:val="30"/>
        </w:rPr>
        <w:t>主要连接桥头镇与三河镇等乡镇，道路起点位于桥头镇三岔路口（桩号K0+000），途经铧头嘴大桥、瓦屋村、梁家沟桥、长沙村、枫子岩隧道、玉岭村、四方石桥，终点位于三河镇三河大桥交叉路口（桩号K17+227.391），路线全长17.25km。公路设计等级为三级公路，部分路段为四级公路，路基设计防洪标准25年一遇，涵洞设计防洪标准25年一遇。工程总投资为13000万元。计划</w:t>
      </w:r>
      <w:r>
        <w:rPr>
          <w:rFonts w:ascii="仿宋_GB2312" w:eastAsia="仿宋_GB2312"/>
          <w:iCs/>
          <w:sz w:val="30"/>
          <w:szCs w:val="30"/>
        </w:rPr>
        <w:t>施工总工期</w:t>
      </w:r>
      <w:r>
        <w:rPr>
          <w:rFonts w:hint="eastAsia" w:ascii="仿宋_GB2312" w:eastAsia="仿宋_GB2312"/>
          <w:iCs/>
          <w:sz w:val="30"/>
          <w:szCs w:val="30"/>
        </w:rPr>
        <w:t>18个月。</w:t>
      </w:r>
    </w:p>
    <w:p w14:paraId="08966A4F">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报告中对工程位置及建设任务等基本情况的介绍较清楚。</w:t>
      </w:r>
    </w:p>
    <w:p w14:paraId="515FA585">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二、防洪标准</w:t>
      </w:r>
    </w:p>
    <w:p w14:paraId="0F12A5EA">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王家沟和烟纸厂沟两座涵洞为三级公路涵洞，其防洪标准为25年一遇；三级公路的路基防洪标准为25年一遇；临时施工工厂（搅拌站等）的防洪标准为10年一遇。</w:t>
      </w:r>
    </w:p>
    <w:p w14:paraId="6450D494">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7E1555A4">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三、洪水影响评价范围</w:t>
      </w:r>
    </w:p>
    <w:p w14:paraId="7EBE26FD">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王家沟评价范围为：下游起点AS1断面（位于王家沟涵洞下游33m处），上至AS8断面（位于王家沟涵洞上游402m处），评价河段总长435m。</w:t>
      </w:r>
    </w:p>
    <w:p w14:paraId="430FC6CE">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烟纸厂沟评价范围为：下游起点BS1断面（位于烟纸厂沟涵洞下游46m处），上至BS6断面（位于烟纸厂沟涵洞上游402m处），评价河段总长147m。</w:t>
      </w:r>
    </w:p>
    <w:p w14:paraId="6B7867AD">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《报告》中的洪水影响评价范围基本合理。</w:t>
      </w:r>
    </w:p>
    <w:p w14:paraId="5BB80681">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1F183535">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物为王家沟涵洞、烟纸厂沟涵洞、临时搅拌场。</w:t>
      </w:r>
    </w:p>
    <w:p w14:paraId="14C6A84E">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王家沟涵洞设计为新建钢筋砼箱涵，涵洞内空尺寸为3m（宽）*5m（高)*2跨，长度41.25m。上下游采用八字翼墙与河道接顺,底板纵坡0.5%，涵洞进口底板高程832.0m，出口底板高程831.79。涵洞顶部公路路面高程847.52m。</w:t>
      </w:r>
    </w:p>
    <w:p w14:paraId="1922E790">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烟纸厂沟涵洞设计为原箱涵加长，加长部分在原涵洞下游侧，为钢筋砼结构，尺寸与原箱涵相同，内空尺寸为4m（宽）*4m（宽）*2跨，加长部分共6m，接长后总长22.5m。下游采用八字翼墙与河道接顺,上游与原涵洞接顺，底板纵坡1%。涵洞底板进口高程856.95m，出口底板高程856.45m。涵洞顶部公路路面高程866.10m。</w:t>
      </w:r>
    </w:p>
    <w:p w14:paraId="3735CA42">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临时搅拌场位于烟纸厂沟涵洞上游河道两侧，临河侧采用机械堆砌大块石挡墙，左右岸挡墙分别长60m左右，高度6--8m，场地高程862m，占地3.91亩，使用年限18个月。</w:t>
      </w:r>
    </w:p>
    <w:p w14:paraId="4494BC93">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工程涉河建设方案基本合理。涉河建设导流标准正确，导流时段选择合理，导流方式合理可行。</w:t>
      </w:r>
    </w:p>
    <w:p w14:paraId="58F75CAA">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824"/>
        <w:gridCol w:w="780"/>
        <w:gridCol w:w="2515"/>
        <w:gridCol w:w="1035"/>
        <w:gridCol w:w="1755"/>
        <w:gridCol w:w="1296"/>
      </w:tblGrid>
      <w:tr w14:paraId="29CB1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77" w:type="dxa"/>
            <w:shd w:val="clear" w:color="auto" w:fill="auto"/>
            <w:noWrap/>
            <w:vAlign w:val="center"/>
          </w:tcPr>
          <w:p w14:paraId="558B10D1">
            <w:pPr>
              <w:spacing w:line="240" w:lineRule="exact"/>
              <w:jc w:val="center"/>
              <w:rPr>
                <w:rFonts w:ascii="仿宋_GB2312" w:eastAsia="仿宋_GB2312"/>
                <w:szCs w:val="21"/>
              </w:rPr>
            </w:pPr>
            <w:r>
              <w:rPr>
                <w:rFonts w:hint="eastAsia" w:ascii="仿宋_GB2312" w:eastAsia="仿宋_GB2312"/>
                <w:szCs w:val="21"/>
              </w:rPr>
              <w:t>序号</w:t>
            </w:r>
          </w:p>
        </w:tc>
        <w:tc>
          <w:tcPr>
            <w:tcW w:w="749" w:type="dxa"/>
            <w:shd w:val="clear" w:color="auto" w:fill="auto"/>
            <w:vAlign w:val="center"/>
          </w:tcPr>
          <w:p w14:paraId="4FBE0460">
            <w:pPr>
              <w:spacing w:line="240" w:lineRule="exact"/>
              <w:jc w:val="center"/>
              <w:rPr>
                <w:rFonts w:ascii="仿宋_GB2312" w:eastAsia="仿宋_GB2312"/>
                <w:szCs w:val="21"/>
              </w:rPr>
            </w:pPr>
            <w:r>
              <w:rPr>
                <w:rFonts w:hint="eastAsia" w:ascii="仿宋_GB2312" w:eastAsia="仿宋_GB2312"/>
                <w:szCs w:val="21"/>
              </w:rPr>
              <w:t>涉河项目类别</w:t>
            </w:r>
          </w:p>
        </w:tc>
        <w:tc>
          <w:tcPr>
            <w:tcW w:w="709" w:type="dxa"/>
            <w:shd w:val="clear" w:color="auto" w:fill="auto"/>
            <w:vAlign w:val="center"/>
          </w:tcPr>
          <w:p w14:paraId="499BABF7">
            <w:pPr>
              <w:spacing w:line="240" w:lineRule="exact"/>
              <w:jc w:val="center"/>
              <w:rPr>
                <w:rFonts w:ascii="仿宋_GB2312" w:eastAsia="仿宋_GB2312"/>
                <w:szCs w:val="21"/>
              </w:rPr>
            </w:pPr>
            <w:r>
              <w:rPr>
                <w:rFonts w:hint="eastAsia" w:ascii="仿宋_GB2312" w:eastAsia="仿宋_GB2312"/>
                <w:szCs w:val="21"/>
              </w:rPr>
              <w:t>涉河建筑物</w:t>
            </w:r>
          </w:p>
        </w:tc>
        <w:tc>
          <w:tcPr>
            <w:tcW w:w="2285" w:type="dxa"/>
            <w:shd w:val="clear" w:color="auto" w:fill="auto"/>
            <w:vAlign w:val="center"/>
          </w:tcPr>
          <w:p w14:paraId="5F759613">
            <w:pPr>
              <w:spacing w:line="24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250E427C">
            <w:pPr>
              <w:spacing w:line="240" w:lineRule="exact"/>
              <w:jc w:val="center"/>
              <w:rPr>
                <w:rFonts w:ascii="仿宋_GB2312" w:eastAsia="仿宋_GB2312"/>
                <w:szCs w:val="21"/>
              </w:rPr>
            </w:pPr>
            <w:r>
              <w:rPr>
                <w:rFonts w:hint="eastAsia" w:ascii="仿宋_GB2312" w:eastAsia="仿宋_GB2312"/>
                <w:szCs w:val="21"/>
              </w:rPr>
              <w:t>单位</w:t>
            </w:r>
          </w:p>
        </w:tc>
        <w:tc>
          <w:tcPr>
            <w:tcW w:w="1594" w:type="dxa"/>
            <w:shd w:val="clear" w:color="auto" w:fill="auto"/>
            <w:vAlign w:val="center"/>
          </w:tcPr>
          <w:p w14:paraId="53FB7A7B">
            <w:pPr>
              <w:spacing w:line="240" w:lineRule="exact"/>
              <w:jc w:val="center"/>
              <w:rPr>
                <w:rFonts w:ascii="仿宋_GB2312" w:eastAsia="仿宋_GB2312"/>
                <w:szCs w:val="21"/>
              </w:rPr>
            </w:pPr>
            <w:r>
              <w:rPr>
                <w:rFonts w:hint="eastAsia" w:ascii="仿宋_GB2312" w:eastAsia="仿宋_GB2312"/>
                <w:szCs w:val="21"/>
              </w:rPr>
              <w:t>数   量</w:t>
            </w:r>
          </w:p>
        </w:tc>
        <w:tc>
          <w:tcPr>
            <w:tcW w:w="1177" w:type="dxa"/>
            <w:shd w:val="clear" w:color="auto" w:fill="auto"/>
            <w:noWrap/>
            <w:vAlign w:val="center"/>
          </w:tcPr>
          <w:p w14:paraId="10FFE59E">
            <w:pPr>
              <w:spacing w:line="240" w:lineRule="exact"/>
              <w:jc w:val="center"/>
              <w:rPr>
                <w:rFonts w:ascii="仿宋_GB2312" w:eastAsia="仿宋_GB2312"/>
                <w:szCs w:val="21"/>
              </w:rPr>
            </w:pPr>
            <w:r>
              <w:rPr>
                <w:rFonts w:hint="eastAsia" w:ascii="仿宋_GB2312" w:eastAsia="仿宋_GB2312"/>
                <w:szCs w:val="21"/>
              </w:rPr>
              <w:t>备注</w:t>
            </w:r>
          </w:p>
        </w:tc>
      </w:tr>
      <w:tr w14:paraId="788B9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149560C3">
            <w:pPr>
              <w:spacing w:line="240" w:lineRule="exact"/>
              <w:jc w:val="center"/>
              <w:rPr>
                <w:rFonts w:ascii="仿宋_GB2312" w:eastAsia="仿宋_GB2312"/>
                <w:szCs w:val="21"/>
              </w:rPr>
            </w:pPr>
            <w:r>
              <w:rPr>
                <w:rFonts w:hint="eastAsia" w:ascii="仿宋_GB2312" w:eastAsia="仿宋_GB2312"/>
                <w:szCs w:val="21"/>
              </w:rPr>
              <w:t>（一）</w:t>
            </w:r>
          </w:p>
        </w:tc>
        <w:tc>
          <w:tcPr>
            <w:tcW w:w="749" w:type="dxa"/>
            <w:vMerge w:val="restart"/>
            <w:shd w:val="clear" w:color="auto" w:fill="auto"/>
            <w:noWrap/>
            <w:vAlign w:val="center"/>
          </w:tcPr>
          <w:p w14:paraId="3D3A97DC">
            <w:pPr>
              <w:spacing w:line="240" w:lineRule="exact"/>
              <w:rPr>
                <w:rFonts w:ascii="仿宋_GB2312" w:eastAsia="仿宋_GB2312"/>
                <w:szCs w:val="21"/>
              </w:rPr>
            </w:pPr>
            <w:r>
              <w:rPr>
                <w:rFonts w:hint="eastAsia" w:ascii="仿宋_GB2312" w:eastAsia="仿宋_GB2312"/>
                <w:szCs w:val="21"/>
              </w:rPr>
              <w:t>其它涉水工程</w:t>
            </w:r>
          </w:p>
          <w:p w14:paraId="59C0674E">
            <w:pPr>
              <w:spacing w:line="240" w:lineRule="exact"/>
              <w:rPr>
                <w:rFonts w:ascii="仿宋_GB2312" w:eastAsia="仿宋_GB2312"/>
                <w:szCs w:val="21"/>
              </w:rPr>
            </w:pPr>
          </w:p>
        </w:tc>
        <w:tc>
          <w:tcPr>
            <w:tcW w:w="709" w:type="dxa"/>
            <w:vMerge w:val="restart"/>
            <w:shd w:val="clear" w:color="auto" w:fill="auto"/>
            <w:noWrap/>
            <w:vAlign w:val="center"/>
          </w:tcPr>
          <w:p w14:paraId="6201FF10">
            <w:pPr>
              <w:spacing w:line="240" w:lineRule="exact"/>
              <w:rPr>
                <w:rFonts w:ascii="仿宋_GB2312" w:eastAsia="仿宋_GB2312"/>
                <w:szCs w:val="21"/>
              </w:rPr>
            </w:pPr>
            <w:r>
              <w:rPr>
                <w:rFonts w:hint="eastAsia" w:ascii="仿宋_GB2312" w:eastAsia="仿宋_GB2312"/>
                <w:szCs w:val="21"/>
              </w:rPr>
              <w:t>王家沟涵洞</w:t>
            </w:r>
          </w:p>
          <w:p w14:paraId="3467C2B5">
            <w:pPr>
              <w:spacing w:line="240" w:lineRule="exact"/>
              <w:rPr>
                <w:rFonts w:ascii="仿宋_GB2312" w:eastAsia="仿宋_GB2312"/>
                <w:szCs w:val="21"/>
              </w:rPr>
            </w:pPr>
          </w:p>
        </w:tc>
        <w:tc>
          <w:tcPr>
            <w:tcW w:w="2285" w:type="dxa"/>
            <w:shd w:val="clear" w:color="auto" w:fill="auto"/>
            <w:vAlign w:val="center"/>
          </w:tcPr>
          <w:p w14:paraId="6FF0810E">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7DEA9CC5">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61A2DDB8">
            <w:pPr>
              <w:pStyle w:val="9"/>
              <w:spacing w:line="240" w:lineRule="exact"/>
              <w:rPr>
                <w:rFonts w:ascii="仿宋_GB2312" w:eastAsia="仿宋_GB2312"/>
              </w:rPr>
            </w:pPr>
            <w:r>
              <w:rPr>
                <w:rFonts w:hint="eastAsia" w:ascii="仿宋_GB2312" w:eastAsia="仿宋_GB2312"/>
              </w:rPr>
              <w:t>41.25</w:t>
            </w:r>
          </w:p>
        </w:tc>
        <w:tc>
          <w:tcPr>
            <w:tcW w:w="1177" w:type="dxa"/>
            <w:shd w:val="clear" w:color="auto" w:fill="auto"/>
            <w:noWrap/>
            <w:vAlign w:val="center"/>
          </w:tcPr>
          <w:p w14:paraId="7E257CB3">
            <w:pPr>
              <w:spacing w:line="240" w:lineRule="exact"/>
              <w:rPr>
                <w:rFonts w:ascii="仿宋_GB2312" w:eastAsia="仿宋_GB2312"/>
                <w:szCs w:val="21"/>
              </w:rPr>
            </w:pPr>
          </w:p>
        </w:tc>
      </w:tr>
      <w:tr w14:paraId="629D1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9692FAC">
            <w:pPr>
              <w:spacing w:line="240" w:lineRule="exact"/>
              <w:jc w:val="center"/>
              <w:rPr>
                <w:rFonts w:ascii="仿宋_GB2312" w:eastAsia="仿宋_GB2312"/>
                <w:szCs w:val="21"/>
              </w:rPr>
            </w:pPr>
          </w:p>
        </w:tc>
        <w:tc>
          <w:tcPr>
            <w:tcW w:w="749" w:type="dxa"/>
            <w:vMerge w:val="continue"/>
            <w:shd w:val="clear" w:color="auto" w:fill="auto"/>
            <w:noWrap/>
            <w:vAlign w:val="center"/>
          </w:tcPr>
          <w:p w14:paraId="6BFBC2C9">
            <w:pPr>
              <w:spacing w:line="240" w:lineRule="exact"/>
              <w:rPr>
                <w:rFonts w:ascii="仿宋_GB2312" w:eastAsia="仿宋_GB2312"/>
                <w:szCs w:val="21"/>
              </w:rPr>
            </w:pPr>
          </w:p>
        </w:tc>
        <w:tc>
          <w:tcPr>
            <w:tcW w:w="709" w:type="dxa"/>
            <w:vMerge w:val="continue"/>
            <w:shd w:val="clear" w:color="auto" w:fill="auto"/>
            <w:noWrap/>
            <w:vAlign w:val="center"/>
          </w:tcPr>
          <w:p w14:paraId="375C0704">
            <w:pPr>
              <w:spacing w:line="240" w:lineRule="exact"/>
              <w:rPr>
                <w:rFonts w:ascii="仿宋_GB2312" w:eastAsia="仿宋_GB2312"/>
                <w:szCs w:val="21"/>
              </w:rPr>
            </w:pPr>
          </w:p>
        </w:tc>
        <w:tc>
          <w:tcPr>
            <w:tcW w:w="2285" w:type="dxa"/>
            <w:shd w:val="clear" w:color="auto" w:fill="auto"/>
            <w:vAlign w:val="center"/>
          </w:tcPr>
          <w:p w14:paraId="6C985FD2">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6D25D39B">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2A4925E">
            <w:pPr>
              <w:pStyle w:val="9"/>
              <w:spacing w:line="240" w:lineRule="exact"/>
              <w:rPr>
                <w:rFonts w:ascii="仿宋_GB2312" w:eastAsia="仿宋_GB2312"/>
                <w:color w:val="auto"/>
              </w:rPr>
            </w:pPr>
            <w:r>
              <w:rPr>
                <w:rFonts w:hint="eastAsia" w:ascii="仿宋_GB2312" w:eastAsia="仿宋_GB2312"/>
                <w:color w:val="auto"/>
              </w:rPr>
              <w:t>3×2</w:t>
            </w:r>
          </w:p>
        </w:tc>
        <w:tc>
          <w:tcPr>
            <w:tcW w:w="1177" w:type="dxa"/>
            <w:shd w:val="clear" w:color="auto" w:fill="auto"/>
            <w:noWrap/>
            <w:vAlign w:val="center"/>
          </w:tcPr>
          <w:p w14:paraId="181047C4">
            <w:pPr>
              <w:spacing w:line="240" w:lineRule="exact"/>
              <w:rPr>
                <w:rFonts w:ascii="仿宋_GB2312" w:eastAsia="仿宋_GB2312"/>
                <w:szCs w:val="21"/>
              </w:rPr>
            </w:pPr>
          </w:p>
        </w:tc>
      </w:tr>
      <w:tr w14:paraId="64F2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09703E5">
            <w:pPr>
              <w:spacing w:line="240" w:lineRule="exact"/>
              <w:jc w:val="center"/>
              <w:rPr>
                <w:rFonts w:ascii="仿宋_GB2312" w:eastAsia="仿宋_GB2312"/>
                <w:szCs w:val="21"/>
              </w:rPr>
            </w:pPr>
          </w:p>
        </w:tc>
        <w:tc>
          <w:tcPr>
            <w:tcW w:w="749" w:type="dxa"/>
            <w:vMerge w:val="continue"/>
            <w:shd w:val="clear" w:color="auto" w:fill="auto"/>
            <w:noWrap/>
            <w:vAlign w:val="center"/>
          </w:tcPr>
          <w:p w14:paraId="3BD1ED00">
            <w:pPr>
              <w:spacing w:line="240" w:lineRule="exact"/>
              <w:rPr>
                <w:rFonts w:ascii="仿宋_GB2312" w:eastAsia="仿宋_GB2312"/>
                <w:szCs w:val="21"/>
              </w:rPr>
            </w:pPr>
          </w:p>
        </w:tc>
        <w:tc>
          <w:tcPr>
            <w:tcW w:w="709" w:type="dxa"/>
            <w:vMerge w:val="continue"/>
            <w:shd w:val="clear" w:color="auto" w:fill="auto"/>
            <w:noWrap/>
            <w:vAlign w:val="center"/>
          </w:tcPr>
          <w:p w14:paraId="4D69A721">
            <w:pPr>
              <w:spacing w:line="240" w:lineRule="exact"/>
              <w:rPr>
                <w:rFonts w:ascii="仿宋_GB2312" w:eastAsia="仿宋_GB2312"/>
                <w:szCs w:val="21"/>
              </w:rPr>
            </w:pPr>
          </w:p>
        </w:tc>
        <w:tc>
          <w:tcPr>
            <w:tcW w:w="2285" w:type="dxa"/>
            <w:shd w:val="clear" w:color="auto" w:fill="auto"/>
            <w:vAlign w:val="center"/>
          </w:tcPr>
          <w:p w14:paraId="6DEE1AFB">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04060B44">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27A18D2">
            <w:pPr>
              <w:pStyle w:val="9"/>
              <w:spacing w:line="240" w:lineRule="exact"/>
              <w:rPr>
                <w:rFonts w:ascii="仿宋_GB2312" w:eastAsia="仿宋_GB2312"/>
                <w:color w:val="auto"/>
              </w:rPr>
            </w:pPr>
            <w:r>
              <w:rPr>
                <w:rFonts w:hint="eastAsia" w:ascii="仿宋_GB2312" w:eastAsia="仿宋_GB2312"/>
                <w:color w:val="auto"/>
              </w:rPr>
              <w:t>5</w:t>
            </w:r>
          </w:p>
        </w:tc>
        <w:tc>
          <w:tcPr>
            <w:tcW w:w="1177" w:type="dxa"/>
            <w:shd w:val="clear" w:color="auto" w:fill="auto"/>
            <w:noWrap/>
            <w:vAlign w:val="center"/>
          </w:tcPr>
          <w:p w14:paraId="5DD5151D">
            <w:pPr>
              <w:spacing w:line="240" w:lineRule="exact"/>
              <w:rPr>
                <w:rFonts w:ascii="仿宋_GB2312" w:eastAsia="仿宋_GB2312"/>
                <w:szCs w:val="21"/>
              </w:rPr>
            </w:pPr>
          </w:p>
        </w:tc>
      </w:tr>
      <w:tr w14:paraId="59CB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0CF90EA">
            <w:pPr>
              <w:spacing w:line="240" w:lineRule="exact"/>
              <w:jc w:val="center"/>
              <w:rPr>
                <w:rFonts w:ascii="仿宋_GB2312" w:eastAsia="仿宋_GB2312"/>
                <w:szCs w:val="21"/>
              </w:rPr>
            </w:pPr>
          </w:p>
        </w:tc>
        <w:tc>
          <w:tcPr>
            <w:tcW w:w="749" w:type="dxa"/>
            <w:vMerge w:val="continue"/>
            <w:shd w:val="clear" w:color="auto" w:fill="auto"/>
            <w:noWrap/>
            <w:vAlign w:val="center"/>
          </w:tcPr>
          <w:p w14:paraId="4778C8AB">
            <w:pPr>
              <w:spacing w:line="240" w:lineRule="exact"/>
              <w:rPr>
                <w:rFonts w:ascii="仿宋_GB2312" w:eastAsia="仿宋_GB2312"/>
                <w:szCs w:val="21"/>
              </w:rPr>
            </w:pPr>
          </w:p>
        </w:tc>
        <w:tc>
          <w:tcPr>
            <w:tcW w:w="709" w:type="dxa"/>
            <w:vMerge w:val="continue"/>
            <w:shd w:val="clear" w:color="auto" w:fill="auto"/>
            <w:noWrap/>
            <w:vAlign w:val="center"/>
          </w:tcPr>
          <w:p w14:paraId="67126147">
            <w:pPr>
              <w:spacing w:line="240" w:lineRule="exact"/>
              <w:rPr>
                <w:rFonts w:ascii="仿宋_GB2312" w:eastAsia="仿宋_GB2312"/>
                <w:szCs w:val="21"/>
              </w:rPr>
            </w:pPr>
          </w:p>
        </w:tc>
        <w:tc>
          <w:tcPr>
            <w:tcW w:w="2285" w:type="dxa"/>
            <w:shd w:val="clear" w:color="auto" w:fill="auto"/>
            <w:vAlign w:val="center"/>
          </w:tcPr>
          <w:p w14:paraId="5EAB2670">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463C3F6F">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187FB8E">
            <w:pPr>
              <w:pStyle w:val="9"/>
              <w:spacing w:line="240" w:lineRule="exact"/>
              <w:rPr>
                <w:rFonts w:ascii="仿宋_GB2312" w:eastAsia="仿宋_GB2312"/>
                <w:color w:val="auto"/>
              </w:rPr>
            </w:pPr>
            <w:r>
              <w:rPr>
                <w:rFonts w:hint="eastAsia" w:ascii="仿宋_GB2312" w:eastAsia="仿宋_GB2312"/>
                <w:color w:val="auto"/>
              </w:rPr>
              <w:t>832/831.79</w:t>
            </w:r>
          </w:p>
        </w:tc>
        <w:tc>
          <w:tcPr>
            <w:tcW w:w="1177" w:type="dxa"/>
            <w:shd w:val="clear" w:color="auto" w:fill="auto"/>
            <w:noWrap/>
            <w:vAlign w:val="center"/>
          </w:tcPr>
          <w:p w14:paraId="714A51F5">
            <w:pPr>
              <w:spacing w:line="240" w:lineRule="exact"/>
              <w:rPr>
                <w:rFonts w:ascii="仿宋_GB2312" w:eastAsia="仿宋_GB2312"/>
                <w:szCs w:val="21"/>
              </w:rPr>
            </w:pPr>
            <w:r>
              <w:rPr>
                <w:rFonts w:hint="eastAsia" w:ascii="仿宋_GB2312" w:eastAsia="仿宋_GB2312"/>
                <w:szCs w:val="21"/>
              </w:rPr>
              <w:t>进口/出口</w:t>
            </w:r>
          </w:p>
        </w:tc>
      </w:tr>
      <w:tr w14:paraId="77E9C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D9AFB5A">
            <w:pPr>
              <w:spacing w:line="240" w:lineRule="exact"/>
              <w:jc w:val="center"/>
              <w:rPr>
                <w:rFonts w:ascii="仿宋_GB2312" w:eastAsia="仿宋_GB2312"/>
                <w:szCs w:val="21"/>
              </w:rPr>
            </w:pPr>
          </w:p>
        </w:tc>
        <w:tc>
          <w:tcPr>
            <w:tcW w:w="749" w:type="dxa"/>
            <w:vMerge w:val="continue"/>
            <w:shd w:val="clear" w:color="auto" w:fill="auto"/>
            <w:noWrap/>
            <w:vAlign w:val="center"/>
          </w:tcPr>
          <w:p w14:paraId="35062F15">
            <w:pPr>
              <w:spacing w:line="240" w:lineRule="exact"/>
              <w:rPr>
                <w:rFonts w:ascii="仿宋_GB2312" w:eastAsia="仿宋_GB2312"/>
                <w:szCs w:val="21"/>
              </w:rPr>
            </w:pPr>
          </w:p>
        </w:tc>
        <w:tc>
          <w:tcPr>
            <w:tcW w:w="709" w:type="dxa"/>
            <w:vMerge w:val="continue"/>
            <w:shd w:val="clear" w:color="auto" w:fill="auto"/>
            <w:noWrap/>
            <w:vAlign w:val="center"/>
          </w:tcPr>
          <w:p w14:paraId="7883A08E">
            <w:pPr>
              <w:spacing w:line="240" w:lineRule="exact"/>
              <w:rPr>
                <w:rFonts w:ascii="仿宋_GB2312" w:eastAsia="仿宋_GB2312"/>
                <w:szCs w:val="21"/>
              </w:rPr>
            </w:pPr>
          </w:p>
        </w:tc>
        <w:tc>
          <w:tcPr>
            <w:tcW w:w="2285" w:type="dxa"/>
            <w:shd w:val="clear" w:color="auto" w:fill="auto"/>
            <w:vAlign w:val="center"/>
          </w:tcPr>
          <w:p w14:paraId="77A69AE4">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6119381B">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24BB8CB5">
            <w:pPr>
              <w:pStyle w:val="9"/>
              <w:spacing w:line="240" w:lineRule="exact"/>
              <w:rPr>
                <w:rFonts w:ascii="仿宋_GB2312" w:eastAsia="仿宋_GB2312"/>
                <w:color w:val="auto"/>
              </w:rPr>
            </w:pPr>
            <w:r>
              <w:rPr>
                <w:rFonts w:hint="eastAsia" w:ascii="仿宋_GB2312" w:eastAsia="仿宋_GB2312"/>
                <w:color w:val="auto"/>
              </w:rPr>
              <w:t>7.36</w:t>
            </w:r>
          </w:p>
        </w:tc>
        <w:tc>
          <w:tcPr>
            <w:tcW w:w="1177" w:type="dxa"/>
            <w:shd w:val="clear" w:color="auto" w:fill="auto"/>
            <w:noWrap/>
            <w:vAlign w:val="center"/>
          </w:tcPr>
          <w:p w14:paraId="4E66762C">
            <w:pPr>
              <w:spacing w:line="240" w:lineRule="exact"/>
              <w:rPr>
                <w:rFonts w:ascii="仿宋_GB2312" w:eastAsia="仿宋_GB2312"/>
                <w:szCs w:val="21"/>
              </w:rPr>
            </w:pPr>
          </w:p>
        </w:tc>
      </w:tr>
      <w:tr w14:paraId="5BB6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AEDC109">
            <w:pPr>
              <w:spacing w:line="240" w:lineRule="exact"/>
              <w:jc w:val="center"/>
              <w:rPr>
                <w:rFonts w:ascii="仿宋_GB2312" w:eastAsia="仿宋_GB2312"/>
                <w:szCs w:val="21"/>
              </w:rPr>
            </w:pPr>
          </w:p>
        </w:tc>
        <w:tc>
          <w:tcPr>
            <w:tcW w:w="749" w:type="dxa"/>
            <w:vMerge w:val="continue"/>
            <w:shd w:val="clear" w:color="auto" w:fill="auto"/>
            <w:noWrap/>
            <w:vAlign w:val="center"/>
          </w:tcPr>
          <w:p w14:paraId="54DF6166">
            <w:pPr>
              <w:spacing w:line="240" w:lineRule="exact"/>
              <w:rPr>
                <w:rFonts w:ascii="仿宋_GB2312" w:eastAsia="仿宋_GB2312"/>
                <w:szCs w:val="21"/>
              </w:rPr>
            </w:pPr>
          </w:p>
        </w:tc>
        <w:tc>
          <w:tcPr>
            <w:tcW w:w="709" w:type="dxa"/>
            <w:vMerge w:val="continue"/>
            <w:shd w:val="clear" w:color="auto" w:fill="auto"/>
            <w:noWrap/>
            <w:vAlign w:val="center"/>
          </w:tcPr>
          <w:p w14:paraId="1D82E92A">
            <w:pPr>
              <w:spacing w:line="240" w:lineRule="exact"/>
              <w:rPr>
                <w:rFonts w:ascii="仿宋_GB2312" w:eastAsia="仿宋_GB2312"/>
                <w:szCs w:val="21"/>
              </w:rPr>
            </w:pPr>
          </w:p>
        </w:tc>
        <w:tc>
          <w:tcPr>
            <w:tcW w:w="2285" w:type="dxa"/>
            <w:shd w:val="clear" w:color="auto" w:fill="auto"/>
            <w:vAlign w:val="center"/>
          </w:tcPr>
          <w:p w14:paraId="7D635A94">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0F4624D2">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69FC5C32">
            <w:pPr>
              <w:pStyle w:val="9"/>
              <w:spacing w:line="240" w:lineRule="exact"/>
              <w:rPr>
                <w:rFonts w:ascii="仿宋_GB2312" w:eastAsia="仿宋_GB2312"/>
                <w:color w:val="auto"/>
              </w:rPr>
            </w:pPr>
            <w:r>
              <w:rPr>
                <w:rFonts w:hint="eastAsia" w:ascii="仿宋_GB2312" w:eastAsia="仿宋_GB2312"/>
                <w:color w:val="auto"/>
              </w:rPr>
              <w:t>25</w:t>
            </w:r>
          </w:p>
        </w:tc>
        <w:tc>
          <w:tcPr>
            <w:tcW w:w="1177" w:type="dxa"/>
            <w:shd w:val="clear" w:color="auto" w:fill="auto"/>
            <w:noWrap/>
            <w:vAlign w:val="center"/>
          </w:tcPr>
          <w:p w14:paraId="3128A51A">
            <w:pPr>
              <w:spacing w:line="240" w:lineRule="exact"/>
              <w:rPr>
                <w:rFonts w:ascii="仿宋_GB2312" w:eastAsia="仿宋_GB2312"/>
                <w:szCs w:val="21"/>
              </w:rPr>
            </w:pPr>
          </w:p>
        </w:tc>
      </w:tr>
      <w:tr w14:paraId="6A5B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1A864606">
            <w:pPr>
              <w:pStyle w:val="9"/>
              <w:spacing w:line="240" w:lineRule="exact"/>
              <w:rPr>
                <w:rFonts w:ascii="仿宋_GB2312" w:eastAsia="仿宋_GB2312"/>
                <w:color w:val="auto"/>
              </w:rPr>
            </w:pPr>
          </w:p>
        </w:tc>
        <w:tc>
          <w:tcPr>
            <w:tcW w:w="749" w:type="dxa"/>
            <w:vMerge w:val="continue"/>
            <w:shd w:val="clear" w:color="auto" w:fill="auto"/>
            <w:noWrap/>
            <w:vAlign w:val="center"/>
          </w:tcPr>
          <w:p w14:paraId="6F6271CD">
            <w:pPr>
              <w:pStyle w:val="9"/>
              <w:spacing w:line="240" w:lineRule="exact"/>
              <w:rPr>
                <w:rFonts w:ascii="仿宋_GB2312" w:eastAsia="仿宋_GB2312"/>
                <w:color w:val="auto"/>
              </w:rPr>
            </w:pPr>
          </w:p>
        </w:tc>
        <w:tc>
          <w:tcPr>
            <w:tcW w:w="709" w:type="dxa"/>
            <w:vMerge w:val="continue"/>
            <w:shd w:val="clear" w:color="auto" w:fill="auto"/>
            <w:noWrap/>
            <w:vAlign w:val="center"/>
          </w:tcPr>
          <w:p w14:paraId="42C2C50E">
            <w:pPr>
              <w:pStyle w:val="9"/>
              <w:spacing w:line="240" w:lineRule="exact"/>
              <w:rPr>
                <w:rFonts w:ascii="仿宋_GB2312" w:eastAsia="仿宋_GB2312"/>
                <w:color w:val="auto"/>
              </w:rPr>
            </w:pPr>
          </w:p>
        </w:tc>
        <w:tc>
          <w:tcPr>
            <w:tcW w:w="2285" w:type="dxa"/>
            <w:shd w:val="clear" w:color="auto" w:fill="auto"/>
            <w:vAlign w:val="center"/>
          </w:tcPr>
          <w:p w14:paraId="1AC8FE64">
            <w:pPr>
              <w:pStyle w:val="9"/>
              <w:spacing w:line="240" w:lineRule="exact"/>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2414DF47">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07D5999A">
            <w:pPr>
              <w:pStyle w:val="9"/>
              <w:spacing w:line="240" w:lineRule="exact"/>
              <w:rPr>
                <w:rFonts w:ascii="仿宋_GB2312" w:eastAsia="仿宋_GB2312"/>
                <w:highlight w:val="yellow"/>
              </w:rPr>
            </w:pPr>
            <w:r>
              <w:rPr>
                <w:rFonts w:hint="eastAsia" w:ascii="仿宋_GB2312" w:eastAsia="仿宋_GB2312"/>
              </w:rPr>
              <w:t>90.6</w:t>
            </w:r>
          </w:p>
        </w:tc>
        <w:tc>
          <w:tcPr>
            <w:tcW w:w="1177" w:type="dxa"/>
            <w:shd w:val="clear" w:color="auto" w:fill="auto"/>
            <w:noWrap/>
            <w:vAlign w:val="center"/>
          </w:tcPr>
          <w:p w14:paraId="7721F162">
            <w:pPr>
              <w:pStyle w:val="9"/>
              <w:spacing w:line="240" w:lineRule="exact"/>
              <w:rPr>
                <w:rFonts w:ascii="仿宋_GB2312" w:eastAsia="仿宋_GB2312"/>
                <w:color w:val="auto"/>
              </w:rPr>
            </w:pPr>
          </w:p>
        </w:tc>
      </w:tr>
      <w:tr w14:paraId="1604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F4FCF3A">
            <w:pPr>
              <w:pStyle w:val="9"/>
              <w:spacing w:line="240" w:lineRule="exact"/>
              <w:rPr>
                <w:rFonts w:ascii="仿宋_GB2312" w:eastAsia="仿宋_GB2312"/>
                <w:color w:val="auto"/>
              </w:rPr>
            </w:pPr>
          </w:p>
        </w:tc>
        <w:tc>
          <w:tcPr>
            <w:tcW w:w="749" w:type="dxa"/>
            <w:vMerge w:val="continue"/>
            <w:shd w:val="clear" w:color="auto" w:fill="auto"/>
            <w:noWrap/>
            <w:vAlign w:val="center"/>
          </w:tcPr>
          <w:p w14:paraId="573874C2">
            <w:pPr>
              <w:pStyle w:val="9"/>
              <w:spacing w:line="240" w:lineRule="exact"/>
              <w:rPr>
                <w:rFonts w:ascii="仿宋_GB2312" w:eastAsia="仿宋_GB2312"/>
                <w:color w:val="auto"/>
              </w:rPr>
            </w:pPr>
          </w:p>
        </w:tc>
        <w:tc>
          <w:tcPr>
            <w:tcW w:w="709" w:type="dxa"/>
            <w:vMerge w:val="continue"/>
            <w:shd w:val="clear" w:color="auto" w:fill="auto"/>
            <w:noWrap/>
            <w:vAlign w:val="center"/>
          </w:tcPr>
          <w:p w14:paraId="2504789A">
            <w:pPr>
              <w:pStyle w:val="9"/>
              <w:spacing w:line="240" w:lineRule="exact"/>
              <w:rPr>
                <w:rFonts w:ascii="仿宋_GB2312" w:eastAsia="仿宋_GB2312"/>
                <w:color w:val="auto"/>
              </w:rPr>
            </w:pPr>
          </w:p>
        </w:tc>
        <w:tc>
          <w:tcPr>
            <w:tcW w:w="2285" w:type="dxa"/>
            <w:shd w:val="clear" w:color="auto" w:fill="auto"/>
            <w:vAlign w:val="center"/>
          </w:tcPr>
          <w:p w14:paraId="3A8B7836">
            <w:pPr>
              <w:pStyle w:val="9"/>
              <w:spacing w:line="240" w:lineRule="exact"/>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407F5C7D">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08ACEB5B">
            <w:pPr>
              <w:pStyle w:val="9"/>
              <w:spacing w:line="240" w:lineRule="exact"/>
              <w:rPr>
                <w:rFonts w:ascii="仿宋_GB2312" w:eastAsia="仿宋_GB2312"/>
                <w:highlight w:val="yellow"/>
              </w:rPr>
            </w:pPr>
            <w:r>
              <w:rPr>
                <w:rFonts w:hint="eastAsia" w:ascii="仿宋_GB2312" w:eastAsia="仿宋_GB2312"/>
              </w:rPr>
              <w:t>846.84</w:t>
            </w:r>
          </w:p>
        </w:tc>
        <w:tc>
          <w:tcPr>
            <w:tcW w:w="1177" w:type="dxa"/>
            <w:shd w:val="clear" w:color="auto" w:fill="auto"/>
            <w:noWrap/>
            <w:vAlign w:val="center"/>
          </w:tcPr>
          <w:p w14:paraId="18276D4E">
            <w:pPr>
              <w:pStyle w:val="9"/>
              <w:spacing w:line="240" w:lineRule="exact"/>
              <w:rPr>
                <w:rFonts w:ascii="仿宋_GB2312" w:eastAsia="仿宋_GB2312"/>
                <w:color w:val="auto"/>
              </w:rPr>
            </w:pPr>
          </w:p>
        </w:tc>
      </w:tr>
      <w:tr w14:paraId="10E8A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3FCD6BE">
            <w:pPr>
              <w:pStyle w:val="9"/>
              <w:spacing w:line="240" w:lineRule="exact"/>
              <w:rPr>
                <w:rFonts w:ascii="仿宋_GB2312" w:eastAsia="仿宋_GB2312"/>
                <w:color w:val="auto"/>
              </w:rPr>
            </w:pPr>
          </w:p>
        </w:tc>
        <w:tc>
          <w:tcPr>
            <w:tcW w:w="749" w:type="dxa"/>
            <w:vMerge w:val="continue"/>
            <w:shd w:val="clear" w:color="auto" w:fill="auto"/>
            <w:noWrap/>
            <w:vAlign w:val="center"/>
          </w:tcPr>
          <w:p w14:paraId="6C77A137">
            <w:pPr>
              <w:pStyle w:val="9"/>
              <w:spacing w:line="240" w:lineRule="exact"/>
              <w:rPr>
                <w:rFonts w:ascii="仿宋_GB2312" w:eastAsia="仿宋_GB2312"/>
                <w:color w:val="auto"/>
              </w:rPr>
            </w:pPr>
          </w:p>
        </w:tc>
        <w:tc>
          <w:tcPr>
            <w:tcW w:w="709" w:type="dxa"/>
            <w:vMerge w:val="continue"/>
            <w:shd w:val="clear" w:color="auto" w:fill="auto"/>
            <w:noWrap/>
            <w:vAlign w:val="center"/>
          </w:tcPr>
          <w:p w14:paraId="534E1C10">
            <w:pPr>
              <w:pStyle w:val="9"/>
              <w:spacing w:line="240" w:lineRule="exact"/>
              <w:rPr>
                <w:rFonts w:ascii="仿宋_GB2312" w:eastAsia="仿宋_GB2312"/>
                <w:color w:val="auto"/>
              </w:rPr>
            </w:pPr>
          </w:p>
        </w:tc>
        <w:tc>
          <w:tcPr>
            <w:tcW w:w="2285" w:type="dxa"/>
            <w:shd w:val="clear" w:color="auto" w:fill="auto"/>
            <w:vAlign w:val="center"/>
          </w:tcPr>
          <w:p w14:paraId="0335C1D7">
            <w:pPr>
              <w:pStyle w:val="9"/>
              <w:spacing w:line="240" w:lineRule="exact"/>
              <w:jc w:val="left"/>
              <w:rPr>
                <w:rFonts w:ascii="仿宋_GB2312" w:eastAsia="仿宋_GB2312"/>
              </w:rPr>
            </w:pPr>
            <w:r>
              <w:rPr>
                <w:rFonts w:hint="eastAsia" w:ascii="仿宋_GB2312" w:eastAsia="仿宋_GB2312"/>
              </w:rPr>
              <w:t>设计洪水涵洞内高度</w:t>
            </w:r>
          </w:p>
        </w:tc>
        <w:tc>
          <w:tcPr>
            <w:tcW w:w="940" w:type="dxa"/>
            <w:shd w:val="clear" w:color="auto" w:fill="auto"/>
            <w:vAlign w:val="center"/>
          </w:tcPr>
          <w:p w14:paraId="746E2C42">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1A7BB2CC">
            <w:pPr>
              <w:pStyle w:val="9"/>
              <w:spacing w:line="240" w:lineRule="exact"/>
              <w:rPr>
                <w:rFonts w:ascii="仿宋_GB2312" w:eastAsia="仿宋_GB2312"/>
              </w:rPr>
            </w:pPr>
            <w:r>
              <w:rPr>
                <w:rFonts w:hint="eastAsia" w:ascii="仿宋_GB2312" w:eastAsia="仿宋_GB2312"/>
              </w:rPr>
              <w:t>3.11</w:t>
            </w:r>
          </w:p>
        </w:tc>
        <w:tc>
          <w:tcPr>
            <w:tcW w:w="1177" w:type="dxa"/>
            <w:shd w:val="clear" w:color="auto" w:fill="auto"/>
            <w:noWrap/>
            <w:vAlign w:val="center"/>
          </w:tcPr>
          <w:p w14:paraId="6E44D90B">
            <w:pPr>
              <w:pStyle w:val="9"/>
              <w:spacing w:line="240" w:lineRule="exact"/>
              <w:rPr>
                <w:rFonts w:ascii="仿宋_GB2312" w:eastAsia="仿宋_GB2312"/>
                <w:color w:val="auto"/>
              </w:rPr>
            </w:pPr>
          </w:p>
        </w:tc>
      </w:tr>
      <w:tr w14:paraId="3DBB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DD17278">
            <w:pPr>
              <w:pStyle w:val="9"/>
              <w:spacing w:line="240" w:lineRule="exact"/>
              <w:rPr>
                <w:rFonts w:ascii="仿宋_GB2312" w:eastAsia="仿宋_GB2312"/>
                <w:color w:val="auto"/>
              </w:rPr>
            </w:pPr>
          </w:p>
        </w:tc>
        <w:tc>
          <w:tcPr>
            <w:tcW w:w="749" w:type="dxa"/>
            <w:vMerge w:val="continue"/>
            <w:shd w:val="clear" w:color="auto" w:fill="auto"/>
            <w:noWrap/>
            <w:vAlign w:val="center"/>
          </w:tcPr>
          <w:p w14:paraId="275FE0BA">
            <w:pPr>
              <w:pStyle w:val="9"/>
              <w:spacing w:line="240" w:lineRule="exact"/>
              <w:rPr>
                <w:rFonts w:ascii="仿宋_GB2312" w:eastAsia="仿宋_GB2312"/>
                <w:color w:val="auto"/>
              </w:rPr>
            </w:pPr>
          </w:p>
        </w:tc>
        <w:tc>
          <w:tcPr>
            <w:tcW w:w="709" w:type="dxa"/>
            <w:vMerge w:val="continue"/>
            <w:shd w:val="clear" w:color="auto" w:fill="auto"/>
            <w:noWrap/>
            <w:vAlign w:val="center"/>
          </w:tcPr>
          <w:p w14:paraId="1EA6CD90">
            <w:pPr>
              <w:pStyle w:val="9"/>
              <w:spacing w:line="240" w:lineRule="exact"/>
              <w:rPr>
                <w:rFonts w:ascii="仿宋_GB2312" w:eastAsia="仿宋_GB2312"/>
                <w:color w:val="auto"/>
              </w:rPr>
            </w:pPr>
          </w:p>
        </w:tc>
        <w:tc>
          <w:tcPr>
            <w:tcW w:w="2285" w:type="dxa"/>
            <w:shd w:val="clear" w:color="auto" w:fill="auto"/>
            <w:vAlign w:val="center"/>
          </w:tcPr>
          <w:p w14:paraId="25C0672F">
            <w:pPr>
              <w:pStyle w:val="9"/>
              <w:spacing w:line="240" w:lineRule="exact"/>
              <w:jc w:val="left"/>
              <w:rPr>
                <w:rFonts w:ascii="仿宋_GB2312" w:eastAsia="仿宋_GB2312"/>
              </w:rPr>
            </w:pPr>
            <w:r>
              <w:rPr>
                <w:rFonts w:hint="eastAsia" w:ascii="仿宋_GB2312" w:eastAsia="仿宋_GB2312"/>
              </w:rPr>
              <w:t>设计洪水涵洞内净空</w:t>
            </w:r>
          </w:p>
        </w:tc>
        <w:tc>
          <w:tcPr>
            <w:tcW w:w="940" w:type="dxa"/>
            <w:shd w:val="clear" w:color="auto" w:fill="auto"/>
            <w:vAlign w:val="center"/>
          </w:tcPr>
          <w:p w14:paraId="20780593">
            <w:pPr>
              <w:pStyle w:val="9"/>
              <w:spacing w:line="240" w:lineRule="exact"/>
              <w:rPr>
                <w:rFonts w:ascii="仿宋_GB2312" w:eastAsia="仿宋_GB2312"/>
              </w:rPr>
            </w:pPr>
          </w:p>
        </w:tc>
        <w:tc>
          <w:tcPr>
            <w:tcW w:w="1594" w:type="dxa"/>
            <w:shd w:val="clear" w:color="auto" w:fill="auto"/>
            <w:noWrap/>
            <w:vAlign w:val="center"/>
          </w:tcPr>
          <w:p w14:paraId="1350529F">
            <w:pPr>
              <w:pStyle w:val="9"/>
              <w:spacing w:line="240" w:lineRule="exact"/>
              <w:rPr>
                <w:rFonts w:ascii="仿宋_GB2312" w:eastAsia="仿宋_GB2312"/>
              </w:rPr>
            </w:pPr>
            <w:r>
              <w:rPr>
                <w:rFonts w:hint="eastAsia" w:ascii="仿宋_GB2312" w:eastAsia="仿宋_GB2312"/>
              </w:rPr>
              <w:t>1.89</w:t>
            </w:r>
          </w:p>
        </w:tc>
        <w:tc>
          <w:tcPr>
            <w:tcW w:w="1177" w:type="dxa"/>
            <w:shd w:val="clear" w:color="auto" w:fill="auto"/>
            <w:noWrap/>
            <w:vAlign w:val="center"/>
          </w:tcPr>
          <w:p w14:paraId="2D639264">
            <w:pPr>
              <w:pStyle w:val="9"/>
              <w:spacing w:line="240" w:lineRule="exact"/>
              <w:rPr>
                <w:rFonts w:ascii="仿宋_GB2312" w:eastAsia="仿宋_GB2312"/>
                <w:color w:val="auto"/>
              </w:rPr>
            </w:pPr>
          </w:p>
        </w:tc>
      </w:tr>
      <w:tr w14:paraId="3477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A287CA3">
            <w:pPr>
              <w:pStyle w:val="9"/>
              <w:spacing w:line="240" w:lineRule="exact"/>
              <w:rPr>
                <w:rFonts w:ascii="仿宋_GB2312" w:eastAsia="仿宋_GB2312"/>
                <w:color w:val="auto"/>
              </w:rPr>
            </w:pPr>
          </w:p>
        </w:tc>
        <w:tc>
          <w:tcPr>
            <w:tcW w:w="749" w:type="dxa"/>
            <w:vMerge w:val="continue"/>
            <w:shd w:val="clear" w:color="auto" w:fill="auto"/>
            <w:noWrap/>
            <w:vAlign w:val="center"/>
          </w:tcPr>
          <w:p w14:paraId="3C92F270">
            <w:pPr>
              <w:pStyle w:val="9"/>
              <w:spacing w:line="240" w:lineRule="exact"/>
              <w:rPr>
                <w:rFonts w:ascii="仿宋_GB2312" w:eastAsia="仿宋_GB2312"/>
                <w:color w:val="auto"/>
              </w:rPr>
            </w:pPr>
          </w:p>
        </w:tc>
        <w:tc>
          <w:tcPr>
            <w:tcW w:w="709" w:type="dxa"/>
            <w:vMerge w:val="continue"/>
            <w:shd w:val="clear" w:color="auto" w:fill="auto"/>
            <w:noWrap/>
            <w:vAlign w:val="center"/>
          </w:tcPr>
          <w:p w14:paraId="44310A8A">
            <w:pPr>
              <w:pStyle w:val="9"/>
              <w:spacing w:line="240" w:lineRule="exact"/>
              <w:rPr>
                <w:rFonts w:ascii="仿宋_GB2312" w:eastAsia="仿宋_GB2312"/>
                <w:color w:val="auto"/>
              </w:rPr>
            </w:pPr>
          </w:p>
        </w:tc>
        <w:tc>
          <w:tcPr>
            <w:tcW w:w="2285" w:type="dxa"/>
            <w:shd w:val="clear" w:color="auto" w:fill="auto"/>
            <w:vAlign w:val="center"/>
          </w:tcPr>
          <w:p w14:paraId="1CDC0982">
            <w:pPr>
              <w:pStyle w:val="9"/>
              <w:spacing w:line="240" w:lineRule="exact"/>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3447AE64">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17B366C1">
            <w:pPr>
              <w:pStyle w:val="9"/>
              <w:spacing w:line="240" w:lineRule="exact"/>
              <w:rPr>
                <w:rFonts w:ascii="仿宋_GB2312" w:eastAsia="仿宋_GB2312"/>
              </w:rPr>
            </w:pPr>
            <w:r>
              <w:rPr>
                <w:rFonts w:hint="eastAsia" w:ascii="仿宋_GB2312" w:eastAsia="仿宋_GB2312"/>
              </w:rPr>
              <w:t>1.04</w:t>
            </w:r>
          </w:p>
        </w:tc>
        <w:tc>
          <w:tcPr>
            <w:tcW w:w="1177" w:type="dxa"/>
            <w:shd w:val="clear" w:color="auto" w:fill="auto"/>
            <w:noWrap/>
            <w:vAlign w:val="center"/>
          </w:tcPr>
          <w:p w14:paraId="501F9365">
            <w:pPr>
              <w:pStyle w:val="9"/>
              <w:spacing w:line="240" w:lineRule="exact"/>
              <w:rPr>
                <w:rFonts w:ascii="仿宋_GB2312" w:eastAsia="仿宋_GB2312"/>
                <w:color w:val="auto"/>
              </w:rPr>
            </w:pPr>
          </w:p>
        </w:tc>
      </w:tr>
      <w:tr w14:paraId="289B9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62E5810">
            <w:pPr>
              <w:pStyle w:val="9"/>
              <w:spacing w:line="240" w:lineRule="exact"/>
              <w:rPr>
                <w:rFonts w:ascii="仿宋_GB2312" w:eastAsia="仿宋_GB2312"/>
                <w:color w:val="auto"/>
              </w:rPr>
            </w:pPr>
          </w:p>
        </w:tc>
        <w:tc>
          <w:tcPr>
            <w:tcW w:w="749" w:type="dxa"/>
            <w:vMerge w:val="continue"/>
            <w:shd w:val="clear" w:color="auto" w:fill="auto"/>
            <w:noWrap/>
            <w:vAlign w:val="center"/>
          </w:tcPr>
          <w:p w14:paraId="21044FC3">
            <w:pPr>
              <w:pStyle w:val="9"/>
              <w:spacing w:line="240" w:lineRule="exact"/>
              <w:rPr>
                <w:rFonts w:ascii="仿宋_GB2312" w:eastAsia="仿宋_GB2312"/>
                <w:color w:val="auto"/>
              </w:rPr>
            </w:pPr>
          </w:p>
        </w:tc>
        <w:tc>
          <w:tcPr>
            <w:tcW w:w="709" w:type="dxa"/>
            <w:vMerge w:val="continue"/>
            <w:shd w:val="clear" w:color="auto" w:fill="auto"/>
            <w:noWrap/>
            <w:vAlign w:val="center"/>
          </w:tcPr>
          <w:p w14:paraId="71113BD3">
            <w:pPr>
              <w:pStyle w:val="9"/>
              <w:spacing w:line="240" w:lineRule="exact"/>
              <w:rPr>
                <w:rFonts w:ascii="仿宋_GB2312" w:eastAsia="仿宋_GB2312"/>
                <w:color w:val="auto"/>
              </w:rPr>
            </w:pPr>
          </w:p>
        </w:tc>
        <w:tc>
          <w:tcPr>
            <w:tcW w:w="2285" w:type="dxa"/>
            <w:shd w:val="clear" w:color="auto" w:fill="auto"/>
            <w:vAlign w:val="center"/>
          </w:tcPr>
          <w:p w14:paraId="1C48FDAA">
            <w:pPr>
              <w:pStyle w:val="9"/>
              <w:spacing w:line="240" w:lineRule="exact"/>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1C899961">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A36587D">
            <w:pPr>
              <w:pStyle w:val="9"/>
              <w:spacing w:line="240" w:lineRule="exact"/>
              <w:rPr>
                <w:rFonts w:ascii="仿宋_GB2312" w:eastAsia="仿宋_GB2312"/>
              </w:rPr>
            </w:pPr>
            <w:r>
              <w:rPr>
                <w:rFonts w:hint="eastAsia" w:ascii="仿宋_GB2312" w:eastAsia="仿宋_GB2312"/>
              </w:rPr>
              <w:t>116</w:t>
            </w:r>
          </w:p>
        </w:tc>
        <w:tc>
          <w:tcPr>
            <w:tcW w:w="1177" w:type="dxa"/>
            <w:shd w:val="clear" w:color="auto" w:fill="auto"/>
            <w:noWrap/>
            <w:vAlign w:val="center"/>
          </w:tcPr>
          <w:p w14:paraId="0C7BD348">
            <w:pPr>
              <w:pStyle w:val="9"/>
              <w:spacing w:line="240" w:lineRule="exact"/>
              <w:rPr>
                <w:rFonts w:ascii="仿宋_GB2312" w:eastAsia="仿宋_GB2312"/>
                <w:color w:val="auto"/>
              </w:rPr>
            </w:pPr>
            <w:r>
              <w:rPr>
                <w:rFonts w:hint="eastAsia" w:ascii="仿宋_GB2312" w:eastAsia="仿宋_GB2312"/>
                <w:color w:val="auto"/>
              </w:rPr>
              <w:t>左右岸</w:t>
            </w:r>
          </w:p>
        </w:tc>
      </w:tr>
      <w:tr w14:paraId="3B37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D0BB8D3">
            <w:pPr>
              <w:pStyle w:val="9"/>
              <w:spacing w:line="240" w:lineRule="exact"/>
              <w:rPr>
                <w:rFonts w:ascii="仿宋_GB2312" w:eastAsia="仿宋_GB2312"/>
                <w:color w:val="auto"/>
              </w:rPr>
            </w:pPr>
          </w:p>
        </w:tc>
        <w:tc>
          <w:tcPr>
            <w:tcW w:w="749" w:type="dxa"/>
            <w:vMerge w:val="continue"/>
            <w:shd w:val="clear" w:color="auto" w:fill="auto"/>
            <w:noWrap/>
            <w:vAlign w:val="center"/>
          </w:tcPr>
          <w:p w14:paraId="7B4BA096">
            <w:pPr>
              <w:pStyle w:val="9"/>
              <w:spacing w:line="240" w:lineRule="exact"/>
              <w:rPr>
                <w:rFonts w:ascii="仿宋_GB2312" w:eastAsia="仿宋_GB2312"/>
                <w:color w:val="auto"/>
              </w:rPr>
            </w:pPr>
          </w:p>
        </w:tc>
        <w:tc>
          <w:tcPr>
            <w:tcW w:w="709" w:type="dxa"/>
            <w:vMerge w:val="continue"/>
            <w:shd w:val="clear" w:color="auto" w:fill="auto"/>
            <w:noWrap/>
            <w:vAlign w:val="center"/>
          </w:tcPr>
          <w:p w14:paraId="4B70B934">
            <w:pPr>
              <w:pStyle w:val="9"/>
              <w:spacing w:line="240" w:lineRule="exact"/>
              <w:rPr>
                <w:rFonts w:ascii="仿宋_GB2312" w:eastAsia="仿宋_GB2312"/>
                <w:color w:val="auto"/>
              </w:rPr>
            </w:pPr>
          </w:p>
        </w:tc>
        <w:tc>
          <w:tcPr>
            <w:tcW w:w="2285" w:type="dxa"/>
            <w:shd w:val="clear" w:color="auto" w:fill="auto"/>
            <w:vAlign w:val="center"/>
          </w:tcPr>
          <w:p w14:paraId="08A69A3B">
            <w:pPr>
              <w:pStyle w:val="9"/>
              <w:spacing w:line="240" w:lineRule="exact"/>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40C6E650">
            <w:pPr>
              <w:pStyle w:val="9"/>
              <w:spacing w:line="240" w:lineRule="exact"/>
              <w:rPr>
                <w:rFonts w:ascii="仿宋_GB2312" w:eastAsia="仿宋_GB2312"/>
              </w:rPr>
            </w:pPr>
            <w:r>
              <w:rPr>
                <w:rFonts w:hint="eastAsia" w:ascii="仿宋_GB2312" w:eastAsia="仿宋_GB2312"/>
              </w:rPr>
              <w:t>%</w:t>
            </w:r>
          </w:p>
        </w:tc>
        <w:tc>
          <w:tcPr>
            <w:tcW w:w="1594" w:type="dxa"/>
            <w:shd w:val="clear" w:color="auto" w:fill="auto"/>
            <w:noWrap/>
            <w:vAlign w:val="center"/>
          </w:tcPr>
          <w:p w14:paraId="7AAF1C68">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1E0D4416">
            <w:pPr>
              <w:pStyle w:val="9"/>
              <w:spacing w:line="240" w:lineRule="exact"/>
              <w:rPr>
                <w:rFonts w:ascii="仿宋_GB2312" w:eastAsia="仿宋_GB2312"/>
                <w:color w:val="auto"/>
              </w:rPr>
            </w:pPr>
          </w:p>
        </w:tc>
      </w:tr>
      <w:tr w14:paraId="64AB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43D2921B">
            <w:pPr>
              <w:pStyle w:val="9"/>
              <w:spacing w:line="240" w:lineRule="exact"/>
              <w:rPr>
                <w:rFonts w:ascii="仿宋_GB2312" w:eastAsia="仿宋_GB2312"/>
              </w:rPr>
            </w:pPr>
            <w:r>
              <w:rPr>
                <w:rFonts w:hint="eastAsia" w:ascii="仿宋_GB2312" w:eastAsia="仿宋_GB2312"/>
              </w:rPr>
              <w:t>（二）</w:t>
            </w:r>
          </w:p>
        </w:tc>
        <w:tc>
          <w:tcPr>
            <w:tcW w:w="749" w:type="dxa"/>
            <w:vMerge w:val="restart"/>
            <w:shd w:val="clear" w:color="auto" w:fill="auto"/>
            <w:noWrap/>
            <w:vAlign w:val="center"/>
          </w:tcPr>
          <w:p w14:paraId="48726F7A">
            <w:pPr>
              <w:pStyle w:val="9"/>
              <w:spacing w:line="240" w:lineRule="exact"/>
              <w:rPr>
                <w:rFonts w:ascii="仿宋_GB2312" w:eastAsia="仿宋_GB2312"/>
              </w:rPr>
            </w:pPr>
            <w:r>
              <w:rPr>
                <w:rFonts w:hint="eastAsia" w:ascii="仿宋_GB2312" w:eastAsia="仿宋_GB2312"/>
              </w:rPr>
              <w:t>其它涉水工程</w:t>
            </w:r>
          </w:p>
          <w:p w14:paraId="751183B5">
            <w:pPr>
              <w:pStyle w:val="9"/>
              <w:spacing w:line="240" w:lineRule="exact"/>
              <w:rPr>
                <w:rFonts w:ascii="仿宋_GB2312" w:eastAsia="仿宋_GB2312"/>
              </w:rPr>
            </w:pPr>
          </w:p>
        </w:tc>
        <w:tc>
          <w:tcPr>
            <w:tcW w:w="709" w:type="dxa"/>
            <w:vMerge w:val="restart"/>
            <w:shd w:val="clear" w:color="auto" w:fill="auto"/>
            <w:noWrap/>
            <w:vAlign w:val="center"/>
          </w:tcPr>
          <w:p w14:paraId="342A93D9">
            <w:pPr>
              <w:pStyle w:val="9"/>
              <w:spacing w:line="240" w:lineRule="exact"/>
              <w:rPr>
                <w:rFonts w:ascii="仿宋_GB2312" w:eastAsia="仿宋_GB2312"/>
              </w:rPr>
            </w:pPr>
            <w:r>
              <w:rPr>
                <w:rFonts w:hint="eastAsia" w:ascii="仿宋_GB2312" w:eastAsia="仿宋_GB2312"/>
              </w:rPr>
              <w:t>烟纸厂涵洞</w:t>
            </w:r>
          </w:p>
        </w:tc>
        <w:tc>
          <w:tcPr>
            <w:tcW w:w="2285" w:type="dxa"/>
            <w:shd w:val="clear" w:color="auto" w:fill="auto"/>
            <w:vAlign w:val="center"/>
          </w:tcPr>
          <w:p w14:paraId="008321F7">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4222BBA7">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5629896B">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4128AAE0">
            <w:pPr>
              <w:pStyle w:val="9"/>
              <w:spacing w:line="240" w:lineRule="exact"/>
              <w:rPr>
                <w:rFonts w:ascii="仿宋_GB2312" w:eastAsia="仿宋_GB2312"/>
              </w:rPr>
            </w:pPr>
          </w:p>
        </w:tc>
      </w:tr>
      <w:tr w14:paraId="08C66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4229C4A4">
            <w:pPr>
              <w:pStyle w:val="9"/>
              <w:spacing w:line="240" w:lineRule="exact"/>
              <w:rPr>
                <w:rFonts w:ascii="仿宋_GB2312" w:eastAsia="仿宋_GB2312"/>
              </w:rPr>
            </w:pPr>
          </w:p>
        </w:tc>
        <w:tc>
          <w:tcPr>
            <w:tcW w:w="749" w:type="dxa"/>
            <w:vMerge w:val="continue"/>
            <w:shd w:val="clear" w:color="auto" w:fill="auto"/>
            <w:noWrap/>
            <w:vAlign w:val="center"/>
          </w:tcPr>
          <w:p w14:paraId="6930D2EF">
            <w:pPr>
              <w:pStyle w:val="9"/>
              <w:spacing w:line="240" w:lineRule="exact"/>
              <w:rPr>
                <w:rFonts w:ascii="仿宋_GB2312" w:eastAsia="仿宋_GB2312"/>
              </w:rPr>
            </w:pPr>
          </w:p>
        </w:tc>
        <w:tc>
          <w:tcPr>
            <w:tcW w:w="709" w:type="dxa"/>
            <w:vMerge w:val="continue"/>
            <w:shd w:val="clear" w:color="auto" w:fill="auto"/>
            <w:noWrap/>
            <w:vAlign w:val="center"/>
          </w:tcPr>
          <w:p w14:paraId="5460B7F3">
            <w:pPr>
              <w:pStyle w:val="9"/>
              <w:spacing w:line="240" w:lineRule="exact"/>
              <w:rPr>
                <w:rFonts w:ascii="仿宋_GB2312" w:eastAsia="仿宋_GB2312"/>
              </w:rPr>
            </w:pPr>
          </w:p>
        </w:tc>
        <w:tc>
          <w:tcPr>
            <w:tcW w:w="2285" w:type="dxa"/>
            <w:shd w:val="clear" w:color="auto" w:fill="auto"/>
            <w:vAlign w:val="center"/>
          </w:tcPr>
          <w:p w14:paraId="2A4608E0">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465E5896">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0A36B3EC">
            <w:pPr>
              <w:pStyle w:val="9"/>
              <w:spacing w:line="240" w:lineRule="exact"/>
              <w:rPr>
                <w:rFonts w:ascii="仿宋_GB2312" w:eastAsia="仿宋_GB2312"/>
              </w:rPr>
            </w:pPr>
            <w:r>
              <w:rPr>
                <w:rFonts w:hint="eastAsia" w:ascii="仿宋_GB2312" w:eastAsia="仿宋_GB2312"/>
              </w:rPr>
              <w:t>4</w:t>
            </w:r>
            <w:r>
              <w:rPr>
                <w:rFonts w:hint="eastAsia"/>
              </w:rPr>
              <w:t>×</w:t>
            </w:r>
            <w:r>
              <w:rPr>
                <w:rFonts w:hint="eastAsia" w:ascii="仿宋_GB2312" w:eastAsia="仿宋_GB2312"/>
              </w:rPr>
              <w:t>2</w:t>
            </w:r>
          </w:p>
        </w:tc>
        <w:tc>
          <w:tcPr>
            <w:tcW w:w="1177" w:type="dxa"/>
            <w:shd w:val="clear" w:color="auto" w:fill="auto"/>
            <w:noWrap/>
            <w:vAlign w:val="center"/>
          </w:tcPr>
          <w:p w14:paraId="0BDF0A7D">
            <w:pPr>
              <w:pStyle w:val="9"/>
              <w:spacing w:line="240" w:lineRule="exact"/>
              <w:rPr>
                <w:rFonts w:ascii="仿宋_GB2312" w:eastAsia="仿宋_GB2312"/>
              </w:rPr>
            </w:pPr>
          </w:p>
        </w:tc>
      </w:tr>
      <w:tr w14:paraId="7F24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16065CB5">
            <w:pPr>
              <w:pStyle w:val="9"/>
              <w:spacing w:line="240" w:lineRule="exact"/>
              <w:rPr>
                <w:rFonts w:ascii="仿宋_GB2312" w:eastAsia="仿宋_GB2312"/>
              </w:rPr>
            </w:pPr>
          </w:p>
        </w:tc>
        <w:tc>
          <w:tcPr>
            <w:tcW w:w="749" w:type="dxa"/>
            <w:vMerge w:val="continue"/>
            <w:shd w:val="clear" w:color="auto" w:fill="auto"/>
            <w:noWrap/>
            <w:vAlign w:val="center"/>
          </w:tcPr>
          <w:p w14:paraId="43050214">
            <w:pPr>
              <w:pStyle w:val="9"/>
              <w:spacing w:line="240" w:lineRule="exact"/>
              <w:rPr>
                <w:rFonts w:ascii="仿宋_GB2312" w:eastAsia="仿宋_GB2312"/>
              </w:rPr>
            </w:pPr>
          </w:p>
        </w:tc>
        <w:tc>
          <w:tcPr>
            <w:tcW w:w="709" w:type="dxa"/>
            <w:vMerge w:val="continue"/>
            <w:shd w:val="clear" w:color="auto" w:fill="auto"/>
            <w:noWrap/>
            <w:vAlign w:val="center"/>
          </w:tcPr>
          <w:p w14:paraId="62CF06FE">
            <w:pPr>
              <w:pStyle w:val="9"/>
              <w:spacing w:line="240" w:lineRule="exact"/>
              <w:rPr>
                <w:rFonts w:ascii="仿宋_GB2312" w:eastAsia="仿宋_GB2312"/>
              </w:rPr>
            </w:pPr>
          </w:p>
        </w:tc>
        <w:tc>
          <w:tcPr>
            <w:tcW w:w="2285" w:type="dxa"/>
            <w:shd w:val="clear" w:color="auto" w:fill="auto"/>
            <w:vAlign w:val="center"/>
          </w:tcPr>
          <w:p w14:paraId="062519B5">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60C8D2DD">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5243DE62">
            <w:pPr>
              <w:pStyle w:val="9"/>
              <w:spacing w:line="240" w:lineRule="exact"/>
              <w:rPr>
                <w:rFonts w:ascii="仿宋_GB2312" w:eastAsia="仿宋_GB2312"/>
              </w:rPr>
            </w:pPr>
            <w:r>
              <w:rPr>
                <w:rFonts w:hint="eastAsia" w:ascii="仿宋_GB2312" w:eastAsia="仿宋_GB2312"/>
              </w:rPr>
              <w:t>4</w:t>
            </w:r>
          </w:p>
        </w:tc>
        <w:tc>
          <w:tcPr>
            <w:tcW w:w="1177" w:type="dxa"/>
            <w:shd w:val="clear" w:color="auto" w:fill="auto"/>
            <w:noWrap/>
            <w:vAlign w:val="center"/>
          </w:tcPr>
          <w:p w14:paraId="23ED9C74">
            <w:pPr>
              <w:pStyle w:val="9"/>
              <w:spacing w:line="240" w:lineRule="exact"/>
              <w:rPr>
                <w:rFonts w:ascii="仿宋_GB2312" w:eastAsia="仿宋_GB2312"/>
              </w:rPr>
            </w:pPr>
          </w:p>
        </w:tc>
      </w:tr>
      <w:tr w14:paraId="7BA9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327C35E1">
            <w:pPr>
              <w:pStyle w:val="9"/>
              <w:spacing w:line="240" w:lineRule="exact"/>
              <w:rPr>
                <w:rFonts w:ascii="仿宋_GB2312" w:eastAsia="仿宋_GB2312"/>
              </w:rPr>
            </w:pPr>
          </w:p>
        </w:tc>
        <w:tc>
          <w:tcPr>
            <w:tcW w:w="749" w:type="dxa"/>
            <w:vMerge w:val="continue"/>
            <w:shd w:val="clear" w:color="auto" w:fill="auto"/>
            <w:noWrap/>
            <w:vAlign w:val="center"/>
          </w:tcPr>
          <w:p w14:paraId="1E9495F1">
            <w:pPr>
              <w:pStyle w:val="9"/>
              <w:spacing w:line="240" w:lineRule="exact"/>
              <w:rPr>
                <w:rFonts w:ascii="仿宋_GB2312" w:eastAsia="仿宋_GB2312"/>
              </w:rPr>
            </w:pPr>
          </w:p>
        </w:tc>
        <w:tc>
          <w:tcPr>
            <w:tcW w:w="709" w:type="dxa"/>
            <w:vMerge w:val="continue"/>
            <w:shd w:val="clear" w:color="auto" w:fill="auto"/>
            <w:noWrap/>
            <w:vAlign w:val="center"/>
          </w:tcPr>
          <w:p w14:paraId="2B423458">
            <w:pPr>
              <w:pStyle w:val="9"/>
              <w:spacing w:line="240" w:lineRule="exact"/>
              <w:rPr>
                <w:rFonts w:ascii="仿宋_GB2312" w:eastAsia="仿宋_GB2312"/>
              </w:rPr>
            </w:pPr>
          </w:p>
        </w:tc>
        <w:tc>
          <w:tcPr>
            <w:tcW w:w="2285" w:type="dxa"/>
            <w:shd w:val="clear" w:color="auto" w:fill="auto"/>
            <w:vAlign w:val="center"/>
          </w:tcPr>
          <w:p w14:paraId="47D868B4">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64EEFE1E">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4B94E00B">
            <w:pPr>
              <w:pStyle w:val="9"/>
              <w:spacing w:line="240" w:lineRule="exact"/>
              <w:rPr>
                <w:rFonts w:ascii="仿宋_GB2312" w:eastAsia="仿宋_GB2312"/>
              </w:rPr>
            </w:pPr>
            <w:r>
              <w:rPr>
                <w:rFonts w:hint="eastAsia" w:ascii="仿宋_GB2312" w:eastAsia="仿宋_GB2312"/>
              </w:rPr>
              <w:t>856.95/856.45</w:t>
            </w:r>
          </w:p>
        </w:tc>
        <w:tc>
          <w:tcPr>
            <w:tcW w:w="1177" w:type="dxa"/>
            <w:shd w:val="clear" w:color="auto" w:fill="auto"/>
            <w:noWrap/>
            <w:vAlign w:val="center"/>
          </w:tcPr>
          <w:p w14:paraId="63151F64">
            <w:pPr>
              <w:pStyle w:val="9"/>
              <w:spacing w:line="240" w:lineRule="exact"/>
              <w:rPr>
                <w:rFonts w:ascii="仿宋_GB2312" w:eastAsia="仿宋_GB2312"/>
              </w:rPr>
            </w:pPr>
            <w:r>
              <w:rPr>
                <w:rFonts w:hint="eastAsia" w:ascii="仿宋_GB2312" w:eastAsia="仿宋_GB2312"/>
              </w:rPr>
              <w:t>进口/出口</w:t>
            </w:r>
          </w:p>
        </w:tc>
      </w:tr>
      <w:tr w14:paraId="346EF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DD44507">
            <w:pPr>
              <w:pStyle w:val="9"/>
              <w:spacing w:line="240" w:lineRule="exact"/>
              <w:rPr>
                <w:rFonts w:ascii="仿宋_GB2312" w:eastAsia="仿宋_GB2312"/>
              </w:rPr>
            </w:pPr>
          </w:p>
        </w:tc>
        <w:tc>
          <w:tcPr>
            <w:tcW w:w="749" w:type="dxa"/>
            <w:vMerge w:val="continue"/>
            <w:shd w:val="clear" w:color="auto" w:fill="auto"/>
            <w:noWrap/>
            <w:vAlign w:val="center"/>
          </w:tcPr>
          <w:p w14:paraId="3EEB5A23">
            <w:pPr>
              <w:pStyle w:val="9"/>
              <w:spacing w:line="240" w:lineRule="exact"/>
              <w:rPr>
                <w:rFonts w:ascii="仿宋_GB2312" w:eastAsia="仿宋_GB2312"/>
              </w:rPr>
            </w:pPr>
          </w:p>
        </w:tc>
        <w:tc>
          <w:tcPr>
            <w:tcW w:w="709" w:type="dxa"/>
            <w:vMerge w:val="continue"/>
            <w:shd w:val="clear" w:color="auto" w:fill="auto"/>
            <w:noWrap/>
            <w:vAlign w:val="center"/>
          </w:tcPr>
          <w:p w14:paraId="5B8B30C7">
            <w:pPr>
              <w:pStyle w:val="9"/>
              <w:spacing w:line="240" w:lineRule="exact"/>
              <w:rPr>
                <w:rFonts w:ascii="仿宋_GB2312" w:eastAsia="仿宋_GB2312"/>
              </w:rPr>
            </w:pPr>
          </w:p>
        </w:tc>
        <w:tc>
          <w:tcPr>
            <w:tcW w:w="2285" w:type="dxa"/>
            <w:shd w:val="clear" w:color="auto" w:fill="auto"/>
            <w:vAlign w:val="center"/>
          </w:tcPr>
          <w:p w14:paraId="327A03AE">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02676224">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2C034269">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0F4E5A99">
            <w:pPr>
              <w:pStyle w:val="9"/>
              <w:spacing w:line="240" w:lineRule="exact"/>
              <w:rPr>
                <w:rFonts w:ascii="仿宋_GB2312" w:eastAsia="仿宋_GB2312"/>
              </w:rPr>
            </w:pPr>
          </w:p>
        </w:tc>
      </w:tr>
      <w:tr w14:paraId="3902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2F5941EC">
            <w:pPr>
              <w:pStyle w:val="9"/>
              <w:spacing w:line="240" w:lineRule="exact"/>
              <w:rPr>
                <w:rFonts w:ascii="仿宋_GB2312" w:eastAsia="仿宋_GB2312"/>
              </w:rPr>
            </w:pPr>
          </w:p>
        </w:tc>
        <w:tc>
          <w:tcPr>
            <w:tcW w:w="749" w:type="dxa"/>
            <w:vMerge w:val="continue"/>
            <w:shd w:val="clear" w:color="auto" w:fill="auto"/>
            <w:noWrap/>
            <w:vAlign w:val="center"/>
          </w:tcPr>
          <w:p w14:paraId="35563695">
            <w:pPr>
              <w:pStyle w:val="9"/>
              <w:spacing w:line="240" w:lineRule="exact"/>
              <w:rPr>
                <w:rFonts w:ascii="仿宋_GB2312" w:eastAsia="仿宋_GB2312"/>
              </w:rPr>
            </w:pPr>
          </w:p>
        </w:tc>
        <w:tc>
          <w:tcPr>
            <w:tcW w:w="709" w:type="dxa"/>
            <w:vMerge w:val="continue"/>
            <w:shd w:val="clear" w:color="auto" w:fill="auto"/>
            <w:noWrap/>
            <w:vAlign w:val="center"/>
          </w:tcPr>
          <w:p w14:paraId="56AE63CA">
            <w:pPr>
              <w:pStyle w:val="9"/>
              <w:spacing w:line="240" w:lineRule="exact"/>
              <w:rPr>
                <w:rFonts w:ascii="仿宋_GB2312" w:eastAsia="仿宋_GB2312"/>
              </w:rPr>
            </w:pPr>
          </w:p>
        </w:tc>
        <w:tc>
          <w:tcPr>
            <w:tcW w:w="2285" w:type="dxa"/>
            <w:shd w:val="clear" w:color="auto" w:fill="auto"/>
            <w:vAlign w:val="center"/>
          </w:tcPr>
          <w:p w14:paraId="56379C01">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05524EFD">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1903EB6E">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6ECE8C9E">
            <w:pPr>
              <w:pStyle w:val="9"/>
              <w:spacing w:line="240" w:lineRule="exact"/>
              <w:rPr>
                <w:rFonts w:ascii="仿宋_GB2312" w:eastAsia="仿宋_GB2312"/>
              </w:rPr>
            </w:pPr>
          </w:p>
        </w:tc>
      </w:tr>
      <w:tr w14:paraId="137DE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6BBDD5A4">
            <w:pPr>
              <w:pStyle w:val="9"/>
              <w:spacing w:line="240" w:lineRule="exact"/>
              <w:rPr>
                <w:rFonts w:ascii="仿宋_GB2312" w:eastAsia="仿宋_GB2312"/>
              </w:rPr>
            </w:pPr>
          </w:p>
        </w:tc>
        <w:tc>
          <w:tcPr>
            <w:tcW w:w="749" w:type="dxa"/>
            <w:vMerge w:val="continue"/>
            <w:shd w:val="clear" w:color="auto" w:fill="auto"/>
            <w:noWrap/>
            <w:vAlign w:val="center"/>
          </w:tcPr>
          <w:p w14:paraId="698535A5">
            <w:pPr>
              <w:pStyle w:val="9"/>
              <w:spacing w:line="240" w:lineRule="exact"/>
              <w:rPr>
                <w:rFonts w:ascii="仿宋_GB2312" w:eastAsia="仿宋_GB2312"/>
              </w:rPr>
            </w:pPr>
          </w:p>
        </w:tc>
        <w:tc>
          <w:tcPr>
            <w:tcW w:w="709" w:type="dxa"/>
            <w:vMerge w:val="continue"/>
            <w:shd w:val="clear" w:color="auto" w:fill="auto"/>
            <w:noWrap/>
            <w:vAlign w:val="center"/>
          </w:tcPr>
          <w:p w14:paraId="6D68EA17">
            <w:pPr>
              <w:pStyle w:val="9"/>
              <w:spacing w:line="240" w:lineRule="exact"/>
              <w:rPr>
                <w:rFonts w:ascii="仿宋_GB2312" w:eastAsia="仿宋_GB2312"/>
              </w:rPr>
            </w:pPr>
          </w:p>
        </w:tc>
        <w:tc>
          <w:tcPr>
            <w:tcW w:w="2285" w:type="dxa"/>
            <w:shd w:val="clear" w:color="auto" w:fill="auto"/>
            <w:vAlign w:val="center"/>
          </w:tcPr>
          <w:p w14:paraId="14A8C23D">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设计断面洪水流量</w:t>
            </w:r>
          </w:p>
        </w:tc>
        <w:tc>
          <w:tcPr>
            <w:tcW w:w="940" w:type="dxa"/>
            <w:shd w:val="clear" w:color="auto" w:fill="auto"/>
            <w:vAlign w:val="center"/>
          </w:tcPr>
          <w:p w14:paraId="79EB5C85">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r>
              <w:rPr>
                <w:rFonts w:hint="eastAsia" w:ascii="仿宋_GB2312" w:eastAsia="仿宋_GB2312"/>
                <w:color w:val="000000"/>
                <w:szCs w:val="21"/>
                <w:vertAlign w:val="superscript"/>
                <w:lang w:val="zh-CN"/>
              </w:rPr>
              <w:t>3</w:t>
            </w:r>
            <w:r>
              <w:rPr>
                <w:rFonts w:hint="eastAsia" w:ascii="仿宋_GB2312" w:eastAsia="仿宋_GB2312"/>
                <w:color w:val="000000"/>
                <w:szCs w:val="21"/>
                <w:lang w:val="zh-CN"/>
              </w:rPr>
              <w:t>/s</w:t>
            </w:r>
          </w:p>
        </w:tc>
        <w:tc>
          <w:tcPr>
            <w:tcW w:w="1594" w:type="dxa"/>
            <w:shd w:val="clear" w:color="auto" w:fill="auto"/>
            <w:noWrap/>
            <w:vAlign w:val="center"/>
          </w:tcPr>
          <w:p w14:paraId="47CD847A">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54.6</w:t>
            </w:r>
          </w:p>
        </w:tc>
        <w:tc>
          <w:tcPr>
            <w:tcW w:w="1177" w:type="dxa"/>
            <w:shd w:val="clear" w:color="auto" w:fill="auto"/>
            <w:noWrap/>
            <w:vAlign w:val="center"/>
          </w:tcPr>
          <w:p w14:paraId="441A6A61">
            <w:pPr>
              <w:pStyle w:val="9"/>
              <w:spacing w:line="240" w:lineRule="exact"/>
              <w:rPr>
                <w:rFonts w:ascii="仿宋_GB2312" w:eastAsia="仿宋_GB2312"/>
              </w:rPr>
            </w:pPr>
          </w:p>
        </w:tc>
      </w:tr>
      <w:tr w14:paraId="259F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DFF2413">
            <w:pPr>
              <w:pStyle w:val="9"/>
              <w:spacing w:line="240" w:lineRule="exact"/>
              <w:rPr>
                <w:rFonts w:ascii="仿宋_GB2312" w:eastAsia="仿宋_GB2312"/>
              </w:rPr>
            </w:pPr>
          </w:p>
        </w:tc>
        <w:tc>
          <w:tcPr>
            <w:tcW w:w="749" w:type="dxa"/>
            <w:vMerge w:val="continue"/>
            <w:shd w:val="clear" w:color="auto" w:fill="auto"/>
            <w:noWrap/>
            <w:vAlign w:val="center"/>
          </w:tcPr>
          <w:p w14:paraId="10136766">
            <w:pPr>
              <w:pStyle w:val="9"/>
              <w:spacing w:line="240" w:lineRule="exact"/>
              <w:rPr>
                <w:rFonts w:ascii="仿宋_GB2312" w:eastAsia="仿宋_GB2312"/>
              </w:rPr>
            </w:pPr>
          </w:p>
        </w:tc>
        <w:tc>
          <w:tcPr>
            <w:tcW w:w="709" w:type="dxa"/>
            <w:vMerge w:val="continue"/>
            <w:shd w:val="clear" w:color="auto" w:fill="auto"/>
            <w:noWrap/>
            <w:vAlign w:val="center"/>
          </w:tcPr>
          <w:p w14:paraId="09BF0A46">
            <w:pPr>
              <w:pStyle w:val="9"/>
              <w:spacing w:line="240" w:lineRule="exact"/>
              <w:rPr>
                <w:rFonts w:ascii="仿宋_GB2312" w:eastAsia="仿宋_GB2312"/>
              </w:rPr>
            </w:pPr>
          </w:p>
        </w:tc>
        <w:tc>
          <w:tcPr>
            <w:tcW w:w="2285" w:type="dxa"/>
            <w:shd w:val="clear" w:color="auto" w:fill="auto"/>
            <w:vAlign w:val="center"/>
          </w:tcPr>
          <w:p w14:paraId="6ED8B509">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设计断面洪水位</w:t>
            </w:r>
          </w:p>
        </w:tc>
        <w:tc>
          <w:tcPr>
            <w:tcW w:w="940" w:type="dxa"/>
            <w:shd w:val="clear" w:color="auto" w:fill="auto"/>
            <w:vAlign w:val="center"/>
          </w:tcPr>
          <w:p w14:paraId="0AA21A00">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677902F2">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859.66</w:t>
            </w:r>
          </w:p>
        </w:tc>
        <w:tc>
          <w:tcPr>
            <w:tcW w:w="1177" w:type="dxa"/>
            <w:shd w:val="clear" w:color="auto" w:fill="auto"/>
            <w:noWrap/>
            <w:vAlign w:val="center"/>
          </w:tcPr>
          <w:p w14:paraId="7B14733D">
            <w:pPr>
              <w:pStyle w:val="9"/>
              <w:spacing w:line="240" w:lineRule="exact"/>
              <w:rPr>
                <w:rFonts w:ascii="仿宋_GB2312" w:eastAsia="仿宋_GB2312"/>
              </w:rPr>
            </w:pPr>
          </w:p>
        </w:tc>
      </w:tr>
      <w:tr w14:paraId="2225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123F850">
            <w:pPr>
              <w:pStyle w:val="9"/>
              <w:spacing w:line="240" w:lineRule="exact"/>
              <w:rPr>
                <w:rFonts w:ascii="仿宋_GB2312" w:eastAsia="仿宋_GB2312"/>
              </w:rPr>
            </w:pPr>
          </w:p>
        </w:tc>
        <w:tc>
          <w:tcPr>
            <w:tcW w:w="749" w:type="dxa"/>
            <w:vMerge w:val="continue"/>
            <w:shd w:val="clear" w:color="auto" w:fill="auto"/>
            <w:noWrap/>
            <w:vAlign w:val="center"/>
          </w:tcPr>
          <w:p w14:paraId="2486A52C">
            <w:pPr>
              <w:pStyle w:val="9"/>
              <w:spacing w:line="240" w:lineRule="exact"/>
              <w:rPr>
                <w:rFonts w:ascii="仿宋_GB2312" w:eastAsia="仿宋_GB2312"/>
              </w:rPr>
            </w:pPr>
          </w:p>
        </w:tc>
        <w:tc>
          <w:tcPr>
            <w:tcW w:w="709" w:type="dxa"/>
            <w:vMerge w:val="continue"/>
            <w:shd w:val="clear" w:color="auto" w:fill="auto"/>
            <w:noWrap/>
            <w:vAlign w:val="center"/>
          </w:tcPr>
          <w:p w14:paraId="48636889">
            <w:pPr>
              <w:pStyle w:val="9"/>
              <w:spacing w:line="240" w:lineRule="exact"/>
              <w:rPr>
                <w:rFonts w:ascii="仿宋_GB2312" w:eastAsia="仿宋_GB2312"/>
              </w:rPr>
            </w:pPr>
          </w:p>
        </w:tc>
        <w:tc>
          <w:tcPr>
            <w:tcW w:w="2285" w:type="dxa"/>
            <w:shd w:val="clear" w:color="auto" w:fill="auto"/>
            <w:vAlign w:val="center"/>
          </w:tcPr>
          <w:p w14:paraId="5085B997">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设计洪水涵洞内高度</w:t>
            </w:r>
          </w:p>
        </w:tc>
        <w:tc>
          <w:tcPr>
            <w:tcW w:w="940" w:type="dxa"/>
            <w:shd w:val="clear" w:color="auto" w:fill="auto"/>
            <w:vAlign w:val="center"/>
          </w:tcPr>
          <w:p w14:paraId="24C4E938">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6C2CA262">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0.96</w:t>
            </w:r>
          </w:p>
        </w:tc>
        <w:tc>
          <w:tcPr>
            <w:tcW w:w="1177" w:type="dxa"/>
            <w:shd w:val="clear" w:color="auto" w:fill="auto"/>
            <w:noWrap/>
            <w:vAlign w:val="center"/>
          </w:tcPr>
          <w:p w14:paraId="4A12571F">
            <w:pPr>
              <w:pStyle w:val="9"/>
              <w:spacing w:line="240" w:lineRule="exact"/>
              <w:rPr>
                <w:rFonts w:ascii="仿宋_GB2312" w:eastAsia="仿宋_GB2312"/>
              </w:rPr>
            </w:pPr>
          </w:p>
        </w:tc>
      </w:tr>
      <w:tr w14:paraId="64EE0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8ECBB07">
            <w:pPr>
              <w:pStyle w:val="9"/>
              <w:spacing w:line="240" w:lineRule="exact"/>
              <w:rPr>
                <w:rFonts w:ascii="仿宋_GB2312" w:eastAsia="仿宋_GB2312"/>
              </w:rPr>
            </w:pPr>
          </w:p>
        </w:tc>
        <w:tc>
          <w:tcPr>
            <w:tcW w:w="749" w:type="dxa"/>
            <w:vMerge w:val="continue"/>
            <w:shd w:val="clear" w:color="auto" w:fill="auto"/>
            <w:noWrap/>
            <w:vAlign w:val="center"/>
          </w:tcPr>
          <w:p w14:paraId="7204E37D">
            <w:pPr>
              <w:pStyle w:val="9"/>
              <w:spacing w:line="240" w:lineRule="exact"/>
              <w:rPr>
                <w:rFonts w:ascii="仿宋_GB2312" w:eastAsia="仿宋_GB2312"/>
              </w:rPr>
            </w:pPr>
          </w:p>
        </w:tc>
        <w:tc>
          <w:tcPr>
            <w:tcW w:w="709" w:type="dxa"/>
            <w:vMerge w:val="continue"/>
            <w:shd w:val="clear" w:color="auto" w:fill="auto"/>
            <w:noWrap/>
            <w:vAlign w:val="center"/>
          </w:tcPr>
          <w:p w14:paraId="53702367">
            <w:pPr>
              <w:pStyle w:val="9"/>
              <w:spacing w:line="240" w:lineRule="exact"/>
              <w:rPr>
                <w:rFonts w:ascii="仿宋_GB2312" w:eastAsia="仿宋_GB2312"/>
              </w:rPr>
            </w:pPr>
          </w:p>
        </w:tc>
        <w:tc>
          <w:tcPr>
            <w:tcW w:w="2285" w:type="dxa"/>
            <w:shd w:val="clear" w:color="auto" w:fill="auto"/>
            <w:vAlign w:val="center"/>
          </w:tcPr>
          <w:p w14:paraId="2DEAD177">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设计洪水涵洞内净空</w:t>
            </w:r>
          </w:p>
        </w:tc>
        <w:tc>
          <w:tcPr>
            <w:tcW w:w="940" w:type="dxa"/>
            <w:shd w:val="clear" w:color="auto" w:fill="auto"/>
            <w:vAlign w:val="center"/>
          </w:tcPr>
          <w:p w14:paraId="17BC1F14">
            <w:pPr>
              <w:spacing w:line="240" w:lineRule="exact"/>
              <w:jc w:val="center"/>
              <w:rPr>
                <w:rFonts w:ascii="仿宋_GB2312" w:eastAsia="仿宋_GB2312"/>
                <w:color w:val="000000"/>
                <w:szCs w:val="21"/>
                <w:lang w:val="zh-CN"/>
              </w:rPr>
            </w:pPr>
          </w:p>
        </w:tc>
        <w:tc>
          <w:tcPr>
            <w:tcW w:w="1594" w:type="dxa"/>
            <w:shd w:val="clear" w:color="auto" w:fill="auto"/>
            <w:noWrap/>
            <w:vAlign w:val="center"/>
          </w:tcPr>
          <w:p w14:paraId="399B6B91">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3.04</w:t>
            </w:r>
          </w:p>
        </w:tc>
        <w:tc>
          <w:tcPr>
            <w:tcW w:w="1177" w:type="dxa"/>
            <w:shd w:val="clear" w:color="auto" w:fill="auto"/>
            <w:noWrap/>
            <w:vAlign w:val="center"/>
          </w:tcPr>
          <w:p w14:paraId="0A09BCA9">
            <w:pPr>
              <w:pStyle w:val="9"/>
              <w:spacing w:line="240" w:lineRule="exact"/>
              <w:rPr>
                <w:rFonts w:ascii="仿宋_GB2312" w:eastAsia="仿宋_GB2312"/>
              </w:rPr>
            </w:pPr>
          </w:p>
        </w:tc>
      </w:tr>
      <w:tr w14:paraId="3DE0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52F1A53">
            <w:pPr>
              <w:pStyle w:val="9"/>
              <w:spacing w:line="240" w:lineRule="exact"/>
              <w:rPr>
                <w:rFonts w:ascii="仿宋_GB2312" w:eastAsia="仿宋_GB2312"/>
              </w:rPr>
            </w:pPr>
          </w:p>
        </w:tc>
        <w:tc>
          <w:tcPr>
            <w:tcW w:w="749" w:type="dxa"/>
            <w:vMerge w:val="continue"/>
            <w:shd w:val="clear" w:color="auto" w:fill="auto"/>
            <w:noWrap/>
            <w:vAlign w:val="center"/>
          </w:tcPr>
          <w:p w14:paraId="0152E161">
            <w:pPr>
              <w:pStyle w:val="9"/>
              <w:spacing w:line="240" w:lineRule="exact"/>
              <w:rPr>
                <w:rFonts w:ascii="仿宋_GB2312" w:eastAsia="仿宋_GB2312"/>
              </w:rPr>
            </w:pPr>
          </w:p>
        </w:tc>
        <w:tc>
          <w:tcPr>
            <w:tcW w:w="709" w:type="dxa"/>
            <w:vMerge w:val="continue"/>
            <w:shd w:val="clear" w:color="auto" w:fill="auto"/>
            <w:noWrap/>
            <w:vAlign w:val="center"/>
          </w:tcPr>
          <w:p w14:paraId="6C1E785A">
            <w:pPr>
              <w:pStyle w:val="9"/>
              <w:spacing w:line="240" w:lineRule="exact"/>
              <w:rPr>
                <w:rFonts w:ascii="仿宋_GB2312" w:eastAsia="仿宋_GB2312"/>
              </w:rPr>
            </w:pPr>
          </w:p>
        </w:tc>
        <w:tc>
          <w:tcPr>
            <w:tcW w:w="2285" w:type="dxa"/>
            <w:shd w:val="clear" w:color="auto" w:fill="auto"/>
            <w:vAlign w:val="center"/>
          </w:tcPr>
          <w:p w14:paraId="1E7D08B3">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占用河道面积</w:t>
            </w:r>
          </w:p>
        </w:tc>
        <w:tc>
          <w:tcPr>
            <w:tcW w:w="940" w:type="dxa"/>
            <w:shd w:val="clear" w:color="auto" w:fill="auto"/>
            <w:vAlign w:val="center"/>
          </w:tcPr>
          <w:p w14:paraId="32487BB2">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亩</w:t>
            </w:r>
          </w:p>
        </w:tc>
        <w:tc>
          <w:tcPr>
            <w:tcW w:w="1594" w:type="dxa"/>
            <w:shd w:val="clear" w:color="auto" w:fill="auto"/>
            <w:noWrap/>
            <w:vAlign w:val="center"/>
          </w:tcPr>
          <w:p w14:paraId="46CD4BBF">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0.6</w:t>
            </w:r>
          </w:p>
        </w:tc>
        <w:tc>
          <w:tcPr>
            <w:tcW w:w="1177" w:type="dxa"/>
            <w:shd w:val="clear" w:color="auto" w:fill="auto"/>
            <w:noWrap/>
            <w:vAlign w:val="center"/>
          </w:tcPr>
          <w:p w14:paraId="212DEC19">
            <w:pPr>
              <w:pStyle w:val="9"/>
              <w:spacing w:line="240" w:lineRule="exact"/>
              <w:rPr>
                <w:rFonts w:ascii="仿宋_GB2312" w:eastAsia="仿宋_GB2312"/>
              </w:rPr>
            </w:pPr>
          </w:p>
        </w:tc>
      </w:tr>
      <w:tr w14:paraId="745B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24B561F4">
            <w:pPr>
              <w:pStyle w:val="9"/>
              <w:spacing w:line="240" w:lineRule="exact"/>
              <w:rPr>
                <w:rFonts w:ascii="仿宋_GB2312" w:eastAsia="仿宋_GB2312"/>
              </w:rPr>
            </w:pPr>
          </w:p>
        </w:tc>
        <w:tc>
          <w:tcPr>
            <w:tcW w:w="749" w:type="dxa"/>
            <w:vMerge w:val="continue"/>
            <w:shd w:val="clear" w:color="auto" w:fill="auto"/>
            <w:noWrap/>
            <w:vAlign w:val="center"/>
          </w:tcPr>
          <w:p w14:paraId="7493F8A6">
            <w:pPr>
              <w:pStyle w:val="9"/>
              <w:spacing w:line="240" w:lineRule="exact"/>
              <w:rPr>
                <w:rFonts w:ascii="仿宋_GB2312" w:eastAsia="仿宋_GB2312"/>
              </w:rPr>
            </w:pPr>
          </w:p>
        </w:tc>
        <w:tc>
          <w:tcPr>
            <w:tcW w:w="709" w:type="dxa"/>
            <w:vMerge w:val="continue"/>
            <w:shd w:val="clear" w:color="auto" w:fill="auto"/>
            <w:noWrap/>
            <w:vAlign w:val="center"/>
          </w:tcPr>
          <w:p w14:paraId="2D8DFEF9">
            <w:pPr>
              <w:pStyle w:val="9"/>
              <w:spacing w:line="240" w:lineRule="exact"/>
              <w:rPr>
                <w:rFonts w:ascii="仿宋_GB2312" w:eastAsia="仿宋_GB2312"/>
              </w:rPr>
            </w:pPr>
          </w:p>
        </w:tc>
        <w:tc>
          <w:tcPr>
            <w:tcW w:w="2285" w:type="dxa"/>
            <w:shd w:val="clear" w:color="auto" w:fill="auto"/>
            <w:vAlign w:val="center"/>
          </w:tcPr>
          <w:p w14:paraId="31F1A70F">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占用岸线长度</w:t>
            </w:r>
          </w:p>
        </w:tc>
        <w:tc>
          <w:tcPr>
            <w:tcW w:w="940" w:type="dxa"/>
            <w:shd w:val="clear" w:color="auto" w:fill="auto"/>
            <w:vAlign w:val="center"/>
          </w:tcPr>
          <w:p w14:paraId="3B5A54BC">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7FD95C82">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62</w:t>
            </w:r>
          </w:p>
        </w:tc>
        <w:tc>
          <w:tcPr>
            <w:tcW w:w="1177" w:type="dxa"/>
            <w:shd w:val="clear" w:color="auto" w:fill="auto"/>
            <w:noWrap/>
            <w:vAlign w:val="center"/>
          </w:tcPr>
          <w:p w14:paraId="50C77618">
            <w:pPr>
              <w:pStyle w:val="9"/>
              <w:spacing w:line="240" w:lineRule="exact"/>
              <w:rPr>
                <w:rFonts w:ascii="仿宋_GB2312" w:eastAsia="仿宋_GB2312"/>
              </w:rPr>
            </w:pPr>
            <w:r>
              <w:rPr>
                <w:rFonts w:hint="eastAsia" w:ascii="仿宋_GB2312" w:eastAsia="仿宋_GB2312"/>
              </w:rPr>
              <w:t>左右岸</w:t>
            </w:r>
          </w:p>
        </w:tc>
      </w:tr>
      <w:tr w14:paraId="588DD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C41B991">
            <w:pPr>
              <w:pStyle w:val="9"/>
              <w:spacing w:line="240" w:lineRule="exact"/>
              <w:rPr>
                <w:rFonts w:ascii="仿宋_GB2312" w:eastAsia="仿宋_GB2312"/>
              </w:rPr>
            </w:pPr>
          </w:p>
        </w:tc>
        <w:tc>
          <w:tcPr>
            <w:tcW w:w="749" w:type="dxa"/>
            <w:vMerge w:val="continue"/>
            <w:shd w:val="clear" w:color="auto" w:fill="auto"/>
            <w:noWrap/>
            <w:vAlign w:val="center"/>
          </w:tcPr>
          <w:p w14:paraId="24BBCCD1">
            <w:pPr>
              <w:pStyle w:val="9"/>
              <w:spacing w:line="240" w:lineRule="exact"/>
              <w:rPr>
                <w:rFonts w:ascii="仿宋_GB2312" w:eastAsia="仿宋_GB2312"/>
              </w:rPr>
            </w:pPr>
          </w:p>
        </w:tc>
        <w:tc>
          <w:tcPr>
            <w:tcW w:w="709" w:type="dxa"/>
            <w:vMerge w:val="continue"/>
            <w:shd w:val="clear" w:color="auto" w:fill="auto"/>
            <w:noWrap/>
            <w:vAlign w:val="center"/>
          </w:tcPr>
          <w:p w14:paraId="6E3892DA">
            <w:pPr>
              <w:pStyle w:val="9"/>
              <w:spacing w:line="240" w:lineRule="exact"/>
              <w:rPr>
                <w:rFonts w:ascii="仿宋_GB2312" w:eastAsia="仿宋_GB2312"/>
              </w:rPr>
            </w:pPr>
          </w:p>
        </w:tc>
        <w:tc>
          <w:tcPr>
            <w:tcW w:w="2285" w:type="dxa"/>
            <w:shd w:val="clear" w:color="auto" w:fill="auto"/>
            <w:vAlign w:val="center"/>
          </w:tcPr>
          <w:p w14:paraId="13653153">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6EB32B71">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3A65958E">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w:t>
            </w:r>
          </w:p>
        </w:tc>
        <w:tc>
          <w:tcPr>
            <w:tcW w:w="1177" w:type="dxa"/>
            <w:shd w:val="clear" w:color="auto" w:fill="auto"/>
            <w:noWrap/>
            <w:vAlign w:val="center"/>
          </w:tcPr>
          <w:p w14:paraId="5D0FE3B5">
            <w:pPr>
              <w:pStyle w:val="9"/>
              <w:spacing w:line="240" w:lineRule="exact"/>
              <w:rPr>
                <w:rFonts w:ascii="仿宋_GB2312" w:eastAsia="仿宋_GB2312"/>
              </w:rPr>
            </w:pPr>
          </w:p>
        </w:tc>
      </w:tr>
      <w:tr w14:paraId="5D60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restart"/>
            <w:shd w:val="clear" w:color="auto" w:fill="auto"/>
            <w:noWrap/>
            <w:vAlign w:val="center"/>
          </w:tcPr>
          <w:p w14:paraId="76C4C1AC">
            <w:pPr>
              <w:pStyle w:val="9"/>
              <w:spacing w:line="240" w:lineRule="exact"/>
              <w:rPr>
                <w:rFonts w:ascii="仿宋_GB2312" w:eastAsia="仿宋_GB2312"/>
              </w:rPr>
            </w:pPr>
            <w:r>
              <w:rPr>
                <w:rFonts w:hint="eastAsia" w:ascii="仿宋_GB2312" w:eastAsia="仿宋_GB2312"/>
              </w:rPr>
              <w:t>（三）</w:t>
            </w:r>
          </w:p>
        </w:tc>
        <w:tc>
          <w:tcPr>
            <w:tcW w:w="749" w:type="dxa"/>
            <w:vMerge w:val="restart"/>
            <w:shd w:val="clear" w:color="auto" w:fill="auto"/>
            <w:noWrap/>
            <w:vAlign w:val="center"/>
          </w:tcPr>
          <w:p w14:paraId="40B0F5C0">
            <w:pPr>
              <w:pStyle w:val="9"/>
              <w:spacing w:line="240" w:lineRule="exact"/>
              <w:rPr>
                <w:rFonts w:ascii="仿宋_GB2312" w:eastAsia="仿宋_GB2312"/>
              </w:rPr>
            </w:pPr>
            <w:r>
              <w:rPr>
                <w:rFonts w:hint="eastAsia" w:ascii="仿宋_GB2312" w:eastAsia="仿宋_GB2312"/>
              </w:rPr>
              <w:t>其它涉水工程</w:t>
            </w:r>
          </w:p>
        </w:tc>
        <w:tc>
          <w:tcPr>
            <w:tcW w:w="709" w:type="dxa"/>
            <w:vMerge w:val="restart"/>
            <w:shd w:val="clear" w:color="auto" w:fill="auto"/>
            <w:noWrap/>
            <w:vAlign w:val="center"/>
          </w:tcPr>
          <w:p w14:paraId="51912965">
            <w:pPr>
              <w:pStyle w:val="9"/>
              <w:spacing w:line="240" w:lineRule="exact"/>
              <w:rPr>
                <w:rFonts w:ascii="仿宋_GB2312" w:eastAsia="仿宋_GB2312"/>
              </w:rPr>
            </w:pPr>
            <w:r>
              <w:rPr>
                <w:rFonts w:hint="eastAsia" w:ascii="仿宋_GB2312" w:eastAsia="仿宋_GB2312"/>
              </w:rPr>
              <w:t>临时搅拌场</w:t>
            </w:r>
          </w:p>
        </w:tc>
        <w:tc>
          <w:tcPr>
            <w:tcW w:w="2285" w:type="dxa"/>
            <w:shd w:val="clear" w:color="auto" w:fill="auto"/>
            <w:vAlign w:val="center"/>
          </w:tcPr>
          <w:p w14:paraId="24D9A860">
            <w:pPr>
              <w:pStyle w:val="9"/>
              <w:spacing w:line="240" w:lineRule="exact"/>
              <w:jc w:val="left"/>
              <w:rPr>
                <w:rFonts w:ascii="仿宋_GB2312" w:eastAsia="仿宋_GB2312"/>
              </w:rPr>
            </w:pPr>
            <w:r>
              <w:rPr>
                <w:rFonts w:hint="eastAsia" w:ascii="仿宋_GB2312" w:eastAsia="仿宋_GB2312"/>
              </w:rPr>
              <w:t>临时占地面积</w:t>
            </w:r>
          </w:p>
        </w:tc>
        <w:tc>
          <w:tcPr>
            <w:tcW w:w="940" w:type="dxa"/>
            <w:shd w:val="clear" w:color="auto" w:fill="auto"/>
            <w:vAlign w:val="center"/>
          </w:tcPr>
          <w:p w14:paraId="19B4FF4F">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7DEF2CE7">
            <w:pPr>
              <w:pStyle w:val="9"/>
              <w:spacing w:line="240" w:lineRule="exact"/>
              <w:rPr>
                <w:rFonts w:ascii="仿宋_GB2312" w:eastAsia="仿宋_GB2312"/>
              </w:rPr>
            </w:pPr>
            <w:r>
              <w:rPr>
                <w:rFonts w:hint="eastAsia" w:ascii="仿宋_GB2312" w:eastAsia="仿宋_GB2312"/>
              </w:rPr>
              <w:t>3.91</w:t>
            </w:r>
          </w:p>
        </w:tc>
        <w:tc>
          <w:tcPr>
            <w:tcW w:w="1177" w:type="dxa"/>
            <w:shd w:val="clear" w:color="auto" w:fill="auto"/>
            <w:noWrap/>
            <w:vAlign w:val="center"/>
          </w:tcPr>
          <w:p w14:paraId="4B6ABA1F">
            <w:pPr>
              <w:pStyle w:val="9"/>
              <w:spacing w:line="240" w:lineRule="exact"/>
              <w:rPr>
                <w:rFonts w:ascii="仿宋_GB2312" w:eastAsia="仿宋_GB2312"/>
              </w:rPr>
            </w:pPr>
          </w:p>
        </w:tc>
      </w:tr>
      <w:tr w14:paraId="7609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6749AEF4">
            <w:pPr>
              <w:pStyle w:val="9"/>
              <w:spacing w:line="240" w:lineRule="exact"/>
              <w:rPr>
                <w:rFonts w:ascii="仿宋_GB2312" w:eastAsia="仿宋_GB2312"/>
              </w:rPr>
            </w:pPr>
          </w:p>
        </w:tc>
        <w:tc>
          <w:tcPr>
            <w:tcW w:w="749" w:type="dxa"/>
            <w:vMerge w:val="continue"/>
            <w:shd w:val="clear" w:color="auto" w:fill="auto"/>
            <w:noWrap/>
            <w:vAlign w:val="center"/>
          </w:tcPr>
          <w:p w14:paraId="67F99DAD">
            <w:pPr>
              <w:pStyle w:val="9"/>
              <w:spacing w:line="240" w:lineRule="exact"/>
              <w:rPr>
                <w:rFonts w:ascii="仿宋_GB2312" w:eastAsia="仿宋_GB2312"/>
              </w:rPr>
            </w:pPr>
          </w:p>
        </w:tc>
        <w:tc>
          <w:tcPr>
            <w:tcW w:w="709" w:type="dxa"/>
            <w:vMerge w:val="continue"/>
            <w:shd w:val="clear" w:color="auto" w:fill="auto"/>
            <w:noWrap/>
            <w:vAlign w:val="center"/>
          </w:tcPr>
          <w:p w14:paraId="094870DC">
            <w:pPr>
              <w:pStyle w:val="9"/>
              <w:spacing w:line="240" w:lineRule="exact"/>
              <w:rPr>
                <w:rFonts w:ascii="仿宋_GB2312" w:eastAsia="仿宋_GB2312"/>
              </w:rPr>
            </w:pPr>
          </w:p>
        </w:tc>
        <w:tc>
          <w:tcPr>
            <w:tcW w:w="2285" w:type="dxa"/>
            <w:shd w:val="clear" w:color="auto" w:fill="auto"/>
            <w:vAlign w:val="center"/>
          </w:tcPr>
          <w:p w14:paraId="2069B046">
            <w:pPr>
              <w:pStyle w:val="9"/>
              <w:spacing w:line="240" w:lineRule="exact"/>
              <w:jc w:val="left"/>
              <w:rPr>
                <w:rFonts w:ascii="仿宋_GB2312" w:eastAsia="仿宋_GB2312"/>
              </w:rPr>
            </w:pPr>
            <w:r>
              <w:rPr>
                <w:rFonts w:hint="eastAsia" w:ascii="仿宋_GB2312" w:eastAsia="仿宋_GB2312"/>
              </w:rPr>
              <w:t>场地高程</w:t>
            </w:r>
          </w:p>
        </w:tc>
        <w:tc>
          <w:tcPr>
            <w:tcW w:w="940" w:type="dxa"/>
            <w:shd w:val="clear" w:color="auto" w:fill="auto"/>
            <w:vAlign w:val="center"/>
          </w:tcPr>
          <w:p w14:paraId="32835002">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6B1B7A4E">
            <w:pPr>
              <w:pStyle w:val="9"/>
              <w:spacing w:line="240" w:lineRule="exact"/>
              <w:rPr>
                <w:rFonts w:ascii="仿宋_GB2312" w:eastAsia="仿宋_GB2312"/>
              </w:rPr>
            </w:pPr>
            <w:r>
              <w:rPr>
                <w:rFonts w:hint="eastAsia" w:ascii="仿宋_GB2312" w:eastAsia="仿宋_GB2312"/>
              </w:rPr>
              <w:t>862.5</w:t>
            </w:r>
          </w:p>
        </w:tc>
        <w:tc>
          <w:tcPr>
            <w:tcW w:w="1177" w:type="dxa"/>
            <w:shd w:val="clear" w:color="auto" w:fill="auto"/>
            <w:noWrap/>
            <w:vAlign w:val="center"/>
          </w:tcPr>
          <w:p w14:paraId="01419211">
            <w:pPr>
              <w:pStyle w:val="9"/>
              <w:spacing w:line="240" w:lineRule="exact"/>
              <w:rPr>
                <w:rFonts w:ascii="仿宋_GB2312" w:eastAsia="仿宋_GB2312"/>
              </w:rPr>
            </w:pPr>
          </w:p>
        </w:tc>
      </w:tr>
      <w:tr w14:paraId="759C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1E7A334">
            <w:pPr>
              <w:pStyle w:val="9"/>
              <w:spacing w:line="240" w:lineRule="exact"/>
              <w:rPr>
                <w:rFonts w:ascii="仿宋_GB2312" w:eastAsia="仿宋_GB2312"/>
              </w:rPr>
            </w:pPr>
          </w:p>
        </w:tc>
        <w:tc>
          <w:tcPr>
            <w:tcW w:w="749" w:type="dxa"/>
            <w:vMerge w:val="continue"/>
            <w:shd w:val="clear" w:color="auto" w:fill="auto"/>
            <w:noWrap/>
            <w:vAlign w:val="center"/>
          </w:tcPr>
          <w:p w14:paraId="37F17ED4">
            <w:pPr>
              <w:pStyle w:val="9"/>
              <w:spacing w:line="240" w:lineRule="exact"/>
              <w:rPr>
                <w:rFonts w:ascii="仿宋_GB2312" w:eastAsia="仿宋_GB2312"/>
              </w:rPr>
            </w:pPr>
          </w:p>
        </w:tc>
        <w:tc>
          <w:tcPr>
            <w:tcW w:w="709" w:type="dxa"/>
            <w:vMerge w:val="continue"/>
            <w:shd w:val="clear" w:color="auto" w:fill="auto"/>
            <w:noWrap/>
            <w:vAlign w:val="center"/>
          </w:tcPr>
          <w:p w14:paraId="3C4CE4F9">
            <w:pPr>
              <w:pStyle w:val="9"/>
              <w:spacing w:line="240" w:lineRule="exact"/>
              <w:rPr>
                <w:rFonts w:ascii="仿宋_GB2312" w:eastAsia="仿宋_GB2312"/>
              </w:rPr>
            </w:pPr>
          </w:p>
        </w:tc>
        <w:tc>
          <w:tcPr>
            <w:tcW w:w="2285" w:type="dxa"/>
            <w:shd w:val="clear" w:color="auto" w:fill="auto"/>
            <w:vAlign w:val="center"/>
          </w:tcPr>
          <w:p w14:paraId="435A7E7A">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33321DA7">
            <w:pPr>
              <w:pStyle w:val="9"/>
              <w:spacing w:line="240" w:lineRule="exact"/>
              <w:rPr>
                <w:rFonts w:ascii="仿宋_GB2312" w:eastAsia="仿宋_GB2312"/>
              </w:rPr>
            </w:pPr>
            <w:r>
              <w:rPr>
                <w:rFonts w:hint="eastAsia" w:ascii="仿宋_GB2312" w:eastAsia="仿宋_GB2312"/>
              </w:rPr>
              <w:t>Km</w:t>
            </w:r>
          </w:p>
        </w:tc>
        <w:tc>
          <w:tcPr>
            <w:tcW w:w="1594" w:type="dxa"/>
            <w:shd w:val="clear" w:color="auto" w:fill="auto"/>
            <w:noWrap/>
            <w:vAlign w:val="center"/>
          </w:tcPr>
          <w:p w14:paraId="31DE46C8">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55D3C358">
            <w:pPr>
              <w:pStyle w:val="9"/>
              <w:spacing w:line="240" w:lineRule="exact"/>
              <w:rPr>
                <w:rFonts w:ascii="仿宋_GB2312" w:eastAsia="仿宋_GB2312"/>
              </w:rPr>
            </w:pPr>
          </w:p>
        </w:tc>
      </w:tr>
      <w:tr w14:paraId="468A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2398C32">
            <w:pPr>
              <w:pStyle w:val="9"/>
              <w:spacing w:line="240" w:lineRule="exact"/>
              <w:rPr>
                <w:rFonts w:ascii="仿宋_GB2312" w:eastAsia="仿宋_GB2312"/>
              </w:rPr>
            </w:pPr>
          </w:p>
        </w:tc>
        <w:tc>
          <w:tcPr>
            <w:tcW w:w="749" w:type="dxa"/>
            <w:vMerge w:val="continue"/>
            <w:shd w:val="clear" w:color="auto" w:fill="auto"/>
            <w:noWrap/>
            <w:vAlign w:val="center"/>
          </w:tcPr>
          <w:p w14:paraId="6A922543">
            <w:pPr>
              <w:pStyle w:val="9"/>
              <w:spacing w:line="240" w:lineRule="exact"/>
              <w:rPr>
                <w:rFonts w:ascii="仿宋_GB2312" w:eastAsia="仿宋_GB2312"/>
              </w:rPr>
            </w:pPr>
          </w:p>
        </w:tc>
        <w:tc>
          <w:tcPr>
            <w:tcW w:w="709" w:type="dxa"/>
            <w:vMerge w:val="continue"/>
            <w:shd w:val="clear" w:color="auto" w:fill="auto"/>
            <w:noWrap/>
            <w:vAlign w:val="center"/>
          </w:tcPr>
          <w:p w14:paraId="65BADF72">
            <w:pPr>
              <w:pStyle w:val="9"/>
              <w:spacing w:line="240" w:lineRule="exact"/>
              <w:rPr>
                <w:rFonts w:ascii="仿宋_GB2312" w:eastAsia="仿宋_GB2312"/>
              </w:rPr>
            </w:pPr>
          </w:p>
        </w:tc>
        <w:tc>
          <w:tcPr>
            <w:tcW w:w="2285" w:type="dxa"/>
            <w:shd w:val="clear" w:color="auto" w:fill="auto"/>
            <w:vAlign w:val="center"/>
          </w:tcPr>
          <w:p w14:paraId="37AEE467">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7A1C075B">
            <w:pPr>
              <w:pStyle w:val="9"/>
              <w:spacing w:line="240" w:lineRule="exact"/>
              <w:rPr>
                <w:rFonts w:ascii="仿宋_GB2312" w:eastAsia="仿宋_GB2312"/>
              </w:rPr>
            </w:pPr>
            <w:r>
              <w:rPr>
                <w:rFonts w:hint="eastAsia" w:ascii="仿宋_GB2312" w:eastAsia="仿宋_GB2312"/>
              </w:rPr>
              <w:t>10</w:t>
            </w:r>
          </w:p>
        </w:tc>
        <w:tc>
          <w:tcPr>
            <w:tcW w:w="1594" w:type="dxa"/>
            <w:shd w:val="clear" w:color="auto" w:fill="auto"/>
            <w:noWrap/>
            <w:vAlign w:val="center"/>
          </w:tcPr>
          <w:p w14:paraId="57A62979">
            <w:pPr>
              <w:pStyle w:val="9"/>
              <w:spacing w:line="240" w:lineRule="exact"/>
              <w:rPr>
                <w:rFonts w:ascii="仿宋_GB2312" w:eastAsia="仿宋_GB2312"/>
              </w:rPr>
            </w:pPr>
            <w:r>
              <w:rPr>
                <w:rFonts w:hint="eastAsia" w:ascii="仿宋_GB2312" w:eastAsia="仿宋_GB2312"/>
              </w:rPr>
              <w:t>10</w:t>
            </w:r>
          </w:p>
        </w:tc>
        <w:tc>
          <w:tcPr>
            <w:tcW w:w="1177" w:type="dxa"/>
            <w:shd w:val="clear" w:color="auto" w:fill="auto"/>
            <w:noWrap/>
            <w:vAlign w:val="center"/>
          </w:tcPr>
          <w:p w14:paraId="12D57317">
            <w:pPr>
              <w:pStyle w:val="9"/>
              <w:spacing w:line="240" w:lineRule="exact"/>
              <w:rPr>
                <w:rFonts w:ascii="仿宋_GB2312" w:eastAsia="仿宋_GB2312"/>
              </w:rPr>
            </w:pPr>
          </w:p>
        </w:tc>
      </w:tr>
      <w:tr w14:paraId="2DC1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77" w:type="dxa"/>
            <w:vMerge w:val="continue"/>
            <w:shd w:val="clear" w:color="auto" w:fill="auto"/>
            <w:noWrap/>
            <w:vAlign w:val="center"/>
          </w:tcPr>
          <w:p w14:paraId="3ADEC3F6">
            <w:pPr>
              <w:pStyle w:val="9"/>
              <w:spacing w:line="240" w:lineRule="exact"/>
              <w:rPr>
                <w:rFonts w:ascii="仿宋_GB2312" w:eastAsia="仿宋_GB2312"/>
              </w:rPr>
            </w:pPr>
          </w:p>
        </w:tc>
        <w:tc>
          <w:tcPr>
            <w:tcW w:w="749" w:type="dxa"/>
            <w:vMerge w:val="continue"/>
            <w:shd w:val="clear" w:color="auto" w:fill="auto"/>
            <w:noWrap/>
            <w:vAlign w:val="center"/>
          </w:tcPr>
          <w:p w14:paraId="4C390F8F">
            <w:pPr>
              <w:pStyle w:val="9"/>
              <w:spacing w:line="240" w:lineRule="exact"/>
              <w:rPr>
                <w:rFonts w:ascii="仿宋_GB2312" w:eastAsia="仿宋_GB2312"/>
              </w:rPr>
            </w:pPr>
          </w:p>
        </w:tc>
        <w:tc>
          <w:tcPr>
            <w:tcW w:w="709" w:type="dxa"/>
            <w:vMerge w:val="continue"/>
            <w:shd w:val="clear" w:color="auto" w:fill="auto"/>
            <w:noWrap/>
            <w:vAlign w:val="center"/>
          </w:tcPr>
          <w:p w14:paraId="5F727BF0">
            <w:pPr>
              <w:pStyle w:val="9"/>
              <w:spacing w:line="240" w:lineRule="exact"/>
              <w:rPr>
                <w:rFonts w:ascii="仿宋_GB2312" w:eastAsia="仿宋_GB2312"/>
              </w:rPr>
            </w:pPr>
          </w:p>
        </w:tc>
        <w:tc>
          <w:tcPr>
            <w:tcW w:w="2285" w:type="dxa"/>
            <w:shd w:val="clear" w:color="auto" w:fill="auto"/>
            <w:vAlign w:val="center"/>
          </w:tcPr>
          <w:p w14:paraId="68ECAAA0">
            <w:pPr>
              <w:pStyle w:val="9"/>
              <w:spacing w:line="240" w:lineRule="exact"/>
              <w:jc w:val="left"/>
              <w:rPr>
                <w:rFonts w:ascii="仿宋_GB2312" w:eastAsia="仿宋_GB2312"/>
              </w:rPr>
            </w:pPr>
            <w:r>
              <w:rPr>
                <w:rFonts w:hint="eastAsia" w:ascii="仿宋_GB2312" w:eastAsia="仿宋_GB2312"/>
              </w:rPr>
              <w:t>设计洪水流量</w:t>
            </w:r>
          </w:p>
        </w:tc>
        <w:tc>
          <w:tcPr>
            <w:tcW w:w="940" w:type="dxa"/>
            <w:shd w:val="clear" w:color="auto" w:fill="auto"/>
            <w:vAlign w:val="center"/>
          </w:tcPr>
          <w:p w14:paraId="14310311">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34F4504D">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4EED19BD">
            <w:pPr>
              <w:pStyle w:val="9"/>
              <w:spacing w:line="240" w:lineRule="exact"/>
              <w:rPr>
                <w:rFonts w:ascii="仿宋_GB2312" w:eastAsia="仿宋_GB2312"/>
              </w:rPr>
            </w:pPr>
          </w:p>
        </w:tc>
      </w:tr>
      <w:tr w14:paraId="26B6B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5306B4F">
            <w:pPr>
              <w:pStyle w:val="9"/>
              <w:spacing w:line="240" w:lineRule="exact"/>
              <w:rPr>
                <w:rFonts w:ascii="仿宋_GB2312" w:eastAsia="仿宋_GB2312"/>
              </w:rPr>
            </w:pPr>
          </w:p>
        </w:tc>
        <w:tc>
          <w:tcPr>
            <w:tcW w:w="749" w:type="dxa"/>
            <w:vMerge w:val="continue"/>
            <w:shd w:val="clear" w:color="auto" w:fill="auto"/>
            <w:noWrap/>
            <w:vAlign w:val="center"/>
          </w:tcPr>
          <w:p w14:paraId="2AA62323">
            <w:pPr>
              <w:pStyle w:val="9"/>
              <w:spacing w:line="240" w:lineRule="exact"/>
              <w:rPr>
                <w:rFonts w:ascii="仿宋_GB2312" w:eastAsia="仿宋_GB2312"/>
              </w:rPr>
            </w:pPr>
          </w:p>
        </w:tc>
        <w:tc>
          <w:tcPr>
            <w:tcW w:w="709" w:type="dxa"/>
            <w:vMerge w:val="continue"/>
            <w:shd w:val="clear" w:color="auto" w:fill="auto"/>
            <w:noWrap/>
            <w:vAlign w:val="center"/>
          </w:tcPr>
          <w:p w14:paraId="64003FE2">
            <w:pPr>
              <w:pStyle w:val="9"/>
              <w:spacing w:line="240" w:lineRule="exact"/>
              <w:rPr>
                <w:rFonts w:ascii="仿宋_GB2312" w:eastAsia="仿宋_GB2312"/>
              </w:rPr>
            </w:pPr>
          </w:p>
        </w:tc>
        <w:tc>
          <w:tcPr>
            <w:tcW w:w="2285" w:type="dxa"/>
            <w:shd w:val="clear" w:color="auto" w:fill="auto"/>
            <w:vAlign w:val="center"/>
          </w:tcPr>
          <w:p w14:paraId="1C7192A5">
            <w:pPr>
              <w:pStyle w:val="9"/>
              <w:spacing w:line="240" w:lineRule="exact"/>
              <w:jc w:val="left"/>
              <w:rPr>
                <w:rFonts w:ascii="仿宋_GB2312" w:eastAsia="仿宋_GB2312"/>
              </w:rPr>
            </w:pPr>
            <w:r>
              <w:rPr>
                <w:rFonts w:hint="eastAsia" w:ascii="仿宋_GB2312" w:eastAsia="仿宋_GB2312"/>
              </w:rPr>
              <w:t>设计洪水位</w:t>
            </w:r>
          </w:p>
        </w:tc>
        <w:tc>
          <w:tcPr>
            <w:tcW w:w="940" w:type="dxa"/>
            <w:shd w:val="clear" w:color="auto" w:fill="auto"/>
            <w:vAlign w:val="center"/>
          </w:tcPr>
          <w:p w14:paraId="6C3DAEF9">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E3CBA01">
            <w:pPr>
              <w:pStyle w:val="9"/>
              <w:spacing w:line="240" w:lineRule="exact"/>
              <w:rPr>
                <w:rFonts w:ascii="仿宋_GB2312" w:eastAsia="仿宋_GB2312"/>
              </w:rPr>
            </w:pPr>
            <w:r>
              <w:rPr>
                <w:rFonts w:hint="eastAsia" w:ascii="仿宋_GB2312" w:eastAsia="仿宋_GB2312"/>
              </w:rPr>
              <w:t>859.37</w:t>
            </w:r>
          </w:p>
        </w:tc>
        <w:tc>
          <w:tcPr>
            <w:tcW w:w="1177" w:type="dxa"/>
            <w:shd w:val="clear" w:color="auto" w:fill="auto"/>
            <w:noWrap/>
            <w:vAlign w:val="center"/>
          </w:tcPr>
          <w:p w14:paraId="47D22B79">
            <w:pPr>
              <w:pStyle w:val="9"/>
              <w:spacing w:line="240" w:lineRule="exact"/>
              <w:rPr>
                <w:rFonts w:ascii="仿宋_GB2312" w:eastAsia="仿宋_GB2312"/>
              </w:rPr>
            </w:pPr>
            <w:r>
              <w:rPr>
                <w:rFonts w:hint="eastAsia" w:ascii="仿宋_GB2312" w:eastAsia="仿宋_GB2312"/>
              </w:rPr>
              <w:t>BS4断面</w:t>
            </w:r>
          </w:p>
        </w:tc>
      </w:tr>
      <w:tr w14:paraId="24962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F0342D7">
            <w:pPr>
              <w:pStyle w:val="9"/>
              <w:spacing w:line="240" w:lineRule="exact"/>
              <w:rPr>
                <w:rFonts w:ascii="仿宋_GB2312" w:eastAsia="仿宋_GB2312"/>
              </w:rPr>
            </w:pPr>
          </w:p>
        </w:tc>
        <w:tc>
          <w:tcPr>
            <w:tcW w:w="749" w:type="dxa"/>
            <w:vMerge w:val="continue"/>
            <w:shd w:val="clear" w:color="auto" w:fill="auto"/>
            <w:noWrap/>
            <w:vAlign w:val="center"/>
          </w:tcPr>
          <w:p w14:paraId="15FEF632">
            <w:pPr>
              <w:pStyle w:val="9"/>
              <w:spacing w:line="240" w:lineRule="exact"/>
              <w:rPr>
                <w:rFonts w:ascii="仿宋_GB2312" w:eastAsia="仿宋_GB2312"/>
              </w:rPr>
            </w:pPr>
          </w:p>
        </w:tc>
        <w:tc>
          <w:tcPr>
            <w:tcW w:w="709" w:type="dxa"/>
            <w:vMerge w:val="continue"/>
            <w:shd w:val="clear" w:color="auto" w:fill="auto"/>
            <w:noWrap/>
            <w:vAlign w:val="center"/>
          </w:tcPr>
          <w:p w14:paraId="5D39BC7A">
            <w:pPr>
              <w:pStyle w:val="9"/>
              <w:spacing w:line="240" w:lineRule="exact"/>
              <w:rPr>
                <w:rFonts w:ascii="仿宋_GB2312" w:eastAsia="仿宋_GB2312"/>
              </w:rPr>
            </w:pPr>
          </w:p>
        </w:tc>
        <w:tc>
          <w:tcPr>
            <w:tcW w:w="2285" w:type="dxa"/>
            <w:shd w:val="clear" w:color="auto" w:fill="auto"/>
            <w:vAlign w:val="center"/>
          </w:tcPr>
          <w:p w14:paraId="29163302">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临时占用岸线长度</w:t>
            </w:r>
          </w:p>
        </w:tc>
        <w:tc>
          <w:tcPr>
            <w:tcW w:w="940" w:type="dxa"/>
            <w:shd w:val="clear" w:color="auto" w:fill="auto"/>
            <w:vAlign w:val="center"/>
          </w:tcPr>
          <w:p w14:paraId="28950E6B">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5463673D">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123</w:t>
            </w:r>
          </w:p>
        </w:tc>
        <w:tc>
          <w:tcPr>
            <w:tcW w:w="1177" w:type="dxa"/>
            <w:shd w:val="clear" w:color="auto" w:fill="auto"/>
            <w:noWrap/>
            <w:vAlign w:val="center"/>
          </w:tcPr>
          <w:p w14:paraId="18352B9A">
            <w:pPr>
              <w:pStyle w:val="9"/>
              <w:spacing w:line="240" w:lineRule="exact"/>
              <w:rPr>
                <w:rFonts w:ascii="仿宋_GB2312" w:eastAsia="仿宋_GB2312"/>
              </w:rPr>
            </w:pPr>
            <w:r>
              <w:rPr>
                <w:rFonts w:hint="eastAsia" w:ascii="仿宋_GB2312" w:eastAsia="仿宋_GB2312"/>
              </w:rPr>
              <w:t>左右岸</w:t>
            </w:r>
          </w:p>
        </w:tc>
      </w:tr>
      <w:tr w14:paraId="34AA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DA79A45">
            <w:pPr>
              <w:pStyle w:val="9"/>
              <w:spacing w:line="240" w:lineRule="exact"/>
              <w:rPr>
                <w:rFonts w:ascii="仿宋_GB2312" w:eastAsia="仿宋_GB2312"/>
              </w:rPr>
            </w:pPr>
          </w:p>
        </w:tc>
        <w:tc>
          <w:tcPr>
            <w:tcW w:w="749" w:type="dxa"/>
            <w:vMerge w:val="continue"/>
            <w:shd w:val="clear" w:color="auto" w:fill="auto"/>
            <w:noWrap/>
            <w:vAlign w:val="center"/>
          </w:tcPr>
          <w:p w14:paraId="6437C8B7">
            <w:pPr>
              <w:pStyle w:val="9"/>
              <w:spacing w:line="240" w:lineRule="exact"/>
              <w:rPr>
                <w:rFonts w:ascii="仿宋_GB2312" w:eastAsia="仿宋_GB2312"/>
              </w:rPr>
            </w:pPr>
          </w:p>
        </w:tc>
        <w:tc>
          <w:tcPr>
            <w:tcW w:w="709" w:type="dxa"/>
            <w:vMerge w:val="continue"/>
            <w:shd w:val="clear" w:color="auto" w:fill="auto"/>
            <w:noWrap/>
            <w:vAlign w:val="center"/>
          </w:tcPr>
          <w:p w14:paraId="3C7D7C35">
            <w:pPr>
              <w:pStyle w:val="9"/>
              <w:spacing w:line="240" w:lineRule="exact"/>
              <w:rPr>
                <w:rFonts w:ascii="仿宋_GB2312" w:eastAsia="仿宋_GB2312"/>
              </w:rPr>
            </w:pPr>
          </w:p>
        </w:tc>
        <w:tc>
          <w:tcPr>
            <w:tcW w:w="2285" w:type="dxa"/>
            <w:shd w:val="clear" w:color="auto" w:fill="auto"/>
            <w:vAlign w:val="center"/>
          </w:tcPr>
          <w:p w14:paraId="2C8F36F6">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64CC793D">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4E418805">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61.7</w:t>
            </w:r>
          </w:p>
        </w:tc>
        <w:tc>
          <w:tcPr>
            <w:tcW w:w="1177" w:type="dxa"/>
            <w:shd w:val="clear" w:color="auto" w:fill="auto"/>
            <w:noWrap/>
            <w:vAlign w:val="center"/>
          </w:tcPr>
          <w:p w14:paraId="0CD5816F">
            <w:pPr>
              <w:pStyle w:val="9"/>
              <w:spacing w:line="240" w:lineRule="exact"/>
              <w:rPr>
                <w:rFonts w:ascii="仿宋_GB2312" w:eastAsia="仿宋_GB2312"/>
              </w:rPr>
            </w:pPr>
          </w:p>
        </w:tc>
      </w:tr>
    </w:tbl>
    <w:p w14:paraId="51243E2E">
      <w:pPr>
        <w:adjustRightInd w:val="0"/>
        <w:snapToGrid w:val="0"/>
        <w:rPr>
          <w:rFonts w:ascii="仿宋_GB2312" w:eastAsia="仿宋_GB2312"/>
          <w:iCs/>
          <w:sz w:val="30"/>
          <w:szCs w:val="30"/>
        </w:rPr>
      </w:pPr>
    </w:p>
    <w:tbl>
      <w:tblPr>
        <w:tblStyle w:val="31"/>
        <w:tblW w:w="5000" w:type="pct"/>
        <w:jc w:val="center"/>
        <w:tblLayout w:type="autofit"/>
        <w:tblCellMar>
          <w:top w:w="0" w:type="dxa"/>
          <w:left w:w="108" w:type="dxa"/>
          <w:bottom w:w="0" w:type="dxa"/>
          <w:right w:w="108" w:type="dxa"/>
        </w:tblCellMar>
      </w:tblPr>
      <w:tblGrid>
        <w:gridCol w:w="9060"/>
      </w:tblGrid>
      <w:tr w14:paraId="355A8EC3">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4D32C04A">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1"/>
              <w:tblW w:w="5000" w:type="pct"/>
              <w:jc w:val="center"/>
              <w:tblLayout w:type="autofit"/>
              <w:tblCellMar>
                <w:top w:w="0" w:type="dxa"/>
                <w:left w:w="108" w:type="dxa"/>
                <w:bottom w:w="0" w:type="dxa"/>
                <w:right w:w="108" w:type="dxa"/>
              </w:tblCellMar>
            </w:tblPr>
            <w:tblGrid>
              <w:gridCol w:w="14"/>
              <w:gridCol w:w="888"/>
              <w:gridCol w:w="892"/>
              <w:gridCol w:w="2088"/>
              <w:gridCol w:w="1934"/>
              <w:gridCol w:w="1236"/>
              <w:gridCol w:w="1792"/>
            </w:tblGrid>
            <w:tr w14:paraId="6A67F274">
              <w:tblPrEx>
                <w:tblCellMar>
                  <w:top w:w="0" w:type="dxa"/>
                  <w:left w:w="108" w:type="dxa"/>
                  <w:bottom w:w="0" w:type="dxa"/>
                  <w:right w:w="108" w:type="dxa"/>
                </w:tblCellMar>
              </w:tblPrEx>
              <w:trPr>
                <w:trHeight w:val="340" w:hRule="exac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340730E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项目</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C9D5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编号</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9D4F5F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1BFB4B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w:t>
                  </w:r>
                </w:p>
              </w:tc>
              <w:tc>
                <w:tcPr>
                  <w:tcW w:w="1178" w:type="dxa"/>
                  <w:tcBorders>
                    <w:top w:val="single" w:color="auto" w:sz="4" w:space="0"/>
                    <w:left w:val="nil"/>
                    <w:bottom w:val="single" w:color="auto" w:sz="4" w:space="0"/>
                    <w:right w:val="single" w:color="auto" w:sz="4" w:space="0"/>
                  </w:tcBorders>
                </w:tcPr>
                <w:p w14:paraId="0EB4D15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Z</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CA39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备注</w:t>
                  </w:r>
                </w:p>
              </w:tc>
            </w:tr>
            <w:tr w14:paraId="00546347">
              <w:tblPrEx>
                <w:tblCellMar>
                  <w:top w:w="0" w:type="dxa"/>
                  <w:left w:w="108" w:type="dxa"/>
                  <w:bottom w:w="0" w:type="dxa"/>
                  <w:right w:w="108" w:type="dxa"/>
                </w:tblCellMar>
              </w:tblPrEx>
              <w:trPr>
                <w:trHeight w:val="340" w:hRule="exact"/>
                <w:jc w:val="center"/>
              </w:trPr>
              <w:tc>
                <w:tcPr>
                  <w:tcW w:w="859" w:type="dxa"/>
                  <w:gridSpan w:val="2"/>
                  <w:vMerge w:val="restart"/>
                  <w:tcBorders>
                    <w:top w:val="nil"/>
                    <w:left w:val="single" w:color="auto" w:sz="4" w:space="0"/>
                    <w:right w:val="single" w:color="auto" w:sz="4" w:space="0"/>
                  </w:tcBorders>
                  <w:vAlign w:val="center"/>
                </w:tcPr>
                <w:p w14:paraId="18EA8B9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王家沟涵洞</w:t>
                  </w:r>
                </w:p>
                <w:p w14:paraId="01BC7DC2">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849C8D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w:t>
                  </w:r>
                </w:p>
              </w:tc>
              <w:tc>
                <w:tcPr>
                  <w:tcW w:w="1990" w:type="dxa"/>
                  <w:tcBorders>
                    <w:top w:val="nil"/>
                    <w:left w:val="nil"/>
                    <w:bottom w:val="single" w:color="auto" w:sz="4" w:space="0"/>
                    <w:right w:val="single" w:color="auto" w:sz="4" w:space="0"/>
                  </w:tcBorders>
                  <w:shd w:val="clear" w:color="auto" w:fill="auto"/>
                  <w:noWrap/>
                  <w:vAlign w:val="center"/>
                </w:tcPr>
                <w:p w14:paraId="5E0DB8E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3328509.790</w:t>
                  </w:r>
                </w:p>
              </w:tc>
              <w:tc>
                <w:tcPr>
                  <w:tcW w:w="1843" w:type="dxa"/>
                  <w:tcBorders>
                    <w:top w:val="nil"/>
                    <w:left w:val="nil"/>
                    <w:bottom w:val="single" w:color="auto" w:sz="4" w:space="0"/>
                    <w:right w:val="single" w:color="auto" w:sz="4" w:space="0"/>
                  </w:tcBorders>
                  <w:shd w:val="clear" w:color="auto" w:fill="auto"/>
                  <w:noWrap/>
                  <w:vAlign w:val="center"/>
                </w:tcPr>
                <w:p w14:paraId="12AB011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522583.796</w:t>
                  </w:r>
                </w:p>
              </w:tc>
              <w:tc>
                <w:tcPr>
                  <w:tcW w:w="1178" w:type="dxa"/>
                  <w:tcBorders>
                    <w:top w:val="nil"/>
                    <w:left w:val="nil"/>
                    <w:bottom w:val="single" w:color="auto" w:sz="4" w:space="0"/>
                    <w:right w:val="single" w:color="auto" w:sz="4" w:space="0"/>
                  </w:tcBorders>
                </w:tcPr>
                <w:p w14:paraId="4689209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461A029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BD26771">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61246488">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905268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w:t>
                  </w:r>
                </w:p>
              </w:tc>
              <w:tc>
                <w:tcPr>
                  <w:tcW w:w="1990" w:type="dxa"/>
                  <w:tcBorders>
                    <w:top w:val="nil"/>
                    <w:left w:val="nil"/>
                    <w:bottom w:val="single" w:color="auto" w:sz="4" w:space="0"/>
                    <w:right w:val="single" w:color="auto" w:sz="4" w:space="0"/>
                  </w:tcBorders>
                  <w:shd w:val="clear" w:color="auto" w:fill="auto"/>
                  <w:noWrap/>
                  <w:vAlign w:val="center"/>
                </w:tcPr>
                <w:p w14:paraId="4E6FA4F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3328509.652</w:t>
                  </w:r>
                </w:p>
              </w:tc>
              <w:tc>
                <w:tcPr>
                  <w:tcW w:w="1843" w:type="dxa"/>
                  <w:tcBorders>
                    <w:top w:val="nil"/>
                    <w:left w:val="nil"/>
                    <w:bottom w:val="single" w:color="auto" w:sz="4" w:space="0"/>
                    <w:right w:val="single" w:color="auto" w:sz="4" w:space="0"/>
                  </w:tcBorders>
                  <w:shd w:val="clear" w:color="auto" w:fill="auto"/>
                  <w:noWrap/>
                  <w:vAlign w:val="center"/>
                </w:tcPr>
                <w:p w14:paraId="4CB761D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522583.895</w:t>
                  </w:r>
                </w:p>
              </w:tc>
              <w:tc>
                <w:tcPr>
                  <w:tcW w:w="1178" w:type="dxa"/>
                  <w:tcBorders>
                    <w:top w:val="nil"/>
                    <w:left w:val="nil"/>
                    <w:bottom w:val="single" w:color="auto" w:sz="4" w:space="0"/>
                    <w:right w:val="single" w:color="auto" w:sz="4" w:space="0"/>
                  </w:tcBorders>
                </w:tcPr>
                <w:p w14:paraId="793173D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3605E9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3AD76B4">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A99B935">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7E87D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W3</w:t>
                  </w:r>
                </w:p>
              </w:tc>
              <w:tc>
                <w:tcPr>
                  <w:tcW w:w="1990" w:type="dxa"/>
                  <w:tcBorders>
                    <w:top w:val="nil"/>
                    <w:left w:val="nil"/>
                    <w:bottom w:val="single" w:color="auto" w:sz="4" w:space="0"/>
                    <w:right w:val="single" w:color="auto" w:sz="4" w:space="0"/>
                  </w:tcBorders>
                  <w:shd w:val="clear" w:color="auto" w:fill="auto"/>
                  <w:noWrap/>
                  <w:vAlign w:val="center"/>
                </w:tcPr>
                <w:p w14:paraId="5BCF87D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3328496.558</w:t>
                  </w:r>
                </w:p>
              </w:tc>
              <w:tc>
                <w:tcPr>
                  <w:tcW w:w="1843" w:type="dxa"/>
                  <w:tcBorders>
                    <w:top w:val="nil"/>
                    <w:left w:val="nil"/>
                    <w:bottom w:val="single" w:color="auto" w:sz="4" w:space="0"/>
                    <w:right w:val="single" w:color="auto" w:sz="4" w:space="0"/>
                  </w:tcBorders>
                  <w:shd w:val="clear" w:color="auto" w:fill="auto"/>
                  <w:noWrap/>
                  <w:vAlign w:val="center"/>
                </w:tcPr>
                <w:p w14:paraId="0C229AB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522593.391</w:t>
                  </w:r>
                </w:p>
              </w:tc>
              <w:tc>
                <w:tcPr>
                  <w:tcW w:w="1178" w:type="dxa"/>
                  <w:tcBorders>
                    <w:top w:val="nil"/>
                    <w:left w:val="nil"/>
                    <w:bottom w:val="single" w:color="auto" w:sz="4" w:space="0"/>
                    <w:right w:val="single" w:color="auto" w:sz="4" w:space="0"/>
                  </w:tcBorders>
                </w:tcPr>
                <w:p w14:paraId="0654285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D9B8BA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DFD831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9C03AF6">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8C83AA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W4</w:t>
                  </w:r>
                </w:p>
              </w:tc>
              <w:tc>
                <w:tcPr>
                  <w:tcW w:w="1990" w:type="dxa"/>
                  <w:tcBorders>
                    <w:top w:val="nil"/>
                    <w:left w:val="nil"/>
                    <w:bottom w:val="single" w:color="auto" w:sz="4" w:space="0"/>
                    <w:right w:val="single" w:color="auto" w:sz="4" w:space="0"/>
                  </w:tcBorders>
                  <w:shd w:val="clear" w:color="auto" w:fill="auto"/>
                  <w:noWrap/>
                  <w:vAlign w:val="center"/>
                </w:tcPr>
                <w:p w14:paraId="3F740C9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3328496.421</w:t>
                  </w:r>
                </w:p>
              </w:tc>
              <w:tc>
                <w:tcPr>
                  <w:tcW w:w="1843" w:type="dxa"/>
                  <w:tcBorders>
                    <w:top w:val="nil"/>
                    <w:left w:val="nil"/>
                    <w:bottom w:val="single" w:color="auto" w:sz="4" w:space="0"/>
                    <w:right w:val="single" w:color="auto" w:sz="4" w:space="0"/>
                  </w:tcBorders>
                  <w:shd w:val="clear" w:color="auto" w:fill="auto"/>
                  <w:noWrap/>
                  <w:vAlign w:val="center"/>
                </w:tcPr>
                <w:p w14:paraId="71D6A03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522593.491</w:t>
                  </w:r>
                </w:p>
              </w:tc>
              <w:tc>
                <w:tcPr>
                  <w:tcW w:w="1178" w:type="dxa"/>
                  <w:tcBorders>
                    <w:top w:val="nil"/>
                    <w:left w:val="nil"/>
                    <w:bottom w:val="single" w:color="auto" w:sz="4" w:space="0"/>
                    <w:right w:val="single" w:color="auto" w:sz="4" w:space="0"/>
                  </w:tcBorders>
                </w:tcPr>
                <w:p w14:paraId="55522E1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B203F6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2C42F4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6949FA6">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E7FA02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W5</w:t>
                  </w:r>
                </w:p>
              </w:tc>
              <w:tc>
                <w:tcPr>
                  <w:tcW w:w="1990" w:type="dxa"/>
                  <w:tcBorders>
                    <w:top w:val="nil"/>
                    <w:left w:val="nil"/>
                    <w:bottom w:val="single" w:color="auto" w:sz="4" w:space="0"/>
                    <w:right w:val="single" w:color="auto" w:sz="4" w:space="0"/>
                  </w:tcBorders>
                  <w:shd w:val="clear" w:color="auto" w:fill="auto"/>
                  <w:noWrap/>
                  <w:vAlign w:val="center"/>
                </w:tcPr>
                <w:p w14:paraId="714CC12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3328511.771</w:t>
                  </w:r>
                </w:p>
              </w:tc>
              <w:tc>
                <w:tcPr>
                  <w:tcW w:w="1843" w:type="dxa"/>
                  <w:tcBorders>
                    <w:top w:val="nil"/>
                    <w:left w:val="nil"/>
                    <w:bottom w:val="single" w:color="auto" w:sz="4" w:space="0"/>
                    <w:right w:val="single" w:color="auto" w:sz="4" w:space="0"/>
                  </w:tcBorders>
                  <w:shd w:val="clear" w:color="auto" w:fill="auto"/>
                  <w:noWrap/>
                  <w:vAlign w:val="center"/>
                </w:tcPr>
                <w:p w14:paraId="04B7738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522591.646</w:t>
                  </w:r>
                </w:p>
              </w:tc>
              <w:tc>
                <w:tcPr>
                  <w:tcW w:w="1178" w:type="dxa"/>
                  <w:tcBorders>
                    <w:top w:val="nil"/>
                    <w:left w:val="nil"/>
                    <w:bottom w:val="single" w:color="auto" w:sz="4" w:space="0"/>
                    <w:right w:val="single" w:color="auto" w:sz="4" w:space="0"/>
                  </w:tcBorders>
                </w:tcPr>
                <w:p w14:paraId="54A6E8A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9768EA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4C2EA7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08C89B4">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67C9D2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W6</w:t>
                  </w:r>
                </w:p>
              </w:tc>
              <w:tc>
                <w:tcPr>
                  <w:tcW w:w="1990" w:type="dxa"/>
                  <w:tcBorders>
                    <w:top w:val="nil"/>
                    <w:left w:val="nil"/>
                    <w:bottom w:val="single" w:color="auto" w:sz="4" w:space="0"/>
                    <w:right w:val="single" w:color="auto" w:sz="4" w:space="0"/>
                  </w:tcBorders>
                  <w:shd w:val="clear" w:color="auto" w:fill="auto"/>
                  <w:noWrap/>
                  <w:vAlign w:val="center"/>
                </w:tcPr>
                <w:p w14:paraId="7080C12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3328510.552</w:t>
                  </w:r>
                </w:p>
              </w:tc>
              <w:tc>
                <w:tcPr>
                  <w:tcW w:w="1843" w:type="dxa"/>
                  <w:tcBorders>
                    <w:top w:val="nil"/>
                    <w:left w:val="nil"/>
                    <w:bottom w:val="single" w:color="auto" w:sz="4" w:space="0"/>
                    <w:right w:val="single" w:color="auto" w:sz="4" w:space="0"/>
                  </w:tcBorders>
                  <w:shd w:val="clear" w:color="auto" w:fill="auto"/>
                  <w:noWrap/>
                  <w:vAlign w:val="center"/>
                </w:tcPr>
                <w:p w14:paraId="151E1F9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522592.530</w:t>
                  </w:r>
                </w:p>
              </w:tc>
              <w:tc>
                <w:tcPr>
                  <w:tcW w:w="1178" w:type="dxa"/>
                  <w:tcBorders>
                    <w:top w:val="nil"/>
                    <w:left w:val="nil"/>
                    <w:bottom w:val="single" w:color="auto" w:sz="4" w:space="0"/>
                    <w:right w:val="single" w:color="auto" w:sz="4" w:space="0"/>
                  </w:tcBorders>
                </w:tcPr>
                <w:p w14:paraId="64D1FB4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6D2E4D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8382E8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4B7FDC5">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58E6C5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W7</w:t>
                  </w:r>
                </w:p>
              </w:tc>
              <w:tc>
                <w:tcPr>
                  <w:tcW w:w="1990" w:type="dxa"/>
                  <w:tcBorders>
                    <w:top w:val="nil"/>
                    <w:left w:val="nil"/>
                    <w:bottom w:val="single" w:color="auto" w:sz="4" w:space="0"/>
                    <w:right w:val="single" w:color="auto" w:sz="4" w:space="0"/>
                  </w:tcBorders>
                  <w:shd w:val="clear" w:color="auto" w:fill="auto"/>
                  <w:noWrap/>
                  <w:vAlign w:val="center"/>
                </w:tcPr>
                <w:p w14:paraId="48D847F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3328504.486</w:t>
                  </w:r>
                </w:p>
              </w:tc>
              <w:tc>
                <w:tcPr>
                  <w:tcW w:w="1843" w:type="dxa"/>
                  <w:tcBorders>
                    <w:top w:val="nil"/>
                    <w:left w:val="nil"/>
                    <w:bottom w:val="single" w:color="auto" w:sz="4" w:space="0"/>
                    <w:right w:val="single" w:color="auto" w:sz="4" w:space="0"/>
                  </w:tcBorders>
                  <w:shd w:val="clear" w:color="auto" w:fill="auto"/>
                  <w:noWrap/>
                  <w:vAlign w:val="center"/>
                </w:tcPr>
                <w:p w14:paraId="7A7AD4F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522596.929</w:t>
                  </w:r>
                </w:p>
              </w:tc>
              <w:tc>
                <w:tcPr>
                  <w:tcW w:w="1178" w:type="dxa"/>
                  <w:tcBorders>
                    <w:top w:val="nil"/>
                    <w:left w:val="nil"/>
                    <w:bottom w:val="single" w:color="auto" w:sz="4" w:space="0"/>
                    <w:right w:val="single" w:color="auto" w:sz="4" w:space="0"/>
                  </w:tcBorders>
                </w:tcPr>
                <w:p w14:paraId="3CF0038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1DE8A6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6F0C840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29147F9">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2FB7317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W8</w:t>
                  </w:r>
                </w:p>
              </w:tc>
              <w:tc>
                <w:tcPr>
                  <w:tcW w:w="1990" w:type="dxa"/>
                  <w:tcBorders>
                    <w:top w:val="nil"/>
                    <w:left w:val="nil"/>
                    <w:bottom w:val="single" w:color="auto" w:sz="4" w:space="0"/>
                    <w:right w:val="single" w:color="auto" w:sz="4" w:space="0"/>
                  </w:tcBorders>
                  <w:shd w:val="clear" w:color="auto" w:fill="auto"/>
                  <w:noWrap/>
                  <w:vAlign w:val="center"/>
                </w:tcPr>
                <w:p w14:paraId="7BE59AB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3328503.268</w:t>
                  </w:r>
                </w:p>
              </w:tc>
              <w:tc>
                <w:tcPr>
                  <w:tcW w:w="1843" w:type="dxa"/>
                  <w:tcBorders>
                    <w:top w:val="nil"/>
                    <w:left w:val="nil"/>
                    <w:bottom w:val="single" w:color="auto" w:sz="4" w:space="0"/>
                    <w:right w:val="single" w:color="auto" w:sz="4" w:space="0"/>
                  </w:tcBorders>
                  <w:shd w:val="clear" w:color="auto" w:fill="auto"/>
                  <w:noWrap/>
                  <w:vAlign w:val="center"/>
                </w:tcPr>
                <w:p w14:paraId="58F71B3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522597.813</w:t>
                  </w:r>
                </w:p>
              </w:tc>
              <w:tc>
                <w:tcPr>
                  <w:tcW w:w="1178" w:type="dxa"/>
                  <w:tcBorders>
                    <w:top w:val="nil"/>
                    <w:left w:val="nil"/>
                    <w:bottom w:val="single" w:color="auto" w:sz="4" w:space="0"/>
                    <w:right w:val="single" w:color="auto" w:sz="4" w:space="0"/>
                  </w:tcBorders>
                </w:tcPr>
                <w:p w14:paraId="03514F4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C1996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151004D">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4D54B82">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1E7DCB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W9</w:t>
                  </w:r>
                </w:p>
              </w:tc>
              <w:tc>
                <w:tcPr>
                  <w:tcW w:w="1990" w:type="dxa"/>
                  <w:tcBorders>
                    <w:top w:val="nil"/>
                    <w:left w:val="nil"/>
                    <w:bottom w:val="single" w:color="auto" w:sz="4" w:space="0"/>
                    <w:right w:val="single" w:color="auto" w:sz="4" w:space="0"/>
                  </w:tcBorders>
                  <w:shd w:val="clear" w:color="auto" w:fill="auto"/>
                  <w:noWrap/>
                  <w:vAlign w:val="center"/>
                </w:tcPr>
                <w:p w14:paraId="0020A07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3328527.484</w:t>
                  </w:r>
                </w:p>
              </w:tc>
              <w:tc>
                <w:tcPr>
                  <w:tcW w:w="1843" w:type="dxa"/>
                  <w:tcBorders>
                    <w:top w:val="nil"/>
                    <w:left w:val="nil"/>
                    <w:bottom w:val="single" w:color="auto" w:sz="4" w:space="0"/>
                    <w:right w:val="single" w:color="auto" w:sz="4" w:space="0"/>
                  </w:tcBorders>
                  <w:shd w:val="clear" w:color="auto" w:fill="auto"/>
                  <w:noWrap/>
                  <w:vAlign w:val="center"/>
                </w:tcPr>
                <w:p w14:paraId="3FDD9D5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522631.206</w:t>
                  </w:r>
                </w:p>
              </w:tc>
              <w:tc>
                <w:tcPr>
                  <w:tcW w:w="1178" w:type="dxa"/>
                  <w:tcBorders>
                    <w:top w:val="nil"/>
                    <w:left w:val="nil"/>
                    <w:bottom w:val="single" w:color="auto" w:sz="4" w:space="0"/>
                    <w:right w:val="single" w:color="auto" w:sz="4" w:space="0"/>
                  </w:tcBorders>
                </w:tcPr>
                <w:p w14:paraId="7F0431E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495FD2F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202F063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602ECEE">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0DC129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W10</w:t>
                  </w:r>
                </w:p>
              </w:tc>
              <w:tc>
                <w:tcPr>
                  <w:tcW w:w="1990" w:type="dxa"/>
                  <w:tcBorders>
                    <w:top w:val="nil"/>
                    <w:left w:val="nil"/>
                    <w:bottom w:val="single" w:color="auto" w:sz="4" w:space="0"/>
                    <w:right w:val="single" w:color="auto" w:sz="4" w:space="0"/>
                  </w:tcBorders>
                  <w:shd w:val="clear" w:color="auto" w:fill="auto"/>
                  <w:noWrap/>
                  <w:vAlign w:val="center"/>
                </w:tcPr>
                <w:p w14:paraId="14438D2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3328528.703</w:t>
                  </w:r>
                </w:p>
              </w:tc>
              <w:tc>
                <w:tcPr>
                  <w:tcW w:w="1843" w:type="dxa"/>
                  <w:tcBorders>
                    <w:top w:val="nil"/>
                    <w:left w:val="nil"/>
                    <w:bottom w:val="single" w:color="auto" w:sz="4" w:space="0"/>
                    <w:right w:val="single" w:color="auto" w:sz="4" w:space="0"/>
                  </w:tcBorders>
                  <w:shd w:val="clear" w:color="auto" w:fill="auto"/>
                  <w:noWrap/>
                  <w:vAlign w:val="center"/>
                </w:tcPr>
                <w:p w14:paraId="7360145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522630.322</w:t>
                  </w:r>
                </w:p>
              </w:tc>
              <w:tc>
                <w:tcPr>
                  <w:tcW w:w="1178" w:type="dxa"/>
                  <w:tcBorders>
                    <w:top w:val="nil"/>
                    <w:left w:val="nil"/>
                    <w:bottom w:val="single" w:color="auto" w:sz="4" w:space="0"/>
                    <w:right w:val="single" w:color="auto" w:sz="4" w:space="0"/>
                  </w:tcBorders>
                </w:tcPr>
                <w:p w14:paraId="4280EC1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5DEF76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00CE9E7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5B3CFCE">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3A9572B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W11</w:t>
                  </w:r>
                </w:p>
              </w:tc>
              <w:tc>
                <w:tcPr>
                  <w:tcW w:w="1990" w:type="dxa"/>
                  <w:tcBorders>
                    <w:top w:val="nil"/>
                    <w:left w:val="nil"/>
                    <w:bottom w:val="single" w:color="auto" w:sz="4" w:space="0"/>
                    <w:right w:val="single" w:color="auto" w:sz="4" w:space="0"/>
                  </w:tcBorders>
                  <w:shd w:val="clear" w:color="auto" w:fill="auto"/>
                  <w:noWrap/>
                  <w:vAlign w:val="center"/>
                </w:tcPr>
                <w:p w14:paraId="5241824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3328529.495</w:t>
                  </w:r>
                </w:p>
              </w:tc>
              <w:tc>
                <w:tcPr>
                  <w:tcW w:w="1843" w:type="dxa"/>
                  <w:tcBorders>
                    <w:top w:val="nil"/>
                    <w:left w:val="nil"/>
                    <w:bottom w:val="single" w:color="auto" w:sz="4" w:space="0"/>
                    <w:right w:val="single" w:color="auto" w:sz="4" w:space="0"/>
                  </w:tcBorders>
                  <w:shd w:val="clear" w:color="auto" w:fill="auto"/>
                  <w:noWrap/>
                  <w:vAlign w:val="center"/>
                </w:tcPr>
                <w:p w14:paraId="06D88B8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522639.176</w:t>
                  </w:r>
                </w:p>
              </w:tc>
              <w:tc>
                <w:tcPr>
                  <w:tcW w:w="1178" w:type="dxa"/>
                  <w:tcBorders>
                    <w:top w:val="nil"/>
                    <w:left w:val="nil"/>
                    <w:bottom w:val="single" w:color="auto" w:sz="4" w:space="0"/>
                    <w:right w:val="single" w:color="auto" w:sz="4" w:space="0"/>
                  </w:tcBorders>
                </w:tcPr>
                <w:p w14:paraId="44CB79B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70672E8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1A9462E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CF6226A">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7E7A38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W12</w:t>
                  </w:r>
                </w:p>
              </w:tc>
              <w:tc>
                <w:tcPr>
                  <w:tcW w:w="1990" w:type="dxa"/>
                  <w:tcBorders>
                    <w:top w:val="nil"/>
                    <w:left w:val="nil"/>
                    <w:bottom w:val="single" w:color="auto" w:sz="4" w:space="0"/>
                    <w:right w:val="single" w:color="auto" w:sz="4" w:space="0"/>
                  </w:tcBorders>
                  <w:shd w:val="clear" w:color="auto" w:fill="auto"/>
                  <w:noWrap/>
                  <w:vAlign w:val="center"/>
                </w:tcPr>
                <w:p w14:paraId="21F6B77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3328529.617</w:t>
                  </w:r>
                </w:p>
              </w:tc>
              <w:tc>
                <w:tcPr>
                  <w:tcW w:w="1843" w:type="dxa"/>
                  <w:tcBorders>
                    <w:top w:val="nil"/>
                    <w:left w:val="nil"/>
                    <w:bottom w:val="single" w:color="auto" w:sz="4" w:space="0"/>
                    <w:right w:val="single" w:color="auto" w:sz="4" w:space="0"/>
                  </w:tcBorders>
                  <w:shd w:val="clear" w:color="auto" w:fill="auto"/>
                  <w:noWrap/>
                  <w:vAlign w:val="center"/>
                </w:tcPr>
                <w:p w14:paraId="2EE4DE7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522639.088</w:t>
                  </w:r>
                </w:p>
              </w:tc>
              <w:tc>
                <w:tcPr>
                  <w:tcW w:w="1178" w:type="dxa"/>
                  <w:tcBorders>
                    <w:top w:val="nil"/>
                    <w:left w:val="nil"/>
                    <w:bottom w:val="single" w:color="auto" w:sz="4" w:space="0"/>
                    <w:right w:val="single" w:color="auto" w:sz="4" w:space="0"/>
                  </w:tcBorders>
                </w:tcPr>
                <w:p w14:paraId="43FC203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53EBDAE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2015DCF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CDF3AE3">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2D9A804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W13</w:t>
                  </w:r>
                </w:p>
              </w:tc>
              <w:tc>
                <w:tcPr>
                  <w:tcW w:w="1990" w:type="dxa"/>
                  <w:tcBorders>
                    <w:top w:val="nil"/>
                    <w:left w:val="nil"/>
                    <w:bottom w:val="single" w:color="auto" w:sz="4" w:space="0"/>
                    <w:right w:val="single" w:color="auto" w:sz="4" w:space="0"/>
                  </w:tcBorders>
                  <w:shd w:val="clear" w:color="auto" w:fill="auto"/>
                  <w:noWrap/>
                  <w:vAlign w:val="center"/>
                </w:tcPr>
                <w:p w14:paraId="124DB71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3328542.817</w:t>
                  </w:r>
                </w:p>
              </w:tc>
              <w:tc>
                <w:tcPr>
                  <w:tcW w:w="1843" w:type="dxa"/>
                  <w:tcBorders>
                    <w:top w:val="nil"/>
                    <w:left w:val="nil"/>
                    <w:bottom w:val="single" w:color="auto" w:sz="4" w:space="0"/>
                    <w:right w:val="single" w:color="auto" w:sz="4" w:space="0"/>
                  </w:tcBorders>
                  <w:shd w:val="clear" w:color="auto" w:fill="auto"/>
                  <w:noWrap/>
                  <w:vAlign w:val="center"/>
                </w:tcPr>
                <w:p w14:paraId="7DFD292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522629.515</w:t>
                  </w:r>
                </w:p>
              </w:tc>
              <w:tc>
                <w:tcPr>
                  <w:tcW w:w="1178" w:type="dxa"/>
                  <w:tcBorders>
                    <w:top w:val="nil"/>
                    <w:left w:val="nil"/>
                    <w:bottom w:val="single" w:color="auto" w:sz="4" w:space="0"/>
                    <w:right w:val="single" w:color="auto" w:sz="4" w:space="0"/>
                  </w:tcBorders>
                </w:tcPr>
                <w:p w14:paraId="29E7AE0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E20B22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51C529B1">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6E8B576F">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26EFE6A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W14</w:t>
                  </w:r>
                </w:p>
              </w:tc>
              <w:tc>
                <w:tcPr>
                  <w:tcW w:w="1990" w:type="dxa"/>
                  <w:tcBorders>
                    <w:top w:val="nil"/>
                    <w:left w:val="nil"/>
                    <w:bottom w:val="single" w:color="auto" w:sz="4" w:space="0"/>
                    <w:right w:val="single" w:color="auto" w:sz="4" w:space="0"/>
                  </w:tcBorders>
                  <w:shd w:val="clear" w:color="auto" w:fill="auto"/>
                  <w:noWrap/>
                  <w:vAlign w:val="center"/>
                </w:tcPr>
                <w:p w14:paraId="4FDF1D3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3328542.938</w:t>
                  </w:r>
                </w:p>
              </w:tc>
              <w:tc>
                <w:tcPr>
                  <w:tcW w:w="1843" w:type="dxa"/>
                  <w:tcBorders>
                    <w:top w:val="nil"/>
                    <w:left w:val="nil"/>
                    <w:bottom w:val="single" w:color="auto" w:sz="4" w:space="0"/>
                    <w:right w:val="single" w:color="auto" w:sz="4" w:space="0"/>
                  </w:tcBorders>
                  <w:shd w:val="clear" w:color="auto" w:fill="auto"/>
                  <w:noWrap/>
                  <w:vAlign w:val="center"/>
                </w:tcPr>
                <w:p w14:paraId="2C646B0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522629.427</w:t>
                  </w:r>
                </w:p>
              </w:tc>
              <w:tc>
                <w:tcPr>
                  <w:tcW w:w="1178" w:type="dxa"/>
                  <w:tcBorders>
                    <w:top w:val="nil"/>
                    <w:left w:val="nil"/>
                    <w:bottom w:val="single" w:color="auto" w:sz="4" w:space="0"/>
                    <w:right w:val="single" w:color="auto" w:sz="4" w:space="0"/>
                  </w:tcBorders>
                </w:tcPr>
                <w:p w14:paraId="70CE551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C27C1C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48045B7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6A2220C">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436011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W15</w:t>
                  </w:r>
                </w:p>
              </w:tc>
              <w:tc>
                <w:tcPr>
                  <w:tcW w:w="1990" w:type="dxa"/>
                  <w:tcBorders>
                    <w:top w:val="nil"/>
                    <w:left w:val="nil"/>
                    <w:bottom w:val="single" w:color="auto" w:sz="4" w:space="0"/>
                    <w:right w:val="single" w:color="auto" w:sz="4" w:space="0"/>
                  </w:tcBorders>
                  <w:shd w:val="clear" w:color="auto" w:fill="auto"/>
                  <w:noWrap/>
                  <w:vAlign w:val="center"/>
                </w:tcPr>
                <w:p w14:paraId="39EF9A2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3328535.988</w:t>
                  </w:r>
                </w:p>
              </w:tc>
              <w:tc>
                <w:tcPr>
                  <w:tcW w:w="1843" w:type="dxa"/>
                  <w:tcBorders>
                    <w:top w:val="nil"/>
                    <w:left w:val="nil"/>
                    <w:bottom w:val="single" w:color="auto" w:sz="4" w:space="0"/>
                    <w:right w:val="single" w:color="auto" w:sz="4" w:space="0"/>
                  </w:tcBorders>
                  <w:shd w:val="clear" w:color="auto" w:fill="auto"/>
                  <w:noWrap/>
                  <w:vAlign w:val="center"/>
                </w:tcPr>
                <w:p w14:paraId="3756997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522625.040</w:t>
                  </w:r>
                </w:p>
              </w:tc>
              <w:tc>
                <w:tcPr>
                  <w:tcW w:w="1178" w:type="dxa"/>
                  <w:tcBorders>
                    <w:top w:val="nil"/>
                    <w:left w:val="nil"/>
                    <w:bottom w:val="single" w:color="auto" w:sz="4" w:space="0"/>
                    <w:right w:val="single" w:color="auto" w:sz="4" w:space="0"/>
                  </w:tcBorders>
                </w:tcPr>
                <w:p w14:paraId="3BB7885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4CCA5E9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2C2B8F7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309CFE6">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03E6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W16</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61BD4A3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3328534.769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875CCA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522625.924</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FE1CF2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7401103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1BCC590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5099B86">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3819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364BFF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3328511.380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F3D4FF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522591.930</w:t>
                  </w:r>
                </w:p>
              </w:tc>
              <w:tc>
                <w:tcPr>
                  <w:tcW w:w="1178" w:type="dxa"/>
                  <w:tcBorders>
                    <w:top w:val="single" w:color="auto" w:sz="4" w:space="0"/>
                    <w:left w:val="nil"/>
                    <w:bottom w:val="single" w:color="auto" w:sz="4" w:space="0"/>
                    <w:right w:val="single" w:color="auto" w:sz="4" w:space="0"/>
                  </w:tcBorders>
                </w:tcPr>
                <w:p w14:paraId="0D2378C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C2D3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4038085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0785CDE">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10B1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4F2725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3328503.659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3DAF20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522597.529</w:t>
                  </w:r>
                </w:p>
              </w:tc>
              <w:tc>
                <w:tcPr>
                  <w:tcW w:w="1178" w:type="dxa"/>
                  <w:tcBorders>
                    <w:top w:val="single" w:color="auto" w:sz="4" w:space="0"/>
                    <w:left w:val="nil"/>
                    <w:bottom w:val="single" w:color="auto" w:sz="4" w:space="0"/>
                    <w:right w:val="single" w:color="auto" w:sz="4" w:space="0"/>
                  </w:tcBorders>
                </w:tcPr>
                <w:p w14:paraId="11A6217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C05D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168AB31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259285D">
                  <w:pPr>
                    <w:ind w:firstLine="360"/>
                    <w:rPr>
                      <w:rFonts w:ascii="仿宋_GB2312" w:eastAsia="仿宋_GB2312" w:cs="宋体"/>
                      <w:color w:val="000000"/>
                      <w:kern w:val="0"/>
                      <w:sz w:val="18"/>
                      <w:szCs w:val="18"/>
                    </w:rPr>
                  </w:pPr>
                </w:p>
              </w:tc>
              <w:tc>
                <w:tcPr>
                  <w:tcW w:w="850" w:type="dxa"/>
                  <w:tcBorders>
                    <w:top w:val="nil"/>
                    <w:left w:val="single" w:color="auto" w:sz="4" w:space="0"/>
                    <w:bottom w:val="nil"/>
                    <w:right w:val="single" w:color="auto" w:sz="4" w:space="0"/>
                  </w:tcBorders>
                  <w:shd w:val="clear" w:color="auto" w:fill="auto"/>
                  <w:noWrap/>
                  <w:vAlign w:val="center"/>
                </w:tcPr>
                <w:p w14:paraId="0224158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W19</w:t>
                  </w:r>
                </w:p>
              </w:tc>
              <w:tc>
                <w:tcPr>
                  <w:tcW w:w="1990" w:type="dxa"/>
                  <w:tcBorders>
                    <w:top w:val="nil"/>
                    <w:left w:val="nil"/>
                    <w:bottom w:val="nil"/>
                    <w:right w:val="single" w:color="auto" w:sz="4" w:space="0"/>
                  </w:tcBorders>
                  <w:shd w:val="clear" w:color="auto" w:fill="auto"/>
                  <w:noWrap/>
                  <w:vAlign w:val="center"/>
                </w:tcPr>
                <w:p w14:paraId="765EC2E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3328535.597</w:t>
                  </w:r>
                </w:p>
              </w:tc>
              <w:tc>
                <w:tcPr>
                  <w:tcW w:w="1843" w:type="dxa"/>
                  <w:tcBorders>
                    <w:top w:val="nil"/>
                    <w:left w:val="nil"/>
                    <w:bottom w:val="nil"/>
                    <w:right w:val="single" w:color="auto" w:sz="4" w:space="0"/>
                  </w:tcBorders>
                  <w:shd w:val="clear" w:color="auto" w:fill="auto"/>
                  <w:noWrap/>
                  <w:vAlign w:val="center"/>
                </w:tcPr>
                <w:p w14:paraId="3B1978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522625.323</w:t>
                  </w:r>
                </w:p>
              </w:tc>
              <w:tc>
                <w:tcPr>
                  <w:tcW w:w="1178" w:type="dxa"/>
                  <w:tcBorders>
                    <w:top w:val="nil"/>
                    <w:left w:val="nil"/>
                    <w:bottom w:val="nil"/>
                    <w:right w:val="single" w:color="auto" w:sz="4" w:space="0"/>
                  </w:tcBorders>
                </w:tcPr>
                <w:p w14:paraId="1B67961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nil"/>
                    <w:left w:val="single" w:color="auto" w:sz="4" w:space="0"/>
                    <w:bottom w:val="nil"/>
                    <w:right w:val="single" w:color="auto" w:sz="4" w:space="0"/>
                  </w:tcBorders>
                  <w:shd w:val="clear" w:color="auto" w:fill="auto"/>
                  <w:noWrap/>
                  <w:vAlign w:val="center"/>
                </w:tcPr>
                <w:p w14:paraId="6B7DDF6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38876A2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bottom w:val="single" w:color="auto" w:sz="4" w:space="0"/>
                    <w:right w:val="single" w:color="auto" w:sz="4" w:space="0"/>
                  </w:tcBorders>
                  <w:vAlign w:val="center"/>
                </w:tcPr>
                <w:p w14:paraId="68AF43F1">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2EBB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74C4F5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3328527.876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66314B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522630.923</w:t>
                  </w:r>
                </w:p>
              </w:tc>
              <w:tc>
                <w:tcPr>
                  <w:tcW w:w="1178" w:type="dxa"/>
                  <w:tcBorders>
                    <w:top w:val="single" w:color="auto" w:sz="4" w:space="0"/>
                    <w:left w:val="nil"/>
                    <w:bottom w:val="single" w:color="auto" w:sz="4" w:space="0"/>
                    <w:right w:val="single" w:color="auto" w:sz="4" w:space="0"/>
                  </w:tcBorders>
                </w:tcPr>
                <w:p w14:paraId="04ACD7B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C3D5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05A4685E">
              <w:tblPrEx>
                <w:tblCellMar>
                  <w:top w:w="0" w:type="dxa"/>
                  <w:left w:w="108" w:type="dxa"/>
                  <w:bottom w:w="0" w:type="dxa"/>
                  <w:right w:w="108" w:type="dxa"/>
                </w:tblCellMar>
              </w:tblPrEx>
              <w:trPr>
                <w:trHeight w:val="340" w:hRule="exact"/>
                <w:jc w:val="center"/>
              </w:trPr>
              <w:tc>
                <w:tcPr>
                  <w:tcW w:w="859" w:type="dxa"/>
                  <w:gridSpan w:val="2"/>
                  <w:vMerge w:val="restart"/>
                  <w:tcBorders>
                    <w:top w:val="single" w:color="auto" w:sz="4" w:space="0"/>
                    <w:left w:val="single" w:color="auto" w:sz="4" w:space="0"/>
                    <w:right w:val="single" w:color="auto" w:sz="4" w:space="0"/>
                  </w:tcBorders>
                </w:tcPr>
                <w:p w14:paraId="7A1C5DEC">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烟纸厂沟涵洞</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4E1E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8BFB26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3327278.916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3F8100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522501.232</w:t>
                  </w:r>
                </w:p>
              </w:tc>
              <w:tc>
                <w:tcPr>
                  <w:tcW w:w="1178" w:type="dxa"/>
                  <w:tcBorders>
                    <w:top w:val="single" w:color="auto" w:sz="4" w:space="0"/>
                    <w:left w:val="nil"/>
                    <w:bottom w:val="single" w:color="auto" w:sz="4" w:space="0"/>
                    <w:right w:val="single" w:color="auto" w:sz="4" w:space="0"/>
                  </w:tcBorders>
                </w:tcPr>
                <w:p w14:paraId="79FE7FD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D4E5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05F795E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3CB5B3E">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A87E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2DD8D9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3327279.083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760737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522501.286</w:t>
                  </w:r>
                </w:p>
              </w:tc>
              <w:tc>
                <w:tcPr>
                  <w:tcW w:w="1178" w:type="dxa"/>
                  <w:tcBorders>
                    <w:top w:val="single" w:color="auto" w:sz="4" w:space="0"/>
                    <w:left w:val="nil"/>
                    <w:bottom w:val="single" w:color="auto" w:sz="4" w:space="0"/>
                    <w:right w:val="single" w:color="auto" w:sz="4" w:space="0"/>
                  </w:tcBorders>
                </w:tcPr>
                <w:p w14:paraId="1F7DF08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3704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711232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47FE7C1">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62A0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Y3</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A4A535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3327279.329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1FA739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522507.616</w:t>
                  </w:r>
                </w:p>
              </w:tc>
              <w:tc>
                <w:tcPr>
                  <w:tcW w:w="1178" w:type="dxa"/>
                  <w:tcBorders>
                    <w:top w:val="single" w:color="auto" w:sz="4" w:space="0"/>
                    <w:left w:val="nil"/>
                    <w:bottom w:val="single" w:color="auto" w:sz="4" w:space="0"/>
                    <w:right w:val="single" w:color="auto" w:sz="4" w:space="0"/>
                  </w:tcBorders>
                </w:tcPr>
                <w:p w14:paraId="5B17ECE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21C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1E3DC1F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981AFD1">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7284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Y4</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CE12B5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3327280.500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B86815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522507.998</w:t>
                  </w:r>
                </w:p>
              </w:tc>
              <w:tc>
                <w:tcPr>
                  <w:tcW w:w="1178" w:type="dxa"/>
                  <w:tcBorders>
                    <w:top w:val="single" w:color="auto" w:sz="4" w:space="0"/>
                    <w:left w:val="nil"/>
                    <w:bottom w:val="single" w:color="auto" w:sz="4" w:space="0"/>
                    <w:right w:val="single" w:color="auto" w:sz="4" w:space="0"/>
                  </w:tcBorders>
                </w:tcPr>
                <w:p w14:paraId="4EE41B5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58C7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B01350F">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913C7A8">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D85D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Y5</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7735C6B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3327289.524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6D9927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522510.945</w:t>
                  </w:r>
                </w:p>
              </w:tc>
              <w:tc>
                <w:tcPr>
                  <w:tcW w:w="1178" w:type="dxa"/>
                  <w:tcBorders>
                    <w:top w:val="single" w:color="auto" w:sz="4" w:space="0"/>
                    <w:left w:val="nil"/>
                    <w:bottom w:val="single" w:color="auto" w:sz="4" w:space="0"/>
                    <w:right w:val="single" w:color="auto" w:sz="4" w:space="0"/>
                  </w:tcBorders>
                </w:tcPr>
                <w:p w14:paraId="4966B5A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04CC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0BCEA86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0E49983">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E78B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Y6</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0D5572E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3327290.694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615C10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522511.327</w:t>
                  </w:r>
                </w:p>
              </w:tc>
              <w:tc>
                <w:tcPr>
                  <w:tcW w:w="1178" w:type="dxa"/>
                  <w:tcBorders>
                    <w:top w:val="single" w:color="auto" w:sz="4" w:space="0"/>
                    <w:left w:val="nil"/>
                    <w:bottom w:val="single" w:color="auto" w:sz="4" w:space="0"/>
                    <w:right w:val="single" w:color="auto" w:sz="4" w:space="0"/>
                  </w:tcBorders>
                </w:tcPr>
                <w:p w14:paraId="26240C7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ADAB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5248E3D">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D50A84D">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58E5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9A4C9B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3327294.628</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6C7E8C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522506.362</w:t>
                  </w:r>
                </w:p>
              </w:tc>
              <w:tc>
                <w:tcPr>
                  <w:tcW w:w="1178" w:type="dxa"/>
                  <w:tcBorders>
                    <w:top w:val="single" w:color="auto" w:sz="4" w:space="0"/>
                    <w:left w:val="nil"/>
                    <w:bottom w:val="single" w:color="auto" w:sz="4" w:space="0"/>
                    <w:right w:val="single" w:color="auto" w:sz="4" w:space="0"/>
                  </w:tcBorders>
                </w:tcPr>
                <w:p w14:paraId="237E17C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DE72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67F44A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65A7C1E6">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92A4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897079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3327294.795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66C68F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522506.416</w:t>
                  </w:r>
                </w:p>
              </w:tc>
              <w:tc>
                <w:tcPr>
                  <w:tcW w:w="1178" w:type="dxa"/>
                  <w:tcBorders>
                    <w:top w:val="single" w:color="auto" w:sz="4" w:space="0"/>
                    <w:left w:val="nil"/>
                    <w:bottom w:val="single" w:color="auto" w:sz="4" w:space="0"/>
                    <w:right w:val="single" w:color="auto" w:sz="4" w:space="0"/>
                  </w:tcBorders>
                </w:tcPr>
                <w:p w14:paraId="14AD225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BF7D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F2EAD6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6D3DF02">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BE3B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Y9</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ABF785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3327279.973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5EAAE1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522507.827</w:t>
                  </w:r>
                </w:p>
              </w:tc>
              <w:tc>
                <w:tcPr>
                  <w:tcW w:w="1178" w:type="dxa"/>
                  <w:tcBorders>
                    <w:top w:val="single" w:color="auto" w:sz="4" w:space="0"/>
                    <w:left w:val="nil"/>
                    <w:bottom w:val="single" w:color="auto" w:sz="4" w:space="0"/>
                    <w:right w:val="single" w:color="auto" w:sz="4" w:space="0"/>
                  </w:tcBorders>
                </w:tcPr>
                <w:p w14:paraId="2FAD423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B928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70A9149D">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733EDA9">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B11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018EE4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3327290.050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A8C8AC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522511.116</w:t>
                  </w:r>
                </w:p>
              </w:tc>
              <w:tc>
                <w:tcPr>
                  <w:tcW w:w="1178" w:type="dxa"/>
                  <w:tcBorders>
                    <w:top w:val="single" w:color="auto" w:sz="4" w:space="0"/>
                    <w:left w:val="nil"/>
                    <w:bottom w:val="single" w:color="auto" w:sz="4" w:space="0"/>
                    <w:right w:val="single" w:color="auto" w:sz="4" w:space="0"/>
                  </w:tcBorders>
                </w:tcPr>
                <w:p w14:paraId="7A006AB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B6F8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1365F89D">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C0AB013">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A3BB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2206269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3327272.214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448AD7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522531.593</w:t>
                  </w:r>
                </w:p>
              </w:tc>
              <w:tc>
                <w:tcPr>
                  <w:tcW w:w="1178" w:type="dxa"/>
                  <w:tcBorders>
                    <w:top w:val="single" w:color="auto" w:sz="4" w:space="0"/>
                    <w:left w:val="nil"/>
                    <w:bottom w:val="single" w:color="auto" w:sz="4" w:space="0"/>
                    <w:right w:val="single" w:color="auto" w:sz="4" w:space="0"/>
                  </w:tcBorders>
                </w:tcPr>
                <w:p w14:paraId="3EA25DF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2536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56E03A1D">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50C1E1D">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50D1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0BDE594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3327271.570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32E404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522531.382</w:t>
                  </w:r>
                </w:p>
              </w:tc>
              <w:tc>
                <w:tcPr>
                  <w:tcW w:w="1178" w:type="dxa"/>
                  <w:tcBorders>
                    <w:top w:val="single" w:color="auto" w:sz="4" w:space="0"/>
                    <w:left w:val="nil"/>
                    <w:bottom w:val="single" w:color="auto" w:sz="4" w:space="0"/>
                    <w:right w:val="single" w:color="auto" w:sz="4" w:space="0"/>
                  </w:tcBorders>
                </w:tcPr>
                <w:p w14:paraId="43B6E5E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D86E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5AAE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restart"/>
                  <w:vAlign w:val="center"/>
                </w:tcPr>
                <w:p w14:paraId="4BEE5D81">
                  <w:pPr>
                    <w:rPr>
                      <w:rFonts w:ascii="仿宋_GB2312" w:eastAsia="仿宋_GB2312" w:hAnsiTheme="minorEastAsia"/>
                      <w:sz w:val="18"/>
                      <w:szCs w:val="18"/>
                    </w:rPr>
                  </w:pPr>
                  <w:r>
                    <w:rPr>
                      <w:rFonts w:hint="eastAsia" w:ascii="仿宋_GB2312" w:eastAsia="仿宋_GB2312" w:hAnsiTheme="minorEastAsia"/>
                      <w:sz w:val="18"/>
                      <w:szCs w:val="18"/>
                    </w:rPr>
                    <w:t>临时搅拌场</w:t>
                  </w:r>
                </w:p>
              </w:tc>
              <w:tc>
                <w:tcPr>
                  <w:tcW w:w="850" w:type="dxa"/>
                </w:tcPr>
                <w:p w14:paraId="67C62B3A">
                  <w:pPr>
                    <w:rPr>
                      <w:rFonts w:ascii="仿宋_GB2312" w:eastAsia="仿宋_GB2312" w:hAnsiTheme="minorEastAsia"/>
                      <w:sz w:val="18"/>
                      <w:szCs w:val="18"/>
                    </w:rPr>
                  </w:pPr>
                  <w:r>
                    <w:rPr>
                      <w:rFonts w:hint="eastAsia" w:ascii="仿宋_GB2312" w:eastAsia="仿宋_GB2312" w:hAnsiTheme="minorEastAsia"/>
                      <w:sz w:val="18"/>
                      <w:szCs w:val="18"/>
                    </w:rPr>
                    <w:t>C1</w:t>
                  </w:r>
                </w:p>
              </w:tc>
              <w:tc>
                <w:tcPr>
                  <w:tcW w:w="1990" w:type="dxa"/>
                </w:tcPr>
                <w:p w14:paraId="730855D5">
                  <w:pPr>
                    <w:rPr>
                      <w:rFonts w:ascii="仿宋_GB2312" w:eastAsia="仿宋_GB2312" w:hAnsiTheme="minorEastAsia"/>
                      <w:sz w:val="18"/>
                      <w:szCs w:val="18"/>
                    </w:rPr>
                  </w:pPr>
                  <w:r>
                    <w:rPr>
                      <w:rFonts w:hint="eastAsia" w:ascii="仿宋_GB2312" w:eastAsia="仿宋_GB2312" w:hAnsiTheme="minorEastAsia"/>
                      <w:sz w:val="18"/>
                      <w:szCs w:val="18"/>
                    </w:rPr>
                    <w:t>3327303.197</w:t>
                  </w:r>
                </w:p>
              </w:tc>
              <w:tc>
                <w:tcPr>
                  <w:tcW w:w="1843" w:type="dxa"/>
                </w:tcPr>
                <w:p w14:paraId="17AB1AFC">
                  <w:pPr>
                    <w:rPr>
                      <w:rFonts w:ascii="仿宋_GB2312" w:eastAsia="仿宋_GB2312" w:hAnsiTheme="minorEastAsia"/>
                      <w:sz w:val="18"/>
                      <w:szCs w:val="18"/>
                    </w:rPr>
                  </w:pPr>
                  <w:r>
                    <w:rPr>
                      <w:rFonts w:hint="eastAsia" w:ascii="仿宋_GB2312" w:eastAsia="仿宋_GB2312" w:hAnsiTheme="minorEastAsia"/>
                      <w:sz w:val="18"/>
                      <w:szCs w:val="18"/>
                    </w:rPr>
                    <w:t>5225347.038</w:t>
                  </w:r>
                </w:p>
              </w:tc>
              <w:tc>
                <w:tcPr>
                  <w:tcW w:w="1178" w:type="dxa"/>
                </w:tcPr>
                <w:p w14:paraId="74FBC037">
                  <w:pPr>
                    <w:rPr>
                      <w:rFonts w:ascii="仿宋_GB2312" w:eastAsia="仿宋_GB2312" w:hAnsiTheme="minorEastAsia"/>
                      <w:sz w:val="18"/>
                      <w:szCs w:val="18"/>
                    </w:rPr>
                  </w:pPr>
                  <w:r>
                    <w:rPr>
                      <w:rFonts w:hint="eastAsia" w:ascii="仿宋_GB2312" w:eastAsia="仿宋_GB2312" w:hAnsiTheme="minorEastAsia"/>
                      <w:sz w:val="18"/>
                      <w:szCs w:val="18"/>
                    </w:rPr>
                    <w:t>863.6</w:t>
                  </w:r>
                </w:p>
              </w:tc>
              <w:tc>
                <w:tcPr>
                  <w:tcW w:w="1708" w:type="dxa"/>
                </w:tcPr>
                <w:p w14:paraId="7696DFB1">
                  <w:pPr>
                    <w:rPr>
                      <w:rFonts w:ascii="仿宋_GB2312" w:eastAsia="仿宋_GB2312" w:hAnsiTheme="minorEastAsia"/>
                      <w:sz w:val="18"/>
                      <w:szCs w:val="18"/>
                    </w:rPr>
                  </w:pPr>
                </w:p>
              </w:tc>
            </w:tr>
            <w:tr w14:paraId="6C84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77CE23D9">
                  <w:pPr>
                    <w:rPr>
                      <w:rFonts w:ascii="仿宋_GB2312" w:eastAsia="仿宋_GB2312" w:hAnsiTheme="minorEastAsia"/>
                      <w:sz w:val="18"/>
                      <w:szCs w:val="18"/>
                    </w:rPr>
                  </w:pPr>
                </w:p>
              </w:tc>
              <w:tc>
                <w:tcPr>
                  <w:tcW w:w="850" w:type="dxa"/>
                </w:tcPr>
                <w:p w14:paraId="1D4121C1">
                  <w:pPr>
                    <w:rPr>
                      <w:rFonts w:ascii="仿宋_GB2312" w:eastAsia="仿宋_GB2312" w:hAnsiTheme="minorEastAsia"/>
                      <w:sz w:val="18"/>
                      <w:szCs w:val="18"/>
                    </w:rPr>
                  </w:pPr>
                  <w:r>
                    <w:rPr>
                      <w:rFonts w:hint="eastAsia" w:ascii="仿宋_GB2312" w:eastAsia="仿宋_GB2312" w:hAnsiTheme="minorEastAsia"/>
                      <w:sz w:val="18"/>
                      <w:szCs w:val="18"/>
                    </w:rPr>
                    <w:t>C2</w:t>
                  </w:r>
                </w:p>
              </w:tc>
              <w:tc>
                <w:tcPr>
                  <w:tcW w:w="1990" w:type="dxa"/>
                </w:tcPr>
                <w:p w14:paraId="2BF9E48C">
                  <w:pPr>
                    <w:rPr>
                      <w:rFonts w:ascii="仿宋_GB2312" w:eastAsia="仿宋_GB2312" w:hAnsiTheme="minorEastAsia"/>
                      <w:sz w:val="18"/>
                      <w:szCs w:val="18"/>
                    </w:rPr>
                  </w:pPr>
                  <w:r>
                    <w:rPr>
                      <w:rFonts w:hint="eastAsia" w:ascii="仿宋_GB2312" w:eastAsia="仿宋_GB2312" w:hAnsiTheme="minorEastAsia"/>
                      <w:sz w:val="18"/>
                      <w:szCs w:val="18"/>
                    </w:rPr>
                    <w:t>3317283.626</w:t>
                  </w:r>
                </w:p>
              </w:tc>
              <w:tc>
                <w:tcPr>
                  <w:tcW w:w="1843" w:type="dxa"/>
                </w:tcPr>
                <w:p w14:paraId="04BC9334">
                  <w:pPr>
                    <w:rPr>
                      <w:rFonts w:ascii="仿宋_GB2312" w:eastAsia="仿宋_GB2312" w:hAnsiTheme="minorEastAsia"/>
                      <w:sz w:val="18"/>
                      <w:szCs w:val="18"/>
                    </w:rPr>
                  </w:pPr>
                  <w:r>
                    <w:rPr>
                      <w:rFonts w:hint="eastAsia" w:ascii="仿宋_GB2312" w:eastAsia="仿宋_GB2312" w:hAnsiTheme="minorEastAsia"/>
                      <w:sz w:val="18"/>
                      <w:szCs w:val="18"/>
                    </w:rPr>
                    <w:t>522586.657</w:t>
                  </w:r>
                </w:p>
              </w:tc>
              <w:tc>
                <w:tcPr>
                  <w:tcW w:w="1178" w:type="dxa"/>
                </w:tcPr>
                <w:p w14:paraId="2D668A86">
                  <w:pPr>
                    <w:rPr>
                      <w:rFonts w:ascii="仿宋_GB2312" w:eastAsia="仿宋_GB2312" w:hAnsiTheme="minorEastAsia"/>
                      <w:sz w:val="18"/>
                      <w:szCs w:val="18"/>
                    </w:rPr>
                  </w:pPr>
                  <w:r>
                    <w:rPr>
                      <w:rFonts w:hint="eastAsia" w:ascii="仿宋_GB2312" w:eastAsia="仿宋_GB2312" w:hAnsiTheme="minorEastAsia"/>
                      <w:sz w:val="18"/>
                      <w:szCs w:val="18"/>
                    </w:rPr>
                    <w:t>865.82</w:t>
                  </w:r>
                </w:p>
              </w:tc>
              <w:tc>
                <w:tcPr>
                  <w:tcW w:w="1708" w:type="dxa"/>
                </w:tcPr>
                <w:p w14:paraId="19F48449">
                  <w:pPr>
                    <w:rPr>
                      <w:rFonts w:ascii="仿宋_GB2312" w:eastAsia="仿宋_GB2312" w:hAnsiTheme="minorEastAsia"/>
                      <w:sz w:val="18"/>
                      <w:szCs w:val="18"/>
                    </w:rPr>
                  </w:pPr>
                </w:p>
              </w:tc>
            </w:tr>
            <w:tr w14:paraId="3EB5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77310B67">
                  <w:pPr>
                    <w:rPr>
                      <w:rFonts w:ascii="仿宋_GB2312" w:eastAsia="仿宋_GB2312" w:hAnsiTheme="minorEastAsia"/>
                      <w:sz w:val="18"/>
                      <w:szCs w:val="18"/>
                    </w:rPr>
                  </w:pPr>
                </w:p>
              </w:tc>
              <w:tc>
                <w:tcPr>
                  <w:tcW w:w="850" w:type="dxa"/>
                </w:tcPr>
                <w:p w14:paraId="260038A1">
                  <w:pPr>
                    <w:rPr>
                      <w:rFonts w:ascii="仿宋_GB2312" w:eastAsia="仿宋_GB2312" w:hAnsiTheme="minorEastAsia"/>
                      <w:sz w:val="18"/>
                      <w:szCs w:val="18"/>
                    </w:rPr>
                  </w:pPr>
                  <w:r>
                    <w:rPr>
                      <w:rFonts w:hint="eastAsia" w:ascii="仿宋_GB2312" w:eastAsia="仿宋_GB2312" w:hAnsiTheme="minorEastAsia"/>
                      <w:sz w:val="18"/>
                      <w:szCs w:val="18"/>
                    </w:rPr>
                    <w:t>C3</w:t>
                  </w:r>
                </w:p>
              </w:tc>
              <w:tc>
                <w:tcPr>
                  <w:tcW w:w="1990" w:type="dxa"/>
                </w:tcPr>
                <w:p w14:paraId="184DB5F5">
                  <w:pPr>
                    <w:rPr>
                      <w:rFonts w:ascii="仿宋_GB2312" w:eastAsia="仿宋_GB2312" w:hAnsiTheme="minorEastAsia"/>
                      <w:sz w:val="18"/>
                      <w:szCs w:val="18"/>
                    </w:rPr>
                  </w:pPr>
                  <w:r>
                    <w:rPr>
                      <w:rFonts w:hint="eastAsia" w:ascii="仿宋_GB2312" w:eastAsia="仿宋_GB2312" w:hAnsiTheme="minorEastAsia"/>
                      <w:sz w:val="18"/>
                      <w:szCs w:val="18"/>
                    </w:rPr>
                    <w:t>3327257.152</w:t>
                  </w:r>
                </w:p>
              </w:tc>
              <w:tc>
                <w:tcPr>
                  <w:tcW w:w="1843" w:type="dxa"/>
                </w:tcPr>
                <w:p w14:paraId="0EFF6848">
                  <w:pPr>
                    <w:rPr>
                      <w:rFonts w:ascii="仿宋_GB2312" w:eastAsia="仿宋_GB2312" w:hAnsiTheme="minorEastAsia"/>
                      <w:sz w:val="18"/>
                      <w:szCs w:val="18"/>
                    </w:rPr>
                  </w:pPr>
                  <w:r>
                    <w:rPr>
                      <w:rFonts w:hint="eastAsia" w:ascii="仿宋_GB2312" w:eastAsia="仿宋_GB2312" w:hAnsiTheme="minorEastAsia"/>
                      <w:sz w:val="18"/>
                      <w:szCs w:val="18"/>
                    </w:rPr>
                    <w:t>522598.528</w:t>
                  </w:r>
                </w:p>
              </w:tc>
              <w:tc>
                <w:tcPr>
                  <w:tcW w:w="1178" w:type="dxa"/>
                </w:tcPr>
                <w:p w14:paraId="392C44B8">
                  <w:pPr>
                    <w:rPr>
                      <w:rFonts w:ascii="仿宋_GB2312" w:eastAsia="仿宋_GB2312" w:hAnsiTheme="minorEastAsia"/>
                      <w:sz w:val="18"/>
                      <w:szCs w:val="18"/>
                    </w:rPr>
                  </w:pPr>
                  <w:r>
                    <w:rPr>
                      <w:rFonts w:hint="eastAsia" w:ascii="仿宋_GB2312" w:eastAsia="仿宋_GB2312" w:hAnsiTheme="minorEastAsia"/>
                      <w:sz w:val="18"/>
                      <w:szCs w:val="18"/>
                    </w:rPr>
                    <w:t>866.16</w:t>
                  </w:r>
                </w:p>
              </w:tc>
              <w:tc>
                <w:tcPr>
                  <w:tcW w:w="1708" w:type="dxa"/>
                </w:tcPr>
                <w:p w14:paraId="18C9BF84">
                  <w:pPr>
                    <w:rPr>
                      <w:rFonts w:ascii="仿宋_GB2312" w:eastAsia="仿宋_GB2312" w:hAnsiTheme="minorEastAsia"/>
                      <w:sz w:val="18"/>
                      <w:szCs w:val="18"/>
                    </w:rPr>
                  </w:pPr>
                </w:p>
              </w:tc>
            </w:tr>
            <w:tr w14:paraId="3072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4740226E">
                  <w:pPr>
                    <w:rPr>
                      <w:rFonts w:ascii="仿宋_GB2312" w:eastAsia="仿宋_GB2312" w:hAnsiTheme="minorEastAsia"/>
                      <w:sz w:val="18"/>
                      <w:szCs w:val="18"/>
                    </w:rPr>
                  </w:pPr>
                </w:p>
              </w:tc>
              <w:tc>
                <w:tcPr>
                  <w:tcW w:w="850" w:type="dxa"/>
                </w:tcPr>
                <w:p w14:paraId="359BBA03">
                  <w:pPr>
                    <w:rPr>
                      <w:rFonts w:ascii="仿宋_GB2312" w:eastAsia="仿宋_GB2312" w:hAnsiTheme="minorEastAsia"/>
                      <w:sz w:val="18"/>
                      <w:szCs w:val="18"/>
                    </w:rPr>
                  </w:pPr>
                  <w:r>
                    <w:rPr>
                      <w:rFonts w:hint="eastAsia" w:ascii="仿宋_GB2312" w:eastAsia="仿宋_GB2312" w:hAnsiTheme="minorEastAsia"/>
                      <w:sz w:val="18"/>
                      <w:szCs w:val="18"/>
                    </w:rPr>
                    <w:t>C4</w:t>
                  </w:r>
                </w:p>
              </w:tc>
              <w:tc>
                <w:tcPr>
                  <w:tcW w:w="1990" w:type="dxa"/>
                </w:tcPr>
                <w:p w14:paraId="3EDAB1D0">
                  <w:pPr>
                    <w:rPr>
                      <w:rFonts w:ascii="仿宋_GB2312" w:eastAsia="仿宋_GB2312" w:hAnsiTheme="minorEastAsia"/>
                      <w:sz w:val="18"/>
                      <w:szCs w:val="18"/>
                    </w:rPr>
                  </w:pPr>
                  <w:r>
                    <w:rPr>
                      <w:rFonts w:hint="eastAsia" w:ascii="仿宋_GB2312" w:eastAsia="仿宋_GB2312" w:hAnsiTheme="minorEastAsia"/>
                      <w:sz w:val="18"/>
                      <w:szCs w:val="18"/>
                    </w:rPr>
                    <w:t>3327244.101</w:t>
                  </w:r>
                </w:p>
              </w:tc>
              <w:tc>
                <w:tcPr>
                  <w:tcW w:w="1843" w:type="dxa"/>
                </w:tcPr>
                <w:p w14:paraId="7C489BCA">
                  <w:pPr>
                    <w:rPr>
                      <w:rFonts w:ascii="仿宋_GB2312" w:eastAsia="仿宋_GB2312" w:hAnsiTheme="minorEastAsia"/>
                      <w:sz w:val="18"/>
                      <w:szCs w:val="18"/>
                    </w:rPr>
                  </w:pPr>
                  <w:r>
                    <w:rPr>
                      <w:rFonts w:hint="eastAsia" w:ascii="仿宋_GB2312" w:eastAsia="仿宋_GB2312" w:hAnsiTheme="minorEastAsia"/>
                      <w:sz w:val="18"/>
                      <w:szCs w:val="18"/>
                    </w:rPr>
                    <w:t>52002589.247</w:t>
                  </w:r>
                </w:p>
              </w:tc>
              <w:tc>
                <w:tcPr>
                  <w:tcW w:w="1178" w:type="dxa"/>
                </w:tcPr>
                <w:p w14:paraId="138E3DED">
                  <w:pPr>
                    <w:rPr>
                      <w:rFonts w:ascii="仿宋_GB2312" w:eastAsia="仿宋_GB2312" w:hAnsiTheme="minorEastAsia"/>
                      <w:sz w:val="18"/>
                      <w:szCs w:val="18"/>
                    </w:rPr>
                  </w:pPr>
                  <w:r>
                    <w:rPr>
                      <w:rFonts w:hint="eastAsia" w:ascii="仿宋_GB2312" w:eastAsia="仿宋_GB2312" w:hAnsiTheme="minorEastAsia"/>
                      <w:sz w:val="18"/>
                      <w:szCs w:val="18"/>
                    </w:rPr>
                    <w:t>865.3</w:t>
                  </w:r>
                </w:p>
              </w:tc>
              <w:tc>
                <w:tcPr>
                  <w:tcW w:w="1708" w:type="dxa"/>
                </w:tcPr>
                <w:p w14:paraId="474A1F86">
                  <w:pPr>
                    <w:rPr>
                      <w:rFonts w:ascii="仿宋_GB2312" w:eastAsia="仿宋_GB2312" w:hAnsiTheme="minorEastAsia"/>
                      <w:sz w:val="18"/>
                      <w:szCs w:val="18"/>
                    </w:rPr>
                  </w:pPr>
                </w:p>
              </w:tc>
            </w:tr>
            <w:tr w14:paraId="5B6E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2EA891A9">
                  <w:pPr>
                    <w:rPr>
                      <w:rFonts w:ascii="仿宋_GB2312" w:eastAsia="仿宋_GB2312" w:hAnsiTheme="minorEastAsia"/>
                      <w:sz w:val="18"/>
                      <w:szCs w:val="18"/>
                    </w:rPr>
                  </w:pPr>
                </w:p>
              </w:tc>
              <w:tc>
                <w:tcPr>
                  <w:tcW w:w="850" w:type="dxa"/>
                </w:tcPr>
                <w:p w14:paraId="6832E785">
                  <w:pPr>
                    <w:rPr>
                      <w:rFonts w:ascii="仿宋_GB2312" w:eastAsia="仿宋_GB2312" w:hAnsiTheme="minorEastAsia"/>
                      <w:sz w:val="18"/>
                      <w:szCs w:val="18"/>
                    </w:rPr>
                  </w:pPr>
                  <w:r>
                    <w:rPr>
                      <w:rFonts w:hint="eastAsia" w:ascii="仿宋_GB2312" w:eastAsia="仿宋_GB2312" w:hAnsiTheme="minorEastAsia"/>
                      <w:sz w:val="18"/>
                      <w:szCs w:val="18"/>
                    </w:rPr>
                    <w:t>C5</w:t>
                  </w:r>
                </w:p>
              </w:tc>
              <w:tc>
                <w:tcPr>
                  <w:tcW w:w="1990" w:type="dxa"/>
                </w:tcPr>
                <w:p w14:paraId="7509E219">
                  <w:pPr>
                    <w:rPr>
                      <w:rFonts w:ascii="仿宋_GB2312" w:eastAsia="仿宋_GB2312" w:hAnsiTheme="minorEastAsia"/>
                      <w:sz w:val="18"/>
                      <w:szCs w:val="18"/>
                    </w:rPr>
                  </w:pPr>
                  <w:r>
                    <w:rPr>
                      <w:rFonts w:hint="eastAsia" w:ascii="仿宋_GB2312" w:eastAsia="仿宋_GB2312" w:hAnsiTheme="minorEastAsia"/>
                      <w:sz w:val="18"/>
                      <w:szCs w:val="18"/>
                    </w:rPr>
                    <w:t>3327248.339</w:t>
                  </w:r>
                </w:p>
              </w:tc>
              <w:tc>
                <w:tcPr>
                  <w:tcW w:w="1843" w:type="dxa"/>
                </w:tcPr>
                <w:p w14:paraId="1CEEADD7">
                  <w:pPr>
                    <w:rPr>
                      <w:rFonts w:ascii="仿宋_GB2312" w:eastAsia="仿宋_GB2312" w:hAnsiTheme="minorEastAsia"/>
                      <w:sz w:val="18"/>
                      <w:szCs w:val="18"/>
                    </w:rPr>
                  </w:pPr>
                  <w:r>
                    <w:rPr>
                      <w:rFonts w:hint="eastAsia" w:ascii="仿宋_GB2312" w:eastAsia="仿宋_GB2312" w:hAnsiTheme="minorEastAsia"/>
                      <w:sz w:val="18"/>
                      <w:szCs w:val="18"/>
                    </w:rPr>
                    <w:t>522556.741</w:t>
                  </w:r>
                </w:p>
              </w:tc>
              <w:tc>
                <w:tcPr>
                  <w:tcW w:w="1178" w:type="dxa"/>
                </w:tcPr>
                <w:p w14:paraId="55358165">
                  <w:pPr>
                    <w:rPr>
                      <w:rFonts w:ascii="仿宋_GB2312" w:eastAsia="仿宋_GB2312" w:hAnsiTheme="minorEastAsia"/>
                      <w:sz w:val="18"/>
                      <w:szCs w:val="18"/>
                    </w:rPr>
                  </w:pPr>
                  <w:r>
                    <w:rPr>
                      <w:rFonts w:hint="eastAsia" w:ascii="仿宋_GB2312" w:eastAsia="仿宋_GB2312" w:hAnsiTheme="minorEastAsia"/>
                      <w:sz w:val="18"/>
                      <w:szCs w:val="18"/>
                    </w:rPr>
                    <w:t>862.6</w:t>
                  </w:r>
                </w:p>
              </w:tc>
              <w:tc>
                <w:tcPr>
                  <w:tcW w:w="1708" w:type="dxa"/>
                </w:tcPr>
                <w:p w14:paraId="429A2570">
                  <w:pPr>
                    <w:rPr>
                      <w:rFonts w:ascii="仿宋_GB2312" w:eastAsia="仿宋_GB2312" w:hAnsiTheme="minorEastAsia"/>
                      <w:sz w:val="18"/>
                      <w:szCs w:val="18"/>
                    </w:rPr>
                  </w:pPr>
                </w:p>
              </w:tc>
            </w:tr>
            <w:tr w14:paraId="4D82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22A04F11">
                  <w:pPr>
                    <w:rPr>
                      <w:rFonts w:ascii="仿宋_GB2312" w:eastAsia="仿宋_GB2312" w:hAnsiTheme="minorEastAsia"/>
                      <w:sz w:val="18"/>
                      <w:szCs w:val="18"/>
                    </w:rPr>
                  </w:pPr>
                </w:p>
              </w:tc>
              <w:tc>
                <w:tcPr>
                  <w:tcW w:w="850" w:type="dxa"/>
                </w:tcPr>
                <w:p w14:paraId="453D3470">
                  <w:pPr>
                    <w:rPr>
                      <w:rFonts w:ascii="仿宋_GB2312" w:eastAsia="仿宋_GB2312" w:hAnsiTheme="minorEastAsia"/>
                      <w:sz w:val="18"/>
                      <w:szCs w:val="18"/>
                    </w:rPr>
                  </w:pPr>
                  <w:r>
                    <w:rPr>
                      <w:rFonts w:hint="eastAsia" w:ascii="仿宋_GB2312" w:eastAsia="仿宋_GB2312" w:hAnsiTheme="minorEastAsia"/>
                      <w:sz w:val="18"/>
                      <w:szCs w:val="18"/>
                    </w:rPr>
                    <w:t>C6</w:t>
                  </w:r>
                </w:p>
              </w:tc>
              <w:tc>
                <w:tcPr>
                  <w:tcW w:w="1990" w:type="dxa"/>
                </w:tcPr>
                <w:p w14:paraId="1C3BF566">
                  <w:pPr>
                    <w:rPr>
                      <w:rFonts w:ascii="仿宋_GB2312" w:eastAsia="仿宋_GB2312" w:hAnsiTheme="minorEastAsia"/>
                      <w:sz w:val="18"/>
                      <w:szCs w:val="18"/>
                    </w:rPr>
                  </w:pPr>
                  <w:r>
                    <w:rPr>
                      <w:rFonts w:hint="eastAsia" w:ascii="仿宋_GB2312" w:eastAsia="仿宋_GB2312" w:hAnsiTheme="minorEastAsia"/>
                      <w:sz w:val="18"/>
                      <w:szCs w:val="18"/>
                    </w:rPr>
                    <w:t>3327258.55</w:t>
                  </w:r>
                </w:p>
              </w:tc>
              <w:tc>
                <w:tcPr>
                  <w:tcW w:w="1843" w:type="dxa"/>
                </w:tcPr>
                <w:p w14:paraId="65A0A310">
                  <w:pPr>
                    <w:rPr>
                      <w:rFonts w:ascii="仿宋_GB2312" w:eastAsia="仿宋_GB2312" w:hAnsiTheme="minorEastAsia"/>
                      <w:sz w:val="18"/>
                      <w:szCs w:val="18"/>
                    </w:rPr>
                  </w:pPr>
                  <w:r>
                    <w:rPr>
                      <w:rFonts w:hint="eastAsia" w:ascii="仿宋_GB2312" w:eastAsia="仿宋_GB2312" w:hAnsiTheme="minorEastAsia"/>
                      <w:sz w:val="18"/>
                      <w:szCs w:val="18"/>
                    </w:rPr>
                    <w:t>522528.288</w:t>
                  </w:r>
                </w:p>
              </w:tc>
              <w:tc>
                <w:tcPr>
                  <w:tcW w:w="1178" w:type="dxa"/>
                </w:tcPr>
                <w:p w14:paraId="53672FFB">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344B42B1">
                  <w:pPr>
                    <w:rPr>
                      <w:rFonts w:ascii="仿宋_GB2312" w:eastAsia="仿宋_GB2312" w:hAnsiTheme="minorEastAsia"/>
                      <w:sz w:val="18"/>
                      <w:szCs w:val="18"/>
                    </w:rPr>
                  </w:pPr>
                </w:p>
              </w:tc>
            </w:tr>
            <w:tr w14:paraId="628E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2F5C1B20">
                  <w:pPr>
                    <w:rPr>
                      <w:rFonts w:ascii="仿宋_GB2312" w:eastAsia="仿宋_GB2312" w:hAnsiTheme="minorEastAsia"/>
                      <w:sz w:val="18"/>
                      <w:szCs w:val="18"/>
                    </w:rPr>
                  </w:pPr>
                </w:p>
              </w:tc>
              <w:tc>
                <w:tcPr>
                  <w:tcW w:w="850" w:type="dxa"/>
                </w:tcPr>
                <w:p w14:paraId="61742215">
                  <w:pPr>
                    <w:rPr>
                      <w:rFonts w:ascii="仿宋_GB2312" w:eastAsia="仿宋_GB2312" w:hAnsiTheme="minorEastAsia"/>
                      <w:sz w:val="18"/>
                      <w:szCs w:val="18"/>
                    </w:rPr>
                  </w:pPr>
                  <w:r>
                    <w:rPr>
                      <w:rFonts w:hint="eastAsia" w:ascii="仿宋_GB2312" w:eastAsia="仿宋_GB2312" w:hAnsiTheme="minorEastAsia"/>
                      <w:sz w:val="18"/>
                      <w:szCs w:val="18"/>
                    </w:rPr>
                    <w:t>C7</w:t>
                  </w:r>
                </w:p>
              </w:tc>
              <w:tc>
                <w:tcPr>
                  <w:tcW w:w="1990" w:type="dxa"/>
                </w:tcPr>
                <w:p w14:paraId="43EE5CF5">
                  <w:pPr>
                    <w:rPr>
                      <w:rFonts w:ascii="仿宋_GB2312" w:eastAsia="仿宋_GB2312" w:hAnsiTheme="minorEastAsia"/>
                      <w:sz w:val="18"/>
                      <w:szCs w:val="18"/>
                    </w:rPr>
                  </w:pPr>
                  <w:r>
                    <w:rPr>
                      <w:rFonts w:hint="eastAsia" w:ascii="仿宋_GB2312" w:eastAsia="仿宋_GB2312" w:hAnsiTheme="minorEastAsia"/>
                      <w:sz w:val="18"/>
                      <w:szCs w:val="18"/>
                    </w:rPr>
                    <w:t>3327283.14</w:t>
                  </w:r>
                </w:p>
              </w:tc>
              <w:tc>
                <w:tcPr>
                  <w:tcW w:w="1843" w:type="dxa"/>
                </w:tcPr>
                <w:p w14:paraId="0383FF1E">
                  <w:pPr>
                    <w:rPr>
                      <w:rFonts w:ascii="仿宋_GB2312" w:eastAsia="仿宋_GB2312" w:hAnsiTheme="minorEastAsia"/>
                      <w:sz w:val="18"/>
                      <w:szCs w:val="18"/>
                    </w:rPr>
                  </w:pPr>
                  <w:r>
                    <w:rPr>
                      <w:rFonts w:hint="eastAsia" w:ascii="仿宋_GB2312" w:eastAsia="仿宋_GB2312" w:hAnsiTheme="minorEastAsia"/>
                      <w:sz w:val="18"/>
                      <w:szCs w:val="18"/>
                    </w:rPr>
                    <w:t>522536.7</w:t>
                  </w:r>
                </w:p>
              </w:tc>
              <w:tc>
                <w:tcPr>
                  <w:tcW w:w="1178" w:type="dxa"/>
                </w:tcPr>
                <w:p w14:paraId="00B40636">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507A6A3F">
                  <w:pPr>
                    <w:rPr>
                      <w:rFonts w:ascii="仿宋_GB2312" w:eastAsia="仿宋_GB2312" w:hAnsiTheme="minorEastAsia"/>
                      <w:sz w:val="18"/>
                      <w:szCs w:val="18"/>
                    </w:rPr>
                  </w:pPr>
                </w:p>
              </w:tc>
            </w:tr>
          </w:tbl>
          <w:p w14:paraId="0B649A40">
            <w:pPr>
              <w:widowControl/>
              <w:rPr>
                <w:rFonts w:ascii="仿宋_GB2312" w:hAnsi="黑体" w:eastAsia="仿宋_GB2312" w:cs="宋体"/>
                <w:kern w:val="0"/>
                <w:sz w:val="28"/>
                <w:szCs w:val="28"/>
              </w:rPr>
            </w:pPr>
          </w:p>
        </w:tc>
      </w:tr>
    </w:tbl>
    <w:p w14:paraId="51BB3598">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3F3DFA5C">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1"/>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0F27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048E84A7">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6AE5DC78">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28B15695">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121C119C">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68D06E87">
            <w:pPr>
              <w:jc w:val="center"/>
              <w:rPr>
                <w:rFonts w:ascii="仿宋_GB2312" w:eastAsia="仿宋_GB2312" w:hAnsiTheme="minorEastAsia"/>
              </w:rPr>
            </w:pPr>
            <w:r>
              <w:rPr>
                <w:rFonts w:hint="eastAsia" w:ascii="仿宋_GB2312" w:eastAsia="仿宋_GB2312" w:hAnsiTheme="minorEastAsia"/>
              </w:rPr>
              <w:t>备   注</w:t>
            </w:r>
          </w:p>
        </w:tc>
      </w:tr>
      <w:tr w14:paraId="230BD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0A7B6287">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25BEF374">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46921BA5">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6278BC74">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3B61D772">
            <w:pPr>
              <w:jc w:val="center"/>
              <w:rPr>
                <w:rFonts w:ascii="仿宋_GB2312" w:eastAsia="仿宋_GB2312" w:hAnsiTheme="minorEastAsia"/>
              </w:rPr>
            </w:pPr>
            <w:r>
              <w:rPr>
                <w:rFonts w:hint="eastAsia" w:ascii="仿宋_GB2312" w:eastAsia="仿宋_GB2312" w:hAnsiTheme="minorEastAsia"/>
              </w:rPr>
              <w:t>王家沟</w:t>
            </w:r>
          </w:p>
        </w:tc>
      </w:tr>
      <w:tr w14:paraId="7FB7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05AB2106">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569F6231">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26301CA1">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2F1CCA7B">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76A44FAC">
            <w:pPr>
              <w:jc w:val="center"/>
              <w:rPr>
                <w:rFonts w:ascii="仿宋_GB2312" w:eastAsia="仿宋_GB2312" w:hAnsiTheme="minorEastAsia"/>
              </w:rPr>
            </w:pPr>
            <w:r>
              <w:rPr>
                <w:rFonts w:hint="eastAsia" w:ascii="仿宋_GB2312" w:eastAsia="仿宋_GB2312" w:hAnsiTheme="minorEastAsia"/>
              </w:rPr>
              <w:t>烟纸厂沟</w:t>
            </w:r>
          </w:p>
        </w:tc>
      </w:tr>
    </w:tbl>
    <w:p w14:paraId="63D9CF9F">
      <w:pPr>
        <w:adjustRightInd w:val="0"/>
        <w:snapToGrid w:val="0"/>
        <w:spacing w:line="340" w:lineRule="exact"/>
        <w:jc w:val="center"/>
        <w:rPr>
          <w:rFonts w:ascii="仿宋_GB2312" w:eastAsia="仿宋_GB2312"/>
          <w:sz w:val="28"/>
          <w:szCs w:val="28"/>
        </w:rPr>
      </w:pPr>
    </w:p>
    <w:p w14:paraId="7A5216CC">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石柱气象站实测</w:t>
      </w:r>
      <w:r>
        <w:rPr>
          <w:rFonts w:ascii="仿宋_GB2312" w:eastAsia="仿宋_GB2312"/>
          <w:iCs/>
          <w:sz w:val="30"/>
          <w:szCs w:val="30"/>
        </w:rPr>
        <w:t>暴雨</w:t>
      </w:r>
      <w:r>
        <w:rPr>
          <w:rFonts w:hint="eastAsia" w:ascii="仿宋_GB2312" w:eastAsia="仿宋_GB2312"/>
          <w:iCs/>
          <w:sz w:val="30"/>
          <w:szCs w:val="30"/>
        </w:rPr>
        <w:t>按</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7E717756">
      <w:pPr>
        <w:pStyle w:val="151"/>
        <w:rPr>
          <w:rFonts w:ascii="Times New Roman" w:hAnsi="宋体"/>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1"/>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41CB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exact"/>
          <w:jc w:val="center"/>
        </w:trPr>
        <w:tc>
          <w:tcPr>
            <w:tcW w:w="1280" w:type="dxa"/>
            <w:vAlign w:val="center"/>
          </w:tcPr>
          <w:p w14:paraId="7D5F5F23">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3E19E647">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70A05548">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3AA3CEBC">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3024024C">
            <w:pPr>
              <w:jc w:val="center"/>
              <w:rPr>
                <w:rFonts w:ascii="仿宋_GB2312" w:eastAsia="仿宋_GB2312" w:hAnsiTheme="minorEastAsia"/>
              </w:rPr>
            </w:pPr>
            <w:r>
              <w:rPr>
                <w:rFonts w:hint="eastAsia" w:ascii="仿宋_GB2312" w:eastAsia="仿宋_GB2312" w:hAnsiTheme="minorEastAsia"/>
              </w:rPr>
              <w:t>备   注</w:t>
            </w:r>
          </w:p>
        </w:tc>
      </w:tr>
      <w:tr w14:paraId="0624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09172481">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5285F894">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07F4E173">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4DEBE30E">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46200683">
            <w:pPr>
              <w:jc w:val="center"/>
              <w:rPr>
                <w:rFonts w:ascii="仿宋_GB2312" w:eastAsia="仿宋_GB2312" w:hAnsiTheme="minorEastAsia"/>
              </w:rPr>
            </w:pPr>
            <w:r>
              <w:rPr>
                <w:rFonts w:hint="eastAsia" w:ascii="仿宋_GB2312" w:eastAsia="仿宋_GB2312" w:hAnsiTheme="minorEastAsia"/>
              </w:rPr>
              <w:t>王家沟</w:t>
            </w:r>
          </w:p>
        </w:tc>
      </w:tr>
      <w:tr w14:paraId="73868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18AFD861">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1F2183AF">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10872254">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0734C162">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343A3444">
            <w:pPr>
              <w:jc w:val="center"/>
              <w:rPr>
                <w:rFonts w:ascii="仿宋_GB2312" w:eastAsia="仿宋_GB2312" w:hAnsiTheme="minorEastAsia"/>
              </w:rPr>
            </w:pPr>
            <w:r>
              <w:rPr>
                <w:rFonts w:hint="eastAsia" w:ascii="仿宋_GB2312" w:eastAsia="仿宋_GB2312" w:hAnsiTheme="minorEastAsia"/>
              </w:rPr>
              <w:t>烟纸厂沟</w:t>
            </w:r>
          </w:p>
        </w:tc>
      </w:tr>
    </w:tbl>
    <w:p w14:paraId="5AE48128">
      <w:pPr>
        <w:pStyle w:val="151"/>
        <w:rPr>
          <w:rFonts w:ascii="Times New Roman" w:hAnsi="宋体"/>
          <w:b w:val="0"/>
          <w:sz w:val="28"/>
          <w:szCs w:val="28"/>
          <w:lang w:eastAsia="zh-CN"/>
        </w:rPr>
      </w:pPr>
    </w:p>
    <w:p w14:paraId="7361EF57">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各河段水面线计算方法基本正确，计算成果基本合理正确。</w:t>
      </w:r>
    </w:p>
    <w:p w14:paraId="2D80DF72">
      <w:pPr>
        <w:pStyle w:val="20"/>
        <w:tabs>
          <w:tab w:val="left" w:pos="9301"/>
          <w:tab w:val="left" w:pos="9432"/>
        </w:tabs>
        <w:spacing w:line="46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-95885</wp:posOffset>
            </wp:positionH>
            <wp:positionV relativeFrom="paragraph">
              <wp:posOffset>197485</wp:posOffset>
            </wp:positionV>
            <wp:extent cx="5803900" cy="7629525"/>
            <wp:effectExtent l="19050" t="0" r="6350" b="0"/>
            <wp:wrapNone/>
            <wp:docPr id="1" name="图片 1" descr="C:\Users\Administrator\Desktop\QQ图片20220715151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220715151426.jpg"/>
                    <pic:cNvPicPr>
                      <a:picLocks noChangeAspect="1" noChangeArrowheads="1"/>
                    </pic:cNvPicPr>
                  </pic:nvPicPr>
                  <pic:blipFill>
                    <a:blip r:embed="rId5" cstate="print"/>
                    <a:srcRect l="9458" t="8667" r="12491"/>
                    <a:stretch>
                      <a:fillRect/>
                    </a:stretch>
                  </pic:blipFill>
                  <pic:spPr>
                    <a:xfrm>
                      <a:off x="0" y="0"/>
                      <a:ext cx="5803900" cy="7629525"/>
                    </a:xfrm>
                    <a:prstGeom prst="rect">
                      <a:avLst/>
                    </a:prstGeom>
                    <a:noFill/>
                    <a:ln w="9525">
                      <a:noFill/>
                      <a:miter lim="800000"/>
                      <a:headEnd/>
                      <a:tailEnd/>
                    </a:ln>
                  </pic:spPr>
                </pic:pic>
              </a:graphicData>
            </a:graphic>
          </wp:anchor>
        </w:drawing>
      </w:r>
    </w:p>
    <w:p w14:paraId="12532AA0">
      <w:pPr>
        <w:pStyle w:val="20"/>
        <w:tabs>
          <w:tab w:val="left" w:pos="9301"/>
          <w:tab w:val="left" w:pos="9432"/>
        </w:tabs>
        <w:spacing w:line="460" w:lineRule="exact"/>
        <w:ind w:firstLine="640" w:firstLineChars="200"/>
        <w:rPr>
          <w:rFonts w:ascii="仿宋" w:hAnsi="仿宋" w:eastAsia="仿宋" w:cs="方正黑体_GBK"/>
          <w:sz w:val="32"/>
          <w:szCs w:val="32"/>
        </w:rPr>
      </w:pPr>
    </w:p>
    <w:p w14:paraId="1C8BCE0B">
      <w:pPr>
        <w:pStyle w:val="20"/>
        <w:tabs>
          <w:tab w:val="left" w:pos="9301"/>
          <w:tab w:val="left" w:pos="9432"/>
        </w:tabs>
        <w:spacing w:line="460" w:lineRule="exact"/>
        <w:ind w:firstLine="640" w:firstLineChars="200"/>
        <w:rPr>
          <w:rFonts w:ascii="仿宋" w:hAnsi="仿宋" w:eastAsia="仿宋" w:cs="方正黑体_GBK"/>
          <w:sz w:val="32"/>
          <w:szCs w:val="32"/>
        </w:rPr>
      </w:pPr>
    </w:p>
    <w:p w14:paraId="277C8323">
      <w:pPr>
        <w:pStyle w:val="20"/>
        <w:tabs>
          <w:tab w:val="left" w:pos="9301"/>
          <w:tab w:val="left" w:pos="9432"/>
        </w:tabs>
        <w:spacing w:line="460" w:lineRule="exact"/>
        <w:ind w:firstLine="640" w:firstLineChars="200"/>
        <w:rPr>
          <w:rFonts w:ascii="仿宋" w:hAnsi="仿宋" w:eastAsia="仿宋" w:cs="方正黑体_GBK"/>
          <w:sz w:val="32"/>
          <w:szCs w:val="32"/>
        </w:rPr>
      </w:pPr>
    </w:p>
    <w:p w14:paraId="7487147A">
      <w:pPr>
        <w:pStyle w:val="20"/>
        <w:tabs>
          <w:tab w:val="left" w:pos="9301"/>
          <w:tab w:val="left" w:pos="9432"/>
        </w:tabs>
        <w:spacing w:line="460" w:lineRule="exact"/>
        <w:ind w:firstLine="640" w:firstLineChars="200"/>
        <w:rPr>
          <w:rFonts w:ascii="仿宋" w:hAnsi="仿宋" w:eastAsia="仿宋" w:cs="方正黑体_GBK"/>
          <w:sz w:val="32"/>
          <w:szCs w:val="32"/>
        </w:rPr>
      </w:pPr>
    </w:p>
    <w:p w14:paraId="502F0A68">
      <w:pPr>
        <w:pStyle w:val="20"/>
        <w:tabs>
          <w:tab w:val="left" w:pos="9301"/>
          <w:tab w:val="left" w:pos="9432"/>
        </w:tabs>
        <w:spacing w:line="460" w:lineRule="exact"/>
        <w:ind w:firstLine="640" w:firstLineChars="200"/>
        <w:rPr>
          <w:rFonts w:ascii="仿宋" w:hAnsi="仿宋" w:eastAsia="仿宋" w:cs="方正黑体_GBK"/>
          <w:sz w:val="32"/>
          <w:szCs w:val="32"/>
        </w:rPr>
      </w:pPr>
    </w:p>
    <w:p w14:paraId="7AE8F78C">
      <w:pPr>
        <w:pStyle w:val="20"/>
        <w:tabs>
          <w:tab w:val="left" w:pos="9301"/>
          <w:tab w:val="left" w:pos="9432"/>
        </w:tabs>
        <w:spacing w:line="460" w:lineRule="exact"/>
        <w:ind w:firstLine="640" w:firstLineChars="200"/>
        <w:rPr>
          <w:rFonts w:ascii="仿宋" w:hAnsi="仿宋" w:eastAsia="仿宋" w:cs="方正黑体_GBK"/>
          <w:sz w:val="32"/>
          <w:szCs w:val="32"/>
        </w:rPr>
      </w:pPr>
    </w:p>
    <w:p w14:paraId="55F5A655">
      <w:pPr>
        <w:pStyle w:val="20"/>
        <w:tabs>
          <w:tab w:val="left" w:pos="9301"/>
          <w:tab w:val="left" w:pos="9432"/>
        </w:tabs>
        <w:spacing w:line="460" w:lineRule="exact"/>
        <w:ind w:firstLine="640" w:firstLineChars="200"/>
        <w:rPr>
          <w:rFonts w:ascii="仿宋" w:hAnsi="仿宋" w:eastAsia="仿宋" w:cs="方正黑体_GBK"/>
          <w:sz w:val="32"/>
          <w:szCs w:val="32"/>
        </w:rPr>
      </w:pPr>
    </w:p>
    <w:p w14:paraId="38717011">
      <w:pPr>
        <w:pStyle w:val="20"/>
        <w:tabs>
          <w:tab w:val="left" w:pos="9301"/>
          <w:tab w:val="left" w:pos="9432"/>
        </w:tabs>
        <w:spacing w:line="460" w:lineRule="exact"/>
        <w:ind w:firstLine="640" w:firstLineChars="200"/>
        <w:rPr>
          <w:rFonts w:ascii="仿宋" w:hAnsi="仿宋" w:eastAsia="仿宋" w:cs="方正黑体_GBK"/>
          <w:sz w:val="32"/>
          <w:szCs w:val="32"/>
        </w:rPr>
      </w:pPr>
    </w:p>
    <w:p w14:paraId="152DB4D6">
      <w:pPr>
        <w:pStyle w:val="20"/>
        <w:tabs>
          <w:tab w:val="left" w:pos="9301"/>
          <w:tab w:val="left" w:pos="9432"/>
        </w:tabs>
        <w:spacing w:line="460" w:lineRule="exact"/>
        <w:ind w:firstLine="640" w:firstLineChars="200"/>
        <w:rPr>
          <w:rFonts w:ascii="仿宋" w:hAnsi="仿宋" w:eastAsia="仿宋" w:cs="方正黑体_GBK"/>
          <w:sz w:val="32"/>
          <w:szCs w:val="32"/>
        </w:rPr>
      </w:pPr>
    </w:p>
    <w:p w14:paraId="1F1ED4A3">
      <w:pPr>
        <w:pStyle w:val="20"/>
        <w:tabs>
          <w:tab w:val="left" w:pos="9301"/>
          <w:tab w:val="left" w:pos="9432"/>
        </w:tabs>
        <w:spacing w:line="460" w:lineRule="exact"/>
        <w:rPr>
          <w:rFonts w:ascii="仿宋" w:hAnsi="仿宋" w:eastAsia="仿宋" w:cs="方正黑体_GBK"/>
          <w:sz w:val="32"/>
          <w:szCs w:val="32"/>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6E14">
    <w:pPr>
      <w:framePr w:wrap="around" w:vAnchor="text" w:hAnchor="margin" w:xAlign="outside" w:y="1"/>
      <w:rPr>
        <w:rStyle w:val="53"/>
        <w:rFonts w:ascii="宋体"/>
        <w:sz w:val="28"/>
        <w:szCs w:val="28"/>
      </w:rPr>
    </w:pPr>
    <w:r>
      <w:rPr>
        <w:rStyle w:val="53"/>
        <w:rFonts w:ascii="宋体" w:hAnsi="宋体"/>
        <w:sz w:val="28"/>
        <w:szCs w:val="28"/>
      </w:rPr>
      <w:t xml:space="preserve">- </w:t>
    </w:r>
    <w:r>
      <w:rPr>
        <w:rStyle w:val="53"/>
        <w:rFonts w:ascii="宋体" w:hAnsi="宋体"/>
        <w:sz w:val="28"/>
        <w:szCs w:val="28"/>
      </w:rPr>
      <w:fldChar w:fldCharType="begin"/>
    </w:r>
    <w:r>
      <w:rPr>
        <w:rStyle w:val="53"/>
        <w:rFonts w:ascii="宋体" w:hAnsi="宋体"/>
        <w:sz w:val="28"/>
        <w:szCs w:val="28"/>
      </w:rPr>
      <w:instrText xml:space="preserve">PAGE  </w:instrText>
    </w:r>
    <w:r>
      <w:rPr>
        <w:rStyle w:val="53"/>
        <w:rFonts w:ascii="宋体" w:hAnsi="宋体"/>
        <w:sz w:val="28"/>
        <w:szCs w:val="28"/>
      </w:rPr>
      <w:fldChar w:fldCharType="separate"/>
    </w:r>
    <w:r>
      <w:rPr>
        <w:rStyle w:val="53"/>
        <w:rFonts w:ascii="宋体" w:hAnsi="宋体"/>
        <w:sz w:val="28"/>
        <w:szCs w:val="28"/>
      </w:rPr>
      <w:t>2</w:t>
    </w:r>
    <w:r>
      <w:rPr>
        <w:rStyle w:val="53"/>
        <w:rFonts w:ascii="宋体" w:hAnsi="宋体"/>
        <w:sz w:val="28"/>
        <w:szCs w:val="28"/>
      </w:rPr>
      <w:fldChar w:fldCharType="end"/>
    </w:r>
    <w:r>
      <w:rPr>
        <w:rStyle w:val="53"/>
        <w:rFonts w:ascii="宋体" w:hAnsi="宋体"/>
        <w:sz w:val="28"/>
        <w:szCs w:val="28"/>
      </w:rPr>
      <w:t xml:space="preserve"> -</w:t>
    </w:r>
  </w:p>
  <w:p w14:paraId="2224D26B">
    <w:pPr>
      <w:ind w:right="360" w:firstLine="360"/>
      <w:jc w:val="center"/>
    </w:pPr>
  </w:p>
  <w:p w14:paraId="60EBA1B9">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3385"/>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97"/>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0D07"/>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49BF"/>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2A2B"/>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178AB"/>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3FC9"/>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6D55"/>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74A6"/>
    <w:rsid w:val="003B424E"/>
    <w:rsid w:val="003C0258"/>
    <w:rsid w:val="003C03B9"/>
    <w:rsid w:val="003C1631"/>
    <w:rsid w:val="003C26B0"/>
    <w:rsid w:val="003C2C56"/>
    <w:rsid w:val="003C5205"/>
    <w:rsid w:val="003D0C7C"/>
    <w:rsid w:val="003D17A7"/>
    <w:rsid w:val="003D5685"/>
    <w:rsid w:val="003D709E"/>
    <w:rsid w:val="003E103F"/>
    <w:rsid w:val="003E1101"/>
    <w:rsid w:val="003E389C"/>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57C64"/>
    <w:rsid w:val="00460486"/>
    <w:rsid w:val="004617CD"/>
    <w:rsid w:val="004632A6"/>
    <w:rsid w:val="0046336C"/>
    <w:rsid w:val="0046340E"/>
    <w:rsid w:val="00463779"/>
    <w:rsid w:val="0046470C"/>
    <w:rsid w:val="00464FA2"/>
    <w:rsid w:val="004659AD"/>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19A5"/>
    <w:rsid w:val="005448CD"/>
    <w:rsid w:val="00545598"/>
    <w:rsid w:val="00551813"/>
    <w:rsid w:val="005535BE"/>
    <w:rsid w:val="005551E3"/>
    <w:rsid w:val="005578A0"/>
    <w:rsid w:val="00560139"/>
    <w:rsid w:val="005619BD"/>
    <w:rsid w:val="00565D56"/>
    <w:rsid w:val="00565D82"/>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2DB"/>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17"/>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B3E43"/>
    <w:rsid w:val="008B45EC"/>
    <w:rsid w:val="008B52A3"/>
    <w:rsid w:val="008B5DA5"/>
    <w:rsid w:val="008B7857"/>
    <w:rsid w:val="008C0457"/>
    <w:rsid w:val="008C0A43"/>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0641"/>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56E1"/>
    <w:rsid w:val="009B6A46"/>
    <w:rsid w:val="009C01E9"/>
    <w:rsid w:val="009C0A99"/>
    <w:rsid w:val="009C1B8E"/>
    <w:rsid w:val="009C1D9F"/>
    <w:rsid w:val="009C1F5F"/>
    <w:rsid w:val="009C2F4B"/>
    <w:rsid w:val="009C4F63"/>
    <w:rsid w:val="009C6232"/>
    <w:rsid w:val="009C6FF7"/>
    <w:rsid w:val="009C79AE"/>
    <w:rsid w:val="009D017A"/>
    <w:rsid w:val="009D1852"/>
    <w:rsid w:val="009D42EB"/>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6419"/>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01"/>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0A1D"/>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159"/>
    <w:rsid w:val="00E377A9"/>
    <w:rsid w:val="00E37C27"/>
    <w:rsid w:val="00E413F1"/>
    <w:rsid w:val="00E46B02"/>
    <w:rsid w:val="00E5092C"/>
    <w:rsid w:val="00E50C64"/>
    <w:rsid w:val="00E51020"/>
    <w:rsid w:val="00E51211"/>
    <w:rsid w:val="00E5189A"/>
    <w:rsid w:val="00E52010"/>
    <w:rsid w:val="00E5212B"/>
    <w:rsid w:val="00E5286D"/>
    <w:rsid w:val="00E54EAC"/>
    <w:rsid w:val="00E55852"/>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5CA"/>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20B7"/>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1F7A"/>
    <w:rsid w:val="00F3265D"/>
    <w:rsid w:val="00F326D6"/>
    <w:rsid w:val="00F32C6C"/>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2FBF"/>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177158"/>
    <w:rsid w:val="188526EF"/>
    <w:rsid w:val="18A838D8"/>
    <w:rsid w:val="1A9827A6"/>
    <w:rsid w:val="1ABB3033"/>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2"/>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9"/>
    <w:qFormat/>
    <w:uiPriority w:val="0"/>
    <w:pPr>
      <w:spacing w:before="260" w:after="260" w:line="416" w:lineRule="auto"/>
      <w:outlineLvl w:val="2"/>
    </w:pPr>
    <w:rPr>
      <w:b/>
      <w:sz w:val="32"/>
      <w:szCs w:val="32"/>
    </w:rPr>
  </w:style>
  <w:style w:type="paragraph" w:styleId="6">
    <w:name w:val="heading 4"/>
    <w:basedOn w:val="1"/>
    <w:next w:val="1"/>
    <w:link w:val="115"/>
    <w:unhideWhenUsed/>
    <w:qFormat/>
    <w:locked/>
    <w:uiPriority w:val="9"/>
    <w:pPr>
      <w:keepNext/>
      <w:keepLines/>
      <w:spacing w:beforeLines="100" w:line="377" w:lineRule="auto"/>
      <w:outlineLvl w:val="3"/>
    </w:pPr>
    <w:rPr>
      <w:rFonts w:ascii="Cambria" w:hAnsi="Cambria" w:eastAsia="黑体"/>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1"/>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qFormat/>
    <w:locked/>
    <w:uiPriority w:val="35"/>
    <w:pPr>
      <w:widowControl/>
      <w:jc w:val="left"/>
    </w:pPr>
    <w:rPr>
      <w:rFonts w:ascii="Arial" w:hAnsi="Arial" w:cs="Arial"/>
      <w:kern w:val="0"/>
      <w:sz w:val="24"/>
      <w:szCs w:val="20"/>
    </w:rPr>
  </w:style>
  <w:style w:type="paragraph" w:customStyle="1" w:styleId="9">
    <w:name w:val="表格文本"/>
    <w:next w:val="1"/>
    <w:link w:val="101"/>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3"/>
    <w:qFormat/>
    <w:uiPriority w:val="0"/>
    <w:pPr>
      <w:widowControl/>
      <w:shd w:val="clear" w:color="auto" w:fill="000080"/>
      <w:spacing w:line="360" w:lineRule="auto"/>
      <w:ind w:firstLine="200" w:firstLineChars="200"/>
    </w:pPr>
    <w:rPr>
      <w:sz w:val="24"/>
    </w:rPr>
  </w:style>
  <w:style w:type="paragraph" w:styleId="11">
    <w:name w:val="Body Text"/>
    <w:basedOn w:val="1"/>
    <w:link w:val="47"/>
    <w:qFormat/>
    <w:uiPriority w:val="0"/>
    <w:pPr>
      <w:spacing w:after="120"/>
    </w:pPr>
    <w:rPr>
      <w:sz w:val="24"/>
      <w:szCs w:val="20"/>
    </w:rPr>
  </w:style>
  <w:style w:type="paragraph" w:styleId="12">
    <w:name w:val="Body Text Indent"/>
    <w:basedOn w:val="1"/>
    <w:link w:val="53"/>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4"/>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1"/>
    <w:qFormat/>
    <w:uiPriority w:val="99"/>
    <w:pPr>
      <w:ind w:left="100" w:leftChars="2500"/>
    </w:pPr>
  </w:style>
  <w:style w:type="paragraph" w:styleId="18">
    <w:name w:val="Body Text Indent 2"/>
    <w:basedOn w:val="1"/>
    <w:link w:val="49"/>
    <w:qFormat/>
    <w:uiPriority w:val="0"/>
    <w:pPr>
      <w:spacing w:after="120" w:line="480" w:lineRule="auto"/>
      <w:ind w:left="420" w:leftChars="200"/>
    </w:pPr>
  </w:style>
  <w:style w:type="paragraph" w:styleId="19">
    <w:name w:val="Balloon Text"/>
    <w:basedOn w:val="1"/>
    <w:link w:val="52"/>
    <w:qFormat/>
    <w:uiPriority w:val="99"/>
    <w:rPr>
      <w:sz w:val="18"/>
      <w:szCs w:val="18"/>
    </w:rPr>
  </w:style>
  <w:style w:type="paragraph" w:styleId="20">
    <w:name w:val="footer"/>
    <w:basedOn w:val="1"/>
    <w:link w:val="50"/>
    <w:qFormat/>
    <w:uiPriority w:val="0"/>
    <w:pPr>
      <w:tabs>
        <w:tab w:val="center" w:pos="4153"/>
        <w:tab w:val="right" w:pos="8306"/>
      </w:tabs>
      <w:snapToGrid w:val="0"/>
      <w:jc w:val="left"/>
    </w:pPr>
    <w:rPr>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4"/>
    <w:qFormat/>
    <w:uiPriority w:val="99"/>
    <w:pPr>
      <w:spacing w:after="120"/>
      <w:ind w:left="420" w:leftChars="200"/>
    </w:pPr>
    <w:rPr>
      <w:sz w:val="16"/>
      <w:szCs w:val="16"/>
    </w:rPr>
  </w:style>
  <w:style w:type="paragraph" w:styleId="26">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7">
    <w:name w:val="toc 9"/>
    <w:basedOn w:val="1"/>
    <w:next w:val="1"/>
    <w:qFormat/>
    <w:locked/>
    <w:uiPriority w:val="0"/>
    <w:pPr>
      <w:widowControl/>
      <w:spacing w:line="360" w:lineRule="auto"/>
      <w:ind w:left="1680" w:firstLine="200" w:firstLineChars="200"/>
      <w:jc w:val="left"/>
    </w:pPr>
    <w:rPr>
      <w:sz w:val="18"/>
      <w:szCs w:val="18"/>
    </w:rPr>
  </w:style>
  <w:style w:type="paragraph" w:styleId="28">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9">
    <w:name w:val="Title"/>
    <w:basedOn w:val="1"/>
    <w:next w:val="1"/>
    <w:link w:val="78"/>
    <w:qFormat/>
    <w:uiPriority w:val="0"/>
    <w:pPr>
      <w:widowControl/>
      <w:spacing w:line="520" w:lineRule="exact"/>
      <w:jc w:val="left"/>
    </w:pPr>
    <w:rPr>
      <w:rFonts w:eastAsia="仿宋"/>
      <w:b/>
      <w:bCs/>
      <w:kern w:val="44"/>
      <w:sz w:val="32"/>
      <w:szCs w:val="32"/>
    </w:rPr>
  </w:style>
  <w:style w:type="paragraph" w:styleId="30">
    <w:name w:val="Body Text First Indent"/>
    <w:basedOn w:val="11"/>
    <w:link w:val="80"/>
    <w:qFormat/>
    <w:uiPriority w:val="99"/>
    <w:pPr>
      <w:widowControl/>
      <w:spacing w:line="520" w:lineRule="exact"/>
      <w:ind w:firstLine="420" w:firstLineChars="100"/>
      <w:jc w:val="left"/>
    </w:pPr>
    <w:rPr>
      <w:rFonts w:eastAsia="仿宋_GB2312"/>
      <w:kern w:val="0"/>
    </w:rPr>
  </w:style>
  <w:style w:type="table" w:styleId="32">
    <w:name w:val="Table Grid"/>
    <w:basedOn w:val="3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locked/>
    <w:uiPriority w:val="0"/>
    <w:rPr>
      <w:b/>
      <w:bCs/>
    </w:rPr>
  </w:style>
  <w:style w:type="character" w:styleId="35">
    <w:name w:val="page number"/>
    <w:basedOn w:val="33"/>
    <w:qFormat/>
    <w:uiPriority w:val="0"/>
    <w:rPr>
      <w:rFonts w:cs="Times New Roman"/>
    </w:rPr>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customStyle="1" w:styleId="38">
    <w:name w:val="标题 1 Char"/>
    <w:basedOn w:val="33"/>
    <w:link w:val="2"/>
    <w:qFormat/>
    <w:locked/>
    <w:uiPriority w:val="9"/>
    <w:rPr>
      <w:rFonts w:ascii="仿宋" w:hAnsi="宋体" w:eastAsia="仿宋" w:cs="Times New Roman"/>
      <w:b/>
      <w:bCs/>
      <w:kern w:val="44"/>
      <w:sz w:val="44"/>
      <w:szCs w:val="44"/>
    </w:rPr>
  </w:style>
  <w:style w:type="character" w:customStyle="1" w:styleId="39">
    <w:name w:val="标题 3 Char"/>
    <w:basedOn w:val="33"/>
    <w:link w:val="5"/>
    <w:qFormat/>
    <w:locked/>
    <w:uiPriority w:val="0"/>
    <w:rPr>
      <w:rFonts w:cs="Times New Roman"/>
      <w:b/>
      <w:bCs/>
      <w:kern w:val="2"/>
      <w:sz w:val="32"/>
      <w:szCs w:val="32"/>
    </w:rPr>
  </w:style>
  <w:style w:type="character" w:customStyle="1" w:styleId="40">
    <w:name w:val="Header Char"/>
    <w:qFormat/>
    <w:locked/>
    <w:uiPriority w:val="99"/>
    <w:rPr>
      <w:kern w:val="2"/>
      <w:sz w:val="18"/>
    </w:rPr>
  </w:style>
  <w:style w:type="character" w:customStyle="1" w:styleId="41">
    <w:name w:val="Footer Char"/>
    <w:qFormat/>
    <w:locked/>
    <w:uiPriority w:val="99"/>
    <w:rPr>
      <w:kern w:val="2"/>
      <w:sz w:val="18"/>
    </w:rPr>
  </w:style>
  <w:style w:type="character" w:customStyle="1" w:styleId="42">
    <w:name w:val="正文文字110 Char Char"/>
    <w:link w:val="43"/>
    <w:qFormat/>
    <w:locked/>
    <w:uiPriority w:val="99"/>
    <w:rPr>
      <w:kern w:val="2"/>
      <w:sz w:val="24"/>
    </w:rPr>
  </w:style>
  <w:style w:type="paragraph" w:customStyle="1" w:styleId="43">
    <w:name w:val="正文文字110"/>
    <w:basedOn w:val="1"/>
    <w:link w:val="42"/>
    <w:qFormat/>
    <w:uiPriority w:val="99"/>
    <w:pPr>
      <w:spacing w:line="460" w:lineRule="exact"/>
      <w:ind w:firstLine="200" w:firstLineChars="200"/>
    </w:pPr>
    <w:rPr>
      <w:sz w:val="24"/>
      <w:szCs w:val="20"/>
    </w:rPr>
  </w:style>
  <w:style w:type="character" w:customStyle="1" w:styleId="44">
    <w:name w:val="样式 样式 报告书正文 + 首行缩进:  2 字符 + 蓝色 Char"/>
    <w:link w:val="45"/>
    <w:qFormat/>
    <w:locked/>
    <w:uiPriority w:val="99"/>
    <w:rPr>
      <w:color w:val="0000FF"/>
      <w:kern w:val="2"/>
      <w:sz w:val="24"/>
    </w:rPr>
  </w:style>
  <w:style w:type="paragraph" w:customStyle="1" w:styleId="45">
    <w:name w:val="样式 样式 报告书正文 + 首行缩进:  2 字符 + 蓝色"/>
    <w:basedOn w:val="1"/>
    <w:link w:val="44"/>
    <w:qFormat/>
    <w:uiPriority w:val="99"/>
    <w:pPr>
      <w:widowControl/>
      <w:adjustRightInd w:val="0"/>
      <w:jc w:val="left"/>
      <w:textAlignment w:val="baseline"/>
    </w:pPr>
    <w:rPr>
      <w:color w:val="0000FF"/>
      <w:sz w:val="24"/>
      <w:szCs w:val="20"/>
    </w:rPr>
  </w:style>
  <w:style w:type="character" w:customStyle="1" w:styleId="46">
    <w:name w:val="Body Text Char"/>
    <w:qFormat/>
    <w:locked/>
    <w:uiPriority w:val="99"/>
    <w:rPr>
      <w:kern w:val="2"/>
      <w:sz w:val="24"/>
    </w:rPr>
  </w:style>
  <w:style w:type="character" w:customStyle="1" w:styleId="47">
    <w:name w:val="正文文本 Char"/>
    <w:basedOn w:val="33"/>
    <w:link w:val="11"/>
    <w:qFormat/>
    <w:locked/>
    <w:uiPriority w:val="0"/>
    <w:rPr>
      <w:rFonts w:cs="Times New Roman"/>
      <w:sz w:val="24"/>
      <w:szCs w:val="24"/>
    </w:rPr>
  </w:style>
  <w:style w:type="character" w:customStyle="1" w:styleId="48">
    <w:name w:val="页眉 Char"/>
    <w:basedOn w:val="33"/>
    <w:link w:val="21"/>
    <w:qFormat/>
    <w:locked/>
    <w:uiPriority w:val="99"/>
    <w:rPr>
      <w:rFonts w:cs="Times New Roman"/>
      <w:sz w:val="18"/>
      <w:szCs w:val="18"/>
    </w:rPr>
  </w:style>
  <w:style w:type="character" w:customStyle="1" w:styleId="49">
    <w:name w:val="正文文本缩进 2 Char"/>
    <w:basedOn w:val="33"/>
    <w:link w:val="18"/>
    <w:qFormat/>
    <w:locked/>
    <w:uiPriority w:val="0"/>
    <w:rPr>
      <w:rFonts w:cs="Times New Roman"/>
      <w:sz w:val="24"/>
      <w:szCs w:val="24"/>
    </w:rPr>
  </w:style>
  <w:style w:type="character" w:customStyle="1" w:styleId="50">
    <w:name w:val="页脚 Char"/>
    <w:basedOn w:val="33"/>
    <w:link w:val="20"/>
    <w:qFormat/>
    <w:locked/>
    <w:uiPriority w:val="0"/>
    <w:rPr>
      <w:rFonts w:cs="Times New Roman"/>
      <w:sz w:val="18"/>
      <w:szCs w:val="18"/>
    </w:rPr>
  </w:style>
  <w:style w:type="character" w:customStyle="1" w:styleId="51">
    <w:name w:val="日期 Char"/>
    <w:basedOn w:val="33"/>
    <w:link w:val="17"/>
    <w:qFormat/>
    <w:locked/>
    <w:uiPriority w:val="99"/>
    <w:rPr>
      <w:rFonts w:cs="Times New Roman"/>
      <w:sz w:val="24"/>
      <w:szCs w:val="24"/>
    </w:rPr>
  </w:style>
  <w:style w:type="character" w:customStyle="1" w:styleId="52">
    <w:name w:val="批注框文本 Char"/>
    <w:basedOn w:val="33"/>
    <w:link w:val="19"/>
    <w:qFormat/>
    <w:locked/>
    <w:uiPriority w:val="99"/>
    <w:rPr>
      <w:rFonts w:cs="Times New Roman"/>
      <w:sz w:val="2"/>
    </w:rPr>
  </w:style>
  <w:style w:type="character" w:customStyle="1" w:styleId="53">
    <w:name w:val="正文文本缩进 Char"/>
    <w:basedOn w:val="33"/>
    <w:link w:val="12"/>
    <w:qFormat/>
    <w:locked/>
    <w:uiPriority w:val="0"/>
    <w:rPr>
      <w:rFonts w:cs="Times New Roman"/>
      <w:sz w:val="24"/>
      <w:szCs w:val="24"/>
    </w:rPr>
  </w:style>
  <w:style w:type="character" w:customStyle="1" w:styleId="54">
    <w:name w:val="正文文本缩进 3 Char"/>
    <w:basedOn w:val="33"/>
    <w:link w:val="25"/>
    <w:semiHidden/>
    <w:qFormat/>
    <w:locked/>
    <w:uiPriority w:val="99"/>
    <w:rPr>
      <w:rFonts w:cs="Times New Roman"/>
      <w:sz w:val="16"/>
      <w:szCs w:val="16"/>
    </w:rPr>
  </w:style>
  <w:style w:type="paragraph" w:customStyle="1" w:styleId="55">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6">
    <w:name w:val="gg_body"/>
    <w:basedOn w:val="1"/>
    <w:qFormat/>
    <w:uiPriority w:val="99"/>
    <w:pPr>
      <w:spacing w:line="460" w:lineRule="exact"/>
      <w:ind w:firstLine="200" w:firstLineChars="200"/>
    </w:pPr>
    <w:rPr>
      <w:rFonts w:ascii="宋体" w:hAnsi="宋体"/>
      <w:sz w:val="24"/>
      <w:u w:color="000000"/>
    </w:rPr>
  </w:style>
  <w:style w:type="paragraph" w:customStyle="1" w:styleId="57">
    <w:name w:val="表格1"/>
    <w:basedOn w:val="1"/>
    <w:qFormat/>
    <w:uiPriority w:val="0"/>
    <w:pPr>
      <w:adjustRightInd w:val="0"/>
      <w:spacing w:line="20" w:lineRule="atLeast"/>
      <w:jc w:val="center"/>
    </w:pPr>
    <w:rPr>
      <w:rFonts w:ascii="宋体"/>
      <w:kern w:val="0"/>
      <w:szCs w:val="21"/>
    </w:rPr>
  </w:style>
  <w:style w:type="paragraph" w:customStyle="1" w:styleId="58">
    <w:name w:val="Char"/>
    <w:basedOn w:val="1"/>
    <w:qFormat/>
    <w:uiPriority w:val="0"/>
  </w:style>
  <w:style w:type="paragraph" w:customStyle="1" w:styleId="59">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0">
    <w:name w:val="font21"/>
    <w:basedOn w:val="33"/>
    <w:qFormat/>
    <w:uiPriority w:val="0"/>
    <w:rPr>
      <w:rFonts w:ascii="宋体" w:hAnsi="宋体" w:eastAsia="宋体" w:cs="宋体"/>
      <w:color w:val="000000"/>
      <w:sz w:val="21"/>
      <w:szCs w:val="21"/>
      <w:u w:val="none"/>
    </w:rPr>
  </w:style>
  <w:style w:type="character" w:customStyle="1" w:styleId="61">
    <w:name w:val="font31"/>
    <w:basedOn w:val="33"/>
    <w:qFormat/>
    <w:uiPriority w:val="0"/>
    <w:rPr>
      <w:rFonts w:ascii="Times New Roman" w:hAnsi="Times New Roman" w:cs="Times New Roman"/>
      <w:color w:val="000000"/>
      <w:sz w:val="21"/>
      <w:szCs w:val="21"/>
      <w:u w:val="none"/>
    </w:rPr>
  </w:style>
  <w:style w:type="character" w:customStyle="1" w:styleId="62">
    <w:name w:val="font11"/>
    <w:basedOn w:val="33"/>
    <w:qFormat/>
    <w:uiPriority w:val="0"/>
    <w:rPr>
      <w:rFonts w:ascii="Times New Roman" w:hAnsi="Times New Roman" w:cs="Times New Roman"/>
      <w:color w:val="000000"/>
      <w:sz w:val="21"/>
      <w:szCs w:val="21"/>
      <w:u w:val="none"/>
      <w:vertAlign w:val="superscript"/>
    </w:rPr>
  </w:style>
  <w:style w:type="character" w:customStyle="1" w:styleId="63">
    <w:name w:val="表标题样式 Char"/>
    <w:link w:val="64"/>
    <w:qFormat/>
    <w:locked/>
    <w:uiPriority w:val="99"/>
    <w:rPr>
      <w:rFonts w:ascii="宋体"/>
      <w:b/>
      <w:kern w:val="2"/>
      <w:sz w:val="22"/>
    </w:rPr>
  </w:style>
  <w:style w:type="paragraph" w:customStyle="1" w:styleId="64">
    <w:name w:val="表标题样式"/>
    <w:basedOn w:val="1"/>
    <w:link w:val="63"/>
    <w:qFormat/>
    <w:uiPriority w:val="99"/>
    <w:pPr>
      <w:spacing w:line="520" w:lineRule="exact"/>
    </w:pPr>
    <w:rPr>
      <w:rFonts w:ascii="宋体"/>
      <w:b/>
      <w:sz w:val="22"/>
      <w:szCs w:val="20"/>
    </w:rPr>
  </w:style>
  <w:style w:type="character" w:customStyle="1" w:styleId="65">
    <w:name w:val="表格 Char"/>
    <w:link w:val="66"/>
    <w:qFormat/>
    <w:locked/>
    <w:uiPriority w:val="0"/>
    <w:rPr>
      <w:kern w:val="2"/>
      <w:sz w:val="21"/>
    </w:rPr>
  </w:style>
  <w:style w:type="paragraph" w:customStyle="1" w:styleId="66">
    <w:name w:val="表格"/>
    <w:basedOn w:val="1"/>
    <w:link w:val="65"/>
    <w:qFormat/>
    <w:uiPriority w:val="0"/>
    <w:pPr>
      <w:framePr w:wrap="around" w:vAnchor="text" w:hAnchor="text" w:y="1"/>
      <w:spacing w:line="240" w:lineRule="atLeast"/>
      <w:jc w:val="center"/>
    </w:pPr>
    <w:rPr>
      <w:szCs w:val="20"/>
    </w:rPr>
  </w:style>
  <w:style w:type="paragraph" w:customStyle="1" w:styleId="67">
    <w:name w:val="图表名称"/>
    <w:basedOn w:val="29"/>
    <w:link w:val="100"/>
    <w:qFormat/>
    <w:uiPriority w:val="0"/>
    <w:pPr>
      <w:jc w:val="center"/>
    </w:pPr>
    <w:rPr>
      <w:rFonts w:eastAsia="黑体"/>
      <w:sz w:val="24"/>
    </w:rPr>
  </w:style>
  <w:style w:type="character" w:customStyle="1" w:styleId="68">
    <w:name w:val="正文首行缩进2 Char Char"/>
    <w:basedOn w:val="33"/>
    <w:link w:val="69"/>
    <w:qFormat/>
    <w:locked/>
    <w:uiPriority w:val="0"/>
    <w:rPr>
      <w:rFonts w:ascii="宋体" w:eastAsia="宋体" w:cs="Times New Roman"/>
      <w:spacing w:val="6"/>
      <w:sz w:val="24"/>
      <w:szCs w:val="24"/>
    </w:rPr>
  </w:style>
  <w:style w:type="paragraph" w:customStyle="1" w:styleId="69">
    <w:name w:val="正文首行缩进2"/>
    <w:basedOn w:val="1"/>
    <w:next w:val="1"/>
    <w:link w:val="68"/>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0">
    <w:name w:val="Title Char"/>
    <w:qFormat/>
    <w:locked/>
    <w:uiPriority w:val="99"/>
    <w:rPr>
      <w:rFonts w:eastAsia="仿宋"/>
      <w:b/>
      <w:kern w:val="44"/>
      <w:sz w:val="32"/>
    </w:rPr>
  </w:style>
  <w:style w:type="character" w:customStyle="1" w:styleId="71">
    <w:name w:val="表格标题 Char"/>
    <w:basedOn w:val="33"/>
    <w:link w:val="72"/>
    <w:qFormat/>
    <w:locked/>
    <w:uiPriority w:val="0"/>
    <w:rPr>
      <w:rFonts w:eastAsia="仿宋_GB2312" w:cs="Times New Roman"/>
      <w:sz w:val="24"/>
      <w:szCs w:val="24"/>
      <w:lang w:val="en-US" w:eastAsia="zh-CN" w:bidi="ar-SA"/>
    </w:rPr>
  </w:style>
  <w:style w:type="paragraph" w:customStyle="1" w:styleId="72">
    <w:name w:val="表格标题"/>
    <w:link w:val="71"/>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3">
    <w:name w:val="Body Text First Indent Char"/>
    <w:qFormat/>
    <w:locked/>
    <w:uiPriority w:val="99"/>
    <w:rPr>
      <w:rFonts w:eastAsia="仿宋_GB2312"/>
      <w:sz w:val="24"/>
    </w:rPr>
  </w:style>
  <w:style w:type="character" w:customStyle="1" w:styleId="74">
    <w:name w:val="表中文字 Char Char"/>
    <w:qFormat/>
    <w:uiPriority w:val="0"/>
    <w:rPr>
      <w:rFonts w:ascii="楷体_GB2312" w:eastAsia="楷体_GB2312"/>
      <w:sz w:val="24"/>
      <w:lang w:val="en-US" w:eastAsia="zh-CN"/>
    </w:rPr>
  </w:style>
  <w:style w:type="character" w:customStyle="1" w:styleId="75">
    <w:name w:val="标题3 Char Char"/>
    <w:basedOn w:val="33"/>
    <w:link w:val="76"/>
    <w:qFormat/>
    <w:locked/>
    <w:uiPriority w:val="99"/>
    <w:rPr>
      <w:rFonts w:ascii="宋体" w:eastAsia="宋体" w:cs="Times New Roman"/>
      <w:bCs/>
      <w:spacing w:val="8"/>
      <w:kern w:val="2"/>
      <w:sz w:val="24"/>
      <w:szCs w:val="24"/>
    </w:rPr>
  </w:style>
  <w:style w:type="paragraph" w:customStyle="1" w:styleId="76">
    <w:name w:val="标题3"/>
    <w:basedOn w:val="5"/>
    <w:link w:val="75"/>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7">
    <w:name w:val="Title Char1"/>
    <w:basedOn w:val="33"/>
    <w:link w:val="29"/>
    <w:qFormat/>
    <w:locked/>
    <w:uiPriority w:val="99"/>
    <w:rPr>
      <w:rFonts w:ascii="Cambria" w:hAnsi="Cambria" w:cs="Times New Roman"/>
      <w:b/>
      <w:bCs/>
      <w:sz w:val="32"/>
      <w:szCs w:val="32"/>
    </w:rPr>
  </w:style>
  <w:style w:type="character" w:customStyle="1" w:styleId="78">
    <w:name w:val="标题 Char"/>
    <w:basedOn w:val="33"/>
    <w:link w:val="29"/>
    <w:qFormat/>
    <w:locked/>
    <w:uiPriority w:val="0"/>
    <w:rPr>
      <w:rFonts w:ascii="Cambria" w:hAnsi="Cambria" w:cs="Times New Roman"/>
      <w:b/>
      <w:bCs/>
      <w:kern w:val="2"/>
      <w:sz w:val="32"/>
      <w:szCs w:val="32"/>
    </w:rPr>
  </w:style>
  <w:style w:type="character" w:customStyle="1" w:styleId="79">
    <w:name w:val="Body Text First Indent Char1"/>
    <w:basedOn w:val="46"/>
    <w:link w:val="30"/>
    <w:semiHidden/>
    <w:qFormat/>
    <w:locked/>
    <w:uiPriority w:val="99"/>
    <w:rPr>
      <w:rFonts w:cs="Times New Roman"/>
      <w:szCs w:val="24"/>
    </w:rPr>
  </w:style>
  <w:style w:type="character" w:customStyle="1" w:styleId="80">
    <w:name w:val="正文首行缩进 Char"/>
    <w:basedOn w:val="46"/>
    <w:link w:val="30"/>
    <w:qFormat/>
    <w:locked/>
    <w:uiPriority w:val="99"/>
    <w:rPr>
      <w:rFonts w:cs="Times New Roman"/>
      <w:szCs w:val="24"/>
    </w:rPr>
  </w:style>
  <w:style w:type="paragraph" w:customStyle="1" w:styleId="81">
    <w:name w:val="默认段落字体 Para Char Char Char Char Char Char Char Char Char Char"/>
    <w:basedOn w:val="1"/>
    <w:qFormat/>
    <w:uiPriority w:val="0"/>
    <w:rPr>
      <w:rFonts w:ascii="Arial" w:hAnsi="Arial" w:cs="Arial"/>
      <w:sz w:val="20"/>
      <w:szCs w:val="20"/>
    </w:rPr>
  </w:style>
  <w:style w:type="paragraph" w:customStyle="1" w:styleId="82">
    <w:name w:val="表头编号"/>
    <w:basedOn w:val="67"/>
    <w:next w:val="9"/>
    <w:qFormat/>
    <w:uiPriority w:val="99"/>
    <w:pPr>
      <w:adjustRightInd w:val="0"/>
      <w:snapToGrid w:val="0"/>
      <w:ind w:firstLine="482"/>
      <w:jc w:val="left"/>
    </w:pPr>
  </w:style>
  <w:style w:type="paragraph" w:customStyle="1" w:styleId="83">
    <w:name w:val="List Paragraph1"/>
    <w:basedOn w:val="1"/>
    <w:qFormat/>
    <w:uiPriority w:val="99"/>
    <w:pPr>
      <w:ind w:firstLine="420" w:firstLineChars="200"/>
    </w:pPr>
    <w:rPr>
      <w:rFonts w:ascii="Calibri" w:hAnsi="Calibri"/>
      <w:szCs w:val="22"/>
    </w:rPr>
  </w:style>
  <w:style w:type="paragraph" w:customStyle="1" w:styleId="84">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5">
    <w:name w:val="样式 样式 (符号) 宋体 四号 + 首行缩进:  2 字符"/>
    <w:basedOn w:val="1"/>
    <w:qFormat/>
    <w:uiPriority w:val="99"/>
    <w:pPr>
      <w:ind w:firstLine="480"/>
    </w:pPr>
    <w:rPr>
      <w:rFonts w:hAnsi="仿宋_GB2312" w:cs="仿宋_GB2312"/>
      <w:sz w:val="24"/>
      <w:szCs w:val="20"/>
    </w:rPr>
  </w:style>
  <w:style w:type="paragraph" w:customStyle="1" w:styleId="86">
    <w:name w:val="表头样式"/>
    <w:basedOn w:val="67"/>
    <w:qFormat/>
    <w:uiPriority w:val="99"/>
    <w:pPr>
      <w:jc w:val="left"/>
    </w:pPr>
    <w:rPr>
      <w:rFonts w:eastAsia="宋体"/>
      <w:szCs w:val="21"/>
    </w:rPr>
  </w:style>
  <w:style w:type="paragraph" w:customStyle="1" w:styleId="87">
    <w:name w:val="报告文本"/>
    <w:basedOn w:val="1"/>
    <w:qFormat/>
    <w:uiPriority w:val="99"/>
    <w:pPr>
      <w:spacing w:line="440" w:lineRule="exact"/>
    </w:pPr>
    <w:rPr>
      <w:szCs w:val="22"/>
    </w:rPr>
  </w:style>
  <w:style w:type="paragraph" w:customStyle="1" w:styleId="88">
    <w:name w:val="！！正文"/>
    <w:basedOn w:val="89"/>
    <w:qFormat/>
    <w:uiPriority w:val="0"/>
    <w:pPr>
      <w:autoSpaceDE w:val="0"/>
      <w:spacing w:line="480" w:lineRule="exact"/>
      <w:ind w:firstLine="200" w:firstLineChars="200"/>
      <w:jc w:val="both"/>
      <w:textAlignment w:val="center"/>
    </w:pPr>
  </w:style>
  <w:style w:type="paragraph" w:styleId="89">
    <w:name w:val="No Spacing"/>
    <w:qFormat/>
    <w:uiPriority w:val="1"/>
    <w:rPr>
      <w:rFonts w:ascii="Times New Roman" w:hAnsi="Times New Roman" w:eastAsia="宋体" w:cs="Times New Roman"/>
      <w:sz w:val="24"/>
      <w:szCs w:val="22"/>
      <w:lang w:val="en-US" w:eastAsia="zh-CN" w:bidi="ar-SA"/>
    </w:rPr>
  </w:style>
  <w:style w:type="paragraph" w:customStyle="1" w:styleId="90">
    <w:name w:val="B二级标题"/>
    <w:basedOn w:val="89"/>
    <w:qFormat/>
    <w:uiPriority w:val="0"/>
    <w:pPr>
      <w:spacing w:line="480" w:lineRule="exact"/>
      <w:outlineLvl w:val="1"/>
    </w:pPr>
    <w:rPr>
      <w:b/>
      <w:sz w:val="30"/>
    </w:rPr>
  </w:style>
  <w:style w:type="paragraph" w:customStyle="1" w:styleId="91">
    <w:name w:val="C三级标题"/>
    <w:basedOn w:val="89"/>
    <w:qFormat/>
    <w:uiPriority w:val="0"/>
    <w:pPr>
      <w:spacing w:line="520" w:lineRule="exact"/>
      <w:outlineLvl w:val="2"/>
    </w:pPr>
    <w:rPr>
      <w:b/>
      <w:sz w:val="28"/>
    </w:rPr>
  </w:style>
  <w:style w:type="paragraph" w:customStyle="1" w:styleId="92">
    <w:name w:val="！四级标题"/>
    <w:basedOn w:val="89"/>
    <w:qFormat/>
    <w:uiPriority w:val="0"/>
    <w:pPr>
      <w:spacing w:line="520" w:lineRule="exact"/>
      <w:outlineLvl w:val="3"/>
    </w:pPr>
    <w:rPr>
      <w:b/>
    </w:rPr>
  </w:style>
  <w:style w:type="paragraph" w:customStyle="1" w:styleId="93">
    <w:name w:val="！表头"/>
    <w:basedOn w:val="89"/>
    <w:qFormat/>
    <w:uiPriority w:val="0"/>
    <w:pPr>
      <w:jc w:val="center"/>
    </w:pPr>
    <w:rPr>
      <w:b/>
    </w:rPr>
  </w:style>
  <w:style w:type="paragraph" w:customStyle="1" w:styleId="94">
    <w:name w:val="！表格字体"/>
    <w:basedOn w:val="89"/>
    <w:qFormat/>
    <w:uiPriority w:val="0"/>
    <w:pPr>
      <w:snapToGrid w:val="0"/>
      <w:spacing w:line="240" w:lineRule="atLeast"/>
    </w:pPr>
    <w:rPr>
      <w:sz w:val="21"/>
    </w:rPr>
  </w:style>
  <w:style w:type="paragraph" w:customStyle="1" w:styleId="95">
    <w:name w:val="！三级标题"/>
    <w:basedOn w:val="89"/>
    <w:qFormat/>
    <w:uiPriority w:val="0"/>
    <w:pPr>
      <w:spacing w:line="415" w:lineRule="auto"/>
      <w:outlineLvl w:val="2"/>
    </w:pPr>
    <w:rPr>
      <w:b/>
      <w:sz w:val="28"/>
    </w:rPr>
  </w:style>
  <w:style w:type="character" w:customStyle="1" w:styleId="96">
    <w:name w:val="表格标题-w Char"/>
    <w:link w:val="97"/>
    <w:qFormat/>
    <w:uiPriority w:val="0"/>
    <w:rPr>
      <w:b/>
      <w:kern w:val="2"/>
      <w:sz w:val="24"/>
    </w:rPr>
  </w:style>
  <w:style w:type="paragraph" w:customStyle="1" w:styleId="97">
    <w:name w:val="表格标题-w"/>
    <w:basedOn w:val="1"/>
    <w:next w:val="1"/>
    <w:link w:val="96"/>
    <w:qFormat/>
    <w:uiPriority w:val="0"/>
    <w:pPr>
      <w:spacing w:line="480" w:lineRule="exact"/>
    </w:pPr>
    <w:rPr>
      <w:b/>
      <w:sz w:val="24"/>
      <w:szCs w:val="20"/>
    </w:rPr>
  </w:style>
  <w:style w:type="character" w:customStyle="1" w:styleId="98">
    <w:name w:val="表格内文字-w Char"/>
    <w:link w:val="99"/>
    <w:qFormat/>
    <w:uiPriority w:val="0"/>
    <w:rPr>
      <w:kern w:val="2"/>
      <w:sz w:val="21"/>
    </w:rPr>
  </w:style>
  <w:style w:type="paragraph" w:customStyle="1" w:styleId="99">
    <w:name w:val="表格内文字-w"/>
    <w:basedOn w:val="1"/>
    <w:link w:val="98"/>
    <w:qFormat/>
    <w:uiPriority w:val="0"/>
    <w:pPr>
      <w:spacing w:line="240" w:lineRule="atLeast"/>
      <w:jc w:val="center"/>
    </w:pPr>
    <w:rPr>
      <w:szCs w:val="20"/>
    </w:rPr>
  </w:style>
  <w:style w:type="character" w:customStyle="1" w:styleId="100">
    <w:name w:val="图表名称 Char"/>
    <w:basedOn w:val="78"/>
    <w:link w:val="67"/>
    <w:qFormat/>
    <w:uiPriority w:val="0"/>
    <w:rPr>
      <w:rFonts w:eastAsia="黑体"/>
      <w:kern w:val="44"/>
      <w:sz w:val="24"/>
    </w:rPr>
  </w:style>
  <w:style w:type="character" w:customStyle="1" w:styleId="101">
    <w:name w:val="表格文本 Char"/>
    <w:link w:val="9"/>
    <w:qFormat/>
    <w:uiPriority w:val="0"/>
    <w:rPr>
      <w:rFonts w:eastAsia="仿宋"/>
      <w:color w:val="000000"/>
      <w:kern w:val="21"/>
      <w:sz w:val="24"/>
      <w:szCs w:val="21"/>
    </w:rPr>
  </w:style>
  <w:style w:type="character" w:customStyle="1" w:styleId="102">
    <w:name w:val="表格文字 Char"/>
    <w:link w:val="103"/>
    <w:qFormat/>
    <w:uiPriority w:val="0"/>
    <w:rPr>
      <w:rFonts w:ascii="宋体"/>
      <w:kern w:val="21"/>
      <w:sz w:val="21"/>
    </w:rPr>
  </w:style>
  <w:style w:type="paragraph" w:customStyle="1" w:styleId="103">
    <w:name w:val="表格文字"/>
    <w:basedOn w:val="1"/>
    <w:link w:val="102"/>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4">
    <w:name w:val="表头 Char1"/>
    <w:basedOn w:val="33"/>
    <w:qFormat/>
    <w:uiPriority w:val="99"/>
    <w:rPr>
      <w:rFonts w:ascii="仿宋_GB2312" w:hAnsi="宋体" w:eastAsia="宋体" w:cs="仿宋_GB2312"/>
      <w:b/>
      <w:bCs/>
      <w:spacing w:val="-12"/>
      <w:position w:val="-18"/>
      <w:sz w:val="21"/>
      <w:szCs w:val="21"/>
      <w:lang w:val="en-US" w:eastAsia="zh-CN"/>
    </w:rPr>
  </w:style>
  <w:style w:type="paragraph" w:styleId="105">
    <w:name w:val="List Paragraph"/>
    <w:basedOn w:val="1"/>
    <w:unhideWhenUsed/>
    <w:qFormat/>
    <w:uiPriority w:val="99"/>
    <w:pPr>
      <w:ind w:firstLine="420" w:firstLineChars="200"/>
    </w:pPr>
  </w:style>
  <w:style w:type="character" w:customStyle="1" w:styleId="106">
    <w:name w:val="Char Char Char Char Char1"/>
    <w:link w:val="107"/>
    <w:qFormat/>
    <w:uiPriority w:val="0"/>
    <w:rPr>
      <w:rFonts w:ascii="宋体" w:hAnsi="宋体" w:cs="宋体"/>
      <w:kern w:val="2"/>
      <w:sz w:val="24"/>
      <w:szCs w:val="24"/>
    </w:rPr>
  </w:style>
  <w:style w:type="paragraph" w:customStyle="1" w:styleId="107">
    <w:name w:val="Char Char Char Char"/>
    <w:basedOn w:val="1"/>
    <w:link w:val="106"/>
    <w:qFormat/>
    <w:uiPriority w:val="0"/>
    <w:pPr>
      <w:spacing w:line="360" w:lineRule="auto"/>
      <w:ind w:firstLine="200" w:firstLineChars="200"/>
    </w:pPr>
    <w:rPr>
      <w:rFonts w:ascii="宋体" w:hAnsi="宋体" w:cs="宋体"/>
      <w:sz w:val="24"/>
    </w:rPr>
  </w:style>
  <w:style w:type="character" w:customStyle="1" w:styleId="108">
    <w:name w:val="表头文字小 Char"/>
    <w:link w:val="109"/>
    <w:qFormat/>
    <w:uiPriority w:val="0"/>
    <w:rPr>
      <w:rFonts w:ascii="宋体" w:hAnsi="宋体"/>
      <w:color w:val="000000"/>
      <w:spacing w:val="6"/>
      <w:kern w:val="2"/>
      <w:sz w:val="18"/>
      <w:szCs w:val="21"/>
    </w:rPr>
  </w:style>
  <w:style w:type="paragraph" w:customStyle="1" w:styleId="109">
    <w:name w:val="表头文字小"/>
    <w:basedOn w:val="1"/>
    <w:link w:val="108"/>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0">
    <w:name w:val="图表标题"/>
    <w:next w:val="89"/>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1">
    <w:name w:val="表格内容"/>
    <w:basedOn w:val="89"/>
    <w:next w:val="1"/>
    <w:qFormat/>
    <w:uiPriority w:val="0"/>
    <w:pPr>
      <w:widowControl w:val="0"/>
      <w:jc w:val="center"/>
    </w:pPr>
    <w:rPr>
      <w:kern w:val="2"/>
      <w:sz w:val="21"/>
      <w:szCs w:val="21"/>
    </w:rPr>
  </w:style>
  <w:style w:type="character" w:customStyle="1" w:styleId="112">
    <w:name w:val="标题 2 Char"/>
    <w:basedOn w:val="33"/>
    <w:link w:val="3"/>
    <w:qFormat/>
    <w:uiPriority w:val="0"/>
    <w:rPr>
      <w:rFonts w:eastAsiaTheme="minorEastAsia" w:cstheme="minorBidi"/>
      <w:b/>
      <w:bCs/>
      <w:snapToGrid w:val="0"/>
      <w:color w:val="000000" w:themeColor="text1"/>
      <w:kern w:val="2"/>
      <w:sz w:val="32"/>
      <w:szCs w:val="30"/>
    </w:rPr>
  </w:style>
  <w:style w:type="character" w:customStyle="1" w:styleId="113">
    <w:name w:val="文档结构图 Char"/>
    <w:basedOn w:val="33"/>
    <w:link w:val="10"/>
    <w:qFormat/>
    <w:uiPriority w:val="0"/>
    <w:rPr>
      <w:kern w:val="2"/>
      <w:sz w:val="24"/>
      <w:szCs w:val="24"/>
      <w:shd w:val="clear" w:color="auto" w:fill="000080"/>
    </w:rPr>
  </w:style>
  <w:style w:type="character" w:customStyle="1" w:styleId="114">
    <w:name w:val="纯文本 Char"/>
    <w:basedOn w:val="33"/>
    <w:link w:val="15"/>
    <w:qFormat/>
    <w:uiPriority w:val="99"/>
    <w:rPr>
      <w:rFonts w:ascii="宋体" w:hAnsi="Courier New"/>
      <w:kern w:val="2"/>
      <w:sz w:val="28"/>
      <w:szCs w:val="21"/>
    </w:rPr>
  </w:style>
  <w:style w:type="character" w:customStyle="1" w:styleId="115">
    <w:name w:val="标题 4 Char"/>
    <w:basedOn w:val="33"/>
    <w:link w:val="6"/>
    <w:qFormat/>
    <w:uiPriority w:val="9"/>
    <w:rPr>
      <w:rFonts w:ascii="Cambria" w:hAnsi="Cambria" w:eastAsia="黑体"/>
      <w:bCs/>
      <w:kern w:val="2"/>
      <w:sz w:val="21"/>
      <w:szCs w:val="28"/>
    </w:rPr>
  </w:style>
  <w:style w:type="paragraph" w:customStyle="1" w:styleId="116">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7">
    <w:name w:val="5555"/>
    <w:basedOn w:val="1"/>
    <w:qFormat/>
    <w:uiPriority w:val="0"/>
    <w:pPr>
      <w:widowControl/>
      <w:spacing w:line="360" w:lineRule="auto"/>
      <w:ind w:firstLine="560" w:firstLineChars="200"/>
    </w:pPr>
    <w:rPr>
      <w:rFonts w:cs="宋体"/>
      <w:sz w:val="24"/>
      <w:szCs w:val="20"/>
    </w:rPr>
  </w:style>
  <w:style w:type="paragraph" w:customStyle="1" w:styleId="118">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9">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0">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1">
    <w:name w:val="样式4 a.b."/>
    <w:basedOn w:val="1"/>
    <w:qFormat/>
    <w:uiPriority w:val="0"/>
    <w:pPr>
      <w:widowControl/>
      <w:spacing w:line="360" w:lineRule="auto"/>
      <w:ind w:firstLine="200" w:firstLineChars="200"/>
    </w:pPr>
    <w:rPr>
      <w:kern w:val="0"/>
      <w:sz w:val="24"/>
      <w:szCs w:val="20"/>
    </w:rPr>
  </w:style>
  <w:style w:type="paragraph" w:customStyle="1" w:styleId="122">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3">
    <w:name w:val="默认段落字体 Para Char Char Char Char"/>
    <w:basedOn w:val="1"/>
    <w:qFormat/>
    <w:uiPriority w:val="0"/>
    <w:pPr>
      <w:widowControl/>
      <w:spacing w:line="360" w:lineRule="auto"/>
      <w:ind w:firstLine="200" w:firstLineChars="200"/>
    </w:pPr>
    <w:rPr>
      <w:sz w:val="24"/>
    </w:rPr>
  </w:style>
  <w:style w:type="paragraph" w:customStyle="1" w:styleId="124">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5">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6">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7">
    <w:name w:val="Char Char Char Char Char Char Char"/>
    <w:basedOn w:val="1"/>
    <w:qFormat/>
    <w:uiPriority w:val="0"/>
    <w:pPr>
      <w:widowControl/>
      <w:spacing w:line="360" w:lineRule="auto"/>
      <w:ind w:firstLine="200" w:firstLineChars="200"/>
    </w:pPr>
    <w:rPr>
      <w:sz w:val="24"/>
    </w:rPr>
  </w:style>
  <w:style w:type="paragraph" w:customStyle="1" w:styleId="128">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9">
    <w:name w:val="样式0表换行"/>
    <w:basedOn w:val="116"/>
    <w:qFormat/>
    <w:uiPriority w:val="0"/>
    <w:pPr>
      <w:spacing w:before="0"/>
    </w:pPr>
  </w:style>
  <w:style w:type="paragraph" w:customStyle="1" w:styleId="130">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1">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2">
    <w:name w:val="正文四号 Char Char"/>
    <w:link w:val="133"/>
    <w:qFormat/>
    <w:uiPriority w:val="0"/>
    <w:rPr>
      <w:rFonts w:cs="宋体"/>
      <w:sz w:val="28"/>
      <w:szCs w:val="24"/>
    </w:rPr>
  </w:style>
  <w:style w:type="paragraph" w:customStyle="1" w:styleId="133">
    <w:name w:val="正文四号"/>
    <w:basedOn w:val="1"/>
    <w:link w:val="132"/>
    <w:qFormat/>
    <w:uiPriority w:val="0"/>
    <w:pPr>
      <w:widowControl/>
      <w:spacing w:line="360" w:lineRule="auto"/>
      <w:ind w:firstLine="200" w:firstLineChars="200"/>
    </w:pPr>
    <w:rPr>
      <w:rFonts w:cs="宋体"/>
      <w:kern w:val="0"/>
      <w:sz w:val="28"/>
    </w:rPr>
  </w:style>
  <w:style w:type="paragraph" w:customStyle="1" w:styleId="134">
    <w:name w:val="正文整体样式"/>
    <w:basedOn w:val="133"/>
    <w:qFormat/>
    <w:uiPriority w:val="0"/>
    <w:rPr>
      <w:rFonts w:ascii="宋体" w:hAnsi="宋体"/>
      <w:szCs w:val="20"/>
    </w:rPr>
  </w:style>
  <w:style w:type="character" w:customStyle="1" w:styleId="135">
    <w:name w:val="font01"/>
    <w:qFormat/>
    <w:uiPriority w:val="0"/>
    <w:rPr>
      <w:rFonts w:hint="default" w:ascii="Times New Roman" w:hAnsi="Times New Roman" w:cs="Times New Roman"/>
      <w:color w:val="000000"/>
      <w:sz w:val="20"/>
      <w:szCs w:val="20"/>
      <w:u w:val="none"/>
      <w:vertAlign w:val="superscript"/>
    </w:rPr>
  </w:style>
  <w:style w:type="paragraph" w:customStyle="1" w:styleId="136">
    <w:name w:val="正文仿宋_GB2312"/>
    <w:basedOn w:val="1"/>
    <w:link w:val="137"/>
    <w:qFormat/>
    <w:uiPriority w:val="0"/>
    <w:pPr>
      <w:spacing w:line="560" w:lineRule="exact"/>
      <w:ind w:firstLine="560" w:firstLineChars="200"/>
    </w:pPr>
    <w:rPr>
      <w:rFonts w:ascii="仿宋_GB2312" w:hAnsi="黑体" w:eastAsia="仿宋_GB2312"/>
      <w:sz w:val="24"/>
      <w:szCs w:val="21"/>
      <w:lang w:val="zh-CN"/>
    </w:rPr>
  </w:style>
  <w:style w:type="character" w:customStyle="1" w:styleId="137">
    <w:name w:val="正文仿宋_GB2312 Char"/>
    <w:link w:val="136"/>
    <w:qFormat/>
    <w:uiPriority w:val="0"/>
    <w:rPr>
      <w:rFonts w:ascii="仿宋_GB2312" w:hAnsi="黑体" w:eastAsia="仿宋_GB2312"/>
      <w:kern w:val="2"/>
      <w:sz w:val="24"/>
      <w:szCs w:val="21"/>
      <w:lang w:val="zh-CN"/>
    </w:rPr>
  </w:style>
  <w:style w:type="paragraph" w:customStyle="1" w:styleId="138">
    <w:name w:val="样式3"/>
    <w:basedOn w:val="1"/>
    <w:qFormat/>
    <w:uiPriority w:val="0"/>
    <w:pPr>
      <w:ind w:firstLine="200" w:firstLineChars="200"/>
    </w:pPr>
    <w:rPr>
      <w:sz w:val="24"/>
    </w:rPr>
  </w:style>
  <w:style w:type="character" w:customStyle="1" w:styleId="139">
    <w:name w:val="样式 宋体 小三"/>
    <w:qFormat/>
    <w:uiPriority w:val="0"/>
    <w:rPr>
      <w:rFonts w:ascii="宋体" w:hAnsi="宋体"/>
      <w:sz w:val="28"/>
    </w:rPr>
  </w:style>
  <w:style w:type="character" w:customStyle="1" w:styleId="140">
    <w:name w:val="正文四号 Char Char Char"/>
    <w:qFormat/>
    <w:uiPriority w:val="0"/>
    <w:rPr>
      <w:kern w:val="2"/>
      <w:sz w:val="28"/>
      <w:szCs w:val="24"/>
    </w:rPr>
  </w:style>
  <w:style w:type="character" w:customStyle="1" w:styleId="141">
    <w:name w:val="正文缩进 Char"/>
    <w:link w:val="4"/>
    <w:qFormat/>
    <w:uiPriority w:val="0"/>
    <w:rPr>
      <w:kern w:val="2"/>
      <w:sz w:val="24"/>
    </w:rPr>
  </w:style>
  <w:style w:type="character" w:styleId="142">
    <w:name w:val="Placeholder Text"/>
    <w:basedOn w:val="33"/>
    <w:semiHidden/>
    <w:qFormat/>
    <w:uiPriority w:val="99"/>
    <w:rPr>
      <w:color w:val="808080"/>
    </w:rPr>
  </w:style>
  <w:style w:type="paragraph" w:customStyle="1" w:styleId="143">
    <w:name w:val="表格样式"/>
    <w:basedOn w:val="1"/>
    <w:qFormat/>
    <w:uiPriority w:val="0"/>
    <w:pPr>
      <w:adjustRightInd w:val="0"/>
      <w:snapToGrid w:val="0"/>
      <w:jc w:val="center"/>
    </w:pPr>
    <w:rPr>
      <w:szCs w:val="21"/>
    </w:rPr>
  </w:style>
  <w:style w:type="paragraph" w:customStyle="1" w:styleId="144">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5">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6">
    <w:name w:val="Char Char Char Char2"/>
    <w:basedOn w:val="1"/>
    <w:qFormat/>
    <w:uiPriority w:val="0"/>
    <w:rPr>
      <w:sz w:val="28"/>
    </w:rPr>
  </w:style>
  <w:style w:type="paragraph" w:customStyle="1" w:styleId="147">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8">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9">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0">
    <w:name w:val="表序 Char"/>
    <w:link w:val="151"/>
    <w:qFormat/>
    <w:uiPriority w:val="0"/>
    <w:rPr>
      <w:rFonts w:ascii="Verdana" w:hAnsi="Verdana" w:eastAsia="仿宋_GB2312"/>
      <w:b/>
      <w:iCs/>
      <w:lang w:eastAsia="en-US"/>
    </w:rPr>
  </w:style>
  <w:style w:type="paragraph" w:customStyle="1" w:styleId="151">
    <w:name w:val="表序"/>
    <w:basedOn w:val="1"/>
    <w:link w:val="150"/>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2">
    <w:name w:val="纯文本 Char1"/>
    <w:qFormat/>
    <w:locked/>
    <w:uiPriority w:val="0"/>
    <w:rPr>
      <w:rFonts w:ascii="Courier New" w:hAnsi="Courier New" w:eastAsia="宋体" w:cs="Courier New"/>
      <w:kern w:val="0"/>
      <w:sz w:val="20"/>
      <w:szCs w:val="20"/>
    </w:rPr>
  </w:style>
  <w:style w:type="paragraph" w:customStyle="1" w:styleId="153">
    <w:name w:val="！正文"/>
    <w:basedOn w:val="1"/>
    <w:qFormat/>
    <w:uiPriority w:val="0"/>
    <w:pPr>
      <w:widowControl/>
      <w:spacing w:line="360" w:lineRule="auto"/>
      <w:ind w:firstLine="200" w:firstLineChars="200"/>
      <w:jc w:val="left"/>
    </w:pPr>
    <w:rPr>
      <w:kern w:val="0"/>
      <w:sz w:val="24"/>
      <w:szCs w:val="22"/>
    </w:rPr>
  </w:style>
  <w:style w:type="paragraph" w:customStyle="1" w:styleId="154">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DA624-D25E-401A-9A2D-B6FE60A9F7B9}">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13</Pages>
  <Words>3795</Words>
  <Characters>5268</Characters>
  <Lines>61</Lines>
  <Paragraphs>17</Paragraphs>
  <TotalTime>122</TotalTime>
  <ScaleCrop>false</ScaleCrop>
  <LinksUpToDate>false</LinksUpToDate>
  <CharactersWithSpaces>5329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梅</cp:lastModifiedBy>
  <cp:lastPrinted>2020-06-08T01:02:00Z</cp:lastPrinted>
  <dcterms:modified xsi:type="dcterms:W3CDTF">2025-01-03T02:10:22Z</dcterms:modified>
  <dc:title>石柱土家族自治县水利局</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A601B88763934B73AEF97F0FB37EAAFA_12</vt:lpwstr>
  </property>
  <property fmtid="{D5CDD505-2E9C-101B-9397-08002B2CF9AE}" pid="4" name="KSOTemplateDocerSaveRecord">
    <vt:lpwstr>eyJoZGlkIjoiM2VmN2NkNzlhZDllNTk4ZDQyYWY1YjAzNzZkNTk2YWEiLCJ1c2VySWQiOiI0NzA0NTc0NTYifQ==</vt:lpwstr>
  </property>
</Properties>
</file>