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1A36F">
      <w:pPr>
        <w:spacing w:line="580" w:lineRule="exact"/>
        <w:rPr>
          <w:rFonts w:ascii="方正仿宋_GBK" w:eastAsia="方正仿宋_GBK"/>
          <w:color w:val="FF0000"/>
          <w:sz w:val="32"/>
          <w:szCs w:val="32"/>
        </w:rPr>
      </w:pPr>
      <w:bookmarkStart w:id="0" w:name="_GoBack"/>
      <w:bookmarkEnd w:id="0"/>
    </w:p>
    <w:p w14:paraId="184D5C66">
      <w:pPr>
        <w:spacing w:line="580" w:lineRule="exact"/>
        <w:rPr>
          <w:rFonts w:ascii="方正仿宋_GBK" w:eastAsia="方正仿宋_GBK"/>
          <w:color w:val="FF0000"/>
          <w:sz w:val="32"/>
          <w:szCs w:val="32"/>
        </w:rPr>
      </w:pPr>
    </w:p>
    <w:p w14:paraId="538A8B46">
      <w:pPr>
        <w:spacing w:line="580" w:lineRule="exact"/>
        <w:rPr>
          <w:rFonts w:ascii="方正仿宋_GBK" w:eastAsia="方正仿宋_GBK"/>
          <w:color w:val="FF0000"/>
          <w:sz w:val="32"/>
          <w:szCs w:val="32"/>
        </w:rPr>
      </w:pPr>
    </w:p>
    <w:p w14:paraId="4DD9100A">
      <w:pPr>
        <w:ind w:firstLine="358" w:firstLineChars="112"/>
        <w:rPr>
          <w:rFonts w:ascii="方正仿宋_GBK" w:eastAsia="方正仿宋_GBK"/>
          <w:color w:val="FF0000"/>
          <w:sz w:val="32"/>
          <w:szCs w:val="32"/>
        </w:rPr>
      </w:pPr>
    </w:p>
    <w:p w14:paraId="49554727">
      <w:pPr>
        <w:spacing w:line="560" w:lineRule="exact"/>
        <w:rPr>
          <w:rFonts w:ascii="方正仿宋_GBK" w:eastAsia="方正仿宋_GBK"/>
          <w:color w:val="FF0000"/>
          <w:sz w:val="32"/>
          <w:szCs w:val="32"/>
        </w:rPr>
      </w:pPr>
    </w:p>
    <w:p w14:paraId="4869244C">
      <w:pPr>
        <w:spacing w:line="560" w:lineRule="exact"/>
        <w:rPr>
          <w:rFonts w:ascii="方正仿宋_GBK" w:eastAsia="方正仿宋_GBK"/>
          <w:color w:val="FF0000"/>
          <w:sz w:val="32"/>
          <w:szCs w:val="32"/>
        </w:rPr>
      </w:pPr>
    </w:p>
    <w:p w14:paraId="0579D65C">
      <w:pPr>
        <w:spacing w:line="560" w:lineRule="exact"/>
        <w:rPr>
          <w:rFonts w:ascii="方正仿宋_GBK" w:eastAsia="方正仿宋_GBK"/>
          <w:color w:val="FF0000"/>
          <w:sz w:val="32"/>
          <w:szCs w:val="32"/>
        </w:rPr>
      </w:pPr>
    </w:p>
    <w:p w14:paraId="6D0EDE46">
      <w:pPr>
        <w:spacing w:line="380" w:lineRule="exact"/>
        <w:ind w:firstLine="480" w:firstLineChars="150"/>
        <w:jc w:val="center"/>
        <w:rPr>
          <w:rFonts w:ascii="方正仿宋_GBK" w:eastAsia="方正仿宋_GBK"/>
          <w:sz w:val="32"/>
          <w:szCs w:val="32"/>
        </w:rPr>
      </w:pPr>
    </w:p>
    <w:p w14:paraId="18635DCB">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石柱水利许可〔2022〕22号</w:t>
      </w:r>
    </w:p>
    <w:p w14:paraId="4214EC43">
      <w:pPr>
        <w:jc w:val="center"/>
        <w:rPr>
          <w:sz w:val="32"/>
          <w:szCs w:val="32"/>
        </w:rPr>
      </w:pPr>
    </w:p>
    <w:p w14:paraId="0C086713">
      <w:pPr>
        <w:rPr>
          <w:sz w:val="36"/>
          <w:szCs w:val="36"/>
        </w:rPr>
      </w:pPr>
    </w:p>
    <w:p w14:paraId="00FCA675">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666422B3">
      <w:pPr>
        <w:spacing w:line="640" w:lineRule="exact"/>
        <w:jc w:val="center"/>
        <w:rPr>
          <w:rFonts w:ascii="方正小标宋_GBK" w:eastAsia="方正小标宋_GBK"/>
          <w:sz w:val="36"/>
          <w:szCs w:val="36"/>
        </w:rPr>
      </w:pPr>
      <w:r>
        <w:rPr>
          <w:rFonts w:hint="eastAsia" w:ascii="方正小标宋_GBK" w:eastAsia="方正小标宋_GBK"/>
          <w:sz w:val="36"/>
          <w:szCs w:val="36"/>
        </w:rPr>
        <w:t>关于石柱县五方国际商贸城环境整治工程洪水影响</w:t>
      </w:r>
    </w:p>
    <w:p w14:paraId="6CC6FD74">
      <w:pPr>
        <w:spacing w:line="640" w:lineRule="exact"/>
        <w:jc w:val="center"/>
        <w:rPr>
          <w:rFonts w:ascii="方正小标宋_GBK" w:eastAsia="方正小标宋_GBK"/>
          <w:sz w:val="36"/>
          <w:szCs w:val="36"/>
        </w:rPr>
      </w:pPr>
      <w:r>
        <w:rPr>
          <w:rFonts w:hint="eastAsia" w:ascii="方正小标宋_GBK" w:eastAsia="方正小标宋_GBK"/>
          <w:sz w:val="36"/>
          <w:szCs w:val="36"/>
        </w:rPr>
        <w:t>评价报告准予行政许可的决定</w:t>
      </w:r>
    </w:p>
    <w:p w14:paraId="3FABC330">
      <w:pPr>
        <w:spacing w:line="540" w:lineRule="exact"/>
        <w:rPr>
          <w:rFonts w:ascii="方正仿宋_GBK" w:hAnsi="宋体" w:eastAsia="方正仿宋_GBK" w:cs="宋体"/>
          <w:kern w:val="0"/>
          <w:sz w:val="32"/>
          <w:szCs w:val="32"/>
        </w:rPr>
      </w:pPr>
    </w:p>
    <w:p w14:paraId="70495C89">
      <w:pPr>
        <w:autoSpaceDE w:val="0"/>
        <w:autoSpaceDN w:val="0"/>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石柱土家族自治县五方国际物业管理有限公司：</w:t>
      </w:r>
    </w:p>
    <w:p w14:paraId="02728892">
      <w:pPr>
        <w:autoSpaceDE w:val="0"/>
        <w:autoSpaceDN w:val="0"/>
        <w:spacing w:line="56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你司报来《石柱县五方国际商贸城环境整治工程洪水影响评价报告》（以下简称《报告》）的送审稿等相关资料收悉。我局于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22年5月9日组织专家对《报告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3F9396CA">
      <w:pPr>
        <w:autoSpaceDE w:val="0"/>
        <w:autoSpaceDN w:val="0"/>
        <w:spacing w:line="56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0FC5DFC3">
      <w:pPr>
        <w:spacing w:line="560" w:lineRule="exact"/>
        <w:ind w:firstLine="482"/>
        <w:rPr>
          <w:rFonts w:ascii="方正仿宋_GBK" w:hAnsi="宋体" w:eastAsia="方正仿宋_GBK"/>
          <w:kern w:val="0"/>
          <w:sz w:val="32"/>
          <w:szCs w:val="32"/>
        </w:rPr>
      </w:pPr>
      <w:r>
        <w:rPr>
          <w:rFonts w:hint="eastAsia" w:ascii="方正仿宋_GBK" w:hAnsi="宋体" w:eastAsia="方正仿宋_GBK"/>
          <w:kern w:val="0"/>
          <w:sz w:val="32"/>
          <w:szCs w:val="32"/>
        </w:rPr>
        <w:t>石柱县五方国际商贸城环境整治工程位于石柱县万安街道龙坪村甑子坪片区，起点位于石柱西收费站旁，终点位于思源幼儿园连接桥梁，治理河段全长600m。工程主要建设内容为两岸台阶绿化、商贸城内空白地块绿化63000m</w:t>
      </w:r>
      <w:r>
        <w:rPr>
          <w:rFonts w:ascii="宋体" w:hAnsi="宋体" w:cs="宋体"/>
          <w:kern w:val="0"/>
          <w:sz w:val="32"/>
          <w:szCs w:val="32"/>
        </w:rPr>
        <w:t>²</w:t>
      </w:r>
      <w:r>
        <w:rPr>
          <w:rFonts w:hint="eastAsia" w:ascii="方正仿宋_GBK" w:hAnsi="宋体" w:eastAsia="方正仿宋_GBK"/>
          <w:kern w:val="0"/>
          <w:sz w:val="32"/>
          <w:szCs w:val="32"/>
        </w:rPr>
        <w:t>、防护栏整修220m、新建拦水坝2座。项目总投资160万元，其中涉河部分为拦水坝2座，涉河部分投资50万元，</w:t>
      </w:r>
      <w:r>
        <w:rPr>
          <w:rFonts w:ascii="方正仿宋_GBK" w:hAnsi="宋体" w:eastAsia="方正仿宋_GBK"/>
          <w:kern w:val="0"/>
          <w:sz w:val="32"/>
          <w:szCs w:val="32"/>
        </w:rPr>
        <w:t>项目资金来源为</w:t>
      </w:r>
      <w:r>
        <w:rPr>
          <w:rFonts w:hint="eastAsia" w:ascii="方正仿宋_GBK" w:hAnsi="宋体" w:eastAsia="方正仿宋_GBK"/>
          <w:kern w:val="0"/>
          <w:sz w:val="32"/>
          <w:szCs w:val="32"/>
        </w:rPr>
        <w:t>业主自筹。</w:t>
      </w:r>
    </w:p>
    <w:p w14:paraId="178ACB09">
      <w:pPr>
        <w:adjustRightInd w:val="0"/>
        <w:snapToGrid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4701C3D0">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工程涉河内容为两座新建拦水坝。洪水影响评价范围为：下游起点位于思源幼儿园连接桥梁下游跌水，上至石丰高速石柱西互通丰都到石柱匝道，总长1254m。</w:t>
      </w:r>
    </w:p>
    <w:p w14:paraId="68F0725E">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涉河建设导流标准正确，导流时段选择合理，</w:t>
      </w:r>
      <w:r>
        <w:rPr>
          <w:rFonts w:ascii="方正仿宋_GBK" w:hAnsi="宋体" w:eastAsia="方正仿宋_GBK"/>
          <w:kern w:val="0"/>
          <w:sz w:val="32"/>
          <w:szCs w:val="32"/>
        </w:rPr>
        <w:t xml:space="preserve"> </w:t>
      </w:r>
      <w:r>
        <w:rPr>
          <w:rFonts w:hint="eastAsia" w:ascii="方正仿宋_GBK" w:hAnsi="宋体" w:eastAsia="方正仿宋_GBK"/>
          <w:kern w:val="0"/>
          <w:sz w:val="32"/>
          <w:szCs w:val="32"/>
        </w:rPr>
        <w:t>导流方式基本合理可行。</w:t>
      </w:r>
    </w:p>
    <w:p w14:paraId="642DA8FB">
      <w:pPr>
        <w:adjustRightInd w:val="0"/>
        <w:snapToGrid w:val="0"/>
        <w:spacing w:line="360" w:lineRule="auto"/>
        <w:ind w:firstLine="420" w:firstLineChars="200"/>
        <w:rPr>
          <w:rFonts w:ascii="仿宋_GB2312" w:eastAsia="仿宋_GB2312"/>
          <w:iCs/>
          <w:sz w:val="28"/>
          <w:szCs w:val="28"/>
        </w:rPr>
      </w:pPr>
      <w:r>
        <w:rPr>
          <w:rFonts w:hint="eastAsia"/>
        </w:rPr>
        <w:t xml:space="preserve">              </w:t>
      </w:r>
      <w:r>
        <w:rPr>
          <w:rFonts w:hint="eastAsia"/>
          <w:color w:val="FF00FF"/>
        </w:rPr>
        <w:t xml:space="preserve"> </w:t>
      </w:r>
      <w:r>
        <w:rPr>
          <w:rFonts w:hint="eastAsia"/>
        </w:rPr>
        <w:t xml:space="preserve">  </w:t>
      </w:r>
      <w:r>
        <w:rPr>
          <w:rFonts w:hint="eastAsia"/>
          <w:sz w:val="30"/>
          <w:szCs w:val="30"/>
        </w:rPr>
        <w:t xml:space="preserve"> </w:t>
      </w:r>
      <w:r>
        <w:rPr>
          <w:rFonts w:hint="eastAsia" w:ascii="仿宋_GB2312" w:eastAsia="仿宋_GB2312"/>
          <w:iCs/>
          <w:sz w:val="28"/>
          <w:szCs w:val="28"/>
        </w:rPr>
        <w:t>涉河建设方案特征参数表</w:t>
      </w:r>
    </w:p>
    <w:tbl>
      <w:tblPr>
        <w:tblStyle w:val="32"/>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963"/>
        <w:gridCol w:w="2708"/>
        <w:gridCol w:w="1082"/>
        <w:gridCol w:w="1777"/>
        <w:gridCol w:w="1319"/>
      </w:tblGrid>
      <w:tr w14:paraId="3664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35523C8">
            <w:pPr>
              <w:jc w:val="center"/>
              <w:rPr>
                <w:rFonts w:ascii="仿宋_GB2312" w:eastAsia="仿宋_GB2312"/>
                <w:szCs w:val="22"/>
              </w:rPr>
            </w:pPr>
            <w:r>
              <w:rPr>
                <w:rFonts w:hint="eastAsia" w:ascii="仿宋_GB2312" w:eastAsia="仿宋_GB2312"/>
                <w:szCs w:val="22"/>
              </w:rPr>
              <w:t>序号</w:t>
            </w:r>
          </w:p>
        </w:tc>
        <w:tc>
          <w:tcPr>
            <w:tcW w:w="927" w:type="dxa"/>
            <w:vAlign w:val="center"/>
          </w:tcPr>
          <w:p w14:paraId="69CF7B92">
            <w:pPr>
              <w:jc w:val="center"/>
              <w:rPr>
                <w:rFonts w:ascii="仿宋_GB2312" w:eastAsia="仿宋_GB2312"/>
                <w:szCs w:val="22"/>
              </w:rPr>
            </w:pPr>
            <w:r>
              <w:rPr>
                <w:rFonts w:hint="eastAsia" w:ascii="仿宋_GB2312" w:eastAsia="仿宋_GB2312"/>
                <w:szCs w:val="22"/>
              </w:rPr>
              <w:t>涉河项目类别</w:t>
            </w:r>
          </w:p>
        </w:tc>
        <w:tc>
          <w:tcPr>
            <w:tcW w:w="2607" w:type="dxa"/>
            <w:vAlign w:val="center"/>
          </w:tcPr>
          <w:p w14:paraId="38354AC3">
            <w:pPr>
              <w:jc w:val="center"/>
              <w:rPr>
                <w:rFonts w:ascii="仿宋_GB2312" w:eastAsia="仿宋_GB2312"/>
                <w:szCs w:val="22"/>
              </w:rPr>
            </w:pPr>
            <w:r>
              <w:rPr>
                <w:rFonts w:hint="eastAsia" w:ascii="仿宋_GB2312" w:eastAsia="仿宋_GB2312"/>
                <w:szCs w:val="22"/>
              </w:rPr>
              <w:t>特征参数名称</w:t>
            </w:r>
          </w:p>
        </w:tc>
        <w:tc>
          <w:tcPr>
            <w:tcW w:w="1042" w:type="dxa"/>
            <w:vAlign w:val="center"/>
          </w:tcPr>
          <w:p w14:paraId="66EACA5F">
            <w:pPr>
              <w:jc w:val="center"/>
              <w:rPr>
                <w:rFonts w:ascii="仿宋_GB2312" w:eastAsia="仿宋_GB2312"/>
                <w:szCs w:val="22"/>
              </w:rPr>
            </w:pPr>
            <w:r>
              <w:rPr>
                <w:rFonts w:hint="eastAsia" w:ascii="仿宋_GB2312" w:eastAsia="仿宋_GB2312"/>
                <w:szCs w:val="22"/>
              </w:rPr>
              <w:t>单位</w:t>
            </w:r>
          </w:p>
        </w:tc>
        <w:tc>
          <w:tcPr>
            <w:tcW w:w="1711" w:type="dxa"/>
            <w:vAlign w:val="center"/>
          </w:tcPr>
          <w:p w14:paraId="473FCF19">
            <w:pPr>
              <w:jc w:val="center"/>
              <w:rPr>
                <w:rFonts w:ascii="仿宋_GB2312" w:eastAsia="仿宋_GB2312"/>
                <w:szCs w:val="22"/>
              </w:rPr>
            </w:pPr>
            <w:r>
              <w:rPr>
                <w:rFonts w:hint="eastAsia" w:ascii="仿宋_GB2312" w:eastAsia="仿宋_GB2312"/>
                <w:szCs w:val="22"/>
              </w:rPr>
              <w:t>数量</w:t>
            </w:r>
          </w:p>
        </w:tc>
        <w:tc>
          <w:tcPr>
            <w:tcW w:w="1269" w:type="dxa"/>
            <w:vAlign w:val="center"/>
          </w:tcPr>
          <w:p w14:paraId="38300469">
            <w:pPr>
              <w:jc w:val="center"/>
              <w:rPr>
                <w:rFonts w:ascii="仿宋_GB2312" w:eastAsia="仿宋_GB2312"/>
                <w:szCs w:val="22"/>
              </w:rPr>
            </w:pPr>
            <w:r>
              <w:rPr>
                <w:rFonts w:hint="eastAsia" w:ascii="仿宋_GB2312" w:eastAsia="仿宋_GB2312"/>
                <w:szCs w:val="22"/>
              </w:rPr>
              <w:t>备注</w:t>
            </w:r>
          </w:p>
        </w:tc>
      </w:tr>
      <w:tr w14:paraId="1C32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1BA389A3">
            <w:pPr>
              <w:rPr>
                <w:rFonts w:ascii="仿宋_GB2312" w:eastAsia="仿宋_GB2312"/>
                <w:szCs w:val="22"/>
              </w:rPr>
            </w:pPr>
            <w:r>
              <w:rPr>
                <w:rFonts w:hint="eastAsia" w:ascii="仿宋_GB2312" w:eastAsia="仿宋_GB2312"/>
                <w:szCs w:val="22"/>
              </w:rPr>
              <w:t xml:space="preserve">  一</w:t>
            </w:r>
          </w:p>
        </w:tc>
        <w:tc>
          <w:tcPr>
            <w:tcW w:w="927" w:type="dxa"/>
            <w:vAlign w:val="center"/>
          </w:tcPr>
          <w:p w14:paraId="0B92DC83">
            <w:pPr>
              <w:rPr>
                <w:rFonts w:ascii="仿宋_GB2312" w:eastAsia="仿宋_GB2312"/>
                <w:szCs w:val="22"/>
              </w:rPr>
            </w:pPr>
            <w:r>
              <w:rPr>
                <w:rFonts w:hint="eastAsia" w:ascii="仿宋_GB2312" w:eastAsia="仿宋_GB2312"/>
                <w:szCs w:val="22"/>
              </w:rPr>
              <w:t>水工程</w:t>
            </w:r>
          </w:p>
        </w:tc>
        <w:tc>
          <w:tcPr>
            <w:tcW w:w="2607" w:type="dxa"/>
            <w:vAlign w:val="center"/>
          </w:tcPr>
          <w:p w14:paraId="33C5C794">
            <w:pPr>
              <w:rPr>
                <w:rFonts w:ascii="仿宋_GB2312" w:eastAsia="仿宋_GB2312"/>
                <w:szCs w:val="22"/>
              </w:rPr>
            </w:pPr>
          </w:p>
        </w:tc>
        <w:tc>
          <w:tcPr>
            <w:tcW w:w="1042" w:type="dxa"/>
            <w:vAlign w:val="center"/>
          </w:tcPr>
          <w:p w14:paraId="1672BD11">
            <w:pPr>
              <w:jc w:val="center"/>
              <w:rPr>
                <w:rFonts w:ascii="仿宋_GB2312" w:eastAsia="仿宋_GB2312"/>
                <w:szCs w:val="22"/>
              </w:rPr>
            </w:pPr>
          </w:p>
        </w:tc>
        <w:tc>
          <w:tcPr>
            <w:tcW w:w="1711" w:type="dxa"/>
            <w:vAlign w:val="center"/>
          </w:tcPr>
          <w:p w14:paraId="5E32C34A">
            <w:pPr>
              <w:jc w:val="center"/>
              <w:rPr>
                <w:rFonts w:ascii="仿宋_GB2312" w:eastAsia="仿宋_GB2312"/>
                <w:szCs w:val="22"/>
              </w:rPr>
            </w:pPr>
          </w:p>
        </w:tc>
        <w:tc>
          <w:tcPr>
            <w:tcW w:w="1269" w:type="dxa"/>
            <w:vMerge w:val="restart"/>
            <w:vAlign w:val="center"/>
          </w:tcPr>
          <w:p w14:paraId="35924876">
            <w:pPr>
              <w:jc w:val="center"/>
              <w:rPr>
                <w:rFonts w:ascii="仿宋_GB2312" w:eastAsia="仿宋_GB2312"/>
                <w:szCs w:val="22"/>
              </w:rPr>
            </w:pPr>
            <w:r>
              <w:rPr>
                <w:rFonts w:hint="eastAsia" w:ascii="仿宋_GB2312" w:eastAsia="仿宋_GB2312"/>
                <w:szCs w:val="22"/>
              </w:rPr>
              <w:t>1号拦水坝</w:t>
            </w:r>
          </w:p>
        </w:tc>
      </w:tr>
      <w:tr w14:paraId="2B37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EE19EB3">
            <w:pPr>
              <w:rPr>
                <w:rFonts w:ascii="仿宋_GB2312" w:eastAsia="仿宋_GB2312"/>
                <w:szCs w:val="22"/>
              </w:rPr>
            </w:pPr>
            <w:r>
              <w:rPr>
                <w:rFonts w:hint="eastAsia" w:ascii="仿宋_GB2312" w:eastAsia="仿宋_GB2312"/>
                <w:szCs w:val="22"/>
              </w:rPr>
              <w:t>（一）</w:t>
            </w:r>
          </w:p>
        </w:tc>
        <w:tc>
          <w:tcPr>
            <w:tcW w:w="927" w:type="dxa"/>
            <w:vAlign w:val="center"/>
          </w:tcPr>
          <w:p w14:paraId="152706DD">
            <w:pPr>
              <w:rPr>
                <w:rFonts w:ascii="仿宋_GB2312" w:eastAsia="仿宋_GB2312"/>
                <w:szCs w:val="22"/>
              </w:rPr>
            </w:pPr>
            <w:r>
              <w:rPr>
                <w:rFonts w:hint="eastAsia" w:ascii="仿宋_GB2312" w:eastAsia="仿宋_GB2312"/>
                <w:szCs w:val="22"/>
              </w:rPr>
              <w:t xml:space="preserve">挡水坝 </w:t>
            </w:r>
          </w:p>
        </w:tc>
        <w:tc>
          <w:tcPr>
            <w:tcW w:w="2607" w:type="dxa"/>
            <w:vAlign w:val="center"/>
          </w:tcPr>
          <w:p w14:paraId="23A816A9">
            <w:pPr>
              <w:rPr>
                <w:rFonts w:ascii="仿宋_GB2312" w:eastAsia="仿宋_GB2312"/>
                <w:szCs w:val="22"/>
              </w:rPr>
            </w:pPr>
            <w:r>
              <w:rPr>
                <w:rFonts w:hint="eastAsia" w:ascii="仿宋_GB2312" w:eastAsia="仿宋_GB2312"/>
                <w:szCs w:val="22"/>
              </w:rPr>
              <w:t>坝址以上控制流域面积</w:t>
            </w:r>
          </w:p>
        </w:tc>
        <w:tc>
          <w:tcPr>
            <w:tcW w:w="1042" w:type="dxa"/>
            <w:vAlign w:val="center"/>
          </w:tcPr>
          <w:p w14:paraId="01883F68">
            <w:pPr>
              <w:jc w:val="center"/>
              <w:rPr>
                <w:rFonts w:ascii="仿宋_GB2312" w:eastAsia="仿宋_GB2312"/>
                <w:szCs w:val="22"/>
              </w:rPr>
            </w:pPr>
            <w:r>
              <w:rPr>
                <w:rFonts w:hint="eastAsia" w:ascii="仿宋_GB2312" w:eastAsia="仿宋_GB2312"/>
                <w:szCs w:val="22"/>
              </w:rPr>
              <w:t>Km</w:t>
            </w:r>
            <w:r>
              <w:rPr>
                <w:rFonts w:hint="eastAsia" w:ascii="仿宋_GB2312" w:eastAsia="仿宋_GB2312"/>
                <w:szCs w:val="22"/>
                <w:vertAlign w:val="superscript"/>
              </w:rPr>
              <w:t>2</w:t>
            </w:r>
          </w:p>
        </w:tc>
        <w:tc>
          <w:tcPr>
            <w:tcW w:w="1711" w:type="dxa"/>
            <w:vAlign w:val="center"/>
          </w:tcPr>
          <w:p w14:paraId="644E25A1">
            <w:pPr>
              <w:jc w:val="center"/>
              <w:rPr>
                <w:rFonts w:ascii="仿宋_GB2312" w:eastAsia="仿宋_GB2312"/>
                <w:szCs w:val="22"/>
                <w:highlight w:val="red"/>
              </w:rPr>
            </w:pPr>
            <w:r>
              <w:rPr>
                <w:rFonts w:hint="eastAsia" w:ascii="仿宋_GB2312" w:eastAsia="仿宋_GB2312"/>
                <w:szCs w:val="22"/>
              </w:rPr>
              <w:t>31.85</w:t>
            </w:r>
          </w:p>
        </w:tc>
        <w:tc>
          <w:tcPr>
            <w:tcW w:w="1269" w:type="dxa"/>
            <w:vMerge w:val="continue"/>
            <w:vAlign w:val="center"/>
          </w:tcPr>
          <w:p w14:paraId="086EC34A">
            <w:pPr>
              <w:jc w:val="center"/>
              <w:rPr>
                <w:rFonts w:ascii="仿宋_GB2312" w:eastAsia="仿宋_GB2312"/>
                <w:szCs w:val="22"/>
              </w:rPr>
            </w:pPr>
          </w:p>
        </w:tc>
      </w:tr>
      <w:tr w14:paraId="06A0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31E8F88">
            <w:pPr>
              <w:rPr>
                <w:rFonts w:ascii="仿宋_GB2312" w:eastAsia="仿宋_GB2312"/>
                <w:szCs w:val="22"/>
              </w:rPr>
            </w:pPr>
          </w:p>
        </w:tc>
        <w:tc>
          <w:tcPr>
            <w:tcW w:w="927" w:type="dxa"/>
            <w:vAlign w:val="center"/>
          </w:tcPr>
          <w:p w14:paraId="451CCE9E">
            <w:pPr>
              <w:rPr>
                <w:rFonts w:ascii="仿宋_GB2312" w:eastAsia="仿宋_GB2312"/>
                <w:szCs w:val="22"/>
              </w:rPr>
            </w:pPr>
          </w:p>
        </w:tc>
        <w:tc>
          <w:tcPr>
            <w:tcW w:w="2607" w:type="dxa"/>
            <w:vAlign w:val="center"/>
          </w:tcPr>
          <w:p w14:paraId="297EDF7A">
            <w:pPr>
              <w:rPr>
                <w:rFonts w:ascii="仿宋_GB2312" w:eastAsia="仿宋_GB2312"/>
                <w:szCs w:val="22"/>
              </w:rPr>
            </w:pPr>
            <w:r>
              <w:rPr>
                <w:rFonts w:hint="eastAsia" w:ascii="仿宋_GB2312" w:eastAsia="仿宋_GB2312"/>
                <w:szCs w:val="22"/>
              </w:rPr>
              <w:t>总库容</w:t>
            </w:r>
          </w:p>
        </w:tc>
        <w:tc>
          <w:tcPr>
            <w:tcW w:w="1042" w:type="dxa"/>
            <w:vAlign w:val="center"/>
          </w:tcPr>
          <w:p w14:paraId="0CD19E88">
            <w:pPr>
              <w:jc w:val="center"/>
              <w:rPr>
                <w:rFonts w:ascii="仿宋_GB2312" w:eastAsia="仿宋_GB2312"/>
                <w:szCs w:val="22"/>
              </w:rPr>
            </w:pPr>
            <w:r>
              <w:rPr>
                <w:rFonts w:hint="eastAsia" w:ascii="仿宋_GB2312" w:eastAsia="仿宋_GB2312"/>
                <w:szCs w:val="22"/>
              </w:rPr>
              <w:t>万m</w:t>
            </w:r>
            <w:r>
              <w:rPr>
                <w:rFonts w:hint="eastAsia" w:ascii="仿宋_GB2312" w:eastAsia="仿宋_GB2312"/>
                <w:szCs w:val="22"/>
                <w:vertAlign w:val="superscript"/>
              </w:rPr>
              <w:t>3</w:t>
            </w:r>
          </w:p>
        </w:tc>
        <w:tc>
          <w:tcPr>
            <w:tcW w:w="1711" w:type="dxa"/>
            <w:vAlign w:val="center"/>
          </w:tcPr>
          <w:p w14:paraId="12E5C3A1">
            <w:pPr>
              <w:jc w:val="center"/>
              <w:rPr>
                <w:rFonts w:ascii="仿宋_GB2312" w:eastAsia="仿宋_GB2312"/>
                <w:szCs w:val="22"/>
              </w:rPr>
            </w:pPr>
            <w:r>
              <w:rPr>
                <w:rFonts w:hint="eastAsia" w:ascii="仿宋_GB2312" w:eastAsia="仿宋_GB2312"/>
                <w:szCs w:val="22"/>
              </w:rPr>
              <w:t>0.25</w:t>
            </w:r>
          </w:p>
        </w:tc>
        <w:tc>
          <w:tcPr>
            <w:tcW w:w="1269" w:type="dxa"/>
            <w:vMerge w:val="continue"/>
            <w:vAlign w:val="center"/>
          </w:tcPr>
          <w:p w14:paraId="5D04E3A7">
            <w:pPr>
              <w:jc w:val="center"/>
              <w:rPr>
                <w:rFonts w:ascii="仿宋_GB2312" w:eastAsia="仿宋_GB2312"/>
                <w:szCs w:val="22"/>
              </w:rPr>
            </w:pPr>
          </w:p>
        </w:tc>
      </w:tr>
      <w:tr w14:paraId="6F40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CB84929">
            <w:pPr>
              <w:rPr>
                <w:rFonts w:ascii="仿宋_GB2312" w:eastAsia="仿宋_GB2312"/>
                <w:szCs w:val="22"/>
              </w:rPr>
            </w:pPr>
          </w:p>
        </w:tc>
        <w:tc>
          <w:tcPr>
            <w:tcW w:w="927" w:type="dxa"/>
            <w:vAlign w:val="center"/>
          </w:tcPr>
          <w:p w14:paraId="3F5595CE">
            <w:pPr>
              <w:rPr>
                <w:rFonts w:ascii="仿宋_GB2312" w:eastAsia="仿宋_GB2312"/>
                <w:szCs w:val="22"/>
              </w:rPr>
            </w:pPr>
          </w:p>
        </w:tc>
        <w:tc>
          <w:tcPr>
            <w:tcW w:w="2607" w:type="dxa"/>
            <w:vAlign w:val="center"/>
          </w:tcPr>
          <w:p w14:paraId="16C9564A">
            <w:pPr>
              <w:rPr>
                <w:rFonts w:ascii="仿宋_GB2312" w:eastAsia="仿宋_GB2312"/>
                <w:szCs w:val="22"/>
              </w:rPr>
            </w:pPr>
            <w:r>
              <w:rPr>
                <w:rFonts w:hint="eastAsia" w:ascii="仿宋_GB2312" w:eastAsia="仿宋_GB2312"/>
                <w:szCs w:val="22"/>
              </w:rPr>
              <w:t>设计洪水标准</w:t>
            </w:r>
          </w:p>
        </w:tc>
        <w:tc>
          <w:tcPr>
            <w:tcW w:w="1042" w:type="dxa"/>
            <w:vAlign w:val="center"/>
          </w:tcPr>
          <w:p w14:paraId="262D9DD4">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3FCE77E7">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7E8345BB">
            <w:pPr>
              <w:jc w:val="center"/>
              <w:rPr>
                <w:rFonts w:ascii="仿宋_GB2312" w:eastAsia="仿宋_GB2312"/>
                <w:szCs w:val="22"/>
              </w:rPr>
            </w:pPr>
          </w:p>
        </w:tc>
      </w:tr>
      <w:tr w14:paraId="3636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89F89A6">
            <w:pPr>
              <w:rPr>
                <w:rFonts w:ascii="仿宋_GB2312" w:eastAsia="仿宋_GB2312"/>
                <w:szCs w:val="22"/>
              </w:rPr>
            </w:pPr>
          </w:p>
        </w:tc>
        <w:tc>
          <w:tcPr>
            <w:tcW w:w="927" w:type="dxa"/>
            <w:vAlign w:val="center"/>
          </w:tcPr>
          <w:p w14:paraId="6777492F">
            <w:pPr>
              <w:rPr>
                <w:rFonts w:ascii="仿宋_GB2312" w:eastAsia="仿宋_GB2312"/>
                <w:szCs w:val="22"/>
              </w:rPr>
            </w:pPr>
          </w:p>
        </w:tc>
        <w:tc>
          <w:tcPr>
            <w:tcW w:w="2607" w:type="dxa"/>
            <w:vAlign w:val="center"/>
          </w:tcPr>
          <w:p w14:paraId="2BDCDC89">
            <w:pPr>
              <w:rPr>
                <w:rFonts w:ascii="仿宋_GB2312" w:eastAsia="仿宋_GB2312"/>
                <w:szCs w:val="22"/>
              </w:rPr>
            </w:pPr>
            <w:r>
              <w:rPr>
                <w:rFonts w:hint="eastAsia" w:ascii="仿宋_GB2312" w:eastAsia="仿宋_GB2312"/>
                <w:szCs w:val="22"/>
              </w:rPr>
              <w:t>设计洪水流量</w:t>
            </w:r>
          </w:p>
        </w:tc>
        <w:tc>
          <w:tcPr>
            <w:tcW w:w="1042" w:type="dxa"/>
            <w:vAlign w:val="center"/>
          </w:tcPr>
          <w:p w14:paraId="08AC6664">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40D0816F">
            <w:pPr>
              <w:jc w:val="center"/>
              <w:rPr>
                <w:rFonts w:ascii="仿宋_GB2312" w:eastAsia="仿宋_GB2312"/>
                <w:szCs w:val="22"/>
              </w:rPr>
            </w:pPr>
            <w:r>
              <w:rPr>
                <w:rFonts w:hint="eastAsia" w:ascii="仿宋_GB2312" w:eastAsia="仿宋_GB2312"/>
                <w:szCs w:val="22"/>
              </w:rPr>
              <w:t>150</w:t>
            </w:r>
          </w:p>
        </w:tc>
        <w:tc>
          <w:tcPr>
            <w:tcW w:w="1269" w:type="dxa"/>
            <w:vMerge w:val="continue"/>
            <w:vAlign w:val="center"/>
          </w:tcPr>
          <w:p w14:paraId="493CE8A2">
            <w:pPr>
              <w:jc w:val="center"/>
              <w:rPr>
                <w:rFonts w:ascii="仿宋_GB2312" w:eastAsia="仿宋_GB2312"/>
                <w:szCs w:val="22"/>
              </w:rPr>
            </w:pPr>
          </w:p>
        </w:tc>
      </w:tr>
      <w:tr w14:paraId="116A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EFC8013">
            <w:pPr>
              <w:rPr>
                <w:rFonts w:ascii="仿宋_GB2312" w:eastAsia="仿宋_GB2312"/>
                <w:szCs w:val="22"/>
              </w:rPr>
            </w:pPr>
          </w:p>
        </w:tc>
        <w:tc>
          <w:tcPr>
            <w:tcW w:w="927" w:type="dxa"/>
            <w:vAlign w:val="center"/>
          </w:tcPr>
          <w:p w14:paraId="77455FC1">
            <w:pPr>
              <w:rPr>
                <w:rFonts w:ascii="仿宋_GB2312" w:eastAsia="仿宋_GB2312"/>
                <w:szCs w:val="22"/>
              </w:rPr>
            </w:pPr>
          </w:p>
        </w:tc>
        <w:tc>
          <w:tcPr>
            <w:tcW w:w="2607" w:type="dxa"/>
            <w:vAlign w:val="center"/>
          </w:tcPr>
          <w:p w14:paraId="48661BF9">
            <w:pPr>
              <w:rPr>
                <w:rFonts w:ascii="仿宋_GB2312" w:eastAsia="仿宋_GB2312"/>
                <w:szCs w:val="22"/>
              </w:rPr>
            </w:pPr>
            <w:r>
              <w:rPr>
                <w:rFonts w:hint="eastAsia" w:ascii="仿宋_GB2312" w:eastAsia="仿宋_GB2312"/>
                <w:szCs w:val="22"/>
              </w:rPr>
              <w:t>设计洪水位</w:t>
            </w:r>
          </w:p>
        </w:tc>
        <w:tc>
          <w:tcPr>
            <w:tcW w:w="1042" w:type="dxa"/>
            <w:vAlign w:val="center"/>
          </w:tcPr>
          <w:p w14:paraId="646BA577">
            <w:pPr>
              <w:jc w:val="center"/>
              <w:rPr>
                <w:rFonts w:ascii="仿宋_GB2312" w:eastAsia="仿宋_GB2312"/>
                <w:szCs w:val="22"/>
              </w:rPr>
            </w:pPr>
            <w:r>
              <w:rPr>
                <w:rFonts w:hint="eastAsia" w:ascii="仿宋_GB2312" w:eastAsia="仿宋_GB2312"/>
                <w:szCs w:val="22"/>
              </w:rPr>
              <w:t>m</w:t>
            </w:r>
          </w:p>
        </w:tc>
        <w:tc>
          <w:tcPr>
            <w:tcW w:w="1711" w:type="dxa"/>
            <w:vAlign w:val="center"/>
          </w:tcPr>
          <w:p w14:paraId="42E48A2A">
            <w:pPr>
              <w:jc w:val="center"/>
              <w:rPr>
                <w:rFonts w:ascii="仿宋_GB2312" w:eastAsia="仿宋_GB2312"/>
                <w:szCs w:val="22"/>
              </w:rPr>
            </w:pPr>
            <w:r>
              <w:rPr>
                <w:rFonts w:hint="eastAsia" w:ascii="仿宋_GB2312" w:eastAsia="仿宋_GB2312"/>
                <w:szCs w:val="22"/>
              </w:rPr>
              <w:t>541.856</w:t>
            </w:r>
          </w:p>
        </w:tc>
        <w:tc>
          <w:tcPr>
            <w:tcW w:w="1269" w:type="dxa"/>
            <w:vMerge w:val="continue"/>
            <w:vAlign w:val="center"/>
          </w:tcPr>
          <w:p w14:paraId="2B687418">
            <w:pPr>
              <w:jc w:val="center"/>
              <w:rPr>
                <w:rFonts w:ascii="仿宋_GB2312" w:eastAsia="仿宋_GB2312"/>
                <w:szCs w:val="22"/>
              </w:rPr>
            </w:pPr>
          </w:p>
        </w:tc>
      </w:tr>
      <w:tr w14:paraId="6DB5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F5A20B2">
            <w:pPr>
              <w:rPr>
                <w:rFonts w:ascii="仿宋_GB2312" w:eastAsia="仿宋_GB2312"/>
                <w:szCs w:val="22"/>
              </w:rPr>
            </w:pPr>
          </w:p>
        </w:tc>
        <w:tc>
          <w:tcPr>
            <w:tcW w:w="927" w:type="dxa"/>
            <w:vAlign w:val="center"/>
          </w:tcPr>
          <w:p w14:paraId="0690059F">
            <w:pPr>
              <w:rPr>
                <w:rFonts w:ascii="仿宋_GB2312" w:eastAsia="仿宋_GB2312"/>
                <w:szCs w:val="22"/>
              </w:rPr>
            </w:pPr>
          </w:p>
        </w:tc>
        <w:tc>
          <w:tcPr>
            <w:tcW w:w="2607" w:type="dxa"/>
            <w:vAlign w:val="center"/>
          </w:tcPr>
          <w:p w14:paraId="6AA01046">
            <w:pPr>
              <w:rPr>
                <w:rFonts w:ascii="仿宋_GB2312" w:eastAsia="仿宋_GB2312"/>
                <w:szCs w:val="22"/>
              </w:rPr>
            </w:pPr>
            <w:r>
              <w:rPr>
                <w:rFonts w:hint="eastAsia" w:ascii="仿宋_GB2312" w:eastAsia="仿宋_GB2312"/>
                <w:szCs w:val="22"/>
              </w:rPr>
              <w:t>校核洪水标准</w:t>
            </w:r>
          </w:p>
        </w:tc>
        <w:tc>
          <w:tcPr>
            <w:tcW w:w="1042" w:type="dxa"/>
            <w:vAlign w:val="center"/>
          </w:tcPr>
          <w:p w14:paraId="1BA6E7B9">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0082AEB1">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051AB34B">
            <w:pPr>
              <w:jc w:val="center"/>
              <w:rPr>
                <w:rFonts w:ascii="仿宋_GB2312" w:eastAsia="仿宋_GB2312"/>
                <w:szCs w:val="22"/>
              </w:rPr>
            </w:pPr>
          </w:p>
        </w:tc>
      </w:tr>
      <w:tr w14:paraId="2695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EE73DBC">
            <w:pPr>
              <w:rPr>
                <w:rFonts w:ascii="仿宋_GB2312" w:eastAsia="仿宋_GB2312"/>
                <w:szCs w:val="22"/>
              </w:rPr>
            </w:pPr>
          </w:p>
        </w:tc>
        <w:tc>
          <w:tcPr>
            <w:tcW w:w="927" w:type="dxa"/>
            <w:vAlign w:val="center"/>
          </w:tcPr>
          <w:p w14:paraId="5D987ADD">
            <w:pPr>
              <w:rPr>
                <w:rFonts w:ascii="仿宋_GB2312" w:eastAsia="仿宋_GB2312"/>
                <w:szCs w:val="22"/>
              </w:rPr>
            </w:pPr>
          </w:p>
        </w:tc>
        <w:tc>
          <w:tcPr>
            <w:tcW w:w="2607" w:type="dxa"/>
            <w:vAlign w:val="center"/>
          </w:tcPr>
          <w:p w14:paraId="1257314D">
            <w:pPr>
              <w:rPr>
                <w:rFonts w:ascii="仿宋_GB2312" w:eastAsia="仿宋_GB2312"/>
                <w:szCs w:val="22"/>
              </w:rPr>
            </w:pPr>
            <w:r>
              <w:rPr>
                <w:rFonts w:hint="eastAsia" w:ascii="仿宋_GB2312" w:eastAsia="仿宋_GB2312"/>
                <w:szCs w:val="22"/>
              </w:rPr>
              <w:t>校核洪水流量</w:t>
            </w:r>
          </w:p>
        </w:tc>
        <w:tc>
          <w:tcPr>
            <w:tcW w:w="1042" w:type="dxa"/>
            <w:vAlign w:val="center"/>
          </w:tcPr>
          <w:p w14:paraId="4C51BA2E">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050465EC">
            <w:pPr>
              <w:jc w:val="center"/>
              <w:rPr>
                <w:rFonts w:ascii="仿宋_GB2312" w:eastAsia="仿宋_GB2312"/>
                <w:szCs w:val="22"/>
                <w:highlight w:val="red"/>
              </w:rPr>
            </w:pPr>
            <w:r>
              <w:rPr>
                <w:rFonts w:hint="eastAsia" w:ascii="仿宋_GB2312" w:eastAsia="仿宋_GB2312"/>
                <w:szCs w:val="22"/>
              </w:rPr>
              <w:t>182</w:t>
            </w:r>
          </w:p>
        </w:tc>
        <w:tc>
          <w:tcPr>
            <w:tcW w:w="1269" w:type="dxa"/>
            <w:vMerge w:val="continue"/>
            <w:vAlign w:val="center"/>
          </w:tcPr>
          <w:p w14:paraId="14F1D7CC">
            <w:pPr>
              <w:jc w:val="center"/>
              <w:rPr>
                <w:rFonts w:ascii="仿宋_GB2312" w:eastAsia="仿宋_GB2312"/>
                <w:szCs w:val="22"/>
              </w:rPr>
            </w:pPr>
          </w:p>
        </w:tc>
      </w:tr>
      <w:tr w14:paraId="3DB1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AFFB489">
            <w:pPr>
              <w:rPr>
                <w:rFonts w:ascii="仿宋_GB2312" w:eastAsia="仿宋_GB2312"/>
                <w:szCs w:val="22"/>
              </w:rPr>
            </w:pPr>
          </w:p>
        </w:tc>
        <w:tc>
          <w:tcPr>
            <w:tcW w:w="927" w:type="dxa"/>
            <w:vAlign w:val="center"/>
          </w:tcPr>
          <w:p w14:paraId="6CC9A58F">
            <w:pPr>
              <w:rPr>
                <w:rFonts w:ascii="仿宋_GB2312" w:eastAsia="仿宋_GB2312"/>
                <w:szCs w:val="22"/>
              </w:rPr>
            </w:pPr>
          </w:p>
        </w:tc>
        <w:tc>
          <w:tcPr>
            <w:tcW w:w="2607" w:type="dxa"/>
            <w:vAlign w:val="center"/>
          </w:tcPr>
          <w:p w14:paraId="33D41186">
            <w:pPr>
              <w:rPr>
                <w:rFonts w:ascii="仿宋_GB2312" w:eastAsia="仿宋_GB2312"/>
                <w:szCs w:val="22"/>
              </w:rPr>
            </w:pPr>
            <w:r>
              <w:rPr>
                <w:rFonts w:hint="eastAsia" w:ascii="仿宋_GB2312" w:eastAsia="仿宋_GB2312"/>
                <w:szCs w:val="22"/>
              </w:rPr>
              <w:t>校洪水位</w:t>
            </w:r>
          </w:p>
        </w:tc>
        <w:tc>
          <w:tcPr>
            <w:tcW w:w="1042" w:type="dxa"/>
            <w:vAlign w:val="center"/>
          </w:tcPr>
          <w:p w14:paraId="14EE8509">
            <w:pPr>
              <w:jc w:val="center"/>
              <w:rPr>
                <w:rFonts w:ascii="仿宋_GB2312" w:eastAsia="仿宋_GB2312"/>
                <w:szCs w:val="22"/>
              </w:rPr>
            </w:pPr>
            <w:r>
              <w:rPr>
                <w:rFonts w:hint="eastAsia" w:ascii="仿宋_GB2312" w:eastAsia="仿宋_GB2312"/>
                <w:szCs w:val="22"/>
              </w:rPr>
              <w:t>m</w:t>
            </w:r>
          </w:p>
        </w:tc>
        <w:tc>
          <w:tcPr>
            <w:tcW w:w="1711" w:type="dxa"/>
            <w:vAlign w:val="center"/>
          </w:tcPr>
          <w:p w14:paraId="46BD40AB">
            <w:pPr>
              <w:jc w:val="center"/>
              <w:rPr>
                <w:rFonts w:ascii="仿宋_GB2312" w:eastAsia="仿宋_GB2312"/>
                <w:szCs w:val="22"/>
                <w:highlight w:val="red"/>
              </w:rPr>
            </w:pPr>
            <w:r>
              <w:rPr>
                <w:rFonts w:hint="eastAsia" w:ascii="仿宋_GB2312" w:eastAsia="仿宋_GB2312"/>
                <w:szCs w:val="22"/>
              </w:rPr>
              <w:t>543.941</w:t>
            </w:r>
          </w:p>
        </w:tc>
        <w:tc>
          <w:tcPr>
            <w:tcW w:w="1269" w:type="dxa"/>
            <w:vMerge w:val="continue"/>
            <w:vAlign w:val="center"/>
          </w:tcPr>
          <w:p w14:paraId="6C3A3783">
            <w:pPr>
              <w:jc w:val="center"/>
              <w:rPr>
                <w:rFonts w:ascii="仿宋_GB2312" w:eastAsia="仿宋_GB2312"/>
                <w:szCs w:val="22"/>
              </w:rPr>
            </w:pPr>
          </w:p>
        </w:tc>
      </w:tr>
      <w:tr w14:paraId="0CD4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92EA55E">
            <w:pPr>
              <w:rPr>
                <w:rFonts w:ascii="仿宋_GB2312" w:eastAsia="仿宋_GB2312"/>
                <w:szCs w:val="22"/>
              </w:rPr>
            </w:pPr>
          </w:p>
        </w:tc>
        <w:tc>
          <w:tcPr>
            <w:tcW w:w="927" w:type="dxa"/>
            <w:vAlign w:val="center"/>
          </w:tcPr>
          <w:p w14:paraId="0709D3F1">
            <w:pPr>
              <w:rPr>
                <w:rFonts w:ascii="仿宋_GB2312" w:eastAsia="仿宋_GB2312"/>
                <w:szCs w:val="22"/>
              </w:rPr>
            </w:pPr>
          </w:p>
        </w:tc>
        <w:tc>
          <w:tcPr>
            <w:tcW w:w="2607" w:type="dxa"/>
            <w:vAlign w:val="center"/>
          </w:tcPr>
          <w:p w14:paraId="12111BDE">
            <w:pPr>
              <w:rPr>
                <w:rFonts w:ascii="仿宋_GB2312" w:eastAsia="仿宋_GB2312"/>
                <w:szCs w:val="22"/>
              </w:rPr>
            </w:pPr>
            <w:r>
              <w:rPr>
                <w:rFonts w:hint="eastAsia" w:ascii="仿宋_GB2312" w:eastAsia="仿宋_GB2312"/>
                <w:szCs w:val="22"/>
              </w:rPr>
              <w:t>河道防洪标准</w:t>
            </w:r>
          </w:p>
        </w:tc>
        <w:tc>
          <w:tcPr>
            <w:tcW w:w="1042" w:type="dxa"/>
            <w:vAlign w:val="center"/>
          </w:tcPr>
          <w:p w14:paraId="6407A5FF">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41AAC069">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528FA986">
            <w:pPr>
              <w:jc w:val="center"/>
              <w:rPr>
                <w:rFonts w:ascii="仿宋_GB2312" w:eastAsia="仿宋_GB2312"/>
                <w:szCs w:val="22"/>
              </w:rPr>
            </w:pPr>
          </w:p>
        </w:tc>
      </w:tr>
      <w:tr w14:paraId="00CF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9187695">
            <w:pPr>
              <w:rPr>
                <w:rFonts w:ascii="仿宋_GB2312" w:eastAsia="仿宋_GB2312"/>
                <w:szCs w:val="22"/>
              </w:rPr>
            </w:pPr>
          </w:p>
        </w:tc>
        <w:tc>
          <w:tcPr>
            <w:tcW w:w="927" w:type="dxa"/>
            <w:vAlign w:val="center"/>
          </w:tcPr>
          <w:p w14:paraId="701334DC">
            <w:pPr>
              <w:rPr>
                <w:rFonts w:ascii="仿宋_GB2312" w:eastAsia="仿宋_GB2312"/>
                <w:szCs w:val="22"/>
              </w:rPr>
            </w:pPr>
          </w:p>
        </w:tc>
        <w:tc>
          <w:tcPr>
            <w:tcW w:w="2607" w:type="dxa"/>
            <w:vAlign w:val="center"/>
          </w:tcPr>
          <w:p w14:paraId="6E6AC139">
            <w:pPr>
              <w:rPr>
                <w:rFonts w:ascii="仿宋_GB2312" w:eastAsia="仿宋_GB2312"/>
                <w:szCs w:val="22"/>
              </w:rPr>
            </w:pPr>
            <w:r>
              <w:rPr>
                <w:rFonts w:hint="eastAsia" w:ascii="仿宋_GB2312" w:eastAsia="仿宋_GB2312"/>
                <w:szCs w:val="22"/>
              </w:rPr>
              <w:t>占用河道岸线面积</w:t>
            </w:r>
          </w:p>
        </w:tc>
        <w:tc>
          <w:tcPr>
            <w:tcW w:w="1042" w:type="dxa"/>
            <w:vAlign w:val="center"/>
          </w:tcPr>
          <w:p w14:paraId="059A199A">
            <w:pPr>
              <w:jc w:val="center"/>
              <w:rPr>
                <w:rFonts w:ascii="仿宋_GB2312" w:eastAsia="仿宋_GB2312"/>
                <w:szCs w:val="22"/>
              </w:rPr>
            </w:pPr>
            <w:r>
              <w:rPr>
                <w:rFonts w:hint="eastAsia" w:ascii="仿宋_GB2312" w:eastAsia="仿宋_GB2312"/>
                <w:szCs w:val="22"/>
              </w:rPr>
              <w:t>亩</w:t>
            </w:r>
          </w:p>
        </w:tc>
        <w:tc>
          <w:tcPr>
            <w:tcW w:w="1711" w:type="dxa"/>
            <w:vAlign w:val="center"/>
          </w:tcPr>
          <w:p w14:paraId="14BF7F81">
            <w:pPr>
              <w:jc w:val="center"/>
              <w:rPr>
                <w:rFonts w:ascii="仿宋_GB2312" w:eastAsia="仿宋_GB2312"/>
                <w:szCs w:val="22"/>
              </w:rPr>
            </w:pPr>
            <w:r>
              <w:rPr>
                <w:rFonts w:hint="eastAsia" w:ascii="仿宋_GB2312" w:eastAsia="仿宋_GB2312"/>
                <w:szCs w:val="22"/>
              </w:rPr>
              <w:t>0.23</w:t>
            </w:r>
          </w:p>
        </w:tc>
        <w:tc>
          <w:tcPr>
            <w:tcW w:w="1269" w:type="dxa"/>
            <w:vMerge w:val="continue"/>
            <w:vAlign w:val="center"/>
          </w:tcPr>
          <w:p w14:paraId="6D78DDA1">
            <w:pPr>
              <w:jc w:val="center"/>
              <w:rPr>
                <w:rFonts w:ascii="仿宋_GB2312" w:eastAsia="仿宋_GB2312"/>
                <w:szCs w:val="22"/>
              </w:rPr>
            </w:pPr>
          </w:p>
        </w:tc>
      </w:tr>
      <w:tr w14:paraId="0CF7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697823E3">
            <w:pPr>
              <w:rPr>
                <w:rFonts w:ascii="仿宋_GB2312" w:eastAsia="仿宋_GB2312"/>
                <w:szCs w:val="22"/>
              </w:rPr>
            </w:pPr>
          </w:p>
        </w:tc>
        <w:tc>
          <w:tcPr>
            <w:tcW w:w="927" w:type="dxa"/>
            <w:vAlign w:val="center"/>
          </w:tcPr>
          <w:p w14:paraId="521A88BB">
            <w:pPr>
              <w:rPr>
                <w:rFonts w:ascii="仿宋_GB2312" w:eastAsia="仿宋_GB2312"/>
                <w:szCs w:val="22"/>
              </w:rPr>
            </w:pPr>
          </w:p>
        </w:tc>
        <w:tc>
          <w:tcPr>
            <w:tcW w:w="2607" w:type="dxa"/>
            <w:vAlign w:val="center"/>
          </w:tcPr>
          <w:p w14:paraId="7DB67E07">
            <w:pPr>
              <w:rPr>
                <w:rFonts w:ascii="仿宋_GB2312" w:eastAsia="仿宋_GB2312"/>
                <w:szCs w:val="22"/>
              </w:rPr>
            </w:pPr>
            <w:r>
              <w:rPr>
                <w:rFonts w:hint="eastAsia" w:ascii="仿宋_GB2312" w:eastAsia="仿宋_GB2312"/>
                <w:szCs w:val="22"/>
              </w:rPr>
              <w:t>占用岸线长度</w:t>
            </w:r>
          </w:p>
        </w:tc>
        <w:tc>
          <w:tcPr>
            <w:tcW w:w="1042" w:type="dxa"/>
            <w:vAlign w:val="center"/>
          </w:tcPr>
          <w:p w14:paraId="145490CC">
            <w:pPr>
              <w:jc w:val="center"/>
              <w:rPr>
                <w:rFonts w:ascii="仿宋_GB2312" w:eastAsia="仿宋_GB2312"/>
                <w:szCs w:val="22"/>
              </w:rPr>
            </w:pPr>
            <w:r>
              <w:rPr>
                <w:rFonts w:hint="eastAsia" w:ascii="仿宋_GB2312" w:eastAsia="仿宋_GB2312"/>
                <w:szCs w:val="22"/>
              </w:rPr>
              <w:t>m</w:t>
            </w:r>
          </w:p>
        </w:tc>
        <w:tc>
          <w:tcPr>
            <w:tcW w:w="1711" w:type="dxa"/>
            <w:vAlign w:val="center"/>
          </w:tcPr>
          <w:p w14:paraId="2F80E968">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0A7BB437">
            <w:pPr>
              <w:jc w:val="center"/>
              <w:rPr>
                <w:rFonts w:ascii="仿宋_GB2312" w:eastAsia="仿宋_GB2312"/>
                <w:szCs w:val="22"/>
              </w:rPr>
            </w:pPr>
          </w:p>
        </w:tc>
      </w:tr>
      <w:tr w14:paraId="657D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BA168F7">
            <w:pPr>
              <w:rPr>
                <w:rFonts w:ascii="仿宋_GB2312" w:eastAsia="仿宋_GB2312"/>
                <w:szCs w:val="22"/>
              </w:rPr>
            </w:pPr>
          </w:p>
        </w:tc>
        <w:tc>
          <w:tcPr>
            <w:tcW w:w="927" w:type="dxa"/>
            <w:vAlign w:val="center"/>
          </w:tcPr>
          <w:p w14:paraId="3B564EC1">
            <w:pPr>
              <w:rPr>
                <w:rFonts w:ascii="仿宋_GB2312" w:eastAsia="仿宋_GB2312"/>
                <w:szCs w:val="22"/>
              </w:rPr>
            </w:pPr>
          </w:p>
        </w:tc>
        <w:tc>
          <w:tcPr>
            <w:tcW w:w="2607" w:type="dxa"/>
            <w:vAlign w:val="center"/>
          </w:tcPr>
          <w:p w14:paraId="288AE413">
            <w:pPr>
              <w:rPr>
                <w:rFonts w:ascii="仿宋_GB2312" w:eastAsia="仿宋_GB2312"/>
                <w:szCs w:val="22"/>
              </w:rPr>
            </w:pPr>
            <w:r>
              <w:rPr>
                <w:rFonts w:hint="eastAsia" w:ascii="仿宋_GB2312" w:eastAsia="仿宋_GB2312"/>
                <w:szCs w:val="22"/>
              </w:rPr>
              <w:t>坝顶高程</w:t>
            </w:r>
          </w:p>
        </w:tc>
        <w:tc>
          <w:tcPr>
            <w:tcW w:w="1042" w:type="dxa"/>
            <w:vAlign w:val="center"/>
          </w:tcPr>
          <w:p w14:paraId="490A7371">
            <w:pPr>
              <w:jc w:val="center"/>
              <w:rPr>
                <w:rFonts w:ascii="仿宋_GB2312" w:eastAsia="仿宋_GB2312"/>
                <w:szCs w:val="22"/>
              </w:rPr>
            </w:pPr>
            <w:r>
              <w:rPr>
                <w:rFonts w:hint="eastAsia" w:ascii="仿宋_GB2312" w:eastAsia="仿宋_GB2312"/>
                <w:szCs w:val="22"/>
              </w:rPr>
              <w:t>m</w:t>
            </w:r>
          </w:p>
        </w:tc>
        <w:tc>
          <w:tcPr>
            <w:tcW w:w="1711" w:type="dxa"/>
            <w:vAlign w:val="center"/>
          </w:tcPr>
          <w:p w14:paraId="7A816E98">
            <w:pPr>
              <w:jc w:val="center"/>
              <w:rPr>
                <w:rFonts w:ascii="仿宋_GB2312" w:eastAsia="仿宋_GB2312"/>
                <w:szCs w:val="22"/>
              </w:rPr>
            </w:pPr>
            <w:r>
              <w:rPr>
                <w:rFonts w:hint="eastAsia" w:ascii="仿宋_GB2312" w:eastAsia="仿宋_GB2312"/>
                <w:szCs w:val="22"/>
              </w:rPr>
              <w:t>540.75</w:t>
            </w:r>
          </w:p>
        </w:tc>
        <w:tc>
          <w:tcPr>
            <w:tcW w:w="1269" w:type="dxa"/>
            <w:vMerge w:val="continue"/>
            <w:vAlign w:val="center"/>
          </w:tcPr>
          <w:p w14:paraId="69AFE1C6">
            <w:pPr>
              <w:jc w:val="center"/>
              <w:rPr>
                <w:rFonts w:ascii="仿宋_GB2312" w:eastAsia="仿宋_GB2312"/>
                <w:szCs w:val="22"/>
              </w:rPr>
            </w:pPr>
          </w:p>
        </w:tc>
      </w:tr>
      <w:tr w14:paraId="42E3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40D6DCA">
            <w:pPr>
              <w:rPr>
                <w:rFonts w:ascii="仿宋_GB2312" w:eastAsia="仿宋_GB2312"/>
                <w:szCs w:val="22"/>
              </w:rPr>
            </w:pPr>
          </w:p>
        </w:tc>
        <w:tc>
          <w:tcPr>
            <w:tcW w:w="927" w:type="dxa"/>
            <w:vAlign w:val="center"/>
          </w:tcPr>
          <w:p w14:paraId="5D6D82A9">
            <w:pPr>
              <w:rPr>
                <w:rFonts w:ascii="仿宋_GB2312" w:eastAsia="仿宋_GB2312"/>
                <w:szCs w:val="22"/>
              </w:rPr>
            </w:pPr>
          </w:p>
        </w:tc>
        <w:tc>
          <w:tcPr>
            <w:tcW w:w="2607" w:type="dxa"/>
            <w:vAlign w:val="center"/>
          </w:tcPr>
          <w:p w14:paraId="517F6130">
            <w:pPr>
              <w:rPr>
                <w:rFonts w:ascii="仿宋_GB2312" w:eastAsia="仿宋_GB2312"/>
                <w:szCs w:val="22"/>
              </w:rPr>
            </w:pPr>
            <w:r>
              <w:rPr>
                <w:rFonts w:hint="eastAsia" w:ascii="仿宋_GB2312" w:eastAsia="仿宋_GB2312"/>
                <w:szCs w:val="22"/>
              </w:rPr>
              <w:t>最大坝高</w:t>
            </w:r>
          </w:p>
        </w:tc>
        <w:tc>
          <w:tcPr>
            <w:tcW w:w="1042" w:type="dxa"/>
            <w:vAlign w:val="center"/>
          </w:tcPr>
          <w:p w14:paraId="1256D7E4">
            <w:pPr>
              <w:jc w:val="center"/>
              <w:rPr>
                <w:rFonts w:ascii="仿宋_GB2312" w:eastAsia="仿宋_GB2312"/>
                <w:szCs w:val="22"/>
              </w:rPr>
            </w:pPr>
            <w:r>
              <w:rPr>
                <w:rFonts w:hint="eastAsia" w:ascii="仿宋_GB2312" w:eastAsia="仿宋_GB2312"/>
                <w:szCs w:val="22"/>
              </w:rPr>
              <w:t>m</w:t>
            </w:r>
          </w:p>
        </w:tc>
        <w:tc>
          <w:tcPr>
            <w:tcW w:w="1711" w:type="dxa"/>
            <w:vAlign w:val="center"/>
          </w:tcPr>
          <w:p w14:paraId="65B48B31">
            <w:pPr>
              <w:jc w:val="center"/>
              <w:rPr>
                <w:rFonts w:ascii="仿宋_GB2312" w:eastAsia="仿宋_GB2312"/>
                <w:szCs w:val="22"/>
              </w:rPr>
            </w:pPr>
            <w:r>
              <w:rPr>
                <w:rFonts w:hint="eastAsia" w:ascii="仿宋_GB2312" w:eastAsia="仿宋_GB2312"/>
                <w:szCs w:val="22"/>
              </w:rPr>
              <w:t>3.4</w:t>
            </w:r>
          </w:p>
        </w:tc>
        <w:tc>
          <w:tcPr>
            <w:tcW w:w="1269" w:type="dxa"/>
            <w:vMerge w:val="continue"/>
            <w:vAlign w:val="center"/>
          </w:tcPr>
          <w:p w14:paraId="310CD4B0">
            <w:pPr>
              <w:jc w:val="center"/>
              <w:rPr>
                <w:rFonts w:ascii="仿宋_GB2312" w:eastAsia="仿宋_GB2312"/>
                <w:szCs w:val="22"/>
              </w:rPr>
            </w:pPr>
          </w:p>
        </w:tc>
      </w:tr>
      <w:tr w14:paraId="192D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8EF2462">
            <w:pPr>
              <w:rPr>
                <w:rFonts w:ascii="仿宋_GB2312" w:eastAsia="仿宋_GB2312"/>
                <w:szCs w:val="22"/>
              </w:rPr>
            </w:pPr>
          </w:p>
        </w:tc>
        <w:tc>
          <w:tcPr>
            <w:tcW w:w="927" w:type="dxa"/>
            <w:vAlign w:val="center"/>
          </w:tcPr>
          <w:p w14:paraId="7EB00A6F">
            <w:pPr>
              <w:rPr>
                <w:rFonts w:ascii="仿宋_GB2312" w:eastAsia="仿宋_GB2312"/>
                <w:szCs w:val="22"/>
              </w:rPr>
            </w:pPr>
          </w:p>
        </w:tc>
        <w:tc>
          <w:tcPr>
            <w:tcW w:w="2607" w:type="dxa"/>
            <w:vAlign w:val="center"/>
          </w:tcPr>
          <w:p w14:paraId="56064D7E">
            <w:pPr>
              <w:rPr>
                <w:rFonts w:ascii="仿宋_GB2312" w:eastAsia="仿宋_GB2312"/>
                <w:szCs w:val="22"/>
              </w:rPr>
            </w:pPr>
            <w:r>
              <w:rPr>
                <w:rFonts w:hint="eastAsia" w:ascii="仿宋_GB2312" w:eastAsia="仿宋_GB2312"/>
                <w:szCs w:val="22"/>
              </w:rPr>
              <w:t>坝长</w:t>
            </w:r>
          </w:p>
        </w:tc>
        <w:tc>
          <w:tcPr>
            <w:tcW w:w="1042" w:type="dxa"/>
            <w:vAlign w:val="center"/>
          </w:tcPr>
          <w:p w14:paraId="6939284D">
            <w:pPr>
              <w:jc w:val="center"/>
              <w:rPr>
                <w:rFonts w:ascii="仿宋_GB2312" w:eastAsia="仿宋_GB2312"/>
                <w:szCs w:val="22"/>
              </w:rPr>
            </w:pPr>
            <w:r>
              <w:rPr>
                <w:rFonts w:hint="eastAsia" w:ascii="仿宋_GB2312" w:eastAsia="仿宋_GB2312"/>
                <w:szCs w:val="22"/>
              </w:rPr>
              <w:t>m</w:t>
            </w:r>
          </w:p>
        </w:tc>
        <w:tc>
          <w:tcPr>
            <w:tcW w:w="1711" w:type="dxa"/>
            <w:vAlign w:val="center"/>
          </w:tcPr>
          <w:p w14:paraId="4F17A1DB">
            <w:pPr>
              <w:jc w:val="center"/>
              <w:rPr>
                <w:rFonts w:ascii="仿宋_GB2312" w:eastAsia="仿宋_GB2312"/>
                <w:szCs w:val="22"/>
              </w:rPr>
            </w:pPr>
            <w:r>
              <w:rPr>
                <w:rFonts w:hint="eastAsia" w:ascii="仿宋_GB2312" w:eastAsia="仿宋_GB2312"/>
                <w:szCs w:val="22"/>
              </w:rPr>
              <w:t>15.2</w:t>
            </w:r>
          </w:p>
        </w:tc>
        <w:tc>
          <w:tcPr>
            <w:tcW w:w="1269" w:type="dxa"/>
            <w:vMerge w:val="continue"/>
            <w:vAlign w:val="center"/>
          </w:tcPr>
          <w:p w14:paraId="37935F09">
            <w:pPr>
              <w:jc w:val="center"/>
              <w:rPr>
                <w:rFonts w:ascii="仿宋_GB2312" w:eastAsia="仿宋_GB2312"/>
                <w:szCs w:val="22"/>
              </w:rPr>
            </w:pPr>
          </w:p>
        </w:tc>
      </w:tr>
      <w:tr w14:paraId="53E0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8CF9EC4">
            <w:pPr>
              <w:rPr>
                <w:rFonts w:ascii="仿宋_GB2312" w:eastAsia="仿宋_GB2312"/>
                <w:szCs w:val="22"/>
              </w:rPr>
            </w:pPr>
            <w:r>
              <w:rPr>
                <w:rFonts w:hint="eastAsia" w:ascii="仿宋_GB2312" w:eastAsia="仿宋_GB2312"/>
                <w:szCs w:val="22"/>
              </w:rPr>
              <w:t>（二）</w:t>
            </w:r>
          </w:p>
        </w:tc>
        <w:tc>
          <w:tcPr>
            <w:tcW w:w="927" w:type="dxa"/>
            <w:vAlign w:val="center"/>
          </w:tcPr>
          <w:p w14:paraId="58466D3F">
            <w:pPr>
              <w:rPr>
                <w:rFonts w:ascii="仿宋_GB2312" w:eastAsia="仿宋_GB2312"/>
                <w:szCs w:val="22"/>
              </w:rPr>
            </w:pPr>
            <w:r>
              <w:rPr>
                <w:rFonts w:hint="eastAsia" w:ascii="仿宋_GB2312" w:eastAsia="仿宋_GB2312"/>
                <w:szCs w:val="22"/>
              </w:rPr>
              <w:t xml:space="preserve">挡水坝 </w:t>
            </w:r>
          </w:p>
        </w:tc>
        <w:tc>
          <w:tcPr>
            <w:tcW w:w="2607" w:type="dxa"/>
            <w:vAlign w:val="center"/>
          </w:tcPr>
          <w:p w14:paraId="66DF6FC2">
            <w:pPr>
              <w:rPr>
                <w:rFonts w:ascii="仿宋_GB2312" w:eastAsia="仿宋_GB2312"/>
                <w:szCs w:val="22"/>
              </w:rPr>
            </w:pPr>
            <w:r>
              <w:rPr>
                <w:rFonts w:hint="eastAsia" w:ascii="仿宋_GB2312" w:eastAsia="仿宋_GB2312"/>
                <w:szCs w:val="22"/>
              </w:rPr>
              <w:t>坝址以上控制流域面积</w:t>
            </w:r>
          </w:p>
        </w:tc>
        <w:tc>
          <w:tcPr>
            <w:tcW w:w="1042" w:type="dxa"/>
            <w:vAlign w:val="center"/>
          </w:tcPr>
          <w:p w14:paraId="613E1030">
            <w:pPr>
              <w:jc w:val="center"/>
              <w:rPr>
                <w:rFonts w:ascii="仿宋_GB2312" w:eastAsia="仿宋_GB2312"/>
                <w:szCs w:val="22"/>
              </w:rPr>
            </w:pPr>
            <w:r>
              <w:rPr>
                <w:rFonts w:hint="eastAsia" w:ascii="仿宋_GB2312" w:eastAsia="仿宋_GB2312"/>
                <w:szCs w:val="22"/>
              </w:rPr>
              <w:t>Km</w:t>
            </w:r>
            <w:r>
              <w:rPr>
                <w:rFonts w:hint="eastAsia" w:ascii="仿宋_GB2312" w:eastAsia="仿宋_GB2312"/>
                <w:szCs w:val="22"/>
                <w:vertAlign w:val="superscript"/>
              </w:rPr>
              <w:t>2</w:t>
            </w:r>
          </w:p>
        </w:tc>
        <w:tc>
          <w:tcPr>
            <w:tcW w:w="1711" w:type="dxa"/>
            <w:vAlign w:val="center"/>
          </w:tcPr>
          <w:p w14:paraId="16391A6F">
            <w:pPr>
              <w:jc w:val="center"/>
              <w:rPr>
                <w:rFonts w:ascii="仿宋_GB2312" w:eastAsia="仿宋_GB2312"/>
                <w:szCs w:val="22"/>
                <w:highlight w:val="red"/>
              </w:rPr>
            </w:pPr>
            <w:r>
              <w:rPr>
                <w:rFonts w:hint="eastAsia" w:ascii="仿宋_GB2312" w:eastAsia="仿宋_GB2312"/>
                <w:szCs w:val="22"/>
              </w:rPr>
              <w:t>31.22</w:t>
            </w:r>
          </w:p>
        </w:tc>
        <w:tc>
          <w:tcPr>
            <w:tcW w:w="1269" w:type="dxa"/>
            <w:vMerge w:val="restart"/>
            <w:vAlign w:val="center"/>
          </w:tcPr>
          <w:p w14:paraId="29079FD0">
            <w:pPr>
              <w:jc w:val="center"/>
              <w:rPr>
                <w:rFonts w:ascii="仿宋_GB2312" w:eastAsia="仿宋_GB2312"/>
                <w:szCs w:val="22"/>
              </w:rPr>
            </w:pPr>
            <w:r>
              <w:rPr>
                <w:rFonts w:hint="eastAsia" w:ascii="仿宋_GB2312" w:eastAsia="仿宋_GB2312"/>
                <w:szCs w:val="22"/>
              </w:rPr>
              <w:t>2号拦水坝</w:t>
            </w:r>
          </w:p>
        </w:tc>
      </w:tr>
      <w:tr w14:paraId="06C1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688628D">
            <w:pPr>
              <w:rPr>
                <w:rFonts w:ascii="仿宋_GB2312" w:eastAsia="仿宋_GB2312"/>
                <w:szCs w:val="22"/>
              </w:rPr>
            </w:pPr>
          </w:p>
        </w:tc>
        <w:tc>
          <w:tcPr>
            <w:tcW w:w="927" w:type="dxa"/>
            <w:vAlign w:val="center"/>
          </w:tcPr>
          <w:p w14:paraId="54CE290C">
            <w:pPr>
              <w:rPr>
                <w:rFonts w:ascii="仿宋_GB2312" w:eastAsia="仿宋_GB2312"/>
                <w:szCs w:val="22"/>
              </w:rPr>
            </w:pPr>
          </w:p>
        </w:tc>
        <w:tc>
          <w:tcPr>
            <w:tcW w:w="2607" w:type="dxa"/>
            <w:vAlign w:val="center"/>
          </w:tcPr>
          <w:p w14:paraId="46BB6070">
            <w:pPr>
              <w:rPr>
                <w:rFonts w:ascii="仿宋_GB2312" w:eastAsia="仿宋_GB2312"/>
                <w:szCs w:val="22"/>
              </w:rPr>
            </w:pPr>
            <w:r>
              <w:rPr>
                <w:rFonts w:hint="eastAsia" w:ascii="仿宋_GB2312" w:eastAsia="仿宋_GB2312"/>
                <w:szCs w:val="22"/>
              </w:rPr>
              <w:t>总库容</w:t>
            </w:r>
          </w:p>
        </w:tc>
        <w:tc>
          <w:tcPr>
            <w:tcW w:w="1042" w:type="dxa"/>
            <w:vAlign w:val="center"/>
          </w:tcPr>
          <w:p w14:paraId="4063E543">
            <w:pPr>
              <w:jc w:val="center"/>
              <w:rPr>
                <w:rFonts w:ascii="仿宋_GB2312" w:eastAsia="仿宋_GB2312"/>
                <w:szCs w:val="22"/>
              </w:rPr>
            </w:pPr>
            <w:r>
              <w:rPr>
                <w:rFonts w:hint="eastAsia" w:ascii="仿宋_GB2312" w:eastAsia="仿宋_GB2312"/>
                <w:szCs w:val="22"/>
              </w:rPr>
              <w:t>万m</w:t>
            </w:r>
            <w:r>
              <w:rPr>
                <w:rFonts w:hint="eastAsia" w:ascii="仿宋_GB2312" w:eastAsia="仿宋_GB2312"/>
                <w:szCs w:val="22"/>
                <w:vertAlign w:val="superscript"/>
              </w:rPr>
              <w:t>3</w:t>
            </w:r>
          </w:p>
        </w:tc>
        <w:tc>
          <w:tcPr>
            <w:tcW w:w="1711" w:type="dxa"/>
            <w:vAlign w:val="center"/>
          </w:tcPr>
          <w:p w14:paraId="40F25651">
            <w:pPr>
              <w:jc w:val="center"/>
              <w:rPr>
                <w:rFonts w:ascii="仿宋_GB2312" w:eastAsia="仿宋_GB2312"/>
                <w:szCs w:val="22"/>
              </w:rPr>
            </w:pPr>
            <w:r>
              <w:rPr>
                <w:rFonts w:hint="eastAsia" w:ascii="仿宋_GB2312" w:eastAsia="仿宋_GB2312"/>
                <w:szCs w:val="22"/>
              </w:rPr>
              <w:t>0.05</w:t>
            </w:r>
          </w:p>
        </w:tc>
        <w:tc>
          <w:tcPr>
            <w:tcW w:w="1269" w:type="dxa"/>
            <w:vMerge w:val="continue"/>
            <w:vAlign w:val="center"/>
          </w:tcPr>
          <w:p w14:paraId="19CD65EE">
            <w:pPr>
              <w:rPr>
                <w:rFonts w:ascii="仿宋_GB2312" w:eastAsia="仿宋_GB2312"/>
                <w:szCs w:val="22"/>
              </w:rPr>
            </w:pPr>
          </w:p>
        </w:tc>
      </w:tr>
      <w:tr w14:paraId="76A7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6BBC2335">
            <w:pPr>
              <w:rPr>
                <w:rFonts w:ascii="仿宋_GB2312" w:eastAsia="仿宋_GB2312"/>
                <w:szCs w:val="22"/>
              </w:rPr>
            </w:pPr>
          </w:p>
        </w:tc>
        <w:tc>
          <w:tcPr>
            <w:tcW w:w="927" w:type="dxa"/>
            <w:vAlign w:val="center"/>
          </w:tcPr>
          <w:p w14:paraId="177F3EA0">
            <w:pPr>
              <w:rPr>
                <w:rFonts w:ascii="仿宋_GB2312" w:eastAsia="仿宋_GB2312"/>
                <w:szCs w:val="22"/>
              </w:rPr>
            </w:pPr>
          </w:p>
        </w:tc>
        <w:tc>
          <w:tcPr>
            <w:tcW w:w="2607" w:type="dxa"/>
            <w:vAlign w:val="center"/>
          </w:tcPr>
          <w:p w14:paraId="40FAF370">
            <w:pPr>
              <w:rPr>
                <w:rFonts w:ascii="仿宋_GB2312" w:eastAsia="仿宋_GB2312"/>
                <w:szCs w:val="22"/>
              </w:rPr>
            </w:pPr>
            <w:r>
              <w:rPr>
                <w:rFonts w:hint="eastAsia" w:ascii="仿宋_GB2312" w:eastAsia="仿宋_GB2312"/>
                <w:szCs w:val="22"/>
              </w:rPr>
              <w:t>设计洪水标准</w:t>
            </w:r>
          </w:p>
        </w:tc>
        <w:tc>
          <w:tcPr>
            <w:tcW w:w="1042" w:type="dxa"/>
            <w:vAlign w:val="center"/>
          </w:tcPr>
          <w:p w14:paraId="1927A241">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5ECBD209">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6E7C1999">
            <w:pPr>
              <w:rPr>
                <w:rFonts w:ascii="仿宋_GB2312" w:eastAsia="仿宋_GB2312"/>
                <w:szCs w:val="22"/>
              </w:rPr>
            </w:pPr>
          </w:p>
        </w:tc>
      </w:tr>
      <w:tr w14:paraId="26C0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25A258A">
            <w:pPr>
              <w:rPr>
                <w:rFonts w:ascii="仿宋_GB2312" w:eastAsia="仿宋_GB2312"/>
                <w:szCs w:val="22"/>
              </w:rPr>
            </w:pPr>
          </w:p>
        </w:tc>
        <w:tc>
          <w:tcPr>
            <w:tcW w:w="927" w:type="dxa"/>
            <w:vAlign w:val="center"/>
          </w:tcPr>
          <w:p w14:paraId="3D199B77">
            <w:pPr>
              <w:rPr>
                <w:rFonts w:ascii="仿宋_GB2312" w:eastAsia="仿宋_GB2312"/>
                <w:szCs w:val="22"/>
              </w:rPr>
            </w:pPr>
          </w:p>
        </w:tc>
        <w:tc>
          <w:tcPr>
            <w:tcW w:w="2607" w:type="dxa"/>
            <w:vAlign w:val="center"/>
          </w:tcPr>
          <w:p w14:paraId="5F60F909">
            <w:pPr>
              <w:rPr>
                <w:rFonts w:ascii="仿宋_GB2312" w:eastAsia="仿宋_GB2312"/>
                <w:szCs w:val="22"/>
              </w:rPr>
            </w:pPr>
            <w:r>
              <w:rPr>
                <w:rFonts w:hint="eastAsia" w:ascii="仿宋_GB2312" w:eastAsia="仿宋_GB2312"/>
                <w:szCs w:val="22"/>
              </w:rPr>
              <w:t>设计洪水流量</w:t>
            </w:r>
          </w:p>
        </w:tc>
        <w:tc>
          <w:tcPr>
            <w:tcW w:w="1042" w:type="dxa"/>
            <w:vAlign w:val="center"/>
          </w:tcPr>
          <w:p w14:paraId="5C1764F3">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686A297E">
            <w:pPr>
              <w:jc w:val="center"/>
              <w:rPr>
                <w:rFonts w:ascii="仿宋_GB2312" w:eastAsia="仿宋_GB2312"/>
                <w:szCs w:val="22"/>
              </w:rPr>
            </w:pPr>
            <w:r>
              <w:rPr>
                <w:rFonts w:hint="eastAsia" w:ascii="仿宋_GB2312" w:eastAsia="仿宋_GB2312"/>
                <w:szCs w:val="22"/>
              </w:rPr>
              <w:t>150</w:t>
            </w:r>
          </w:p>
        </w:tc>
        <w:tc>
          <w:tcPr>
            <w:tcW w:w="1269" w:type="dxa"/>
            <w:vMerge w:val="continue"/>
            <w:vAlign w:val="center"/>
          </w:tcPr>
          <w:p w14:paraId="5C90786F">
            <w:pPr>
              <w:rPr>
                <w:rFonts w:ascii="仿宋_GB2312" w:eastAsia="仿宋_GB2312"/>
                <w:szCs w:val="22"/>
              </w:rPr>
            </w:pPr>
          </w:p>
        </w:tc>
      </w:tr>
      <w:tr w14:paraId="3512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E5EB709">
            <w:pPr>
              <w:rPr>
                <w:rFonts w:ascii="仿宋_GB2312" w:eastAsia="仿宋_GB2312"/>
                <w:szCs w:val="22"/>
              </w:rPr>
            </w:pPr>
          </w:p>
        </w:tc>
        <w:tc>
          <w:tcPr>
            <w:tcW w:w="927" w:type="dxa"/>
            <w:vAlign w:val="center"/>
          </w:tcPr>
          <w:p w14:paraId="703297EA">
            <w:pPr>
              <w:rPr>
                <w:rFonts w:ascii="仿宋_GB2312" w:eastAsia="仿宋_GB2312"/>
                <w:szCs w:val="22"/>
              </w:rPr>
            </w:pPr>
          </w:p>
        </w:tc>
        <w:tc>
          <w:tcPr>
            <w:tcW w:w="2607" w:type="dxa"/>
            <w:vAlign w:val="center"/>
          </w:tcPr>
          <w:p w14:paraId="26F6C2E8">
            <w:pPr>
              <w:rPr>
                <w:rFonts w:ascii="仿宋_GB2312" w:eastAsia="仿宋_GB2312"/>
                <w:szCs w:val="22"/>
              </w:rPr>
            </w:pPr>
            <w:r>
              <w:rPr>
                <w:rFonts w:hint="eastAsia" w:ascii="仿宋_GB2312" w:eastAsia="仿宋_GB2312"/>
                <w:szCs w:val="22"/>
              </w:rPr>
              <w:t>设计洪水位</w:t>
            </w:r>
          </w:p>
        </w:tc>
        <w:tc>
          <w:tcPr>
            <w:tcW w:w="1042" w:type="dxa"/>
            <w:vAlign w:val="center"/>
          </w:tcPr>
          <w:p w14:paraId="41A03B14">
            <w:pPr>
              <w:jc w:val="center"/>
              <w:rPr>
                <w:rFonts w:ascii="仿宋_GB2312" w:eastAsia="仿宋_GB2312"/>
                <w:szCs w:val="22"/>
              </w:rPr>
            </w:pPr>
            <w:r>
              <w:rPr>
                <w:rFonts w:hint="eastAsia" w:ascii="仿宋_GB2312" w:eastAsia="仿宋_GB2312"/>
                <w:szCs w:val="22"/>
              </w:rPr>
              <w:t>m</w:t>
            </w:r>
          </w:p>
        </w:tc>
        <w:tc>
          <w:tcPr>
            <w:tcW w:w="1711" w:type="dxa"/>
            <w:vAlign w:val="center"/>
          </w:tcPr>
          <w:p w14:paraId="40850FF3">
            <w:pPr>
              <w:jc w:val="center"/>
              <w:rPr>
                <w:rFonts w:ascii="仿宋_GB2312" w:eastAsia="仿宋_GB2312"/>
                <w:szCs w:val="22"/>
                <w:highlight w:val="red"/>
              </w:rPr>
            </w:pPr>
            <w:r>
              <w:rPr>
                <w:rFonts w:hint="eastAsia" w:ascii="仿宋_GB2312" w:eastAsia="仿宋_GB2312"/>
                <w:szCs w:val="22"/>
              </w:rPr>
              <w:t>544.465</w:t>
            </w:r>
          </w:p>
        </w:tc>
        <w:tc>
          <w:tcPr>
            <w:tcW w:w="1269" w:type="dxa"/>
            <w:vMerge w:val="continue"/>
            <w:vAlign w:val="center"/>
          </w:tcPr>
          <w:p w14:paraId="5F131FFF">
            <w:pPr>
              <w:rPr>
                <w:rFonts w:ascii="仿宋_GB2312" w:eastAsia="仿宋_GB2312"/>
                <w:szCs w:val="22"/>
              </w:rPr>
            </w:pPr>
          </w:p>
        </w:tc>
      </w:tr>
      <w:tr w14:paraId="2BFD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6400EB0C">
            <w:pPr>
              <w:rPr>
                <w:rFonts w:ascii="仿宋_GB2312" w:eastAsia="仿宋_GB2312"/>
                <w:szCs w:val="22"/>
              </w:rPr>
            </w:pPr>
          </w:p>
        </w:tc>
        <w:tc>
          <w:tcPr>
            <w:tcW w:w="927" w:type="dxa"/>
            <w:vAlign w:val="center"/>
          </w:tcPr>
          <w:p w14:paraId="0693943E">
            <w:pPr>
              <w:rPr>
                <w:rFonts w:ascii="仿宋_GB2312" w:eastAsia="仿宋_GB2312"/>
                <w:szCs w:val="22"/>
              </w:rPr>
            </w:pPr>
          </w:p>
        </w:tc>
        <w:tc>
          <w:tcPr>
            <w:tcW w:w="2607" w:type="dxa"/>
            <w:vAlign w:val="center"/>
          </w:tcPr>
          <w:p w14:paraId="17615E0F">
            <w:pPr>
              <w:rPr>
                <w:rFonts w:ascii="仿宋_GB2312" w:eastAsia="仿宋_GB2312"/>
                <w:szCs w:val="22"/>
              </w:rPr>
            </w:pPr>
            <w:r>
              <w:rPr>
                <w:rFonts w:hint="eastAsia" w:ascii="仿宋_GB2312" w:eastAsia="仿宋_GB2312"/>
                <w:szCs w:val="22"/>
              </w:rPr>
              <w:t>校核洪水标准</w:t>
            </w:r>
          </w:p>
        </w:tc>
        <w:tc>
          <w:tcPr>
            <w:tcW w:w="1042" w:type="dxa"/>
            <w:vAlign w:val="center"/>
          </w:tcPr>
          <w:p w14:paraId="39830CD5">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20000BCD">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6BF7359A">
            <w:pPr>
              <w:rPr>
                <w:rFonts w:ascii="仿宋_GB2312" w:eastAsia="仿宋_GB2312"/>
                <w:szCs w:val="22"/>
              </w:rPr>
            </w:pPr>
          </w:p>
        </w:tc>
      </w:tr>
      <w:tr w14:paraId="099F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96139EB">
            <w:pPr>
              <w:rPr>
                <w:rFonts w:ascii="仿宋_GB2312" w:eastAsia="仿宋_GB2312"/>
                <w:szCs w:val="22"/>
              </w:rPr>
            </w:pPr>
          </w:p>
        </w:tc>
        <w:tc>
          <w:tcPr>
            <w:tcW w:w="927" w:type="dxa"/>
            <w:vAlign w:val="center"/>
          </w:tcPr>
          <w:p w14:paraId="2B0A986C">
            <w:pPr>
              <w:rPr>
                <w:rFonts w:ascii="仿宋_GB2312" w:eastAsia="仿宋_GB2312"/>
                <w:szCs w:val="22"/>
              </w:rPr>
            </w:pPr>
          </w:p>
        </w:tc>
        <w:tc>
          <w:tcPr>
            <w:tcW w:w="2607" w:type="dxa"/>
            <w:vAlign w:val="center"/>
          </w:tcPr>
          <w:p w14:paraId="4C61BBDC">
            <w:pPr>
              <w:rPr>
                <w:rFonts w:ascii="仿宋_GB2312" w:eastAsia="仿宋_GB2312"/>
                <w:szCs w:val="22"/>
              </w:rPr>
            </w:pPr>
            <w:r>
              <w:rPr>
                <w:rFonts w:hint="eastAsia" w:ascii="仿宋_GB2312" w:eastAsia="仿宋_GB2312"/>
                <w:szCs w:val="22"/>
              </w:rPr>
              <w:t>校核洪水流量</w:t>
            </w:r>
          </w:p>
        </w:tc>
        <w:tc>
          <w:tcPr>
            <w:tcW w:w="1042" w:type="dxa"/>
            <w:vAlign w:val="center"/>
          </w:tcPr>
          <w:p w14:paraId="25E12A9F">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17EB65A6">
            <w:pPr>
              <w:jc w:val="center"/>
              <w:rPr>
                <w:rFonts w:ascii="仿宋_GB2312" w:eastAsia="仿宋_GB2312"/>
                <w:szCs w:val="22"/>
              </w:rPr>
            </w:pPr>
            <w:r>
              <w:rPr>
                <w:rFonts w:hint="eastAsia" w:ascii="仿宋_GB2312" w:eastAsia="仿宋_GB2312"/>
                <w:szCs w:val="22"/>
              </w:rPr>
              <w:t>182</w:t>
            </w:r>
          </w:p>
        </w:tc>
        <w:tc>
          <w:tcPr>
            <w:tcW w:w="1269" w:type="dxa"/>
            <w:vMerge w:val="continue"/>
            <w:vAlign w:val="center"/>
          </w:tcPr>
          <w:p w14:paraId="215A9E75">
            <w:pPr>
              <w:rPr>
                <w:rFonts w:ascii="仿宋_GB2312" w:eastAsia="仿宋_GB2312"/>
                <w:szCs w:val="22"/>
              </w:rPr>
            </w:pPr>
          </w:p>
        </w:tc>
      </w:tr>
      <w:tr w14:paraId="4D99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AF19CE5">
            <w:pPr>
              <w:rPr>
                <w:rFonts w:ascii="仿宋_GB2312" w:eastAsia="仿宋_GB2312"/>
                <w:szCs w:val="22"/>
              </w:rPr>
            </w:pPr>
          </w:p>
        </w:tc>
        <w:tc>
          <w:tcPr>
            <w:tcW w:w="927" w:type="dxa"/>
            <w:vAlign w:val="center"/>
          </w:tcPr>
          <w:p w14:paraId="26599F40">
            <w:pPr>
              <w:rPr>
                <w:rFonts w:ascii="仿宋_GB2312" w:eastAsia="仿宋_GB2312"/>
                <w:szCs w:val="22"/>
              </w:rPr>
            </w:pPr>
          </w:p>
        </w:tc>
        <w:tc>
          <w:tcPr>
            <w:tcW w:w="2607" w:type="dxa"/>
            <w:vAlign w:val="center"/>
          </w:tcPr>
          <w:p w14:paraId="2205EBDC">
            <w:pPr>
              <w:rPr>
                <w:rFonts w:ascii="仿宋_GB2312" w:eastAsia="仿宋_GB2312"/>
                <w:szCs w:val="22"/>
              </w:rPr>
            </w:pPr>
            <w:r>
              <w:rPr>
                <w:rFonts w:hint="eastAsia" w:ascii="仿宋_GB2312" w:eastAsia="仿宋_GB2312"/>
                <w:szCs w:val="22"/>
              </w:rPr>
              <w:t>校洪水位</w:t>
            </w:r>
          </w:p>
        </w:tc>
        <w:tc>
          <w:tcPr>
            <w:tcW w:w="1042" w:type="dxa"/>
            <w:vAlign w:val="center"/>
          </w:tcPr>
          <w:p w14:paraId="55DADEBC">
            <w:pPr>
              <w:jc w:val="center"/>
              <w:rPr>
                <w:rFonts w:ascii="仿宋_GB2312" w:eastAsia="仿宋_GB2312"/>
                <w:szCs w:val="22"/>
              </w:rPr>
            </w:pPr>
            <w:r>
              <w:rPr>
                <w:rFonts w:hint="eastAsia" w:ascii="仿宋_GB2312" w:eastAsia="仿宋_GB2312"/>
                <w:szCs w:val="22"/>
              </w:rPr>
              <w:t>m</w:t>
            </w:r>
          </w:p>
        </w:tc>
        <w:tc>
          <w:tcPr>
            <w:tcW w:w="1711" w:type="dxa"/>
            <w:vAlign w:val="center"/>
          </w:tcPr>
          <w:p w14:paraId="0D439036">
            <w:pPr>
              <w:jc w:val="center"/>
              <w:rPr>
                <w:rFonts w:ascii="仿宋_GB2312" w:eastAsia="仿宋_GB2312"/>
                <w:szCs w:val="22"/>
              </w:rPr>
            </w:pPr>
            <w:r>
              <w:rPr>
                <w:rFonts w:hint="eastAsia" w:ascii="仿宋_GB2312" w:eastAsia="仿宋_GB2312"/>
                <w:szCs w:val="22"/>
              </w:rPr>
              <w:t>544.927</w:t>
            </w:r>
          </w:p>
        </w:tc>
        <w:tc>
          <w:tcPr>
            <w:tcW w:w="1269" w:type="dxa"/>
            <w:vMerge w:val="continue"/>
            <w:vAlign w:val="center"/>
          </w:tcPr>
          <w:p w14:paraId="792BC6C6">
            <w:pPr>
              <w:rPr>
                <w:rFonts w:ascii="仿宋_GB2312" w:eastAsia="仿宋_GB2312"/>
                <w:szCs w:val="22"/>
              </w:rPr>
            </w:pPr>
          </w:p>
        </w:tc>
      </w:tr>
      <w:tr w14:paraId="6218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2EC4FBB">
            <w:pPr>
              <w:rPr>
                <w:rFonts w:ascii="仿宋_GB2312" w:eastAsia="仿宋_GB2312"/>
                <w:szCs w:val="22"/>
              </w:rPr>
            </w:pPr>
          </w:p>
        </w:tc>
        <w:tc>
          <w:tcPr>
            <w:tcW w:w="927" w:type="dxa"/>
            <w:vAlign w:val="center"/>
          </w:tcPr>
          <w:p w14:paraId="0B84A4B3">
            <w:pPr>
              <w:rPr>
                <w:rFonts w:ascii="仿宋_GB2312" w:eastAsia="仿宋_GB2312"/>
                <w:szCs w:val="22"/>
              </w:rPr>
            </w:pPr>
          </w:p>
        </w:tc>
        <w:tc>
          <w:tcPr>
            <w:tcW w:w="2607" w:type="dxa"/>
            <w:vAlign w:val="center"/>
          </w:tcPr>
          <w:p w14:paraId="4B21CB50">
            <w:pPr>
              <w:rPr>
                <w:rFonts w:ascii="仿宋_GB2312" w:eastAsia="仿宋_GB2312"/>
                <w:szCs w:val="22"/>
              </w:rPr>
            </w:pPr>
            <w:r>
              <w:rPr>
                <w:rFonts w:hint="eastAsia" w:ascii="仿宋_GB2312" w:eastAsia="仿宋_GB2312"/>
                <w:szCs w:val="22"/>
              </w:rPr>
              <w:t>占用河道岸线面积</w:t>
            </w:r>
          </w:p>
        </w:tc>
        <w:tc>
          <w:tcPr>
            <w:tcW w:w="1042" w:type="dxa"/>
            <w:vAlign w:val="center"/>
          </w:tcPr>
          <w:p w14:paraId="037E6DB3">
            <w:pPr>
              <w:jc w:val="center"/>
              <w:rPr>
                <w:rFonts w:ascii="仿宋_GB2312" w:eastAsia="仿宋_GB2312"/>
                <w:szCs w:val="22"/>
              </w:rPr>
            </w:pPr>
            <w:r>
              <w:rPr>
                <w:rFonts w:hint="eastAsia" w:ascii="仿宋_GB2312" w:eastAsia="仿宋_GB2312"/>
                <w:szCs w:val="22"/>
              </w:rPr>
              <w:t>亩</w:t>
            </w:r>
          </w:p>
        </w:tc>
        <w:tc>
          <w:tcPr>
            <w:tcW w:w="1711" w:type="dxa"/>
            <w:vAlign w:val="center"/>
          </w:tcPr>
          <w:p w14:paraId="311F5F8E">
            <w:pPr>
              <w:jc w:val="center"/>
              <w:rPr>
                <w:rFonts w:ascii="仿宋_GB2312" w:eastAsia="仿宋_GB2312"/>
                <w:szCs w:val="22"/>
              </w:rPr>
            </w:pPr>
            <w:r>
              <w:rPr>
                <w:rFonts w:hint="eastAsia" w:ascii="仿宋_GB2312" w:eastAsia="仿宋_GB2312"/>
                <w:szCs w:val="22"/>
              </w:rPr>
              <w:t>0.23</w:t>
            </w:r>
          </w:p>
        </w:tc>
        <w:tc>
          <w:tcPr>
            <w:tcW w:w="1269" w:type="dxa"/>
            <w:vMerge w:val="continue"/>
            <w:vAlign w:val="center"/>
          </w:tcPr>
          <w:p w14:paraId="7F8125C7">
            <w:pPr>
              <w:rPr>
                <w:rFonts w:ascii="仿宋_GB2312" w:eastAsia="仿宋_GB2312"/>
                <w:szCs w:val="22"/>
              </w:rPr>
            </w:pPr>
          </w:p>
        </w:tc>
      </w:tr>
      <w:tr w14:paraId="3E96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111FD99F">
            <w:pPr>
              <w:rPr>
                <w:rFonts w:ascii="仿宋_GB2312" w:eastAsia="仿宋_GB2312"/>
                <w:szCs w:val="22"/>
              </w:rPr>
            </w:pPr>
          </w:p>
        </w:tc>
        <w:tc>
          <w:tcPr>
            <w:tcW w:w="927" w:type="dxa"/>
            <w:vAlign w:val="center"/>
          </w:tcPr>
          <w:p w14:paraId="491566AB">
            <w:pPr>
              <w:rPr>
                <w:rFonts w:ascii="仿宋_GB2312" w:eastAsia="仿宋_GB2312"/>
                <w:szCs w:val="22"/>
              </w:rPr>
            </w:pPr>
          </w:p>
        </w:tc>
        <w:tc>
          <w:tcPr>
            <w:tcW w:w="2607" w:type="dxa"/>
            <w:vAlign w:val="center"/>
          </w:tcPr>
          <w:p w14:paraId="01B61355">
            <w:pPr>
              <w:rPr>
                <w:rFonts w:ascii="仿宋_GB2312" w:eastAsia="仿宋_GB2312"/>
                <w:szCs w:val="22"/>
              </w:rPr>
            </w:pPr>
            <w:r>
              <w:rPr>
                <w:rFonts w:hint="eastAsia" w:ascii="仿宋_GB2312" w:eastAsia="仿宋_GB2312"/>
                <w:szCs w:val="22"/>
              </w:rPr>
              <w:t>河道防洪标准</w:t>
            </w:r>
          </w:p>
        </w:tc>
        <w:tc>
          <w:tcPr>
            <w:tcW w:w="1042" w:type="dxa"/>
            <w:vAlign w:val="center"/>
          </w:tcPr>
          <w:p w14:paraId="3D1611AF">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153FF89E">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5A92C60B">
            <w:pPr>
              <w:rPr>
                <w:rFonts w:ascii="仿宋_GB2312" w:eastAsia="仿宋_GB2312"/>
                <w:szCs w:val="22"/>
              </w:rPr>
            </w:pPr>
          </w:p>
        </w:tc>
      </w:tr>
      <w:tr w14:paraId="5699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0A4A9035">
            <w:pPr>
              <w:rPr>
                <w:rFonts w:ascii="仿宋_GB2312" w:eastAsia="仿宋_GB2312"/>
                <w:szCs w:val="22"/>
              </w:rPr>
            </w:pPr>
          </w:p>
        </w:tc>
        <w:tc>
          <w:tcPr>
            <w:tcW w:w="927" w:type="dxa"/>
            <w:vAlign w:val="center"/>
          </w:tcPr>
          <w:p w14:paraId="5B1B6678">
            <w:pPr>
              <w:rPr>
                <w:rFonts w:ascii="仿宋_GB2312" w:eastAsia="仿宋_GB2312"/>
                <w:szCs w:val="22"/>
              </w:rPr>
            </w:pPr>
          </w:p>
        </w:tc>
        <w:tc>
          <w:tcPr>
            <w:tcW w:w="2607" w:type="dxa"/>
            <w:vAlign w:val="center"/>
          </w:tcPr>
          <w:p w14:paraId="6BC43B8E">
            <w:pPr>
              <w:rPr>
                <w:rFonts w:ascii="仿宋_GB2312" w:eastAsia="仿宋_GB2312"/>
                <w:szCs w:val="22"/>
              </w:rPr>
            </w:pPr>
            <w:r>
              <w:rPr>
                <w:rFonts w:hint="eastAsia" w:ascii="仿宋_GB2312" w:eastAsia="仿宋_GB2312"/>
                <w:szCs w:val="22"/>
              </w:rPr>
              <w:t>占用岸线长度</w:t>
            </w:r>
          </w:p>
        </w:tc>
        <w:tc>
          <w:tcPr>
            <w:tcW w:w="1042" w:type="dxa"/>
            <w:vAlign w:val="center"/>
          </w:tcPr>
          <w:p w14:paraId="7EC7324D">
            <w:pPr>
              <w:jc w:val="center"/>
              <w:rPr>
                <w:rFonts w:ascii="仿宋_GB2312" w:eastAsia="仿宋_GB2312"/>
                <w:szCs w:val="22"/>
              </w:rPr>
            </w:pPr>
            <w:r>
              <w:rPr>
                <w:rFonts w:hint="eastAsia" w:ascii="仿宋_GB2312" w:eastAsia="仿宋_GB2312"/>
                <w:szCs w:val="22"/>
              </w:rPr>
              <w:t>m</w:t>
            </w:r>
          </w:p>
        </w:tc>
        <w:tc>
          <w:tcPr>
            <w:tcW w:w="1711" w:type="dxa"/>
            <w:vAlign w:val="center"/>
          </w:tcPr>
          <w:p w14:paraId="3A1B985D">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2D729F82">
            <w:pPr>
              <w:rPr>
                <w:rFonts w:ascii="仿宋_GB2312" w:eastAsia="仿宋_GB2312"/>
                <w:szCs w:val="22"/>
              </w:rPr>
            </w:pPr>
          </w:p>
        </w:tc>
      </w:tr>
      <w:tr w14:paraId="4010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A330BB0">
            <w:pPr>
              <w:rPr>
                <w:rFonts w:ascii="仿宋_GB2312" w:eastAsia="仿宋_GB2312"/>
                <w:szCs w:val="22"/>
              </w:rPr>
            </w:pPr>
          </w:p>
        </w:tc>
        <w:tc>
          <w:tcPr>
            <w:tcW w:w="927" w:type="dxa"/>
            <w:vAlign w:val="center"/>
          </w:tcPr>
          <w:p w14:paraId="7B2CA033">
            <w:pPr>
              <w:rPr>
                <w:rFonts w:ascii="仿宋_GB2312" w:eastAsia="仿宋_GB2312"/>
                <w:szCs w:val="22"/>
              </w:rPr>
            </w:pPr>
          </w:p>
        </w:tc>
        <w:tc>
          <w:tcPr>
            <w:tcW w:w="2607" w:type="dxa"/>
            <w:vAlign w:val="center"/>
          </w:tcPr>
          <w:p w14:paraId="38E15ED5">
            <w:pPr>
              <w:rPr>
                <w:rFonts w:ascii="仿宋_GB2312" w:eastAsia="仿宋_GB2312"/>
                <w:szCs w:val="22"/>
              </w:rPr>
            </w:pPr>
            <w:r>
              <w:rPr>
                <w:rFonts w:hint="eastAsia" w:ascii="仿宋_GB2312" w:eastAsia="仿宋_GB2312"/>
                <w:szCs w:val="22"/>
              </w:rPr>
              <w:t>坝顶高程</w:t>
            </w:r>
          </w:p>
        </w:tc>
        <w:tc>
          <w:tcPr>
            <w:tcW w:w="1042" w:type="dxa"/>
            <w:vAlign w:val="center"/>
          </w:tcPr>
          <w:p w14:paraId="0FDA4026">
            <w:pPr>
              <w:jc w:val="center"/>
              <w:rPr>
                <w:rFonts w:ascii="仿宋_GB2312" w:eastAsia="仿宋_GB2312"/>
                <w:szCs w:val="22"/>
              </w:rPr>
            </w:pPr>
            <w:r>
              <w:rPr>
                <w:rFonts w:hint="eastAsia" w:ascii="仿宋_GB2312" w:eastAsia="仿宋_GB2312"/>
                <w:szCs w:val="22"/>
              </w:rPr>
              <w:t>m</w:t>
            </w:r>
          </w:p>
        </w:tc>
        <w:tc>
          <w:tcPr>
            <w:tcW w:w="1711" w:type="dxa"/>
            <w:vAlign w:val="center"/>
          </w:tcPr>
          <w:p w14:paraId="520B6FC5">
            <w:pPr>
              <w:jc w:val="center"/>
              <w:rPr>
                <w:rFonts w:ascii="仿宋_GB2312" w:eastAsia="仿宋_GB2312"/>
                <w:szCs w:val="22"/>
              </w:rPr>
            </w:pPr>
            <w:r>
              <w:rPr>
                <w:rFonts w:hint="eastAsia" w:ascii="仿宋_GB2312" w:eastAsia="仿宋_GB2312"/>
                <w:szCs w:val="22"/>
              </w:rPr>
              <w:t>541.25</w:t>
            </w:r>
          </w:p>
        </w:tc>
        <w:tc>
          <w:tcPr>
            <w:tcW w:w="1269" w:type="dxa"/>
            <w:vMerge w:val="continue"/>
            <w:vAlign w:val="center"/>
          </w:tcPr>
          <w:p w14:paraId="3F4A360B">
            <w:pPr>
              <w:rPr>
                <w:rFonts w:ascii="仿宋_GB2312" w:eastAsia="仿宋_GB2312"/>
                <w:szCs w:val="22"/>
              </w:rPr>
            </w:pPr>
          </w:p>
        </w:tc>
      </w:tr>
      <w:tr w14:paraId="25F1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0C43D015">
            <w:pPr>
              <w:rPr>
                <w:rFonts w:ascii="仿宋_GB2312" w:eastAsia="仿宋_GB2312"/>
                <w:szCs w:val="22"/>
              </w:rPr>
            </w:pPr>
          </w:p>
        </w:tc>
        <w:tc>
          <w:tcPr>
            <w:tcW w:w="927" w:type="dxa"/>
            <w:vAlign w:val="center"/>
          </w:tcPr>
          <w:p w14:paraId="1246FF57">
            <w:pPr>
              <w:rPr>
                <w:rFonts w:ascii="仿宋_GB2312" w:eastAsia="仿宋_GB2312"/>
                <w:szCs w:val="22"/>
              </w:rPr>
            </w:pPr>
          </w:p>
        </w:tc>
        <w:tc>
          <w:tcPr>
            <w:tcW w:w="2607" w:type="dxa"/>
            <w:vAlign w:val="center"/>
          </w:tcPr>
          <w:p w14:paraId="11B37A6A">
            <w:pPr>
              <w:rPr>
                <w:rFonts w:ascii="仿宋_GB2312" w:eastAsia="仿宋_GB2312"/>
                <w:szCs w:val="22"/>
              </w:rPr>
            </w:pPr>
            <w:r>
              <w:rPr>
                <w:rFonts w:hint="eastAsia" w:ascii="仿宋_GB2312" w:eastAsia="仿宋_GB2312"/>
                <w:szCs w:val="22"/>
              </w:rPr>
              <w:t>最大坝高</w:t>
            </w:r>
          </w:p>
        </w:tc>
        <w:tc>
          <w:tcPr>
            <w:tcW w:w="1042" w:type="dxa"/>
            <w:vAlign w:val="center"/>
          </w:tcPr>
          <w:p w14:paraId="494D7893">
            <w:pPr>
              <w:jc w:val="center"/>
              <w:rPr>
                <w:rFonts w:ascii="仿宋_GB2312" w:eastAsia="仿宋_GB2312"/>
                <w:szCs w:val="22"/>
              </w:rPr>
            </w:pPr>
            <w:r>
              <w:rPr>
                <w:rFonts w:hint="eastAsia" w:ascii="仿宋_GB2312" w:eastAsia="仿宋_GB2312"/>
                <w:szCs w:val="22"/>
              </w:rPr>
              <w:t>m</w:t>
            </w:r>
          </w:p>
        </w:tc>
        <w:tc>
          <w:tcPr>
            <w:tcW w:w="1711" w:type="dxa"/>
            <w:vAlign w:val="center"/>
          </w:tcPr>
          <w:p w14:paraId="2C8569F6">
            <w:pPr>
              <w:jc w:val="center"/>
              <w:rPr>
                <w:rFonts w:ascii="仿宋_GB2312" w:eastAsia="仿宋_GB2312"/>
                <w:szCs w:val="22"/>
              </w:rPr>
            </w:pPr>
            <w:r>
              <w:rPr>
                <w:rFonts w:hint="eastAsia" w:ascii="仿宋_GB2312" w:eastAsia="仿宋_GB2312"/>
                <w:szCs w:val="22"/>
              </w:rPr>
              <w:t>3.8</w:t>
            </w:r>
          </w:p>
        </w:tc>
        <w:tc>
          <w:tcPr>
            <w:tcW w:w="1269" w:type="dxa"/>
            <w:vMerge w:val="continue"/>
            <w:vAlign w:val="center"/>
          </w:tcPr>
          <w:p w14:paraId="247D1790">
            <w:pPr>
              <w:rPr>
                <w:rFonts w:ascii="仿宋_GB2312" w:eastAsia="仿宋_GB2312"/>
                <w:szCs w:val="22"/>
              </w:rPr>
            </w:pPr>
          </w:p>
        </w:tc>
      </w:tr>
      <w:tr w14:paraId="71E7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0BD3366">
            <w:pPr>
              <w:rPr>
                <w:rFonts w:ascii="仿宋_GB2312" w:eastAsia="仿宋_GB2312"/>
                <w:szCs w:val="22"/>
              </w:rPr>
            </w:pPr>
          </w:p>
        </w:tc>
        <w:tc>
          <w:tcPr>
            <w:tcW w:w="927" w:type="dxa"/>
            <w:vAlign w:val="center"/>
          </w:tcPr>
          <w:p w14:paraId="2DDA2EEA">
            <w:pPr>
              <w:rPr>
                <w:rFonts w:ascii="仿宋_GB2312" w:eastAsia="仿宋_GB2312"/>
                <w:szCs w:val="22"/>
              </w:rPr>
            </w:pPr>
          </w:p>
        </w:tc>
        <w:tc>
          <w:tcPr>
            <w:tcW w:w="2607" w:type="dxa"/>
            <w:vAlign w:val="center"/>
          </w:tcPr>
          <w:p w14:paraId="6583AFDC">
            <w:pPr>
              <w:rPr>
                <w:rFonts w:ascii="仿宋_GB2312" w:eastAsia="仿宋_GB2312"/>
                <w:szCs w:val="22"/>
              </w:rPr>
            </w:pPr>
            <w:r>
              <w:rPr>
                <w:rFonts w:hint="eastAsia" w:ascii="仿宋_GB2312" w:eastAsia="仿宋_GB2312"/>
                <w:szCs w:val="22"/>
              </w:rPr>
              <w:t>坝长</w:t>
            </w:r>
          </w:p>
        </w:tc>
        <w:tc>
          <w:tcPr>
            <w:tcW w:w="1042" w:type="dxa"/>
            <w:vAlign w:val="center"/>
          </w:tcPr>
          <w:p w14:paraId="10E43BDA">
            <w:pPr>
              <w:jc w:val="center"/>
              <w:rPr>
                <w:rFonts w:ascii="仿宋_GB2312" w:eastAsia="仿宋_GB2312"/>
                <w:szCs w:val="22"/>
              </w:rPr>
            </w:pPr>
            <w:r>
              <w:rPr>
                <w:rFonts w:hint="eastAsia" w:ascii="仿宋_GB2312" w:eastAsia="仿宋_GB2312"/>
                <w:szCs w:val="22"/>
              </w:rPr>
              <w:t>m</w:t>
            </w:r>
          </w:p>
        </w:tc>
        <w:tc>
          <w:tcPr>
            <w:tcW w:w="1711" w:type="dxa"/>
            <w:vAlign w:val="center"/>
          </w:tcPr>
          <w:p w14:paraId="61E40532">
            <w:pPr>
              <w:jc w:val="center"/>
              <w:rPr>
                <w:rFonts w:ascii="仿宋_GB2312" w:eastAsia="仿宋_GB2312"/>
                <w:szCs w:val="22"/>
              </w:rPr>
            </w:pPr>
            <w:r>
              <w:rPr>
                <w:rFonts w:hint="eastAsia" w:ascii="仿宋_GB2312" w:eastAsia="仿宋_GB2312"/>
                <w:szCs w:val="22"/>
              </w:rPr>
              <w:t>15.2</w:t>
            </w:r>
          </w:p>
        </w:tc>
        <w:tc>
          <w:tcPr>
            <w:tcW w:w="1269" w:type="dxa"/>
            <w:vMerge w:val="continue"/>
            <w:vAlign w:val="center"/>
          </w:tcPr>
          <w:p w14:paraId="66292F52">
            <w:pPr>
              <w:rPr>
                <w:rFonts w:ascii="仿宋_GB2312" w:eastAsia="仿宋_GB2312"/>
                <w:szCs w:val="22"/>
              </w:rPr>
            </w:pPr>
          </w:p>
        </w:tc>
      </w:tr>
    </w:tbl>
    <w:p w14:paraId="2F75BC77">
      <w:pPr>
        <w:adjustRightInd w:val="0"/>
        <w:snapToGrid w:val="0"/>
        <w:rPr>
          <w:rFonts w:ascii="仿宋_GB2312" w:eastAsia="仿宋_GB2312"/>
          <w:iCs/>
          <w:sz w:val="30"/>
          <w:szCs w:val="30"/>
        </w:rPr>
      </w:pPr>
    </w:p>
    <w:tbl>
      <w:tblPr>
        <w:tblStyle w:val="32"/>
        <w:tblW w:w="5000" w:type="pct"/>
        <w:jc w:val="center"/>
        <w:tblLayout w:type="autofit"/>
        <w:tblCellMar>
          <w:top w:w="0" w:type="dxa"/>
          <w:left w:w="108" w:type="dxa"/>
          <w:bottom w:w="0" w:type="dxa"/>
          <w:right w:w="108" w:type="dxa"/>
        </w:tblCellMar>
      </w:tblPr>
      <w:tblGrid>
        <w:gridCol w:w="9060"/>
      </w:tblGrid>
      <w:tr w14:paraId="24638C7D">
        <w:tblPrEx>
          <w:tblCellMar>
            <w:top w:w="0" w:type="dxa"/>
            <w:left w:w="108" w:type="dxa"/>
            <w:bottom w:w="0" w:type="dxa"/>
            <w:right w:w="108" w:type="dxa"/>
          </w:tblCellMar>
        </w:tblPrEx>
        <w:trPr>
          <w:trHeight w:val="340" w:hRule="atLeast"/>
          <w:jc w:val="center"/>
        </w:trPr>
        <w:tc>
          <w:tcPr>
            <w:tcW w:w="8721" w:type="dxa"/>
            <w:tcBorders>
              <w:top w:val="nil"/>
              <w:left w:val="nil"/>
              <w:bottom w:val="nil"/>
              <w:right w:val="nil"/>
            </w:tcBorders>
            <w:shd w:val="clear" w:color="auto" w:fill="auto"/>
            <w:noWrap/>
            <w:vAlign w:val="center"/>
          </w:tcPr>
          <w:p w14:paraId="6365E9AD">
            <w:pPr>
              <w:widowControl/>
              <w:ind w:firstLine="480"/>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主要涉河建筑物控制点坐标</w:t>
            </w:r>
          </w:p>
          <w:tbl>
            <w:tblPr>
              <w:tblStyle w:val="32"/>
              <w:tblW w:w="5000" w:type="pct"/>
              <w:jc w:val="center"/>
              <w:tblLayout w:type="autofit"/>
              <w:tblCellMar>
                <w:top w:w="0" w:type="dxa"/>
                <w:left w:w="108" w:type="dxa"/>
                <w:bottom w:w="0" w:type="dxa"/>
                <w:right w:w="108" w:type="dxa"/>
              </w:tblCellMar>
            </w:tblPr>
            <w:tblGrid>
              <w:gridCol w:w="1029"/>
              <w:gridCol w:w="1181"/>
              <w:gridCol w:w="1623"/>
              <w:gridCol w:w="1475"/>
              <w:gridCol w:w="1328"/>
              <w:gridCol w:w="2208"/>
            </w:tblGrid>
            <w:tr w14:paraId="01C462FB">
              <w:tblPrEx>
                <w:tblCellMar>
                  <w:top w:w="0" w:type="dxa"/>
                  <w:left w:w="108" w:type="dxa"/>
                  <w:bottom w:w="0" w:type="dxa"/>
                  <w:right w:w="108" w:type="dxa"/>
                </w:tblCellMar>
              </w:tblPrEx>
              <w:trPr>
                <w:trHeight w:val="34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D7424C7">
                  <w:pPr>
                    <w:jc w:val="center"/>
                    <w:rPr>
                      <w:rFonts w:ascii="仿宋_GB2312" w:eastAsia="仿宋_GB2312" w:cs="宋体"/>
                      <w:color w:val="000000"/>
                      <w:szCs w:val="21"/>
                    </w:rPr>
                  </w:pPr>
                  <w:r>
                    <w:rPr>
                      <w:rFonts w:hint="eastAsia" w:ascii="仿宋_GB2312" w:eastAsia="仿宋_GB2312"/>
                      <w:color w:val="000000"/>
                      <w:szCs w:val="21"/>
                    </w:rPr>
                    <w:t>建筑物        名  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12238EF9">
                  <w:pPr>
                    <w:jc w:val="center"/>
                    <w:rPr>
                      <w:rFonts w:ascii="仿宋_GB2312" w:eastAsia="仿宋_GB2312" w:cs="宋体"/>
                      <w:color w:val="000000"/>
                      <w:szCs w:val="21"/>
                    </w:rPr>
                  </w:pPr>
                  <w:r>
                    <w:rPr>
                      <w:rFonts w:hint="eastAsia" w:ascii="仿宋_GB2312" w:eastAsia="仿宋_GB2312"/>
                      <w:color w:val="000000"/>
                      <w:szCs w:val="21"/>
                    </w:rPr>
                    <w:t>建筑物控制点编号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51278CC">
                  <w:pPr>
                    <w:jc w:val="center"/>
                    <w:rPr>
                      <w:rFonts w:ascii="仿宋_GB2312" w:eastAsia="仿宋_GB2312" w:cs="宋体"/>
                      <w:color w:val="000000"/>
                      <w:szCs w:val="21"/>
                    </w:rPr>
                  </w:pPr>
                  <w:r>
                    <w:rPr>
                      <w:rFonts w:hint="eastAsia" w:ascii="仿宋_GB2312" w:eastAsia="仿宋_GB2312"/>
                      <w:color w:val="000000"/>
                      <w:szCs w:val="21"/>
                    </w:rPr>
                    <w:t>X</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C2843B6">
                  <w:pPr>
                    <w:jc w:val="center"/>
                    <w:rPr>
                      <w:rFonts w:ascii="仿宋_GB2312" w:eastAsia="仿宋_GB2312" w:cs="宋体"/>
                      <w:color w:val="000000"/>
                      <w:szCs w:val="21"/>
                    </w:rPr>
                  </w:pPr>
                  <w:r>
                    <w:rPr>
                      <w:rFonts w:hint="eastAsia" w:ascii="仿宋_GB2312" w:eastAsia="仿宋_GB2312"/>
                      <w:color w:val="000000"/>
                      <w:szCs w:val="21"/>
                    </w:rPr>
                    <w:t>Y</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BC1997E">
                  <w:pPr>
                    <w:jc w:val="center"/>
                    <w:rPr>
                      <w:rFonts w:ascii="仿宋_GB2312" w:eastAsia="仿宋_GB2312" w:cs="宋体"/>
                      <w:color w:val="000000"/>
                      <w:szCs w:val="21"/>
                    </w:rPr>
                  </w:pPr>
                  <w:r>
                    <w:rPr>
                      <w:rFonts w:hint="eastAsia" w:ascii="仿宋_GB2312" w:eastAsia="仿宋_GB2312"/>
                      <w:color w:val="000000"/>
                      <w:szCs w:val="21"/>
                    </w:rPr>
                    <w:t>高程（m）</w:t>
                  </w:r>
                </w:p>
              </w:tc>
              <w:tc>
                <w:tcPr>
                  <w:tcW w:w="2121" w:type="dxa"/>
                  <w:tcBorders>
                    <w:top w:val="single" w:color="auto" w:sz="4" w:space="0"/>
                    <w:left w:val="nil"/>
                    <w:bottom w:val="single" w:color="auto" w:sz="4" w:space="0"/>
                    <w:right w:val="single" w:color="auto" w:sz="4" w:space="0"/>
                  </w:tcBorders>
                  <w:shd w:val="clear" w:color="auto" w:fill="auto"/>
                  <w:vAlign w:val="center"/>
                </w:tcPr>
                <w:p w14:paraId="3300FBDA">
                  <w:pPr>
                    <w:jc w:val="center"/>
                    <w:rPr>
                      <w:rFonts w:ascii="仿宋_GB2312" w:eastAsia="仿宋_GB2312" w:cs="宋体"/>
                      <w:color w:val="000000"/>
                      <w:szCs w:val="21"/>
                    </w:rPr>
                  </w:pPr>
                  <w:r>
                    <w:rPr>
                      <w:rFonts w:hint="eastAsia" w:ascii="仿宋_GB2312" w:eastAsia="仿宋_GB2312"/>
                      <w:color w:val="000000"/>
                      <w:szCs w:val="21"/>
                    </w:rPr>
                    <w:t>备注</w:t>
                  </w:r>
                </w:p>
              </w:tc>
            </w:tr>
            <w:tr w14:paraId="5E67266A">
              <w:tblPrEx>
                <w:tblCellMar>
                  <w:top w:w="0" w:type="dxa"/>
                  <w:left w:w="108" w:type="dxa"/>
                  <w:bottom w:w="0" w:type="dxa"/>
                  <w:right w:w="108" w:type="dxa"/>
                </w:tblCellMar>
              </w:tblPrEx>
              <w:trPr>
                <w:trHeight w:val="340" w:hRule="atLeast"/>
                <w:jc w:val="center"/>
              </w:trPr>
              <w:tc>
                <w:tcPr>
                  <w:tcW w:w="988" w:type="dxa"/>
                  <w:vMerge w:val="restart"/>
                  <w:tcBorders>
                    <w:top w:val="nil"/>
                    <w:left w:val="single" w:color="auto" w:sz="4" w:space="0"/>
                    <w:bottom w:val="single" w:color="auto" w:sz="4" w:space="0"/>
                    <w:right w:val="single" w:color="auto" w:sz="4" w:space="0"/>
                  </w:tcBorders>
                  <w:shd w:val="clear" w:color="auto" w:fill="auto"/>
                  <w:vAlign w:val="center"/>
                </w:tcPr>
                <w:p w14:paraId="3023D257">
                  <w:pPr>
                    <w:rPr>
                      <w:rFonts w:ascii="仿宋_GB2312" w:eastAsia="仿宋_GB2312" w:cs="宋体"/>
                      <w:color w:val="000000"/>
                      <w:szCs w:val="21"/>
                    </w:rPr>
                  </w:pPr>
                  <w:r>
                    <w:rPr>
                      <w:rFonts w:hint="eastAsia" w:ascii="仿宋_GB2312" w:eastAsia="仿宋_GB2312"/>
                      <w:color w:val="000000"/>
                      <w:szCs w:val="21"/>
                    </w:rPr>
                    <w:t>拦水坝</w:t>
                  </w:r>
                </w:p>
              </w:tc>
              <w:tc>
                <w:tcPr>
                  <w:tcW w:w="1134" w:type="dxa"/>
                  <w:tcBorders>
                    <w:top w:val="nil"/>
                    <w:left w:val="nil"/>
                    <w:bottom w:val="single" w:color="auto" w:sz="4" w:space="0"/>
                    <w:right w:val="single" w:color="auto" w:sz="4" w:space="0"/>
                  </w:tcBorders>
                  <w:shd w:val="clear" w:color="auto" w:fill="auto"/>
                  <w:noWrap/>
                  <w:vAlign w:val="center"/>
                </w:tcPr>
                <w:p w14:paraId="18B6F8ED">
                  <w:pPr>
                    <w:adjustRightInd w:val="0"/>
                    <w:snapToGrid w:val="0"/>
                    <w:jc w:val="center"/>
                    <w:rPr>
                      <w:rFonts w:ascii="仿宋_GB2312" w:eastAsia="仿宋_GB2312" w:cs="宋体"/>
                      <w:color w:val="000000"/>
                      <w:szCs w:val="21"/>
                    </w:rPr>
                  </w:pPr>
                  <w:r>
                    <w:rPr>
                      <w:rFonts w:hint="eastAsia" w:ascii="仿宋_GB2312" w:eastAsia="仿宋_GB2312"/>
                      <w:color w:val="000000"/>
                      <w:szCs w:val="21"/>
                    </w:rPr>
                    <w:t>1</w:t>
                  </w:r>
                </w:p>
              </w:tc>
              <w:tc>
                <w:tcPr>
                  <w:tcW w:w="1559" w:type="dxa"/>
                  <w:tcBorders>
                    <w:top w:val="nil"/>
                    <w:left w:val="nil"/>
                    <w:bottom w:val="single" w:color="auto" w:sz="4" w:space="0"/>
                    <w:right w:val="single" w:color="auto" w:sz="4" w:space="0"/>
                  </w:tcBorders>
                  <w:shd w:val="clear" w:color="auto" w:fill="auto"/>
                  <w:vAlign w:val="center"/>
                </w:tcPr>
                <w:p w14:paraId="685329BB">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3317221.30</w:t>
                  </w:r>
                </w:p>
              </w:tc>
              <w:tc>
                <w:tcPr>
                  <w:tcW w:w="1417" w:type="dxa"/>
                  <w:tcBorders>
                    <w:top w:val="nil"/>
                    <w:left w:val="nil"/>
                    <w:bottom w:val="single" w:color="auto" w:sz="4" w:space="0"/>
                    <w:right w:val="single" w:color="auto" w:sz="4" w:space="0"/>
                  </w:tcBorders>
                  <w:shd w:val="clear" w:color="auto" w:fill="auto"/>
                  <w:noWrap/>
                  <w:vAlign w:val="center"/>
                </w:tcPr>
                <w:p w14:paraId="41C6D3A3">
                  <w:pPr>
                    <w:adjustRightInd w:val="0"/>
                    <w:snapToGrid w:val="0"/>
                    <w:jc w:val="center"/>
                    <w:rPr>
                      <w:rFonts w:ascii="仿宋_GB2312" w:eastAsia="仿宋_GB2312" w:cs="宋体"/>
                      <w:color w:val="000000"/>
                      <w:szCs w:val="21"/>
                    </w:rPr>
                  </w:pPr>
                  <w:r>
                    <w:rPr>
                      <w:rFonts w:hint="eastAsia" w:ascii="仿宋_GB2312" w:eastAsia="仿宋_GB2312" w:cs="宋体"/>
                      <w:color w:val="000000"/>
                      <w:szCs w:val="21"/>
                    </w:rPr>
                    <w:t>507159.91</w:t>
                  </w:r>
                </w:p>
              </w:tc>
              <w:tc>
                <w:tcPr>
                  <w:tcW w:w="1276" w:type="dxa"/>
                  <w:tcBorders>
                    <w:top w:val="nil"/>
                    <w:left w:val="nil"/>
                    <w:bottom w:val="single" w:color="auto" w:sz="4" w:space="0"/>
                    <w:right w:val="single" w:color="auto" w:sz="4" w:space="0"/>
                  </w:tcBorders>
                  <w:shd w:val="clear" w:color="auto" w:fill="auto"/>
                  <w:noWrap/>
                  <w:vAlign w:val="center"/>
                </w:tcPr>
                <w:p w14:paraId="5AAAE3CC">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539.45</w:t>
                  </w:r>
                </w:p>
              </w:tc>
              <w:tc>
                <w:tcPr>
                  <w:tcW w:w="2121" w:type="dxa"/>
                  <w:tcBorders>
                    <w:top w:val="nil"/>
                    <w:left w:val="nil"/>
                    <w:bottom w:val="single" w:color="auto" w:sz="4" w:space="0"/>
                    <w:right w:val="single" w:color="auto" w:sz="4" w:space="0"/>
                  </w:tcBorders>
                  <w:shd w:val="clear" w:color="auto" w:fill="auto"/>
                  <w:vAlign w:val="center"/>
                </w:tcPr>
                <w:p w14:paraId="35752D7E">
                  <w:pPr>
                    <w:rPr>
                      <w:rFonts w:ascii="仿宋_GB2312" w:eastAsia="仿宋_GB2312" w:cs="宋体"/>
                      <w:color w:val="000000"/>
                      <w:szCs w:val="21"/>
                    </w:rPr>
                  </w:pPr>
                  <w:r>
                    <w:rPr>
                      <w:rFonts w:hint="eastAsia" w:ascii="仿宋_GB2312" w:eastAsia="仿宋_GB2312" w:cs="宋体"/>
                      <w:color w:val="000000"/>
                      <w:szCs w:val="21"/>
                    </w:rPr>
                    <w:t>2号坝消力池角点</w:t>
                  </w:r>
                </w:p>
              </w:tc>
            </w:tr>
            <w:tr w14:paraId="4FF264DB">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093A8CC9">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6B7CD10C">
                  <w:pPr>
                    <w:adjustRightInd w:val="0"/>
                    <w:snapToGrid w:val="0"/>
                    <w:jc w:val="center"/>
                    <w:rPr>
                      <w:rFonts w:ascii="仿宋_GB2312" w:eastAsia="仿宋_GB2312" w:cs="宋体"/>
                      <w:color w:val="000000"/>
                      <w:szCs w:val="21"/>
                    </w:rPr>
                  </w:pPr>
                  <w:r>
                    <w:rPr>
                      <w:rFonts w:hint="eastAsia" w:ascii="仿宋_GB2312" w:eastAsia="仿宋_GB2312"/>
                      <w:color w:val="000000"/>
                      <w:szCs w:val="21"/>
                    </w:rPr>
                    <w:t>2</w:t>
                  </w:r>
                </w:p>
              </w:tc>
              <w:tc>
                <w:tcPr>
                  <w:tcW w:w="1559" w:type="dxa"/>
                  <w:tcBorders>
                    <w:top w:val="nil"/>
                    <w:left w:val="nil"/>
                    <w:bottom w:val="single" w:color="auto" w:sz="4" w:space="0"/>
                    <w:right w:val="single" w:color="auto" w:sz="4" w:space="0"/>
                  </w:tcBorders>
                  <w:shd w:val="clear" w:color="auto" w:fill="auto"/>
                  <w:vAlign w:val="center"/>
                </w:tcPr>
                <w:p w14:paraId="13A8A5B8">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3317221.55</w:t>
                  </w:r>
                </w:p>
              </w:tc>
              <w:tc>
                <w:tcPr>
                  <w:tcW w:w="1417" w:type="dxa"/>
                  <w:tcBorders>
                    <w:top w:val="nil"/>
                    <w:left w:val="nil"/>
                    <w:bottom w:val="single" w:color="auto" w:sz="4" w:space="0"/>
                    <w:right w:val="single" w:color="auto" w:sz="4" w:space="0"/>
                  </w:tcBorders>
                  <w:shd w:val="clear" w:color="auto" w:fill="auto"/>
                  <w:noWrap/>
                  <w:vAlign w:val="center"/>
                </w:tcPr>
                <w:p w14:paraId="1AEDA36B">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507171.13</w:t>
                  </w:r>
                </w:p>
              </w:tc>
              <w:tc>
                <w:tcPr>
                  <w:tcW w:w="1276" w:type="dxa"/>
                  <w:tcBorders>
                    <w:top w:val="nil"/>
                    <w:left w:val="nil"/>
                    <w:bottom w:val="single" w:color="auto" w:sz="4" w:space="0"/>
                    <w:right w:val="single" w:color="auto" w:sz="4" w:space="0"/>
                  </w:tcBorders>
                  <w:shd w:val="clear" w:color="auto" w:fill="auto"/>
                  <w:noWrap/>
                  <w:vAlign w:val="center"/>
                </w:tcPr>
                <w:p w14:paraId="2892D3CB">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539.45</w:t>
                  </w:r>
                </w:p>
              </w:tc>
              <w:tc>
                <w:tcPr>
                  <w:tcW w:w="2121" w:type="dxa"/>
                  <w:tcBorders>
                    <w:top w:val="nil"/>
                    <w:left w:val="nil"/>
                    <w:bottom w:val="single" w:color="auto" w:sz="4" w:space="0"/>
                    <w:right w:val="single" w:color="auto" w:sz="4" w:space="0"/>
                  </w:tcBorders>
                  <w:shd w:val="clear" w:color="auto" w:fill="auto"/>
                  <w:vAlign w:val="center"/>
                </w:tcPr>
                <w:p w14:paraId="13A1717C">
                  <w:pPr>
                    <w:rPr>
                      <w:rFonts w:ascii="仿宋_GB2312" w:eastAsia="仿宋_GB2312" w:cs="宋体"/>
                      <w:color w:val="000000"/>
                      <w:szCs w:val="21"/>
                    </w:rPr>
                  </w:pPr>
                  <w:r>
                    <w:rPr>
                      <w:rFonts w:hint="eastAsia" w:ascii="仿宋_GB2312" w:eastAsia="仿宋_GB2312" w:cs="宋体"/>
                      <w:color w:val="000000"/>
                      <w:szCs w:val="21"/>
                    </w:rPr>
                    <w:t>2号坝消力池角点</w:t>
                  </w:r>
                </w:p>
              </w:tc>
            </w:tr>
            <w:tr w14:paraId="7D925B12">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7A72A288">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3CDAE7E4">
                  <w:pPr>
                    <w:adjustRightInd w:val="0"/>
                    <w:snapToGrid w:val="0"/>
                    <w:jc w:val="center"/>
                    <w:rPr>
                      <w:rFonts w:ascii="仿宋_GB2312" w:eastAsia="仿宋_GB2312"/>
                      <w:color w:val="000000"/>
                      <w:szCs w:val="21"/>
                    </w:rPr>
                  </w:pPr>
                  <w:r>
                    <w:rPr>
                      <w:rFonts w:hint="eastAsia" w:ascii="仿宋_GB2312" w:eastAsia="仿宋_GB2312"/>
                      <w:color w:val="000000"/>
                      <w:szCs w:val="21"/>
                    </w:rPr>
                    <w:t>3</w:t>
                  </w:r>
                </w:p>
              </w:tc>
              <w:tc>
                <w:tcPr>
                  <w:tcW w:w="1559" w:type="dxa"/>
                  <w:tcBorders>
                    <w:top w:val="nil"/>
                    <w:left w:val="nil"/>
                    <w:bottom w:val="single" w:color="auto" w:sz="4" w:space="0"/>
                    <w:right w:val="single" w:color="auto" w:sz="4" w:space="0"/>
                  </w:tcBorders>
                  <w:shd w:val="clear" w:color="auto" w:fill="auto"/>
                  <w:vAlign w:val="center"/>
                </w:tcPr>
                <w:p w14:paraId="1687C0E7">
                  <w:pPr>
                    <w:adjustRightInd w:val="0"/>
                    <w:snapToGrid w:val="0"/>
                    <w:jc w:val="center"/>
                    <w:rPr>
                      <w:rFonts w:ascii="仿宋_GB2312" w:eastAsia="仿宋_GB2312"/>
                      <w:color w:val="000000"/>
                      <w:szCs w:val="21"/>
                    </w:rPr>
                  </w:pPr>
                  <w:r>
                    <w:rPr>
                      <w:rFonts w:hint="eastAsia" w:ascii="仿宋_GB2312" w:eastAsia="仿宋_GB2312"/>
                      <w:color w:val="000000"/>
                      <w:szCs w:val="21"/>
                    </w:rPr>
                    <w:t>3317229.82</w:t>
                  </w:r>
                </w:p>
              </w:tc>
              <w:tc>
                <w:tcPr>
                  <w:tcW w:w="1417" w:type="dxa"/>
                  <w:tcBorders>
                    <w:top w:val="nil"/>
                    <w:left w:val="nil"/>
                    <w:bottom w:val="single" w:color="auto" w:sz="4" w:space="0"/>
                    <w:right w:val="single" w:color="auto" w:sz="4" w:space="0"/>
                  </w:tcBorders>
                  <w:shd w:val="clear" w:color="auto" w:fill="auto"/>
                  <w:noWrap/>
                  <w:vAlign w:val="center"/>
                </w:tcPr>
                <w:p w14:paraId="06F165B3">
                  <w:pPr>
                    <w:adjustRightInd w:val="0"/>
                    <w:snapToGrid w:val="0"/>
                    <w:jc w:val="center"/>
                    <w:rPr>
                      <w:rFonts w:ascii="仿宋_GB2312" w:eastAsia="仿宋_GB2312"/>
                      <w:color w:val="000000"/>
                      <w:szCs w:val="21"/>
                    </w:rPr>
                  </w:pPr>
                  <w:r>
                    <w:rPr>
                      <w:rFonts w:hint="eastAsia" w:ascii="仿宋_GB2312" w:eastAsia="仿宋_GB2312"/>
                      <w:color w:val="000000"/>
                      <w:szCs w:val="21"/>
                    </w:rPr>
                    <w:t>507165.55</w:t>
                  </w:r>
                </w:p>
              </w:tc>
              <w:tc>
                <w:tcPr>
                  <w:tcW w:w="1276" w:type="dxa"/>
                  <w:tcBorders>
                    <w:top w:val="nil"/>
                    <w:left w:val="nil"/>
                    <w:bottom w:val="single" w:color="auto" w:sz="4" w:space="0"/>
                    <w:right w:val="single" w:color="auto" w:sz="4" w:space="0"/>
                  </w:tcBorders>
                  <w:shd w:val="clear" w:color="auto" w:fill="auto"/>
                  <w:noWrap/>
                  <w:vAlign w:val="center"/>
                </w:tcPr>
                <w:p w14:paraId="02768CB2">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541.25</w:t>
                  </w:r>
                </w:p>
              </w:tc>
              <w:tc>
                <w:tcPr>
                  <w:tcW w:w="2121" w:type="dxa"/>
                  <w:tcBorders>
                    <w:top w:val="nil"/>
                    <w:left w:val="nil"/>
                    <w:bottom w:val="single" w:color="auto" w:sz="4" w:space="0"/>
                    <w:right w:val="single" w:color="auto" w:sz="4" w:space="0"/>
                  </w:tcBorders>
                  <w:shd w:val="clear" w:color="auto" w:fill="auto"/>
                  <w:vAlign w:val="center"/>
                </w:tcPr>
                <w:p w14:paraId="04B8D053">
                  <w:pPr>
                    <w:rPr>
                      <w:rFonts w:ascii="仿宋_GB2312" w:eastAsia="仿宋_GB2312" w:cs="宋体"/>
                      <w:color w:val="000000"/>
                      <w:szCs w:val="21"/>
                    </w:rPr>
                  </w:pPr>
                  <w:r>
                    <w:rPr>
                      <w:rFonts w:hint="eastAsia" w:ascii="仿宋_GB2312" w:eastAsia="仿宋_GB2312"/>
                      <w:color w:val="000000"/>
                      <w:szCs w:val="21"/>
                    </w:rPr>
                    <w:t>2号坝轴线</w:t>
                  </w:r>
                </w:p>
              </w:tc>
            </w:tr>
            <w:tr w14:paraId="11F84BA4">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670F397C">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73C277BC">
                  <w:pPr>
                    <w:adjustRightInd w:val="0"/>
                    <w:snapToGrid w:val="0"/>
                    <w:jc w:val="center"/>
                    <w:rPr>
                      <w:rFonts w:ascii="仿宋_GB2312" w:eastAsia="仿宋_GB2312"/>
                      <w:color w:val="000000"/>
                      <w:szCs w:val="21"/>
                    </w:rPr>
                  </w:pPr>
                  <w:r>
                    <w:rPr>
                      <w:rFonts w:hint="eastAsia" w:ascii="仿宋_GB2312" w:eastAsia="仿宋_GB2312"/>
                      <w:color w:val="000000"/>
                      <w:szCs w:val="21"/>
                    </w:rPr>
                    <w:t>4</w:t>
                  </w:r>
                </w:p>
              </w:tc>
              <w:tc>
                <w:tcPr>
                  <w:tcW w:w="1559" w:type="dxa"/>
                  <w:tcBorders>
                    <w:top w:val="nil"/>
                    <w:left w:val="nil"/>
                    <w:bottom w:val="single" w:color="auto" w:sz="4" w:space="0"/>
                    <w:right w:val="single" w:color="auto" w:sz="4" w:space="0"/>
                  </w:tcBorders>
                  <w:shd w:val="clear" w:color="auto" w:fill="auto"/>
                  <w:vAlign w:val="center"/>
                </w:tcPr>
                <w:p w14:paraId="3F56B59F">
                  <w:pPr>
                    <w:adjustRightInd w:val="0"/>
                    <w:snapToGrid w:val="0"/>
                    <w:jc w:val="center"/>
                    <w:rPr>
                      <w:rFonts w:ascii="仿宋_GB2312" w:eastAsia="仿宋_GB2312"/>
                      <w:color w:val="000000"/>
                      <w:szCs w:val="21"/>
                    </w:rPr>
                  </w:pPr>
                  <w:r>
                    <w:rPr>
                      <w:rFonts w:hint="eastAsia" w:ascii="仿宋_GB2312" w:eastAsia="仿宋_GB2312"/>
                      <w:color w:val="000000"/>
                      <w:szCs w:val="21"/>
                    </w:rPr>
                    <w:t>3317217.75</w:t>
                  </w:r>
                </w:p>
              </w:tc>
              <w:tc>
                <w:tcPr>
                  <w:tcW w:w="1417" w:type="dxa"/>
                  <w:tcBorders>
                    <w:top w:val="nil"/>
                    <w:left w:val="nil"/>
                    <w:bottom w:val="single" w:color="auto" w:sz="4" w:space="0"/>
                    <w:right w:val="single" w:color="auto" w:sz="4" w:space="0"/>
                  </w:tcBorders>
                  <w:shd w:val="clear" w:color="auto" w:fill="auto"/>
                  <w:noWrap/>
                  <w:vAlign w:val="center"/>
                </w:tcPr>
                <w:p w14:paraId="4D592C40">
                  <w:pPr>
                    <w:adjustRightInd w:val="0"/>
                    <w:snapToGrid w:val="0"/>
                    <w:jc w:val="center"/>
                    <w:rPr>
                      <w:rFonts w:ascii="仿宋_GB2312" w:eastAsia="仿宋_GB2312"/>
                      <w:color w:val="000000"/>
                      <w:szCs w:val="21"/>
                    </w:rPr>
                  </w:pPr>
                  <w:r>
                    <w:rPr>
                      <w:rFonts w:hint="eastAsia" w:ascii="仿宋_GB2312" w:eastAsia="仿宋_GB2312"/>
                      <w:color w:val="000000"/>
                      <w:szCs w:val="21"/>
                    </w:rPr>
                    <w:t>507152.33</w:t>
                  </w:r>
                </w:p>
              </w:tc>
              <w:tc>
                <w:tcPr>
                  <w:tcW w:w="1276" w:type="dxa"/>
                  <w:tcBorders>
                    <w:top w:val="nil"/>
                    <w:left w:val="nil"/>
                    <w:bottom w:val="single" w:color="auto" w:sz="4" w:space="0"/>
                    <w:right w:val="single" w:color="auto" w:sz="4" w:space="0"/>
                  </w:tcBorders>
                  <w:shd w:val="clear" w:color="auto" w:fill="auto"/>
                  <w:noWrap/>
                  <w:vAlign w:val="center"/>
                </w:tcPr>
                <w:p w14:paraId="007FE2C3">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541.25</w:t>
                  </w:r>
                </w:p>
              </w:tc>
              <w:tc>
                <w:tcPr>
                  <w:tcW w:w="2121" w:type="dxa"/>
                  <w:tcBorders>
                    <w:top w:val="nil"/>
                    <w:left w:val="nil"/>
                    <w:bottom w:val="single" w:color="auto" w:sz="4" w:space="0"/>
                    <w:right w:val="single" w:color="auto" w:sz="4" w:space="0"/>
                  </w:tcBorders>
                  <w:shd w:val="clear" w:color="auto" w:fill="auto"/>
                  <w:vAlign w:val="center"/>
                </w:tcPr>
                <w:p w14:paraId="1ACD8F0E">
                  <w:pPr>
                    <w:rPr>
                      <w:rFonts w:ascii="仿宋_GB2312" w:eastAsia="仿宋_GB2312" w:cs="宋体"/>
                      <w:color w:val="000000"/>
                      <w:szCs w:val="21"/>
                    </w:rPr>
                  </w:pPr>
                  <w:r>
                    <w:rPr>
                      <w:rFonts w:hint="eastAsia" w:ascii="仿宋_GB2312" w:eastAsia="仿宋_GB2312"/>
                      <w:color w:val="000000"/>
                      <w:szCs w:val="21"/>
                    </w:rPr>
                    <w:t>2号坝轴线</w:t>
                  </w:r>
                </w:p>
              </w:tc>
            </w:tr>
            <w:tr w14:paraId="0C7172A9">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3FF241F4">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405D7C74">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w:t>
                  </w:r>
                </w:p>
              </w:tc>
              <w:tc>
                <w:tcPr>
                  <w:tcW w:w="1559" w:type="dxa"/>
                  <w:tcBorders>
                    <w:top w:val="nil"/>
                    <w:left w:val="nil"/>
                    <w:bottom w:val="single" w:color="auto" w:sz="4" w:space="0"/>
                    <w:right w:val="single" w:color="auto" w:sz="4" w:space="0"/>
                  </w:tcBorders>
                  <w:shd w:val="clear" w:color="auto" w:fill="auto"/>
                  <w:vAlign w:val="center"/>
                </w:tcPr>
                <w:p w14:paraId="3A7C95CD">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3316938.55</w:t>
                  </w:r>
                </w:p>
              </w:tc>
              <w:tc>
                <w:tcPr>
                  <w:tcW w:w="1417" w:type="dxa"/>
                  <w:tcBorders>
                    <w:top w:val="nil"/>
                    <w:left w:val="nil"/>
                    <w:bottom w:val="single" w:color="auto" w:sz="4" w:space="0"/>
                    <w:right w:val="single" w:color="auto" w:sz="4" w:space="0"/>
                  </w:tcBorders>
                  <w:shd w:val="clear" w:color="auto" w:fill="auto"/>
                  <w:noWrap/>
                  <w:vAlign w:val="center"/>
                </w:tcPr>
                <w:p w14:paraId="3AEB2D78">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507313.14</w:t>
                  </w:r>
                </w:p>
              </w:tc>
              <w:tc>
                <w:tcPr>
                  <w:tcW w:w="1276" w:type="dxa"/>
                  <w:tcBorders>
                    <w:top w:val="nil"/>
                    <w:left w:val="nil"/>
                    <w:bottom w:val="single" w:color="auto" w:sz="4" w:space="0"/>
                    <w:right w:val="single" w:color="auto" w:sz="4" w:space="0"/>
                  </w:tcBorders>
                  <w:shd w:val="clear" w:color="auto" w:fill="auto"/>
                  <w:noWrap/>
                  <w:vAlign w:val="center"/>
                </w:tcPr>
                <w:p w14:paraId="297A0BC1">
                  <w:pPr>
                    <w:adjustRightInd w:val="0"/>
                    <w:snapToGrid w:val="0"/>
                    <w:jc w:val="center"/>
                    <w:rPr>
                      <w:rFonts w:ascii="仿宋_GB2312" w:eastAsia="仿宋_GB2312" w:cs="宋体"/>
                      <w:color w:val="000000"/>
                      <w:sz w:val="22"/>
                      <w:szCs w:val="22"/>
                    </w:rPr>
                  </w:pPr>
                  <w:r>
                    <w:rPr>
                      <w:rFonts w:hint="eastAsia" w:ascii="仿宋_GB2312" w:eastAsia="仿宋_GB2312"/>
                      <w:color w:val="000000"/>
                      <w:sz w:val="22"/>
                      <w:szCs w:val="22"/>
                    </w:rPr>
                    <w:t>540.07</w:t>
                  </w:r>
                </w:p>
              </w:tc>
              <w:tc>
                <w:tcPr>
                  <w:tcW w:w="2121" w:type="dxa"/>
                  <w:tcBorders>
                    <w:top w:val="nil"/>
                    <w:left w:val="nil"/>
                    <w:bottom w:val="single" w:color="auto" w:sz="4" w:space="0"/>
                    <w:right w:val="single" w:color="auto" w:sz="4" w:space="0"/>
                  </w:tcBorders>
                  <w:shd w:val="clear" w:color="auto" w:fill="auto"/>
                  <w:vAlign w:val="center"/>
                </w:tcPr>
                <w:p w14:paraId="20EDFB87">
                  <w:pPr>
                    <w:rPr>
                      <w:rFonts w:ascii="仿宋_GB2312" w:eastAsia="仿宋_GB2312" w:cs="宋体"/>
                      <w:color w:val="000000"/>
                      <w:szCs w:val="21"/>
                    </w:rPr>
                  </w:pPr>
                  <w:r>
                    <w:rPr>
                      <w:rFonts w:hint="eastAsia" w:ascii="仿宋_GB2312" w:eastAsia="仿宋_GB2312"/>
                      <w:color w:val="000000"/>
                      <w:szCs w:val="21"/>
                    </w:rPr>
                    <w:t>1号坝消力池角点</w:t>
                  </w:r>
                </w:p>
              </w:tc>
            </w:tr>
            <w:tr w14:paraId="1B4F4830">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nil"/>
                    <w:right w:val="single" w:color="auto" w:sz="4" w:space="0"/>
                  </w:tcBorders>
                  <w:vAlign w:val="center"/>
                </w:tcPr>
                <w:p w14:paraId="1C684097">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17A39746">
                  <w:pPr>
                    <w:adjustRightInd w:val="0"/>
                    <w:snapToGrid w:val="0"/>
                    <w:jc w:val="center"/>
                    <w:rPr>
                      <w:rFonts w:ascii="仿宋_GB2312" w:eastAsia="仿宋_GB2312" w:cs="宋体"/>
                      <w:color w:val="000000"/>
                      <w:szCs w:val="21"/>
                    </w:rPr>
                  </w:pPr>
                  <w:r>
                    <w:rPr>
                      <w:rFonts w:hint="eastAsia" w:ascii="仿宋_GB2312" w:eastAsia="仿宋_GB2312"/>
                      <w:color w:val="000000"/>
                      <w:szCs w:val="21"/>
                    </w:rPr>
                    <w:t>6</w:t>
                  </w:r>
                </w:p>
              </w:tc>
              <w:tc>
                <w:tcPr>
                  <w:tcW w:w="1559" w:type="dxa"/>
                  <w:tcBorders>
                    <w:top w:val="nil"/>
                    <w:left w:val="nil"/>
                    <w:bottom w:val="single" w:color="auto" w:sz="4" w:space="0"/>
                    <w:right w:val="single" w:color="auto" w:sz="4" w:space="0"/>
                  </w:tcBorders>
                  <w:shd w:val="clear" w:color="auto" w:fill="auto"/>
                  <w:vAlign w:val="center"/>
                </w:tcPr>
                <w:p w14:paraId="2CE96B1F">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3316942.76</w:t>
                  </w:r>
                </w:p>
              </w:tc>
              <w:tc>
                <w:tcPr>
                  <w:tcW w:w="1417" w:type="dxa"/>
                  <w:tcBorders>
                    <w:top w:val="nil"/>
                    <w:left w:val="nil"/>
                    <w:bottom w:val="single" w:color="auto" w:sz="4" w:space="0"/>
                    <w:right w:val="single" w:color="auto" w:sz="4" w:space="0"/>
                  </w:tcBorders>
                  <w:shd w:val="clear" w:color="auto" w:fill="auto"/>
                  <w:noWrap/>
                  <w:vAlign w:val="center"/>
                </w:tcPr>
                <w:p w14:paraId="2E264F4C">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507328.29</w:t>
                  </w:r>
                </w:p>
              </w:tc>
              <w:tc>
                <w:tcPr>
                  <w:tcW w:w="1276" w:type="dxa"/>
                  <w:tcBorders>
                    <w:top w:val="nil"/>
                    <w:left w:val="nil"/>
                    <w:bottom w:val="single" w:color="auto" w:sz="4" w:space="0"/>
                    <w:right w:val="single" w:color="auto" w:sz="4" w:space="0"/>
                  </w:tcBorders>
                  <w:shd w:val="clear" w:color="auto" w:fill="auto"/>
                  <w:noWrap/>
                  <w:vAlign w:val="center"/>
                </w:tcPr>
                <w:p w14:paraId="2E8A010A">
                  <w:pPr>
                    <w:adjustRightInd w:val="0"/>
                    <w:snapToGrid w:val="0"/>
                    <w:jc w:val="center"/>
                    <w:rPr>
                      <w:rFonts w:ascii="仿宋_GB2312" w:eastAsia="仿宋_GB2312" w:cs="宋体"/>
                      <w:color w:val="000000"/>
                      <w:sz w:val="22"/>
                      <w:szCs w:val="22"/>
                    </w:rPr>
                  </w:pPr>
                  <w:r>
                    <w:rPr>
                      <w:rFonts w:hint="eastAsia" w:ascii="仿宋_GB2312" w:eastAsia="仿宋_GB2312"/>
                      <w:color w:val="000000"/>
                      <w:sz w:val="22"/>
                      <w:szCs w:val="22"/>
                    </w:rPr>
                    <w:t>540.07</w:t>
                  </w:r>
                </w:p>
              </w:tc>
              <w:tc>
                <w:tcPr>
                  <w:tcW w:w="2121" w:type="dxa"/>
                  <w:tcBorders>
                    <w:top w:val="nil"/>
                    <w:left w:val="nil"/>
                    <w:bottom w:val="single" w:color="auto" w:sz="4" w:space="0"/>
                    <w:right w:val="single" w:color="auto" w:sz="4" w:space="0"/>
                  </w:tcBorders>
                  <w:shd w:val="clear" w:color="auto" w:fill="auto"/>
                  <w:vAlign w:val="center"/>
                </w:tcPr>
                <w:p w14:paraId="138704B9">
                  <w:pPr>
                    <w:rPr>
                      <w:rFonts w:ascii="仿宋_GB2312" w:eastAsia="仿宋_GB2312" w:cs="宋体"/>
                      <w:color w:val="000000"/>
                      <w:szCs w:val="21"/>
                    </w:rPr>
                  </w:pPr>
                  <w:r>
                    <w:rPr>
                      <w:rFonts w:hint="eastAsia" w:ascii="仿宋_GB2312" w:eastAsia="仿宋_GB2312"/>
                      <w:color w:val="000000"/>
                      <w:szCs w:val="21"/>
                    </w:rPr>
                    <w:t>1号坝消力池角点</w:t>
                  </w:r>
                </w:p>
              </w:tc>
            </w:tr>
            <w:tr w14:paraId="7F1CE25A">
              <w:tblPrEx>
                <w:tblCellMar>
                  <w:top w:w="0" w:type="dxa"/>
                  <w:left w:w="108" w:type="dxa"/>
                  <w:bottom w:w="0" w:type="dxa"/>
                  <w:right w:w="108" w:type="dxa"/>
                </w:tblCellMar>
              </w:tblPrEx>
              <w:trPr>
                <w:trHeight w:val="340" w:hRule="atLeast"/>
                <w:jc w:val="center"/>
              </w:trPr>
              <w:tc>
                <w:tcPr>
                  <w:tcW w:w="988" w:type="dxa"/>
                  <w:tcBorders>
                    <w:top w:val="nil"/>
                    <w:left w:val="single" w:color="auto" w:sz="4" w:space="0"/>
                    <w:bottom w:val="nil"/>
                    <w:right w:val="single" w:color="auto" w:sz="4" w:space="0"/>
                  </w:tcBorders>
                  <w:vAlign w:val="center"/>
                </w:tcPr>
                <w:p w14:paraId="724BAF71">
                  <w:pPr>
                    <w:rPr>
                      <w:rFonts w:ascii="仿宋_GB2312" w:eastAsia="仿宋_GB2312" w:cs="宋体"/>
                      <w:color w:val="000000"/>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D3D9F6A">
                  <w:pPr>
                    <w:adjustRightInd w:val="0"/>
                    <w:snapToGrid w:val="0"/>
                    <w:jc w:val="center"/>
                    <w:rPr>
                      <w:rFonts w:ascii="仿宋_GB2312" w:eastAsia="仿宋_GB2312"/>
                      <w:color w:val="000000"/>
                      <w:szCs w:val="21"/>
                    </w:rPr>
                  </w:pPr>
                  <w:r>
                    <w:rPr>
                      <w:rFonts w:hint="eastAsia" w:ascii="仿宋_GB2312" w:eastAsia="仿宋_GB2312"/>
                      <w:color w:val="000000"/>
                      <w:szCs w:val="21"/>
                    </w:rPr>
                    <w:t>7</w:t>
                  </w:r>
                </w:p>
              </w:tc>
              <w:tc>
                <w:tcPr>
                  <w:tcW w:w="1559" w:type="dxa"/>
                  <w:tcBorders>
                    <w:top w:val="single" w:color="auto" w:sz="4" w:space="0"/>
                    <w:left w:val="nil"/>
                    <w:bottom w:val="single" w:color="auto" w:sz="4" w:space="0"/>
                    <w:right w:val="single" w:color="auto" w:sz="4" w:space="0"/>
                  </w:tcBorders>
                  <w:shd w:val="clear" w:color="auto" w:fill="auto"/>
                  <w:vAlign w:val="center"/>
                </w:tcPr>
                <w:p w14:paraId="079E0D6D">
                  <w:pPr>
                    <w:adjustRightInd w:val="0"/>
                    <w:snapToGrid w:val="0"/>
                    <w:jc w:val="center"/>
                    <w:rPr>
                      <w:rFonts w:ascii="仿宋_GB2312" w:eastAsia="仿宋_GB2312"/>
                      <w:color w:val="000000"/>
                      <w:szCs w:val="21"/>
                    </w:rPr>
                  </w:pPr>
                  <w:r>
                    <w:rPr>
                      <w:rFonts w:hint="eastAsia" w:ascii="仿宋_GB2312" w:eastAsia="仿宋_GB2312"/>
                      <w:color w:val="000000"/>
                      <w:szCs w:val="21"/>
                    </w:rPr>
                    <w:t>3316953.57</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6567EA96">
                  <w:pPr>
                    <w:adjustRightInd w:val="0"/>
                    <w:snapToGrid w:val="0"/>
                    <w:jc w:val="center"/>
                    <w:rPr>
                      <w:rFonts w:ascii="仿宋_GB2312" w:eastAsia="仿宋_GB2312"/>
                      <w:color w:val="000000"/>
                      <w:szCs w:val="21"/>
                    </w:rPr>
                  </w:pPr>
                  <w:r>
                    <w:rPr>
                      <w:rFonts w:hint="eastAsia" w:ascii="仿宋_GB2312" w:eastAsia="仿宋_GB2312"/>
                      <w:color w:val="000000"/>
                      <w:szCs w:val="21"/>
                    </w:rPr>
                    <w:t>507325.87</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63248C4">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540.75</w:t>
                  </w:r>
                </w:p>
              </w:tc>
              <w:tc>
                <w:tcPr>
                  <w:tcW w:w="2121" w:type="dxa"/>
                  <w:tcBorders>
                    <w:top w:val="single" w:color="auto" w:sz="4" w:space="0"/>
                    <w:left w:val="nil"/>
                    <w:bottom w:val="single" w:color="auto" w:sz="4" w:space="0"/>
                    <w:right w:val="single" w:color="auto" w:sz="4" w:space="0"/>
                  </w:tcBorders>
                  <w:shd w:val="clear" w:color="auto" w:fill="auto"/>
                  <w:vAlign w:val="center"/>
                </w:tcPr>
                <w:p w14:paraId="6A334D9A">
                  <w:pPr>
                    <w:rPr>
                      <w:rFonts w:ascii="仿宋_GB2312" w:eastAsia="仿宋_GB2312"/>
                      <w:color w:val="000000"/>
                      <w:szCs w:val="21"/>
                    </w:rPr>
                  </w:pPr>
                  <w:r>
                    <w:rPr>
                      <w:rFonts w:hint="eastAsia" w:ascii="仿宋_GB2312" w:eastAsia="仿宋_GB2312"/>
                      <w:color w:val="000000"/>
                      <w:szCs w:val="21"/>
                    </w:rPr>
                    <w:t>1号坝轴线</w:t>
                  </w:r>
                </w:p>
              </w:tc>
            </w:tr>
            <w:tr w14:paraId="73363D4F">
              <w:tblPrEx>
                <w:tblCellMar>
                  <w:top w:w="0" w:type="dxa"/>
                  <w:left w:w="108" w:type="dxa"/>
                  <w:bottom w:w="0" w:type="dxa"/>
                  <w:right w:w="108" w:type="dxa"/>
                </w:tblCellMar>
              </w:tblPrEx>
              <w:trPr>
                <w:trHeight w:val="340" w:hRule="atLeast"/>
                <w:jc w:val="center"/>
              </w:trPr>
              <w:tc>
                <w:tcPr>
                  <w:tcW w:w="988" w:type="dxa"/>
                  <w:tcBorders>
                    <w:top w:val="nil"/>
                    <w:left w:val="single" w:color="auto" w:sz="4" w:space="0"/>
                    <w:bottom w:val="single" w:color="auto" w:sz="4" w:space="0"/>
                    <w:right w:val="single" w:color="auto" w:sz="4" w:space="0"/>
                  </w:tcBorders>
                  <w:vAlign w:val="center"/>
                </w:tcPr>
                <w:p w14:paraId="5625B440">
                  <w:pPr>
                    <w:rPr>
                      <w:rFonts w:ascii="仿宋_GB2312" w:eastAsia="仿宋_GB2312" w:cs="宋体"/>
                      <w:color w:val="000000"/>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5DA9A59">
                  <w:pPr>
                    <w:adjustRightInd w:val="0"/>
                    <w:snapToGrid w:val="0"/>
                    <w:jc w:val="center"/>
                    <w:rPr>
                      <w:rFonts w:ascii="仿宋_GB2312" w:eastAsia="仿宋_GB2312"/>
                      <w:color w:val="000000"/>
                      <w:szCs w:val="21"/>
                    </w:rPr>
                  </w:pPr>
                  <w:r>
                    <w:rPr>
                      <w:rFonts w:hint="eastAsia" w:ascii="仿宋_GB2312" w:eastAsia="仿宋_GB2312"/>
                      <w:color w:val="000000"/>
                      <w:szCs w:val="21"/>
                    </w:rPr>
                    <w:t>8</w:t>
                  </w:r>
                </w:p>
              </w:tc>
              <w:tc>
                <w:tcPr>
                  <w:tcW w:w="1559" w:type="dxa"/>
                  <w:tcBorders>
                    <w:top w:val="single" w:color="auto" w:sz="4" w:space="0"/>
                    <w:left w:val="nil"/>
                    <w:bottom w:val="single" w:color="auto" w:sz="4" w:space="0"/>
                    <w:right w:val="single" w:color="auto" w:sz="4" w:space="0"/>
                  </w:tcBorders>
                  <w:shd w:val="clear" w:color="auto" w:fill="auto"/>
                  <w:vAlign w:val="center"/>
                </w:tcPr>
                <w:p w14:paraId="21977F5E">
                  <w:pPr>
                    <w:adjustRightInd w:val="0"/>
                    <w:snapToGrid w:val="0"/>
                    <w:jc w:val="center"/>
                    <w:rPr>
                      <w:rFonts w:ascii="仿宋_GB2312" w:eastAsia="仿宋_GB2312"/>
                      <w:color w:val="000000"/>
                      <w:szCs w:val="21"/>
                    </w:rPr>
                  </w:pPr>
                  <w:r>
                    <w:rPr>
                      <w:rFonts w:hint="eastAsia" w:ascii="仿宋_GB2312" w:eastAsia="仿宋_GB2312"/>
                      <w:color w:val="000000"/>
                      <w:szCs w:val="21"/>
                    </w:rPr>
                    <w:t>3316949.38</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EB22146">
                  <w:pPr>
                    <w:adjustRightInd w:val="0"/>
                    <w:snapToGrid w:val="0"/>
                    <w:jc w:val="center"/>
                    <w:rPr>
                      <w:rFonts w:ascii="仿宋_GB2312" w:eastAsia="仿宋_GB2312"/>
                      <w:color w:val="000000"/>
                      <w:szCs w:val="21"/>
                    </w:rPr>
                  </w:pPr>
                  <w:r>
                    <w:rPr>
                      <w:rFonts w:hint="eastAsia" w:ascii="仿宋_GB2312" w:eastAsia="仿宋_GB2312"/>
                      <w:color w:val="000000"/>
                      <w:szCs w:val="21"/>
                    </w:rPr>
                    <w:t>507310.63</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FDE8D50">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540.75</w:t>
                  </w:r>
                </w:p>
              </w:tc>
              <w:tc>
                <w:tcPr>
                  <w:tcW w:w="2121" w:type="dxa"/>
                  <w:tcBorders>
                    <w:top w:val="single" w:color="auto" w:sz="4" w:space="0"/>
                    <w:left w:val="nil"/>
                    <w:bottom w:val="single" w:color="auto" w:sz="4" w:space="0"/>
                    <w:right w:val="single" w:color="auto" w:sz="4" w:space="0"/>
                  </w:tcBorders>
                  <w:shd w:val="clear" w:color="auto" w:fill="auto"/>
                  <w:vAlign w:val="center"/>
                </w:tcPr>
                <w:p w14:paraId="225EAE1B">
                  <w:pPr>
                    <w:rPr>
                      <w:rFonts w:ascii="仿宋_GB2312" w:eastAsia="仿宋_GB2312"/>
                      <w:color w:val="000000"/>
                      <w:szCs w:val="21"/>
                    </w:rPr>
                  </w:pPr>
                  <w:r>
                    <w:rPr>
                      <w:rFonts w:hint="eastAsia" w:ascii="仿宋_GB2312" w:eastAsia="仿宋_GB2312"/>
                      <w:color w:val="000000"/>
                      <w:szCs w:val="21"/>
                    </w:rPr>
                    <w:t>1号坝轴线</w:t>
                  </w:r>
                </w:p>
              </w:tc>
            </w:tr>
          </w:tbl>
          <w:p w14:paraId="2E246C5A">
            <w:pPr>
              <w:widowControl/>
              <w:rPr>
                <w:rFonts w:ascii="仿宋_GB2312" w:hAnsi="黑体" w:eastAsia="仿宋_GB2312" w:cs="宋体"/>
                <w:kern w:val="0"/>
                <w:sz w:val="28"/>
                <w:szCs w:val="28"/>
              </w:rPr>
            </w:pPr>
          </w:p>
        </w:tc>
      </w:tr>
    </w:tbl>
    <w:p w14:paraId="63D0C16B">
      <w:pPr>
        <w:spacing w:line="54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w:t>
      </w:r>
    </w:p>
    <w:p w14:paraId="4AD4A0D7">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工程河段（岩嵌沟）</w:t>
      </w:r>
      <w:r>
        <w:rPr>
          <w:rFonts w:ascii="方正仿宋_GBK" w:hAnsi="宋体" w:eastAsia="方正仿宋_GBK"/>
          <w:kern w:val="0"/>
          <w:sz w:val="32"/>
          <w:szCs w:val="32"/>
        </w:rPr>
        <w:t>防洪标</w:t>
      </w:r>
      <w:r>
        <w:rPr>
          <w:rFonts w:hint="eastAsia" w:ascii="方正仿宋_GBK" w:hAnsi="宋体" w:eastAsia="方正仿宋_GBK"/>
          <w:kern w:val="0"/>
          <w:sz w:val="32"/>
          <w:szCs w:val="32"/>
        </w:rPr>
        <w:t>准</w:t>
      </w:r>
      <w:r>
        <w:rPr>
          <w:rFonts w:ascii="方正仿宋_GBK" w:hAnsi="宋体" w:eastAsia="方正仿宋_GBK"/>
          <w:kern w:val="0"/>
          <w:sz w:val="32"/>
          <w:szCs w:val="32"/>
        </w:rPr>
        <w:t>为</w:t>
      </w:r>
      <w:r>
        <w:rPr>
          <w:rFonts w:hint="eastAsia" w:ascii="方正仿宋_GBK" w:hAnsi="宋体" w:eastAsia="方正仿宋_GBK"/>
          <w:kern w:val="0"/>
          <w:sz w:val="32"/>
          <w:szCs w:val="32"/>
        </w:rPr>
        <w:t>20</w:t>
      </w:r>
      <w:r>
        <w:rPr>
          <w:rFonts w:ascii="方正仿宋_GBK" w:hAnsi="宋体" w:eastAsia="方正仿宋_GBK"/>
          <w:kern w:val="0"/>
          <w:sz w:val="32"/>
          <w:szCs w:val="32"/>
        </w:rPr>
        <w:t>年一遇</w:t>
      </w:r>
      <w:r>
        <w:rPr>
          <w:rFonts w:hint="eastAsia" w:ascii="方正仿宋_GBK" w:hAnsi="宋体" w:eastAsia="方正仿宋_GBK"/>
          <w:kern w:val="0"/>
          <w:sz w:val="32"/>
          <w:szCs w:val="32"/>
        </w:rPr>
        <w:t>；新建拦水坝设计</w:t>
      </w:r>
      <w:r>
        <w:rPr>
          <w:rFonts w:ascii="方正仿宋_GBK" w:hAnsi="宋体" w:eastAsia="方正仿宋_GBK"/>
          <w:kern w:val="0"/>
          <w:sz w:val="32"/>
          <w:szCs w:val="32"/>
        </w:rPr>
        <w:t>防洪标准为</w:t>
      </w:r>
      <w:r>
        <w:rPr>
          <w:rFonts w:hint="eastAsia" w:ascii="方正仿宋_GBK" w:hAnsi="宋体" w:eastAsia="方正仿宋_GBK"/>
          <w:kern w:val="0"/>
          <w:sz w:val="32"/>
          <w:szCs w:val="32"/>
        </w:rPr>
        <w:t>10</w:t>
      </w:r>
      <w:r>
        <w:rPr>
          <w:rFonts w:ascii="方正仿宋_GBK" w:hAnsi="宋体" w:eastAsia="方正仿宋_GBK"/>
          <w:kern w:val="0"/>
          <w:sz w:val="32"/>
          <w:szCs w:val="32"/>
        </w:rPr>
        <w:t>年一遇</w:t>
      </w:r>
      <w:r>
        <w:rPr>
          <w:rFonts w:hint="eastAsia" w:ascii="方正仿宋_GBK" w:hAnsi="宋体" w:eastAsia="方正仿宋_GBK"/>
          <w:kern w:val="0"/>
          <w:sz w:val="32"/>
          <w:szCs w:val="32"/>
        </w:rPr>
        <w:t>、校核防洪为20年一遇。甑子坪水环境综合治理工程堤防的防洪标准为20年一遇，其余已成桥梁的防洪标准为100年一遇。</w:t>
      </w:r>
    </w:p>
    <w:p w14:paraId="4E0304D7">
      <w:pPr>
        <w:adjustRightInd w:val="0"/>
        <w:snapToGrid w:val="0"/>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以上洪水影响评价采用的防洪标准符合</w:t>
      </w:r>
      <w:r>
        <w:rPr>
          <w:rFonts w:ascii="方正仿宋_GBK" w:hAnsi="宋体" w:eastAsia="方正仿宋_GBK"/>
          <w:kern w:val="0"/>
          <w:sz w:val="32"/>
          <w:szCs w:val="32"/>
        </w:rPr>
        <w:t>《防洪标准》(GB50201-</w:t>
      </w:r>
      <w:r>
        <w:rPr>
          <w:rFonts w:hint="eastAsia" w:ascii="方正仿宋_GBK" w:hAnsi="宋体" w:eastAsia="方正仿宋_GBK"/>
          <w:kern w:val="0"/>
          <w:sz w:val="32"/>
          <w:szCs w:val="32"/>
        </w:rPr>
        <w:t>2014</w:t>
      </w:r>
      <w:r>
        <w:rPr>
          <w:rFonts w:ascii="方正仿宋_GBK" w:hAnsi="宋体" w:eastAsia="方正仿宋_GBK"/>
          <w:kern w:val="0"/>
          <w:sz w:val="32"/>
          <w:szCs w:val="32"/>
        </w:rPr>
        <w:t>)的</w:t>
      </w:r>
      <w:r>
        <w:rPr>
          <w:rFonts w:hint="eastAsia" w:ascii="方正仿宋_GBK" w:hAnsi="宋体" w:eastAsia="方正仿宋_GBK"/>
          <w:kern w:val="0"/>
          <w:sz w:val="32"/>
          <w:szCs w:val="32"/>
        </w:rPr>
        <w:t>规定。</w:t>
      </w:r>
    </w:p>
    <w:p w14:paraId="1B116AFB">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四、原则同意水文分析计算</w:t>
      </w:r>
    </w:p>
    <w:p w14:paraId="046A78AC">
      <w:pPr>
        <w:adjustRightInd w:val="0"/>
        <w:snapToGrid w:val="0"/>
        <w:spacing w:beforeLines="50"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报告所采用的水文基础资料基本满足水文计算要求，</w:t>
      </w:r>
      <w:r>
        <w:rPr>
          <w:rFonts w:ascii="方正仿宋_GBK" w:hAnsi="宋体" w:eastAsia="方正仿宋_GBK"/>
          <w:kern w:val="0"/>
          <w:sz w:val="32"/>
          <w:szCs w:val="32"/>
        </w:rPr>
        <w:t>设计流域参数</w:t>
      </w:r>
      <w:r>
        <w:rPr>
          <w:rFonts w:hint="eastAsia" w:ascii="方正仿宋_GBK" w:hAnsi="宋体" w:eastAsia="方正仿宋_GBK"/>
          <w:kern w:val="0"/>
          <w:sz w:val="32"/>
          <w:szCs w:val="32"/>
        </w:rPr>
        <w:t>基本正确。</w:t>
      </w:r>
    </w:p>
    <w:p w14:paraId="3CDB50C6">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设计洪水计算控制断面流域参数表</w:t>
      </w:r>
    </w:p>
    <w:tbl>
      <w:tblPr>
        <w:tblStyle w:val="32"/>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42"/>
        <w:gridCol w:w="1508"/>
        <w:gridCol w:w="1236"/>
        <w:gridCol w:w="1473"/>
        <w:gridCol w:w="1474"/>
        <w:gridCol w:w="1341"/>
      </w:tblGrid>
      <w:tr w14:paraId="46845F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771" w:type="dxa"/>
            <w:vMerge w:val="restart"/>
            <w:tcBorders>
              <w:top w:val="single" w:color="auto" w:sz="4" w:space="0"/>
              <w:left w:val="single" w:color="auto" w:sz="4" w:space="0"/>
              <w:bottom w:val="single" w:color="auto" w:sz="4" w:space="0"/>
              <w:right w:val="single" w:color="auto" w:sz="4" w:space="0"/>
            </w:tcBorders>
            <w:vAlign w:val="center"/>
          </w:tcPr>
          <w:p w14:paraId="527CA8DE">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项目名称</w:t>
            </w:r>
          </w:p>
        </w:tc>
        <w:tc>
          <w:tcPr>
            <w:tcW w:w="1450" w:type="dxa"/>
            <w:vMerge w:val="restart"/>
            <w:tcBorders>
              <w:top w:val="single" w:color="auto" w:sz="4" w:space="0"/>
              <w:left w:val="single" w:color="auto" w:sz="4" w:space="0"/>
              <w:right w:val="single" w:color="auto" w:sz="4" w:space="0"/>
            </w:tcBorders>
            <w:vAlign w:val="center"/>
          </w:tcPr>
          <w:p w14:paraId="68007892">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所在河流</w:t>
            </w:r>
          </w:p>
        </w:tc>
        <w:tc>
          <w:tcPr>
            <w:tcW w:w="1189" w:type="dxa"/>
            <w:vMerge w:val="restart"/>
            <w:tcBorders>
              <w:top w:val="single" w:color="auto" w:sz="4" w:space="0"/>
              <w:left w:val="single" w:color="auto" w:sz="4" w:space="0"/>
              <w:right w:val="single" w:color="auto" w:sz="4" w:space="0"/>
            </w:tcBorders>
            <w:vAlign w:val="center"/>
          </w:tcPr>
          <w:p w14:paraId="3B9EA581">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控制断面</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0D7C2327">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流域面积     F（km</w:t>
            </w:r>
            <w:r>
              <w:rPr>
                <w:rFonts w:hint="eastAsia" w:ascii="仿宋_GB2312" w:eastAsia="仿宋_GB2312" w:cs="方正仿宋_GBK" w:hAnsiTheme="majorEastAsia"/>
                <w:sz w:val="24"/>
                <w:szCs w:val="24"/>
                <w:vertAlign w:val="superscript"/>
              </w:rPr>
              <w:t>2</w:t>
            </w:r>
            <w:r>
              <w:rPr>
                <w:rFonts w:hint="eastAsia" w:ascii="仿宋_GB2312" w:eastAsia="仿宋_GB2312" w:cs="方正仿宋_GBK" w:hAnsiTheme="majorEastAsia"/>
                <w:sz w:val="24"/>
                <w:szCs w:val="24"/>
              </w:rPr>
              <w:t>）</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7982267A">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河道长度     L（km）</w:t>
            </w:r>
          </w:p>
        </w:tc>
        <w:tc>
          <w:tcPr>
            <w:tcW w:w="1290" w:type="dxa"/>
            <w:vMerge w:val="restart"/>
            <w:tcBorders>
              <w:top w:val="single" w:color="auto" w:sz="4" w:space="0"/>
              <w:left w:val="single" w:color="auto" w:sz="4" w:space="0"/>
              <w:right w:val="single" w:color="auto" w:sz="4" w:space="0"/>
            </w:tcBorders>
            <w:vAlign w:val="center"/>
          </w:tcPr>
          <w:p w14:paraId="45445DC9">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河道比降     J（‰）</w:t>
            </w:r>
          </w:p>
        </w:tc>
      </w:tr>
      <w:tr w14:paraId="34E9A9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4" w:hRule="exact"/>
          <w:jc w:val="center"/>
        </w:trPr>
        <w:tc>
          <w:tcPr>
            <w:tcW w:w="1771" w:type="dxa"/>
            <w:vMerge w:val="continue"/>
            <w:tcBorders>
              <w:top w:val="single" w:color="auto" w:sz="4" w:space="0"/>
              <w:left w:val="single" w:color="auto" w:sz="4" w:space="0"/>
              <w:bottom w:val="single" w:color="auto" w:sz="4" w:space="0"/>
              <w:right w:val="single" w:color="auto" w:sz="4" w:space="0"/>
            </w:tcBorders>
            <w:vAlign w:val="center"/>
          </w:tcPr>
          <w:p w14:paraId="2186DB15">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50" w:type="dxa"/>
            <w:vMerge w:val="continue"/>
            <w:tcBorders>
              <w:left w:val="single" w:color="auto" w:sz="4" w:space="0"/>
              <w:bottom w:val="single" w:color="auto" w:sz="4" w:space="0"/>
              <w:right w:val="single" w:color="auto" w:sz="4" w:space="0"/>
            </w:tcBorders>
            <w:vAlign w:val="center"/>
          </w:tcPr>
          <w:p w14:paraId="0DB26557">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189" w:type="dxa"/>
            <w:vMerge w:val="continue"/>
            <w:tcBorders>
              <w:left w:val="single" w:color="auto" w:sz="4" w:space="0"/>
              <w:bottom w:val="single" w:color="auto" w:sz="4" w:space="0"/>
              <w:right w:val="single" w:color="auto" w:sz="4" w:space="0"/>
            </w:tcBorders>
            <w:vAlign w:val="center"/>
          </w:tcPr>
          <w:p w14:paraId="7C4CBF24">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F337537">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E6EDAB7">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290" w:type="dxa"/>
            <w:vMerge w:val="continue"/>
            <w:tcBorders>
              <w:left w:val="single" w:color="auto" w:sz="4" w:space="0"/>
              <w:bottom w:val="single" w:color="auto" w:sz="4" w:space="0"/>
              <w:right w:val="single" w:color="auto" w:sz="4" w:space="0"/>
            </w:tcBorders>
            <w:vAlign w:val="center"/>
          </w:tcPr>
          <w:p w14:paraId="71F96CEC">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r>
      <w:tr w14:paraId="2DA9A8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14:paraId="377768CB">
            <w:pPr>
              <w:pStyle w:val="67"/>
              <w:framePr w:wrap="auto" w:vAnchor="margin" w:hAnchor="text" w:yAlign="inline"/>
              <w:adjustRightInd w:val="0"/>
              <w:snapToGrid w:val="0"/>
              <w:spacing w:line="260" w:lineRule="exact"/>
              <w:rPr>
                <w:rFonts w:ascii="仿宋_GB2312" w:eastAsia="仿宋_GB2312" w:cs="方正仿宋_GBK" w:hAnsiTheme="majorEastAsia"/>
                <w:sz w:val="24"/>
                <w:szCs w:val="24"/>
              </w:rPr>
            </w:pPr>
            <w:r>
              <w:rPr>
                <w:rFonts w:hint="eastAsia" w:ascii="仿宋_GB2312" w:eastAsia="仿宋_GB2312" w:hAnsiTheme="majorEastAsia"/>
                <w:sz w:val="24"/>
                <w:szCs w:val="24"/>
              </w:rPr>
              <w:t>控制断面</w:t>
            </w:r>
          </w:p>
        </w:tc>
        <w:tc>
          <w:tcPr>
            <w:tcW w:w="1450" w:type="dxa"/>
            <w:tcBorders>
              <w:top w:val="single" w:color="auto" w:sz="4" w:space="0"/>
              <w:left w:val="single" w:color="auto" w:sz="4" w:space="0"/>
              <w:bottom w:val="single" w:color="auto" w:sz="4" w:space="0"/>
              <w:right w:val="single" w:color="auto" w:sz="4" w:space="0"/>
            </w:tcBorders>
            <w:vAlign w:val="center"/>
          </w:tcPr>
          <w:p w14:paraId="65DF1932">
            <w:pPr>
              <w:pStyle w:val="67"/>
              <w:framePr w:wrap="auto" w:vAnchor="margin" w:hAnchor="text" w:yAlign="inline"/>
              <w:adjustRightInd w:val="0"/>
              <w:snapToGrid w:val="0"/>
              <w:spacing w:line="260" w:lineRule="exact"/>
              <w:rPr>
                <w:rFonts w:ascii="仿宋_GB2312" w:eastAsia="仿宋_GB2312" w:cs="方正仿宋_GBK" w:hAnsiTheme="majorEastAsia"/>
                <w:sz w:val="24"/>
              </w:rPr>
            </w:pPr>
            <w:r>
              <w:rPr>
                <w:rFonts w:hint="eastAsia" w:ascii="仿宋_GB2312" w:eastAsia="仿宋_GB2312" w:hAnsiTheme="majorEastAsia"/>
                <w:sz w:val="24"/>
                <w:szCs w:val="24"/>
              </w:rPr>
              <w:t>岩嵌沟</w:t>
            </w:r>
          </w:p>
        </w:tc>
        <w:tc>
          <w:tcPr>
            <w:tcW w:w="1189" w:type="dxa"/>
            <w:tcBorders>
              <w:top w:val="single" w:color="auto" w:sz="4" w:space="0"/>
              <w:left w:val="single" w:color="auto" w:sz="4" w:space="0"/>
              <w:bottom w:val="single" w:color="auto" w:sz="4" w:space="0"/>
              <w:right w:val="single" w:color="auto" w:sz="4" w:space="0"/>
            </w:tcBorders>
            <w:vAlign w:val="center"/>
          </w:tcPr>
          <w:p w14:paraId="6A616D0A">
            <w:pPr>
              <w:adjustRightInd w:val="0"/>
              <w:snapToGrid w:val="0"/>
              <w:spacing w:line="26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CS1</w:t>
            </w:r>
          </w:p>
        </w:tc>
        <w:tc>
          <w:tcPr>
            <w:tcW w:w="1417" w:type="dxa"/>
            <w:tcBorders>
              <w:top w:val="single" w:color="auto" w:sz="4" w:space="0"/>
              <w:left w:val="single" w:color="auto" w:sz="4" w:space="0"/>
              <w:bottom w:val="single" w:color="auto" w:sz="4" w:space="0"/>
              <w:right w:val="single" w:color="auto" w:sz="4" w:space="0"/>
            </w:tcBorders>
            <w:vAlign w:val="center"/>
          </w:tcPr>
          <w:p w14:paraId="3D607216">
            <w:pPr>
              <w:pStyle w:val="67"/>
              <w:framePr w:wrap="auto" w:vAnchor="margin" w:hAnchor="text" w:yAlign="inline"/>
              <w:adjustRightInd w:val="0"/>
              <w:snapToGrid w:val="0"/>
              <w:spacing w:line="260" w:lineRule="exact"/>
              <w:rPr>
                <w:rFonts w:ascii="仿宋_GB2312" w:eastAsia="仿宋_GB2312" w:hAnsiTheme="majorEastAsia"/>
                <w:sz w:val="24"/>
                <w:szCs w:val="24"/>
              </w:rPr>
            </w:pPr>
            <w:r>
              <w:rPr>
                <w:rFonts w:hint="eastAsia" w:ascii="仿宋_GB2312" w:eastAsia="仿宋_GB2312" w:hAnsiTheme="majorEastAsia"/>
                <w:sz w:val="24"/>
                <w:szCs w:val="24"/>
              </w:rPr>
              <w:t>32.24</w:t>
            </w:r>
          </w:p>
        </w:tc>
        <w:tc>
          <w:tcPr>
            <w:tcW w:w="1418" w:type="dxa"/>
            <w:tcBorders>
              <w:top w:val="single" w:color="auto" w:sz="4" w:space="0"/>
              <w:left w:val="single" w:color="auto" w:sz="4" w:space="0"/>
              <w:bottom w:val="single" w:color="auto" w:sz="4" w:space="0"/>
              <w:right w:val="single" w:color="auto" w:sz="4" w:space="0"/>
            </w:tcBorders>
            <w:vAlign w:val="center"/>
          </w:tcPr>
          <w:p w14:paraId="7A34E23C">
            <w:pPr>
              <w:pStyle w:val="67"/>
              <w:framePr w:wrap="auto" w:vAnchor="margin" w:hAnchor="text" w:yAlign="inline"/>
              <w:adjustRightInd w:val="0"/>
              <w:snapToGrid w:val="0"/>
              <w:spacing w:line="260" w:lineRule="exact"/>
              <w:rPr>
                <w:rFonts w:ascii="仿宋_GB2312" w:eastAsia="仿宋_GB2312" w:hAnsiTheme="majorEastAsia"/>
                <w:sz w:val="24"/>
                <w:szCs w:val="24"/>
              </w:rPr>
            </w:pPr>
            <w:r>
              <w:rPr>
                <w:rFonts w:hint="eastAsia" w:ascii="仿宋_GB2312" w:eastAsia="仿宋_GB2312" w:hAnsiTheme="majorEastAsia"/>
                <w:sz w:val="24"/>
                <w:szCs w:val="24"/>
              </w:rPr>
              <w:t>11.09</w:t>
            </w:r>
          </w:p>
        </w:tc>
        <w:tc>
          <w:tcPr>
            <w:tcW w:w="1290" w:type="dxa"/>
            <w:tcBorders>
              <w:top w:val="single" w:color="auto" w:sz="4" w:space="0"/>
              <w:left w:val="single" w:color="auto" w:sz="4" w:space="0"/>
              <w:bottom w:val="single" w:color="auto" w:sz="4" w:space="0"/>
              <w:right w:val="single" w:color="auto" w:sz="4" w:space="0"/>
            </w:tcBorders>
            <w:vAlign w:val="center"/>
          </w:tcPr>
          <w:p w14:paraId="5FDD53B3">
            <w:pPr>
              <w:pStyle w:val="67"/>
              <w:framePr w:wrap="auto" w:vAnchor="margin" w:hAnchor="text" w:yAlign="inline"/>
              <w:adjustRightInd w:val="0"/>
              <w:snapToGrid w:val="0"/>
              <w:spacing w:line="260" w:lineRule="exact"/>
              <w:rPr>
                <w:rFonts w:ascii="仿宋_GB2312" w:eastAsia="仿宋_GB2312" w:hAnsiTheme="majorEastAsia"/>
                <w:sz w:val="24"/>
                <w:szCs w:val="24"/>
              </w:rPr>
            </w:pPr>
            <w:r>
              <w:rPr>
                <w:rFonts w:hint="eastAsia" w:ascii="仿宋_GB2312" w:eastAsia="仿宋_GB2312" w:hAnsiTheme="majorEastAsia"/>
                <w:sz w:val="24"/>
                <w:szCs w:val="24"/>
              </w:rPr>
              <w:t>21.93</w:t>
            </w:r>
          </w:p>
        </w:tc>
      </w:tr>
    </w:tbl>
    <w:p w14:paraId="5B995620">
      <w:pPr>
        <w:adjustRightInd w:val="0"/>
        <w:snapToGrid w:val="0"/>
        <w:spacing w:beforeLines="50"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报告中洪峰流量的推算方法基本正确。各断面</w:t>
      </w:r>
      <w:r>
        <w:rPr>
          <w:rFonts w:ascii="方正仿宋_GBK" w:hAnsi="宋体" w:eastAsia="方正仿宋_GBK"/>
          <w:kern w:val="0"/>
          <w:sz w:val="32"/>
          <w:szCs w:val="32"/>
        </w:rPr>
        <w:t>设计洪水分别采用推理公式法、瞬时单位线法</w:t>
      </w:r>
      <w:r>
        <w:rPr>
          <w:rFonts w:hint="eastAsia" w:ascii="方正仿宋_GBK" w:hAnsi="宋体" w:eastAsia="方正仿宋_GBK"/>
          <w:kern w:val="0"/>
          <w:sz w:val="32"/>
          <w:szCs w:val="32"/>
        </w:rPr>
        <w:t>和水文比拟法共3种方法</w:t>
      </w:r>
      <w:r>
        <w:rPr>
          <w:rFonts w:ascii="方正仿宋_GBK" w:hAnsi="宋体" w:eastAsia="方正仿宋_GBK"/>
          <w:kern w:val="0"/>
          <w:sz w:val="32"/>
          <w:szCs w:val="32"/>
        </w:rPr>
        <w:t>推求</w:t>
      </w:r>
      <w:r>
        <w:rPr>
          <w:rFonts w:hint="eastAsia" w:ascii="方正仿宋_GBK" w:hAnsi="宋体" w:eastAsia="方正仿宋_GBK"/>
          <w:kern w:val="0"/>
          <w:sz w:val="32"/>
          <w:szCs w:val="32"/>
        </w:rPr>
        <w:t>，经综合比较，</w:t>
      </w:r>
      <w:r>
        <w:rPr>
          <w:rFonts w:ascii="方正仿宋_GBK" w:hAnsi="宋体" w:eastAsia="方正仿宋_GBK"/>
          <w:kern w:val="0"/>
          <w:sz w:val="32"/>
          <w:szCs w:val="32"/>
        </w:rPr>
        <w:t>采用</w:t>
      </w:r>
      <w:r>
        <w:rPr>
          <w:rFonts w:hint="eastAsia" w:ascii="方正仿宋_GBK" w:hAnsi="宋体" w:eastAsia="方正仿宋_GBK"/>
          <w:kern w:val="0"/>
          <w:sz w:val="32"/>
          <w:szCs w:val="32"/>
        </w:rPr>
        <w:t>石柱气象站实测</w:t>
      </w:r>
      <w:r>
        <w:rPr>
          <w:rFonts w:ascii="方正仿宋_GBK" w:hAnsi="宋体" w:eastAsia="方正仿宋_GBK"/>
          <w:kern w:val="0"/>
          <w:sz w:val="32"/>
          <w:szCs w:val="32"/>
        </w:rPr>
        <w:t>暴雨</w:t>
      </w:r>
      <w:r>
        <w:rPr>
          <w:rFonts w:hint="eastAsia" w:ascii="方正仿宋_GBK" w:hAnsi="宋体" w:eastAsia="方正仿宋_GBK"/>
          <w:kern w:val="0"/>
          <w:sz w:val="32"/>
          <w:szCs w:val="32"/>
        </w:rPr>
        <w:t>按</w:t>
      </w:r>
      <w:r>
        <w:rPr>
          <w:rFonts w:ascii="方正仿宋_GBK" w:hAnsi="宋体" w:eastAsia="方正仿宋_GBK"/>
          <w:kern w:val="0"/>
          <w:sz w:val="32"/>
          <w:szCs w:val="32"/>
        </w:rPr>
        <w:t>推理公式法计算成果。控制断面采用洪水流量成果</w:t>
      </w:r>
      <w:r>
        <w:rPr>
          <w:rFonts w:hint="eastAsia" w:ascii="方正仿宋_GBK" w:hAnsi="宋体" w:eastAsia="方正仿宋_GBK"/>
          <w:kern w:val="0"/>
          <w:sz w:val="32"/>
          <w:szCs w:val="32"/>
        </w:rPr>
        <w:t>如下表。</w:t>
      </w:r>
    </w:p>
    <w:p w14:paraId="689A64BF">
      <w:pPr>
        <w:pStyle w:val="152"/>
        <w:rPr>
          <w:rFonts w:ascii="Times New Roman" w:hAnsi="Times New Roman"/>
          <w:b w:val="0"/>
          <w:sz w:val="28"/>
          <w:szCs w:val="28"/>
          <w:lang w:eastAsia="zh-CN"/>
        </w:rPr>
      </w:pPr>
      <w:r>
        <w:rPr>
          <w:rFonts w:hint="eastAsia" w:ascii="Times New Roman" w:hAnsi="宋体"/>
          <w:b w:val="0"/>
          <w:sz w:val="28"/>
          <w:szCs w:val="28"/>
          <w:lang w:eastAsia="zh-CN"/>
        </w:rPr>
        <w:t>控制断面</w:t>
      </w:r>
      <w:r>
        <w:rPr>
          <w:rFonts w:ascii="Times New Roman" w:hAnsi="宋体"/>
          <w:b w:val="0"/>
          <w:sz w:val="28"/>
          <w:szCs w:val="28"/>
          <w:lang w:eastAsia="zh-CN"/>
        </w:rPr>
        <w:t>设计洪峰流量成果表</w:t>
      </w:r>
    </w:p>
    <w:tbl>
      <w:tblPr>
        <w:tblStyle w:val="32"/>
        <w:tblW w:w="495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57"/>
        <w:gridCol w:w="1046"/>
        <w:gridCol w:w="994"/>
        <w:gridCol w:w="995"/>
        <w:gridCol w:w="994"/>
        <w:gridCol w:w="994"/>
        <w:gridCol w:w="994"/>
        <w:gridCol w:w="995"/>
      </w:tblGrid>
      <w:tr w14:paraId="0EC18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51" w:type="dxa"/>
            <w:vMerge w:val="restart"/>
            <w:vAlign w:val="center"/>
          </w:tcPr>
          <w:p w14:paraId="7B74B9C5">
            <w:pPr>
              <w:pStyle w:val="9"/>
              <w:rPr>
                <w:rFonts w:ascii="仿宋_GB2312" w:eastAsia="仿宋_GB2312"/>
                <w:color w:val="auto"/>
                <w:szCs w:val="24"/>
              </w:rPr>
            </w:pPr>
            <w:r>
              <w:rPr>
                <w:rFonts w:hint="eastAsia" w:ascii="仿宋_GB2312" w:eastAsia="仿宋_GB2312"/>
                <w:color w:val="auto"/>
                <w:szCs w:val="24"/>
              </w:rPr>
              <w:t>断面</w:t>
            </w:r>
          </w:p>
        </w:tc>
        <w:tc>
          <w:tcPr>
            <w:tcW w:w="6997" w:type="dxa"/>
            <w:gridSpan w:val="7"/>
          </w:tcPr>
          <w:p w14:paraId="29ED223A">
            <w:pPr>
              <w:pStyle w:val="9"/>
              <w:rPr>
                <w:rFonts w:ascii="仿宋_GB2312" w:eastAsia="仿宋_GB2312"/>
                <w:color w:val="auto"/>
                <w:szCs w:val="24"/>
              </w:rPr>
            </w:pPr>
            <w:r>
              <w:rPr>
                <w:rFonts w:hint="eastAsia" w:ascii="仿宋_GB2312" w:eastAsia="仿宋_GB2312"/>
                <w:color w:val="auto"/>
                <w:szCs w:val="24"/>
              </w:rPr>
              <w:t>各频率洪峰流量设计值Qp(m</w:t>
            </w:r>
            <w:r>
              <w:rPr>
                <w:rFonts w:hint="eastAsia" w:ascii="仿宋_GB2312" w:eastAsia="仿宋_GB2312"/>
                <w:color w:val="auto"/>
                <w:szCs w:val="24"/>
                <w:vertAlign w:val="superscript"/>
              </w:rPr>
              <w:t>3</w:t>
            </w:r>
            <w:r>
              <w:rPr>
                <w:rFonts w:hint="eastAsia" w:ascii="仿宋_GB2312" w:eastAsia="仿宋_GB2312"/>
                <w:color w:val="auto"/>
                <w:szCs w:val="24"/>
              </w:rPr>
              <w:t>/s)</w:t>
            </w:r>
          </w:p>
        </w:tc>
      </w:tr>
      <w:tr w14:paraId="4053A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51" w:type="dxa"/>
            <w:vMerge w:val="continue"/>
            <w:vAlign w:val="center"/>
          </w:tcPr>
          <w:p w14:paraId="0EEAA05D">
            <w:pPr>
              <w:pStyle w:val="9"/>
              <w:rPr>
                <w:rFonts w:ascii="仿宋_GB2312" w:eastAsia="仿宋_GB2312"/>
                <w:color w:val="auto"/>
                <w:szCs w:val="24"/>
              </w:rPr>
            </w:pPr>
          </w:p>
        </w:tc>
        <w:tc>
          <w:tcPr>
            <w:tcW w:w="1043" w:type="dxa"/>
            <w:vAlign w:val="center"/>
          </w:tcPr>
          <w:p w14:paraId="483A7563">
            <w:pPr>
              <w:pStyle w:val="9"/>
              <w:rPr>
                <w:rFonts w:ascii="仿宋_GB2312" w:eastAsia="仿宋_GB2312"/>
                <w:color w:val="auto"/>
                <w:szCs w:val="24"/>
              </w:rPr>
            </w:pPr>
            <w:r>
              <w:rPr>
                <w:rFonts w:hint="eastAsia" w:ascii="仿宋_GB2312" w:eastAsia="仿宋_GB2312"/>
                <w:color w:val="auto"/>
                <w:szCs w:val="24"/>
              </w:rPr>
              <w:t>1%</w:t>
            </w:r>
          </w:p>
        </w:tc>
        <w:tc>
          <w:tcPr>
            <w:tcW w:w="992" w:type="dxa"/>
            <w:vAlign w:val="center"/>
          </w:tcPr>
          <w:p w14:paraId="0783D8C9">
            <w:pPr>
              <w:pStyle w:val="9"/>
              <w:rPr>
                <w:rFonts w:ascii="仿宋_GB2312" w:eastAsia="仿宋_GB2312"/>
                <w:color w:val="auto"/>
                <w:szCs w:val="24"/>
              </w:rPr>
            </w:pPr>
            <w:r>
              <w:rPr>
                <w:rFonts w:hint="eastAsia" w:ascii="仿宋_GB2312" w:eastAsia="仿宋_GB2312"/>
                <w:color w:val="auto"/>
                <w:szCs w:val="24"/>
              </w:rPr>
              <w:t>2%</w:t>
            </w:r>
          </w:p>
        </w:tc>
        <w:tc>
          <w:tcPr>
            <w:tcW w:w="993" w:type="dxa"/>
          </w:tcPr>
          <w:p w14:paraId="1EE7A356">
            <w:pPr>
              <w:pStyle w:val="9"/>
              <w:rPr>
                <w:rFonts w:ascii="仿宋_GB2312" w:eastAsia="仿宋_GB2312"/>
                <w:color w:val="auto"/>
                <w:szCs w:val="24"/>
              </w:rPr>
            </w:pPr>
            <w:r>
              <w:rPr>
                <w:rFonts w:hint="eastAsia" w:ascii="仿宋_GB2312" w:eastAsia="仿宋_GB2312"/>
                <w:color w:val="auto"/>
                <w:szCs w:val="24"/>
              </w:rPr>
              <w:t>3.33%</w:t>
            </w:r>
          </w:p>
        </w:tc>
        <w:tc>
          <w:tcPr>
            <w:tcW w:w="992" w:type="dxa"/>
            <w:vAlign w:val="center"/>
          </w:tcPr>
          <w:p w14:paraId="7E85EC81">
            <w:pPr>
              <w:pStyle w:val="9"/>
              <w:rPr>
                <w:rFonts w:ascii="仿宋_GB2312" w:eastAsia="仿宋_GB2312"/>
                <w:color w:val="auto"/>
                <w:szCs w:val="24"/>
              </w:rPr>
            </w:pPr>
            <w:r>
              <w:rPr>
                <w:rFonts w:hint="eastAsia" w:ascii="仿宋_GB2312" w:eastAsia="仿宋_GB2312"/>
                <w:color w:val="auto"/>
                <w:szCs w:val="24"/>
              </w:rPr>
              <w:t>5%</w:t>
            </w:r>
          </w:p>
        </w:tc>
        <w:tc>
          <w:tcPr>
            <w:tcW w:w="992" w:type="dxa"/>
            <w:vAlign w:val="center"/>
          </w:tcPr>
          <w:p w14:paraId="47A9B671">
            <w:pPr>
              <w:pStyle w:val="9"/>
              <w:rPr>
                <w:rFonts w:ascii="仿宋_GB2312" w:eastAsia="仿宋_GB2312"/>
                <w:color w:val="auto"/>
                <w:szCs w:val="24"/>
              </w:rPr>
            </w:pPr>
            <w:r>
              <w:rPr>
                <w:rFonts w:hint="eastAsia" w:ascii="仿宋_GB2312" w:eastAsia="仿宋_GB2312"/>
                <w:color w:val="auto"/>
                <w:szCs w:val="24"/>
              </w:rPr>
              <w:t>10%</w:t>
            </w:r>
          </w:p>
        </w:tc>
        <w:tc>
          <w:tcPr>
            <w:tcW w:w="992" w:type="dxa"/>
            <w:vAlign w:val="center"/>
          </w:tcPr>
          <w:p w14:paraId="40634C11">
            <w:pPr>
              <w:pStyle w:val="9"/>
              <w:rPr>
                <w:rFonts w:ascii="仿宋_GB2312" w:eastAsia="仿宋_GB2312"/>
                <w:color w:val="auto"/>
                <w:szCs w:val="24"/>
              </w:rPr>
            </w:pPr>
            <w:r>
              <w:rPr>
                <w:rFonts w:hint="eastAsia" w:ascii="仿宋_GB2312" w:eastAsia="仿宋_GB2312"/>
                <w:color w:val="auto"/>
                <w:szCs w:val="24"/>
              </w:rPr>
              <w:t>20%</w:t>
            </w:r>
          </w:p>
        </w:tc>
        <w:tc>
          <w:tcPr>
            <w:tcW w:w="993" w:type="dxa"/>
            <w:vAlign w:val="center"/>
          </w:tcPr>
          <w:p w14:paraId="2B0B8B47">
            <w:pPr>
              <w:pStyle w:val="9"/>
              <w:rPr>
                <w:rFonts w:ascii="仿宋_GB2312" w:eastAsia="仿宋_GB2312"/>
                <w:color w:val="auto"/>
                <w:szCs w:val="24"/>
              </w:rPr>
            </w:pPr>
            <w:r>
              <w:rPr>
                <w:rFonts w:hint="eastAsia" w:ascii="仿宋_GB2312" w:eastAsia="仿宋_GB2312"/>
                <w:color w:val="auto"/>
                <w:szCs w:val="24"/>
              </w:rPr>
              <w:t>50%</w:t>
            </w:r>
          </w:p>
        </w:tc>
      </w:tr>
      <w:tr w14:paraId="2158F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951" w:type="dxa"/>
            <w:vAlign w:val="center"/>
          </w:tcPr>
          <w:p w14:paraId="295CAF7B">
            <w:pPr>
              <w:pStyle w:val="9"/>
              <w:rPr>
                <w:rFonts w:ascii="仿宋_GB2312" w:eastAsia="仿宋_GB2312"/>
                <w:color w:val="auto"/>
                <w:szCs w:val="24"/>
              </w:rPr>
            </w:pPr>
            <w:r>
              <w:rPr>
                <w:rFonts w:hint="eastAsia" w:ascii="仿宋_GB2312" w:eastAsia="仿宋_GB2312"/>
                <w:bCs/>
                <w:szCs w:val="24"/>
              </w:rPr>
              <w:t>控制断面CS1</w:t>
            </w:r>
          </w:p>
        </w:tc>
        <w:tc>
          <w:tcPr>
            <w:tcW w:w="1043" w:type="dxa"/>
            <w:vAlign w:val="center"/>
          </w:tcPr>
          <w:p w14:paraId="0EFDB47C">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258</w:t>
            </w:r>
          </w:p>
        </w:tc>
        <w:tc>
          <w:tcPr>
            <w:tcW w:w="992" w:type="dxa"/>
            <w:vAlign w:val="center"/>
          </w:tcPr>
          <w:p w14:paraId="42FD2225">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225</w:t>
            </w:r>
          </w:p>
        </w:tc>
        <w:tc>
          <w:tcPr>
            <w:tcW w:w="993" w:type="dxa"/>
            <w:vAlign w:val="center"/>
          </w:tcPr>
          <w:p w14:paraId="7757FBD6">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201</w:t>
            </w:r>
          </w:p>
        </w:tc>
        <w:tc>
          <w:tcPr>
            <w:tcW w:w="992" w:type="dxa"/>
            <w:vAlign w:val="center"/>
          </w:tcPr>
          <w:p w14:paraId="702C275A">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182</w:t>
            </w:r>
          </w:p>
        </w:tc>
        <w:tc>
          <w:tcPr>
            <w:tcW w:w="992" w:type="dxa"/>
            <w:vAlign w:val="center"/>
          </w:tcPr>
          <w:p w14:paraId="7EAAD3CC">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150</w:t>
            </w:r>
          </w:p>
        </w:tc>
        <w:tc>
          <w:tcPr>
            <w:tcW w:w="992" w:type="dxa"/>
            <w:vAlign w:val="center"/>
          </w:tcPr>
          <w:p w14:paraId="7ED1F67E">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117</w:t>
            </w:r>
          </w:p>
        </w:tc>
        <w:tc>
          <w:tcPr>
            <w:tcW w:w="993" w:type="dxa"/>
            <w:vAlign w:val="center"/>
          </w:tcPr>
          <w:p w14:paraId="48060BA0">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71.6</w:t>
            </w:r>
          </w:p>
        </w:tc>
      </w:tr>
    </w:tbl>
    <w:p w14:paraId="5050EB8D">
      <w:pPr>
        <w:adjustRightInd w:val="0"/>
        <w:snapToGrid w:val="0"/>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五、原则同意洪水分析计算</w:t>
      </w:r>
    </w:p>
    <w:p w14:paraId="497DD488">
      <w:pPr>
        <w:adjustRightInd w:val="0"/>
        <w:snapToGrid w:val="0"/>
        <w:spacing w:beforeLines="50"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报告的洪水水面线计算方法基本正确，各河段水面线计算成果基本合理正确。</w:t>
      </w:r>
    </w:p>
    <w:tbl>
      <w:tblPr>
        <w:tblStyle w:val="32"/>
        <w:tblW w:w="5000" w:type="pct"/>
        <w:jc w:val="center"/>
        <w:tblLayout w:type="autofit"/>
        <w:tblCellMar>
          <w:top w:w="0" w:type="dxa"/>
          <w:left w:w="108" w:type="dxa"/>
          <w:bottom w:w="0" w:type="dxa"/>
          <w:right w:w="108" w:type="dxa"/>
        </w:tblCellMar>
      </w:tblPr>
      <w:tblGrid>
        <w:gridCol w:w="795"/>
        <w:gridCol w:w="983"/>
        <w:gridCol w:w="1130"/>
        <w:gridCol w:w="1130"/>
        <w:gridCol w:w="962"/>
        <w:gridCol w:w="1067"/>
        <w:gridCol w:w="1067"/>
        <w:gridCol w:w="858"/>
        <w:gridCol w:w="1068"/>
      </w:tblGrid>
      <w:tr w14:paraId="1DC23D83">
        <w:tblPrEx>
          <w:tblCellMar>
            <w:top w:w="0" w:type="dxa"/>
            <w:left w:w="108" w:type="dxa"/>
            <w:bottom w:w="0" w:type="dxa"/>
            <w:right w:w="108" w:type="dxa"/>
          </w:tblCellMar>
        </w:tblPrEx>
        <w:trPr>
          <w:trHeight w:val="34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6E5CC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断面</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E6D23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水文计算桩号</w:t>
            </w:r>
          </w:p>
        </w:tc>
        <w:tc>
          <w:tcPr>
            <w:tcW w:w="3080" w:type="dxa"/>
            <w:gridSpan w:val="3"/>
            <w:tcBorders>
              <w:top w:val="single" w:color="auto" w:sz="4" w:space="0"/>
              <w:left w:val="nil"/>
              <w:bottom w:val="single" w:color="auto" w:sz="4" w:space="0"/>
              <w:right w:val="single" w:color="000000" w:sz="4" w:space="0"/>
            </w:tcBorders>
            <w:shd w:val="clear" w:color="auto" w:fill="auto"/>
            <w:vAlign w:val="center"/>
          </w:tcPr>
          <w:p w14:paraId="6618395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P=5% 水位（m）；Q=182m</w:t>
            </w:r>
            <w:r>
              <w:rPr>
                <w:rFonts w:hint="eastAsia" w:ascii="仿宋_GB2312" w:hAnsi="宋体" w:eastAsia="仿宋_GB2312" w:cs="宋体"/>
                <w:color w:val="000000"/>
                <w:kern w:val="0"/>
                <w:sz w:val="20"/>
                <w:szCs w:val="20"/>
                <w:vertAlign w:val="superscript"/>
              </w:rPr>
              <w:t>3</w:t>
            </w:r>
            <w:r>
              <w:rPr>
                <w:rFonts w:hint="eastAsia" w:ascii="仿宋_GB2312" w:hAnsi="宋体" w:eastAsia="仿宋_GB2312" w:cs="宋体"/>
                <w:color w:val="000000"/>
                <w:kern w:val="0"/>
                <w:sz w:val="20"/>
                <w:szCs w:val="20"/>
              </w:rPr>
              <w:t>/s</w:t>
            </w:r>
          </w:p>
        </w:tc>
        <w:tc>
          <w:tcPr>
            <w:tcW w:w="2860" w:type="dxa"/>
            <w:gridSpan w:val="3"/>
            <w:tcBorders>
              <w:top w:val="single" w:color="auto" w:sz="4" w:space="0"/>
              <w:left w:val="nil"/>
              <w:bottom w:val="single" w:color="auto" w:sz="4" w:space="0"/>
              <w:right w:val="single" w:color="000000" w:sz="4" w:space="0"/>
            </w:tcBorders>
            <w:shd w:val="clear" w:color="auto" w:fill="auto"/>
            <w:vAlign w:val="center"/>
          </w:tcPr>
          <w:p w14:paraId="2F2FE72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P=1% 水位（m）；Q=258m</w:t>
            </w:r>
            <w:r>
              <w:rPr>
                <w:rFonts w:hint="eastAsia" w:ascii="仿宋_GB2312" w:hAnsi="宋体" w:eastAsia="仿宋_GB2312" w:cs="宋体"/>
                <w:color w:val="000000"/>
                <w:kern w:val="0"/>
                <w:sz w:val="20"/>
                <w:szCs w:val="20"/>
                <w:vertAlign w:val="superscript"/>
              </w:rPr>
              <w:t>3</w:t>
            </w:r>
            <w:r>
              <w:rPr>
                <w:rFonts w:hint="eastAsia" w:ascii="仿宋_GB2312" w:hAnsi="宋体" w:eastAsia="仿宋_GB2312" w:cs="宋体"/>
                <w:color w:val="000000"/>
                <w:kern w:val="0"/>
                <w:sz w:val="20"/>
                <w:szCs w:val="20"/>
              </w:rPr>
              <w:t>/s</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77B16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河底高程（m）</w:t>
            </w:r>
          </w:p>
        </w:tc>
      </w:tr>
      <w:tr w14:paraId="4C07693A">
        <w:tblPrEx>
          <w:tblCellMar>
            <w:top w:w="0" w:type="dxa"/>
            <w:left w:w="108" w:type="dxa"/>
            <w:bottom w:w="0" w:type="dxa"/>
            <w:right w:w="108" w:type="dxa"/>
          </w:tblCellMar>
        </w:tblPrEx>
        <w:trPr>
          <w:trHeight w:val="34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3702A9EA">
            <w:pPr>
              <w:widowControl/>
              <w:jc w:val="left"/>
              <w:rPr>
                <w:rFonts w:ascii="仿宋_GB2312" w:hAnsi="宋体" w:eastAsia="仿宋_GB2312" w:cs="宋体"/>
                <w:color w:val="000000"/>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14:paraId="49843A33">
            <w:pPr>
              <w:widowControl/>
              <w:jc w:val="left"/>
              <w:rPr>
                <w:rFonts w:ascii="仿宋_GB2312" w:hAnsi="宋体" w:eastAsia="仿宋_GB2312"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14:paraId="6BCB621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工程前</w:t>
            </w:r>
          </w:p>
        </w:tc>
        <w:tc>
          <w:tcPr>
            <w:tcW w:w="1080" w:type="dxa"/>
            <w:tcBorders>
              <w:top w:val="nil"/>
              <w:left w:val="nil"/>
              <w:bottom w:val="single" w:color="auto" w:sz="4" w:space="0"/>
              <w:right w:val="single" w:color="auto" w:sz="4" w:space="0"/>
            </w:tcBorders>
            <w:shd w:val="clear" w:color="auto" w:fill="auto"/>
            <w:vAlign w:val="center"/>
          </w:tcPr>
          <w:p w14:paraId="5A239BD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工程后</w:t>
            </w:r>
          </w:p>
        </w:tc>
        <w:tc>
          <w:tcPr>
            <w:tcW w:w="920" w:type="dxa"/>
            <w:tcBorders>
              <w:top w:val="nil"/>
              <w:left w:val="nil"/>
              <w:bottom w:val="single" w:color="auto" w:sz="4" w:space="0"/>
              <w:right w:val="single" w:color="auto" w:sz="4" w:space="0"/>
            </w:tcBorders>
            <w:shd w:val="clear" w:color="auto" w:fill="auto"/>
            <w:vAlign w:val="center"/>
          </w:tcPr>
          <w:p w14:paraId="4CCDFA8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后-前</w:t>
            </w:r>
          </w:p>
        </w:tc>
        <w:tc>
          <w:tcPr>
            <w:tcW w:w="1020" w:type="dxa"/>
            <w:tcBorders>
              <w:top w:val="nil"/>
              <w:left w:val="nil"/>
              <w:bottom w:val="single" w:color="auto" w:sz="4" w:space="0"/>
              <w:right w:val="single" w:color="auto" w:sz="4" w:space="0"/>
            </w:tcBorders>
            <w:shd w:val="clear" w:color="auto" w:fill="auto"/>
            <w:vAlign w:val="center"/>
          </w:tcPr>
          <w:p w14:paraId="02306F2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工程前</w:t>
            </w:r>
          </w:p>
        </w:tc>
        <w:tc>
          <w:tcPr>
            <w:tcW w:w="1020" w:type="dxa"/>
            <w:tcBorders>
              <w:top w:val="nil"/>
              <w:left w:val="nil"/>
              <w:bottom w:val="single" w:color="auto" w:sz="4" w:space="0"/>
              <w:right w:val="single" w:color="auto" w:sz="4" w:space="0"/>
            </w:tcBorders>
            <w:shd w:val="clear" w:color="auto" w:fill="auto"/>
            <w:vAlign w:val="center"/>
          </w:tcPr>
          <w:p w14:paraId="02744E0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工程后</w:t>
            </w:r>
          </w:p>
        </w:tc>
        <w:tc>
          <w:tcPr>
            <w:tcW w:w="820" w:type="dxa"/>
            <w:tcBorders>
              <w:top w:val="nil"/>
              <w:left w:val="nil"/>
              <w:bottom w:val="single" w:color="auto" w:sz="4" w:space="0"/>
              <w:right w:val="single" w:color="auto" w:sz="4" w:space="0"/>
            </w:tcBorders>
            <w:shd w:val="clear" w:color="auto" w:fill="auto"/>
            <w:vAlign w:val="center"/>
          </w:tcPr>
          <w:p w14:paraId="2147567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后-前</w:t>
            </w: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58D94CC2">
            <w:pPr>
              <w:widowControl/>
              <w:jc w:val="left"/>
              <w:rPr>
                <w:rFonts w:ascii="仿宋_GB2312" w:hAnsi="宋体" w:eastAsia="仿宋_GB2312" w:cs="宋体"/>
                <w:color w:val="000000"/>
                <w:kern w:val="0"/>
                <w:sz w:val="20"/>
                <w:szCs w:val="20"/>
              </w:rPr>
            </w:pPr>
          </w:p>
        </w:tc>
      </w:tr>
      <w:tr w14:paraId="78E904C9">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3E5E6DA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w:t>
            </w:r>
          </w:p>
        </w:tc>
        <w:tc>
          <w:tcPr>
            <w:tcW w:w="940" w:type="dxa"/>
            <w:tcBorders>
              <w:top w:val="nil"/>
              <w:left w:val="nil"/>
              <w:bottom w:val="single" w:color="auto" w:sz="4" w:space="0"/>
              <w:right w:val="single" w:color="auto" w:sz="4" w:space="0"/>
            </w:tcBorders>
            <w:shd w:val="clear" w:color="auto" w:fill="auto"/>
            <w:vAlign w:val="center"/>
          </w:tcPr>
          <w:p w14:paraId="2AC347E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0+000</w:t>
            </w:r>
          </w:p>
        </w:tc>
        <w:tc>
          <w:tcPr>
            <w:tcW w:w="1080" w:type="dxa"/>
            <w:tcBorders>
              <w:top w:val="nil"/>
              <w:left w:val="nil"/>
              <w:bottom w:val="single" w:color="auto" w:sz="4" w:space="0"/>
              <w:right w:val="single" w:color="auto" w:sz="4" w:space="0"/>
            </w:tcBorders>
            <w:shd w:val="clear" w:color="auto" w:fill="auto"/>
            <w:noWrap/>
            <w:vAlign w:val="center"/>
          </w:tcPr>
          <w:p w14:paraId="55C7DE4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541.400 </w:t>
            </w:r>
          </w:p>
        </w:tc>
        <w:tc>
          <w:tcPr>
            <w:tcW w:w="1080" w:type="dxa"/>
            <w:tcBorders>
              <w:top w:val="nil"/>
              <w:left w:val="nil"/>
              <w:bottom w:val="single" w:color="auto" w:sz="4" w:space="0"/>
              <w:right w:val="single" w:color="auto" w:sz="4" w:space="0"/>
            </w:tcBorders>
            <w:shd w:val="clear" w:color="auto" w:fill="auto"/>
            <w:noWrap/>
            <w:vAlign w:val="center"/>
          </w:tcPr>
          <w:p w14:paraId="4A53E47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541.400 </w:t>
            </w:r>
          </w:p>
        </w:tc>
        <w:tc>
          <w:tcPr>
            <w:tcW w:w="920" w:type="dxa"/>
            <w:tcBorders>
              <w:top w:val="nil"/>
              <w:left w:val="nil"/>
              <w:bottom w:val="single" w:color="auto" w:sz="4" w:space="0"/>
              <w:right w:val="single" w:color="auto" w:sz="4" w:space="0"/>
            </w:tcBorders>
            <w:shd w:val="clear" w:color="auto" w:fill="auto"/>
            <w:noWrap/>
            <w:vAlign w:val="center"/>
          </w:tcPr>
          <w:p w14:paraId="1485E0C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50E482A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542.110 </w:t>
            </w:r>
          </w:p>
        </w:tc>
        <w:tc>
          <w:tcPr>
            <w:tcW w:w="1020" w:type="dxa"/>
            <w:tcBorders>
              <w:top w:val="nil"/>
              <w:left w:val="nil"/>
              <w:bottom w:val="single" w:color="auto" w:sz="4" w:space="0"/>
              <w:right w:val="single" w:color="auto" w:sz="4" w:space="0"/>
            </w:tcBorders>
            <w:shd w:val="clear" w:color="auto" w:fill="auto"/>
            <w:noWrap/>
            <w:vAlign w:val="center"/>
          </w:tcPr>
          <w:p w14:paraId="4CF5186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542.110 </w:t>
            </w:r>
          </w:p>
        </w:tc>
        <w:tc>
          <w:tcPr>
            <w:tcW w:w="820" w:type="dxa"/>
            <w:tcBorders>
              <w:top w:val="nil"/>
              <w:left w:val="nil"/>
              <w:bottom w:val="single" w:color="auto" w:sz="4" w:space="0"/>
              <w:right w:val="single" w:color="auto" w:sz="4" w:space="0"/>
            </w:tcBorders>
            <w:shd w:val="clear" w:color="auto" w:fill="auto"/>
            <w:noWrap/>
            <w:vAlign w:val="center"/>
          </w:tcPr>
          <w:p w14:paraId="5C31791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4C4FC82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538.42</w:t>
            </w:r>
          </w:p>
        </w:tc>
      </w:tr>
      <w:tr w14:paraId="293F901C">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15547F8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CS2</w:t>
            </w:r>
          </w:p>
        </w:tc>
        <w:tc>
          <w:tcPr>
            <w:tcW w:w="940" w:type="dxa"/>
            <w:tcBorders>
              <w:top w:val="nil"/>
              <w:left w:val="nil"/>
              <w:bottom w:val="single" w:color="auto" w:sz="4" w:space="0"/>
              <w:right w:val="single" w:color="auto" w:sz="4" w:space="0"/>
            </w:tcBorders>
            <w:shd w:val="clear" w:color="auto" w:fill="auto"/>
            <w:vAlign w:val="center"/>
          </w:tcPr>
          <w:p w14:paraId="2F5909F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0+089</w:t>
            </w:r>
          </w:p>
        </w:tc>
        <w:tc>
          <w:tcPr>
            <w:tcW w:w="1080" w:type="dxa"/>
            <w:tcBorders>
              <w:top w:val="nil"/>
              <w:left w:val="nil"/>
              <w:bottom w:val="single" w:color="auto" w:sz="4" w:space="0"/>
              <w:right w:val="single" w:color="auto" w:sz="4" w:space="0"/>
            </w:tcBorders>
            <w:shd w:val="clear" w:color="auto" w:fill="auto"/>
            <w:noWrap/>
            <w:vAlign w:val="center"/>
          </w:tcPr>
          <w:p w14:paraId="4C114A0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541.616 </w:t>
            </w:r>
          </w:p>
        </w:tc>
        <w:tc>
          <w:tcPr>
            <w:tcW w:w="1080" w:type="dxa"/>
            <w:tcBorders>
              <w:top w:val="nil"/>
              <w:left w:val="nil"/>
              <w:bottom w:val="single" w:color="auto" w:sz="4" w:space="0"/>
              <w:right w:val="single" w:color="auto" w:sz="4" w:space="0"/>
            </w:tcBorders>
            <w:shd w:val="clear" w:color="auto" w:fill="auto"/>
            <w:noWrap/>
            <w:vAlign w:val="center"/>
          </w:tcPr>
          <w:p w14:paraId="39C0A6A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541.616 </w:t>
            </w:r>
          </w:p>
        </w:tc>
        <w:tc>
          <w:tcPr>
            <w:tcW w:w="920" w:type="dxa"/>
            <w:tcBorders>
              <w:top w:val="nil"/>
              <w:left w:val="nil"/>
              <w:bottom w:val="single" w:color="auto" w:sz="4" w:space="0"/>
              <w:right w:val="single" w:color="auto" w:sz="4" w:space="0"/>
            </w:tcBorders>
            <w:shd w:val="clear" w:color="auto" w:fill="auto"/>
            <w:noWrap/>
            <w:vAlign w:val="center"/>
          </w:tcPr>
          <w:p w14:paraId="3836770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6AD90E8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542.323 </w:t>
            </w:r>
          </w:p>
        </w:tc>
        <w:tc>
          <w:tcPr>
            <w:tcW w:w="1020" w:type="dxa"/>
            <w:tcBorders>
              <w:top w:val="nil"/>
              <w:left w:val="nil"/>
              <w:bottom w:val="single" w:color="auto" w:sz="4" w:space="0"/>
              <w:right w:val="single" w:color="auto" w:sz="4" w:space="0"/>
            </w:tcBorders>
            <w:shd w:val="clear" w:color="auto" w:fill="auto"/>
            <w:noWrap/>
            <w:vAlign w:val="center"/>
          </w:tcPr>
          <w:p w14:paraId="6DB87CD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542.323 </w:t>
            </w:r>
          </w:p>
        </w:tc>
        <w:tc>
          <w:tcPr>
            <w:tcW w:w="820" w:type="dxa"/>
            <w:tcBorders>
              <w:top w:val="nil"/>
              <w:left w:val="nil"/>
              <w:bottom w:val="single" w:color="auto" w:sz="4" w:space="0"/>
              <w:right w:val="single" w:color="auto" w:sz="4" w:space="0"/>
            </w:tcBorders>
            <w:shd w:val="clear" w:color="auto" w:fill="auto"/>
            <w:noWrap/>
            <w:vAlign w:val="center"/>
          </w:tcPr>
          <w:p w14:paraId="64FEB15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23B3EFC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538.52</w:t>
            </w:r>
          </w:p>
        </w:tc>
      </w:tr>
      <w:tr w14:paraId="5B2B89FB">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0A920DB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CS3</w:t>
            </w:r>
          </w:p>
        </w:tc>
        <w:tc>
          <w:tcPr>
            <w:tcW w:w="940" w:type="dxa"/>
            <w:tcBorders>
              <w:top w:val="nil"/>
              <w:left w:val="nil"/>
              <w:bottom w:val="single" w:color="auto" w:sz="4" w:space="0"/>
              <w:right w:val="single" w:color="auto" w:sz="4" w:space="0"/>
            </w:tcBorders>
            <w:shd w:val="clear" w:color="auto" w:fill="auto"/>
            <w:vAlign w:val="center"/>
          </w:tcPr>
          <w:p w14:paraId="689C814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0+109</w:t>
            </w:r>
          </w:p>
        </w:tc>
        <w:tc>
          <w:tcPr>
            <w:tcW w:w="1080" w:type="dxa"/>
            <w:tcBorders>
              <w:top w:val="nil"/>
              <w:left w:val="nil"/>
              <w:bottom w:val="single" w:color="auto" w:sz="4" w:space="0"/>
              <w:right w:val="single" w:color="auto" w:sz="4" w:space="0"/>
            </w:tcBorders>
            <w:shd w:val="clear" w:color="auto" w:fill="auto"/>
            <w:noWrap/>
            <w:vAlign w:val="center"/>
          </w:tcPr>
          <w:p w14:paraId="5BDA8A5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541.790 </w:t>
            </w:r>
          </w:p>
        </w:tc>
        <w:tc>
          <w:tcPr>
            <w:tcW w:w="1080" w:type="dxa"/>
            <w:tcBorders>
              <w:top w:val="nil"/>
              <w:left w:val="nil"/>
              <w:bottom w:val="single" w:color="auto" w:sz="4" w:space="0"/>
              <w:right w:val="single" w:color="auto" w:sz="4" w:space="0"/>
            </w:tcBorders>
            <w:shd w:val="clear" w:color="auto" w:fill="auto"/>
            <w:noWrap/>
            <w:vAlign w:val="center"/>
          </w:tcPr>
          <w:p w14:paraId="755C7E7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541.790 </w:t>
            </w:r>
          </w:p>
        </w:tc>
        <w:tc>
          <w:tcPr>
            <w:tcW w:w="920" w:type="dxa"/>
            <w:tcBorders>
              <w:top w:val="nil"/>
              <w:left w:val="nil"/>
              <w:bottom w:val="single" w:color="auto" w:sz="4" w:space="0"/>
              <w:right w:val="single" w:color="auto" w:sz="4" w:space="0"/>
            </w:tcBorders>
            <w:shd w:val="clear" w:color="auto" w:fill="auto"/>
            <w:noWrap/>
            <w:vAlign w:val="center"/>
          </w:tcPr>
          <w:p w14:paraId="14F4863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66F4594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542.479 </w:t>
            </w:r>
          </w:p>
        </w:tc>
        <w:tc>
          <w:tcPr>
            <w:tcW w:w="1020" w:type="dxa"/>
            <w:tcBorders>
              <w:top w:val="nil"/>
              <w:left w:val="nil"/>
              <w:bottom w:val="single" w:color="auto" w:sz="4" w:space="0"/>
              <w:right w:val="single" w:color="auto" w:sz="4" w:space="0"/>
            </w:tcBorders>
            <w:shd w:val="clear" w:color="auto" w:fill="auto"/>
            <w:noWrap/>
            <w:vAlign w:val="center"/>
          </w:tcPr>
          <w:p w14:paraId="558B788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542.479 </w:t>
            </w:r>
          </w:p>
        </w:tc>
        <w:tc>
          <w:tcPr>
            <w:tcW w:w="820" w:type="dxa"/>
            <w:tcBorders>
              <w:top w:val="nil"/>
              <w:left w:val="nil"/>
              <w:bottom w:val="single" w:color="auto" w:sz="4" w:space="0"/>
              <w:right w:val="single" w:color="auto" w:sz="4" w:space="0"/>
            </w:tcBorders>
            <w:shd w:val="clear" w:color="auto" w:fill="auto"/>
            <w:noWrap/>
            <w:vAlign w:val="center"/>
          </w:tcPr>
          <w:p w14:paraId="6BDC778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78C7C6F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538.70</w:t>
            </w:r>
          </w:p>
        </w:tc>
      </w:tr>
      <w:tr w14:paraId="7F62A9B0">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3999A52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CS4</w:t>
            </w:r>
          </w:p>
        </w:tc>
        <w:tc>
          <w:tcPr>
            <w:tcW w:w="940" w:type="dxa"/>
            <w:tcBorders>
              <w:top w:val="nil"/>
              <w:left w:val="nil"/>
              <w:bottom w:val="single" w:color="auto" w:sz="4" w:space="0"/>
              <w:right w:val="single" w:color="auto" w:sz="4" w:space="0"/>
            </w:tcBorders>
            <w:shd w:val="clear" w:color="auto" w:fill="auto"/>
            <w:vAlign w:val="center"/>
          </w:tcPr>
          <w:p w14:paraId="3FE2DE8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0+146</w:t>
            </w:r>
          </w:p>
        </w:tc>
        <w:tc>
          <w:tcPr>
            <w:tcW w:w="1080" w:type="dxa"/>
            <w:tcBorders>
              <w:top w:val="nil"/>
              <w:left w:val="nil"/>
              <w:bottom w:val="single" w:color="auto" w:sz="4" w:space="0"/>
              <w:right w:val="single" w:color="auto" w:sz="4" w:space="0"/>
            </w:tcBorders>
            <w:shd w:val="clear" w:color="auto" w:fill="auto"/>
            <w:noWrap/>
            <w:vAlign w:val="center"/>
          </w:tcPr>
          <w:p w14:paraId="0034018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542.208 </w:t>
            </w:r>
          </w:p>
        </w:tc>
        <w:tc>
          <w:tcPr>
            <w:tcW w:w="1080" w:type="dxa"/>
            <w:tcBorders>
              <w:top w:val="nil"/>
              <w:left w:val="nil"/>
              <w:bottom w:val="single" w:color="auto" w:sz="4" w:space="0"/>
              <w:right w:val="single" w:color="auto" w:sz="4" w:space="0"/>
            </w:tcBorders>
            <w:shd w:val="clear" w:color="auto" w:fill="auto"/>
            <w:noWrap/>
            <w:vAlign w:val="center"/>
          </w:tcPr>
          <w:p w14:paraId="60687C9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542.208 </w:t>
            </w:r>
          </w:p>
        </w:tc>
        <w:tc>
          <w:tcPr>
            <w:tcW w:w="920" w:type="dxa"/>
            <w:tcBorders>
              <w:top w:val="nil"/>
              <w:left w:val="nil"/>
              <w:bottom w:val="single" w:color="auto" w:sz="4" w:space="0"/>
              <w:right w:val="single" w:color="auto" w:sz="4" w:space="0"/>
            </w:tcBorders>
            <w:shd w:val="clear" w:color="auto" w:fill="auto"/>
            <w:noWrap/>
            <w:vAlign w:val="center"/>
          </w:tcPr>
          <w:p w14:paraId="1B6A2DA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3ABB2CC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542.866 </w:t>
            </w:r>
          </w:p>
        </w:tc>
        <w:tc>
          <w:tcPr>
            <w:tcW w:w="1020" w:type="dxa"/>
            <w:tcBorders>
              <w:top w:val="nil"/>
              <w:left w:val="nil"/>
              <w:bottom w:val="single" w:color="auto" w:sz="4" w:space="0"/>
              <w:right w:val="single" w:color="auto" w:sz="4" w:space="0"/>
            </w:tcBorders>
            <w:shd w:val="clear" w:color="auto" w:fill="auto"/>
            <w:noWrap/>
            <w:vAlign w:val="center"/>
          </w:tcPr>
          <w:p w14:paraId="019704F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542.866 </w:t>
            </w:r>
          </w:p>
        </w:tc>
        <w:tc>
          <w:tcPr>
            <w:tcW w:w="820" w:type="dxa"/>
            <w:tcBorders>
              <w:top w:val="nil"/>
              <w:left w:val="nil"/>
              <w:bottom w:val="single" w:color="auto" w:sz="4" w:space="0"/>
              <w:right w:val="single" w:color="auto" w:sz="4" w:space="0"/>
            </w:tcBorders>
            <w:shd w:val="clear" w:color="auto" w:fill="auto"/>
            <w:noWrap/>
            <w:vAlign w:val="center"/>
          </w:tcPr>
          <w:p w14:paraId="081391C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522E230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539.02</w:t>
            </w:r>
          </w:p>
        </w:tc>
      </w:tr>
      <w:tr w14:paraId="46114C5C">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4D5A66E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CS5</w:t>
            </w:r>
          </w:p>
        </w:tc>
        <w:tc>
          <w:tcPr>
            <w:tcW w:w="940" w:type="dxa"/>
            <w:tcBorders>
              <w:top w:val="nil"/>
              <w:left w:val="nil"/>
              <w:bottom w:val="single" w:color="auto" w:sz="4" w:space="0"/>
              <w:right w:val="single" w:color="auto" w:sz="4" w:space="0"/>
            </w:tcBorders>
            <w:shd w:val="clear" w:color="auto" w:fill="auto"/>
            <w:vAlign w:val="center"/>
          </w:tcPr>
          <w:p w14:paraId="3F115AC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0+152</w:t>
            </w:r>
          </w:p>
        </w:tc>
        <w:tc>
          <w:tcPr>
            <w:tcW w:w="1080" w:type="dxa"/>
            <w:tcBorders>
              <w:top w:val="nil"/>
              <w:left w:val="nil"/>
              <w:bottom w:val="single" w:color="auto" w:sz="4" w:space="0"/>
              <w:right w:val="single" w:color="auto" w:sz="4" w:space="0"/>
            </w:tcBorders>
            <w:shd w:val="clear" w:color="auto" w:fill="auto"/>
            <w:noWrap/>
            <w:vAlign w:val="center"/>
          </w:tcPr>
          <w:p w14:paraId="15CD62A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542.244 </w:t>
            </w:r>
          </w:p>
        </w:tc>
        <w:tc>
          <w:tcPr>
            <w:tcW w:w="1080" w:type="dxa"/>
            <w:tcBorders>
              <w:top w:val="nil"/>
              <w:left w:val="nil"/>
              <w:bottom w:val="single" w:color="auto" w:sz="4" w:space="0"/>
              <w:right w:val="single" w:color="auto" w:sz="4" w:space="0"/>
            </w:tcBorders>
            <w:shd w:val="clear" w:color="auto" w:fill="auto"/>
            <w:noWrap/>
            <w:vAlign w:val="center"/>
          </w:tcPr>
          <w:p w14:paraId="3E89D42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543.941 </w:t>
            </w:r>
          </w:p>
        </w:tc>
        <w:tc>
          <w:tcPr>
            <w:tcW w:w="920" w:type="dxa"/>
            <w:tcBorders>
              <w:top w:val="nil"/>
              <w:left w:val="nil"/>
              <w:bottom w:val="single" w:color="auto" w:sz="4" w:space="0"/>
              <w:right w:val="single" w:color="auto" w:sz="4" w:space="0"/>
            </w:tcBorders>
            <w:shd w:val="clear" w:color="auto" w:fill="auto"/>
            <w:noWrap/>
            <w:vAlign w:val="center"/>
          </w:tcPr>
          <w:p w14:paraId="1ADAF41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1.697 </w:t>
            </w:r>
          </w:p>
        </w:tc>
        <w:tc>
          <w:tcPr>
            <w:tcW w:w="1020" w:type="dxa"/>
            <w:tcBorders>
              <w:top w:val="nil"/>
              <w:left w:val="nil"/>
              <w:bottom w:val="single" w:color="auto" w:sz="4" w:space="0"/>
              <w:right w:val="single" w:color="auto" w:sz="4" w:space="0"/>
            </w:tcBorders>
            <w:shd w:val="clear" w:color="auto" w:fill="auto"/>
            <w:noWrap/>
            <w:vAlign w:val="center"/>
          </w:tcPr>
          <w:p w14:paraId="11B8C45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542.905 </w:t>
            </w:r>
          </w:p>
        </w:tc>
        <w:tc>
          <w:tcPr>
            <w:tcW w:w="1020" w:type="dxa"/>
            <w:tcBorders>
              <w:top w:val="nil"/>
              <w:left w:val="nil"/>
              <w:bottom w:val="single" w:color="auto" w:sz="4" w:space="0"/>
              <w:right w:val="single" w:color="auto" w:sz="4" w:space="0"/>
            </w:tcBorders>
            <w:shd w:val="clear" w:color="auto" w:fill="auto"/>
            <w:noWrap/>
            <w:vAlign w:val="center"/>
          </w:tcPr>
          <w:p w14:paraId="02C7139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544.777 </w:t>
            </w:r>
          </w:p>
        </w:tc>
        <w:tc>
          <w:tcPr>
            <w:tcW w:w="820" w:type="dxa"/>
            <w:tcBorders>
              <w:top w:val="nil"/>
              <w:left w:val="nil"/>
              <w:bottom w:val="single" w:color="auto" w:sz="4" w:space="0"/>
              <w:right w:val="single" w:color="auto" w:sz="4" w:space="0"/>
            </w:tcBorders>
            <w:shd w:val="clear" w:color="auto" w:fill="auto"/>
            <w:noWrap/>
            <w:vAlign w:val="center"/>
          </w:tcPr>
          <w:p w14:paraId="4B6D47A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1.872 </w:t>
            </w:r>
          </w:p>
        </w:tc>
        <w:tc>
          <w:tcPr>
            <w:tcW w:w="1020" w:type="dxa"/>
            <w:tcBorders>
              <w:top w:val="nil"/>
              <w:left w:val="nil"/>
              <w:bottom w:val="single" w:color="auto" w:sz="4" w:space="0"/>
              <w:right w:val="single" w:color="auto" w:sz="4" w:space="0"/>
            </w:tcBorders>
            <w:shd w:val="clear" w:color="auto" w:fill="auto"/>
            <w:noWrap/>
            <w:vAlign w:val="center"/>
          </w:tcPr>
          <w:p w14:paraId="40C5D0B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539.06</w:t>
            </w:r>
          </w:p>
        </w:tc>
      </w:tr>
      <w:tr w14:paraId="46AA3A8F">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466403A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CS6</w:t>
            </w:r>
          </w:p>
        </w:tc>
        <w:tc>
          <w:tcPr>
            <w:tcW w:w="940" w:type="dxa"/>
            <w:tcBorders>
              <w:top w:val="nil"/>
              <w:left w:val="nil"/>
              <w:bottom w:val="single" w:color="auto" w:sz="4" w:space="0"/>
              <w:right w:val="single" w:color="auto" w:sz="4" w:space="0"/>
            </w:tcBorders>
            <w:shd w:val="clear" w:color="auto" w:fill="auto"/>
            <w:vAlign w:val="center"/>
          </w:tcPr>
          <w:p w14:paraId="63D1E79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0+256</w:t>
            </w:r>
          </w:p>
        </w:tc>
        <w:tc>
          <w:tcPr>
            <w:tcW w:w="1080" w:type="dxa"/>
            <w:tcBorders>
              <w:top w:val="nil"/>
              <w:left w:val="nil"/>
              <w:bottom w:val="single" w:color="auto" w:sz="4" w:space="0"/>
              <w:right w:val="single" w:color="auto" w:sz="4" w:space="0"/>
            </w:tcBorders>
            <w:shd w:val="clear" w:color="auto" w:fill="auto"/>
            <w:noWrap/>
            <w:vAlign w:val="center"/>
          </w:tcPr>
          <w:p w14:paraId="1A4787D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542.667 </w:t>
            </w:r>
          </w:p>
        </w:tc>
        <w:tc>
          <w:tcPr>
            <w:tcW w:w="1080" w:type="dxa"/>
            <w:tcBorders>
              <w:top w:val="nil"/>
              <w:left w:val="nil"/>
              <w:bottom w:val="single" w:color="auto" w:sz="4" w:space="0"/>
              <w:right w:val="single" w:color="auto" w:sz="4" w:space="0"/>
            </w:tcBorders>
            <w:shd w:val="clear" w:color="auto" w:fill="auto"/>
            <w:noWrap/>
            <w:vAlign w:val="center"/>
          </w:tcPr>
          <w:p w14:paraId="433E95C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544.237 </w:t>
            </w:r>
          </w:p>
        </w:tc>
        <w:tc>
          <w:tcPr>
            <w:tcW w:w="920" w:type="dxa"/>
            <w:tcBorders>
              <w:top w:val="nil"/>
              <w:left w:val="nil"/>
              <w:bottom w:val="single" w:color="auto" w:sz="4" w:space="0"/>
              <w:right w:val="single" w:color="auto" w:sz="4" w:space="0"/>
            </w:tcBorders>
            <w:shd w:val="clear" w:color="auto" w:fill="auto"/>
            <w:noWrap/>
            <w:vAlign w:val="center"/>
          </w:tcPr>
          <w:p w14:paraId="12B2175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1.570 </w:t>
            </w:r>
          </w:p>
        </w:tc>
        <w:tc>
          <w:tcPr>
            <w:tcW w:w="1020" w:type="dxa"/>
            <w:tcBorders>
              <w:top w:val="nil"/>
              <w:left w:val="nil"/>
              <w:bottom w:val="single" w:color="auto" w:sz="4" w:space="0"/>
              <w:right w:val="single" w:color="auto" w:sz="4" w:space="0"/>
            </w:tcBorders>
            <w:shd w:val="clear" w:color="auto" w:fill="auto"/>
            <w:noWrap/>
            <w:vAlign w:val="center"/>
          </w:tcPr>
          <w:p w14:paraId="373975A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543.390 </w:t>
            </w:r>
          </w:p>
        </w:tc>
        <w:tc>
          <w:tcPr>
            <w:tcW w:w="1020" w:type="dxa"/>
            <w:tcBorders>
              <w:top w:val="nil"/>
              <w:left w:val="nil"/>
              <w:bottom w:val="single" w:color="auto" w:sz="4" w:space="0"/>
              <w:right w:val="single" w:color="auto" w:sz="4" w:space="0"/>
            </w:tcBorders>
            <w:shd w:val="clear" w:color="auto" w:fill="auto"/>
            <w:noWrap/>
            <w:vAlign w:val="center"/>
          </w:tcPr>
          <w:p w14:paraId="49CE6C8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545.093 </w:t>
            </w:r>
          </w:p>
        </w:tc>
        <w:tc>
          <w:tcPr>
            <w:tcW w:w="820" w:type="dxa"/>
            <w:tcBorders>
              <w:top w:val="nil"/>
              <w:left w:val="nil"/>
              <w:bottom w:val="single" w:color="auto" w:sz="4" w:space="0"/>
              <w:right w:val="single" w:color="auto" w:sz="4" w:space="0"/>
            </w:tcBorders>
            <w:shd w:val="clear" w:color="auto" w:fill="auto"/>
            <w:noWrap/>
            <w:vAlign w:val="center"/>
          </w:tcPr>
          <w:p w14:paraId="2E7266C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1.703 </w:t>
            </w:r>
          </w:p>
        </w:tc>
        <w:tc>
          <w:tcPr>
            <w:tcW w:w="1020" w:type="dxa"/>
            <w:tcBorders>
              <w:top w:val="nil"/>
              <w:left w:val="nil"/>
              <w:bottom w:val="single" w:color="auto" w:sz="4" w:space="0"/>
              <w:right w:val="single" w:color="auto" w:sz="4" w:space="0"/>
            </w:tcBorders>
            <w:shd w:val="clear" w:color="auto" w:fill="auto"/>
            <w:noWrap/>
            <w:vAlign w:val="center"/>
          </w:tcPr>
          <w:p w14:paraId="6EE9B81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539.12</w:t>
            </w:r>
          </w:p>
        </w:tc>
      </w:tr>
      <w:tr w14:paraId="276BD5D3">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238D17E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CS7</w:t>
            </w:r>
          </w:p>
        </w:tc>
        <w:tc>
          <w:tcPr>
            <w:tcW w:w="940" w:type="dxa"/>
            <w:tcBorders>
              <w:top w:val="nil"/>
              <w:left w:val="nil"/>
              <w:bottom w:val="single" w:color="auto" w:sz="4" w:space="0"/>
              <w:right w:val="single" w:color="auto" w:sz="4" w:space="0"/>
            </w:tcBorders>
            <w:shd w:val="clear" w:color="auto" w:fill="auto"/>
            <w:vAlign w:val="center"/>
          </w:tcPr>
          <w:p w14:paraId="4BE19A5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0+352</w:t>
            </w:r>
          </w:p>
        </w:tc>
        <w:tc>
          <w:tcPr>
            <w:tcW w:w="1080" w:type="dxa"/>
            <w:tcBorders>
              <w:top w:val="nil"/>
              <w:left w:val="nil"/>
              <w:bottom w:val="single" w:color="auto" w:sz="4" w:space="0"/>
              <w:right w:val="single" w:color="auto" w:sz="4" w:space="0"/>
            </w:tcBorders>
            <w:shd w:val="clear" w:color="auto" w:fill="auto"/>
            <w:noWrap/>
            <w:vAlign w:val="center"/>
          </w:tcPr>
          <w:p w14:paraId="79BBDA3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543.011 </w:t>
            </w:r>
          </w:p>
        </w:tc>
        <w:tc>
          <w:tcPr>
            <w:tcW w:w="1080" w:type="dxa"/>
            <w:tcBorders>
              <w:top w:val="nil"/>
              <w:left w:val="nil"/>
              <w:bottom w:val="single" w:color="auto" w:sz="4" w:space="0"/>
              <w:right w:val="single" w:color="auto" w:sz="4" w:space="0"/>
            </w:tcBorders>
            <w:shd w:val="clear" w:color="auto" w:fill="auto"/>
            <w:noWrap/>
            <w:vAlign w:val="center"/>
          </w:tcPr>
          <w:p w14:paraId="716CFAE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544.348 </w:t>
            </w:r>
          </w:p>
        </w:tc>
        <w:tc>
          <w:tcPr>
            <w:tcW w:w="920" w:type="dxa"/>
            <w:tcBorders>
              <w:top w:val="nil"/>
              <w:left w:val="nil"/>
              <w:bottom w:val="single" w:color="auto" w:sz="4" w:space="0"/>
              <w:right w:val="single" w:color="auto" w:sz="4" w:space="0"/>
            </w:tcBorders>
            <w:shd w:val="clear" w:color="auto" w:fill="auto"/>
            <w:noWrap/>
            <w:vAlign w:val="center"/>
          </w:tcPr>
          <w:p w14:paraId="7C09DE0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1.337 </w:t>
            </w:r>
          </w:p>
        </w:tc>
        <w:tc>
          <w:tcPr>
            <w:tcW w:w="1020" w:type="dxa"/>
            <w:tcBorders>
              <w:top w:val="nil"/>
              <w:left w:val="nil"/>
              <w:bottom w:val="single" w:color="auto" w:sz="4" w:space="0"/>
              <w:right w:val="single" w:color="auto" w:sz="4" w:space="0"/>
            </w:tcBorders>
            <w:shd w:val="clear" w:color="auto" w:fill="auto"/>
            <w:noWrap/>
            <w:vAlign w:val="center"/>
          </w:tcPr>
          <w:p w14:paraId="5F1B84F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543.763 </w:t>
            </w:r>
          </w:p>
        </w:tc>
        <w:tc>
          <w:tcPr>
            <w:tcW w:w="1020" w:type="dxa"/>
            <w:tcBorders>
              <w:top w:val="nil"/>
              <w:left w:val="nil"/>
              <w:bottom w:val="single" w:color="auto" w:sz="4" w:space="0"/>
              <w:right w:val="single" w:color="auto" w:sz="4" w:space="0"/>
            </w:tcBorders>
            <w:shd w:val="clear" w:color="auto" w:fill="auto"/>
            <w:noWrap/>
            <w:vAlign w:val="center"/>
          </w:tcPr>
          <w:p w14:paraId="66B0BF0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545.224 </w:t>
            </w:r>
          </w:p>
        </w:tc>
        <w:tc>
          <w:tcPr>
            <w:tcW w:w="820" w:type="dxa"/>
            <w:tcBorders>
              <w:top w:val="nil"/>
              <w:left w:val="nil"/>
              <w:bottom w:val="single" w:color="auto" w:sz="4" w:space="0"/>
              <w:right w:val="single" w:color="auto" w:sz="4" w:space="0"/>
            </w:tcBorders>
            <w:shd w:val="clear" w:color="auto" w:fill="auto"/>
            <w:noWrap/>
            <w:vAlign w:val="center"/>
          </w:tcPr>
          <w:p w14:paraId="7010972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1.461 </w:t>
            </w:r>
          </w:p>
        </w:tc>
        <w:tc>
          <w:tcPr>
            <w:tcW w:w="1020" w:type="dxa"/>
            <w:tcBorders>
              <w:top w:val="nil"/>
              <w:left w:val="nil"/>
              <w:bottom w:val="single" w:color="auto" w:sz="4" w:space="0"/>
              <w:right w:val="single" w:color="auto" w:sz="4" w:space="0"/>
            </w:tcBorders>
            <w:shd w:val="clear" w:color="auto" w:fill="auto"/>
            <w:noWrap/>
            <w:vAlign w:val="center"/>
          </w:tcPr>
          <w:p w14:paraId="263551C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539.21</w:t>
            </w:r>
          </w:p>
        </w:tc>
      </w:tr>
      <w:tr w14:paraId="733729B8">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251A4C6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CS8</w:t>
            </w:r>
          </w:p>
        </w:tc>
        <w:tc>
          <w:tcPr>
            <w:tcW w:w="940" w:type="dxa"/>
            <w:tcBorders>
              <w:top w:val="nil"/>
              <w:left w:val="nil"/>
              <w:bottom w:val="single" w:color="auto" w:sz="4" w:space="0"/>
              <w:right w:val="single" w:color="auto" w:sz="4" w:space="0"/>
            </w:tcBorders>
            <w:shd w:val="clear" w:color="auto" w:fill="auto"/>
            <w:vAlign w:val="center"/>
          </w:tcPr>
          <w:p w14:paraId="19B8930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0+481</w:t>
            </w:r>
          </w:p>
        </w:tc>
        <w:tc>
          <w:tcPr>
            <w:tcW w:w="1080" w:type="dxa"/>
            <w:tcBorders>
              <w:top w:val="nil"/>
              <w:left w:val="nil"/>
              <w:bottom w:val="single" w:color="auto" w:sz="4" w:space="0"/>
              <w:right w:val="single" w:color="auto" w:sz="4" w:space="0"/>
            </w:tcBorders>
            <w:shd w:val="clear" w:color="auto" w:fill="auto"/>
            <w:noWrap/>
            <w:vAlign w:val="center"/>
          </w:tcPr>
          <w:p w14:paraId="1A87D35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543.445 </w:t>
            </w:r>
          </w:p>
        </w:tc>
        <w:tc>
          <w:tcPr>
            <w:tcW w:w="1080" w:type="dxa"/>
            <w:tcBorders>
              <w:top w:val="nil"/>
              <w:left w:val="nil"/>
              <w:bottom w:val="single" w:color="auto" w:sz="4" w:space="0"/>
              <w:right w:val="single" w:color="auto" w:sz="4" w:space="0"/>
            </w:tcBorders>
            <w:shd w:val="clear" w:color="auto" w:fill="auto"/>
            <w:noWrap/>
            <w:vAlign w:val="center"/>
          </w:tcPr>
          <w:p w14:paraId="20F685D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544.518 </w:t>
            </w:r>
          </w:p>
        </w:tc>
        <w:tc>
          <w:tcPr>
            <w:tcW w:w="920" w:type="dxa"/>
            <w:tcBorders>
              <w:top w:val="nil"/>
              <w:left w:val="nil"/>
              <w:bottom w:val="single" w:color="auto" w:sz="4" w:space="0"/>
              <w:right w:val="single" w:color="auto" w:sz="4" w:space="0"/>
            </w:tcBorders>
            <w:shd w:val="clear" w:color="auto" w:fill="auto"/>
            <w:noWrap/>
            <w:vAlign w:val="center"/>
          </w:tcPr>
          <w:p w14:paraId="18938F7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1.073 </w:t>
            </w:r>
          </w:p>
        </w:tc>
        <w:tc>
          <w:tcPr>
            <w:tcW w:w="1020" w:type="dxa"/>
            <w:tcBorders>
              <w:top w:val="nil"/>
              <w:left w:val="nil"/>
              <w:bottom w:val="single" w:color="auto" w:sz="4" w:space="0"/>
              <w:right w:val="single" w:color="auto" w:sz="4" w:space="0"/>
            </w:tcBorders>
            <w:shd w:val="clear" w:color="auto" w:fill="auto"/>
            <w:noWrap/>
            <w:vAlign w:val="center"/>
          </w:tcPr>
          <w:p w14:paraId="53197BF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544.238 </w:t>
            </w:r>
          </w:p>
        </w:tc>
        <w:tc>
          <w:tcPr>
            <w:tcW w:w="1020" w:type="dxa"/>
            <w:tcBorders>
              <w:top w:val="nil"/>
              <w:left w:val="nil"/>
              <w:bottom w:val="single" w:color="auto" w:sz="4" w:space="0"/>
              <w:right w:val="single" w:color="auto" w:sz="4" w:space="0"/>
            </w:tcBorders>
            <w:shd w:val="clear" w:color="auto" w:fill="auto"/>
            <w:noWrap/>
            <w:vAlign w:val="center"/>
          </w:tcPr>
          <w:p w14:paraId="263E906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545.424 </w:t>
            </w:r>
          </w:p>
        </w:tc>
        <w:tc>
          <w:tcPr>
            <w:tcW w:w="820" w:type="dxa"/>
            <w:tcBorders>
              <w:top w:val="nil"/>
              <w:left w:val="nil"/>
              <w:bottom w:val="single" w:color="auto" w:sz="4" w:space="0"/>
              <w:right w:val="single" w:color="auto" w:sz="4" w:space="0"/>
            </w:tcBorders>
            <w:shd w:val="clear" w:color="auto" w:fill="auto"/>
            <w:noWrap/>
            <w:vAlign w:val="center"/>
          </w:tcPr>
          <w:p w14:paraId="22D00C7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1.186 </w:t>
            </w:r>
          </w:p>
        </w:tc>
        <w:tc>
          <w:tcPr>
            <w:tcW w:w="1020" w:type="dxa"/>
            <w:tcBorders>
              <w:top w:val="nil"/>
              <w:left w:val="nil"/>
              <w:bottom w:val="single" w:color="auto" w:sz="4" w:space="0"/>
              <w:right w:val="single" w:color="auto" w:sz="4" w:space="0"/>
            </w:tcBorders>
            <w:shd w:val="clear" w:color="auto" w:fill="auto"/>
            <w:noWrap/>
            <w:vAlign w:val="center"/>
          </w:tcPr>
          <w:p w14:paraId="2E78519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539.53</w:t>
            </w:r>
          </w:p>
        </w:tc>
      </w:tr>
      <w:tr w14:paraId="63F1F21F">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1CF26AF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CS9</w:t>
            </w:r>
          </w:p>
        </w:tc>
        <w:tc>
          <w:tcPr>
            <w:tcW w:w="940" w:type="dxa"/>
            <w:tcBorders>
              <w:top w:val="nil"/>
              <w:left w:val="nil"/>
              <w:bottom w:val="single" w:color="auto" w:sz="4" w:space="0"/>
              <w:right w:val="single" w:color="auto" w:sz="4" w:space="0"/>
            </w:tcBorders>
            <w:shd w:val="clear" w:color="auto" w:fill="auto"/>
            <w:vAlign w:val="center"/>
          </w:tcPr>
          <w:p w14:paraId="6450129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0+494</w:t>
            </w:r>
          </w:p>
        </w:tc>
        <w:tc>
          <w:tcPr>
            <w:tcW w:w="1080" w:type="dxa"/>
            <w:tcBorders>
              <w:top w:val="nil"/>
              <w:left w:val="nil"/>
              <w:bottom w:val="single" w:color="auto" w:sz="4" w:space="0"/>
              <w:right w:val="single" w:color="auto" w:sz="4" w:space="0"/>
            </w:tcBorders>
            <w:shd w:val="clear" w:color="auto" w:fill="auto"/>
            <w:noWrap/>
            <w:vAlign w:val="center"/>
          </w:tcPr>
          <w:p w14:paraId="1372FF3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543.482 </w:t>
            </w:r>
          </w:p>
        </w:tc>
        <w:tc>
          <w:tcPr>
            <w:tcW w:w="1080" w:type="dxa"/>
            <w:tcBorders>
              <w:top w:val="nil"/>
              <w:left w:val="nil"/>
              <w:bottom w:val="single" w:color="auto" w:sz="4" w:space="0"/>
              <w:right w:val="single" w:color="auto" w:sz="4" w:space="0"/>
            </w:tcBorders>
            <w:shd w:val="clear" w:color="auto" w:fill="auto"/>
            <w:noWrap/>
            <w:vAlign w:val="center"/>
          </w:tcPr>
          <w:p w14:paraId="52EE19C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544.927 </w:t>
            </w:r>
          </w:p>
        </w:tc>
        <w:tc>
          <w:tcPr>
            <w:tcW w:w="920" w:type="dxa"/>
            <w:tcBorders>
              <w:top w:val="nil"/>
              <w:left w:val="nil"/>
              <w:bottom w:val="single" w:color="auto" w:sz="4" w:space="0"/>
              <w:right w:val="single" w:color="auto" w:sz="4" w:space="0"/>
            </w:tcBorders>
            <w:shd w:val="clear" w:color="auto" w:fill="auto"/>
            <w:noWrap/>
            <w:vAlign w:val="center"/>
          </w:tcPr>
          <w:p w14:paraId="014E69C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1.445 </w:t>
            </w:r>
          </w:p>
        </w:tc>
        <w:tc>
          <w:tcPr>
            <w:tcW w:w="1020" w:type="dxa"/>
            <w:tcBorders>
              <w:top w:val="nil"/>
              <w:left w:val="nil"/>
              <w:bottom w:val="single" w:color="auto" w:sz="4" w:space="0"/>
              <w:right w:val="single" w:color="auto" w:sz="4" w:space="0"/>
            </w:tcBorders>
            <w:shd w:val="clear" w:color="auto" w:fill="auto"/>
            <w:noWrap/>
            <w:vAlign w:val="center"/>
          </w:tcPr>
          <w:p w14:paraId="31CE812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544.283 </w:t>
            </w:r>
          </w:p>
        </w:tc>
        <w:tc>
          <w:tcPr>
            <w:tcW w:w="1020" w:type="dxa"/>
            <w:tcBorders>
              <w:top w:val="nil"/>
              <w:left w:val="nil"/>
              <w:bottom w:val="single" w:color="auto" w:sz="4" w:space="0"/>
              <w:right w:val="single" w:color="auto" w:sz="4" w:space="0"/>
            </w:tcBorders>
            <w:shd w:val="clear" w:color="auto" w:fill="auto"/>
            <w:noWrap/>
            <w:vAlign w:val="center"/>
          </w:tcPr>
          <w:p w14:paraId="79066FD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545.924 </w:t>
            </w:r>
          </w:p>
        </w:tc>
        <w:tc>
          <w:tcPr>
            <w:tcW w:w="820" w:type="dxa"/>
            <w:tcBorders>
              <w:top w:val="nil"/>
              <w:left w:val="nil"/>
              <w:bottom w:val="single" w:color="auto" w:sz="4" w:space="0"/>
              <w:right w:val="single" w:color="auto" w:sz="4" w:space="0"/>
            </w:tcBorders>
            <w:shd w:val="clear" w:color="auto" w:fill="auto"/>
            <w:noWrap/>
            <w:vAlign w:val="center"/>
          </w:tcPr>
          <w:p w14:paraId="0321436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1.641 </w:t>
            </w:r>
          </w:p>
        </w:tc>
        <w:tc>
          <w:tcPr>
            <w:tcW w:w="1020" w:type="dxa"/>
            <w:tcBorders>
              <w:top w:val="nil"/>
              <w:left w:val="nil"/>
              <w:bottom w:val="single" w:color="auto" w:sz="4" w:space="0"/>
              <w:right w:val="single" w:color="auto" w:sz="4" w:space="0"/>
            </w:tcBorders>
            <w:shd w:val="clear" w:color="auto" w:fill="auto"/>
            <w:noWrap/>
            <w:vAlign w:val="center"/>
          </w:tcPr>
          <w:p w14:paraId="4BE8D7F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539.44 </w:t>
            </w:r>
          </w:p>
        </w:tc>
      </w:tr>
      <w:tr w14:paraId="45C1907A">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4B9DDC6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CS10</w:t>
            </w:r>
          </w:p>
        </w:tc>
        <w:tc>
          <w:tcPr>
            <w:tcW w:w="940" w:type="dxa"/>
            <w:tcBorders>
              <w:top w:val="nil"/>
              <w:left w:val="nil"/>
              <w:bottom w:val="single" w:color="auto" w:sz="4" w:space="0"/>
              <w:right w:val="single" w:color="auto" w:sz="4" w:space="0"/>
            </w:tcBorders>
            <w:shd w:val="clear" w:color="auto" w:fill="auto"/>
            <w:vAlign w:val="center"/>
          </w:tcPr>
          <w:p w14:paraId="460C7EA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0+597</w:t>
            </w:r>
          </w:p>
        </w:tc>
        <w:tc>
          <w:tcPr>
            <w:tcW w:w="1080" w:type="dxa"/>
            <w:tcBorders>
              <w:top w:val="nil"/>
              <w:left w:val="nil"/>
              <w:bottom w:val="single" w:color="auto" w:sz="4" w:space="0"/>
              <w:right w:val="single" w:color="auto" w:sz="4" w:space="0"/>
            </w:tcBorders>
            <w:shd w:val="clear" w:color="auto" w:fill="auto"/>
            <w:noWrap/>
            <w:vAlign w:val="center"/>
          </w:tcPr>
          <w:p w14:paraId="1104E39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543.771 </w:t>
            </w:r>
          </w:p>
        </w:tc>
        <w:tc>
          <w:tcPr>
            <w:tcW w:w="1080" w:type="dxa"/>
            <w:tcBorders>
              <w:top w:val="nil"/>
              <w:left w:val="nil"/>
              <w:bottom w:val="single" w:color="auto" w:sz="4" w:space="0"/>
              <w:right w:val="single" w:color="auto" w:sz="4" w:space="0"/>
            </w:tcBorders>
            <w:shd w:val="clear" w:color="auto" w:fill="auto"/>
            <w:noWrap/>
            <w:vAlign w:val="center"/>
          </w:tcPr>
          <w:p w14:paraId="0484264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545.161 </w:t>
            </w:r>
          </w:p>
        </w:tc>
        <w:tc>
          <w:tcPr>
            <w:tcW w:w="920" w:type="dxa"/>
            <w:tcBorders>
              <w:top w:val="nil"/>
              <w:left w:val="nil"/>
              <w:bottom w:val="single" w:color="auto" w:sz="4" w:space="0"/>
              <w:right w:val="single" w:color="auto" w:sz="4" w:space="0"/>
            </w:tcBorders>
            <w:shd w:val="clear" w:color="auto" w:fill="auto"/>
            <w:noWrap/>
            <w:vAlign w:val="center"/>
          </w:tcPr>
          <w:p w14:paraId="6A2B952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1.390 </w:t>
            </w:r>
          </w:p>
        </w:tc>
        <w:tc>
          <w:tcPr>
            <w:tcW w:w="1020" w:type="dxa"/>
            <w:tcBorders>
              <w:top w:val="nil"/>
              <w:left w:val="nil"/>
              <w:bottom w:val="single" w:color="auto" w:sz="4" w:space="0"/>
              <w:right w:val="single" w:color="auto" w:sz="4" w:space="0"/>
            </w:tcBorders>
            <w:shd w:val="clear" w:color="auto" w:fill="auto"/>
            <w:noWrap/>
            <w:vAlign w:val="center"/>
          </w:tcPr>
          <w:p w14:paraId="4BCD08E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544.619 </w:t>
            </w:r>
          </w:p>
        </w:tc>
        <w:tc>
          <w:tcPr>
            <w:tcW w:w="1020" w:type="dxa"/>
            <w:tcBorders>
              <w:top w:val="nil"/>
              <w:left w:val="nil"/>
              <w:bottom w:val="single" w:color="auto" w:sz="4" w:space="0"/>
              <w:right w:val="single" w:color="auto" w:sz="4" w:space="0"/>
            </w:tcBorders>
            <w:shd w:val="clear" w:color="auto" w:fill="auto"/>
            <w:noWrap/>
            <w:vAlign w:val="center"/>
          </w:tcPr>
          <w:p w14:paraId="2B4C479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546.174 </w:t>
            </w:r>
          </w:p>
        </w:tc>
        <w:tc>
          <w:tcPr>
            <w:tcW w:w="820" w:type="dxa"/>
            <w:tcBorders>
              <w:top w:val="nil"/>
              <w:left w:val="nil"/>
              <w:bottom w:val="single" w:color="auto" w:sz="4" w:space="0"/>
              <w:right w:val="single" w:color="auto" w:sz="4" w:space="0"/>
            </w:tcBorders>
            <w:shd w:val="clear" w:color="auto" w:fill="auto"/>
            <w:noWrap/>
            <w:vAlign w:val="center"/>
          </w:tcPr>
          <w:p w14:paraId="72E2DC0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1.555 </w:t>
            </w:r>
          </w:p>
        </w:tc>
        <w:tc>
          <w:tcPr>
            <w:tcW w:w="1020" w:type="dxa"/>
            <w:tcBorders>
              <w:top w:val="nil"/>
              <w:left w:val="nil"/>
              <w:bottom w:val="single" w:color="auto" w:sz="4" w:space="0"/>
              <w:right w:val="single" w:color="auto" w:sz="4" w:space="0"/>
            </w:tcBorders>
            <w:shd w:val="clear" w:color="auto" w:fill="auto"/>
            <w:noWrap/>
            <w:vAlign w:val="center"/>
          </w:tcPr>
          <w:p w14:paraId="283519A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539.72</w:t>
            </w:r>
          </w:p>
        </w:tc>
      </w:tr>
      <w:tr w14:paraId="19CAE9D2">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3FC779E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CS11</w:t>
            </w:r>
          </w:p>
        </w:tc>
        <w:tc>
          <w:tcPr>
            <w:tcW w:w="940" w:type="dxa"/>
            <w:tcBorders>
              <w:top w:val="nil"/>
              <w:left w:val="nil"/>
              <w:bottom w:val="single" w:color="auto" w:sz="4" w:space="0"/>
              <w:right w:val="single" w:color="auto" w:sz="4" w:space="0"/>
            </w:tcBorders>
            <w:shd w:val="clear" w:color="auto" w:fill="auto"/>
            <w:vAlign w:val="center"/>
          </w:tcPr>
          <w:p w14:paraId="1FA8ECB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0+694</w:t>
            </w:r>
          </w:p>
        </w:tc>
        <w:tc>
          <w:tcPr>
            <w:tcW w:w="1080" w:type="dxa"/>
            <w:tcBorders>
              <w:top w:val="nil"/>
              <w:left w:val="nil"/>
              <w:bottom w:val="single" w:color="auto" w:sz="4" w:space="0"/>
              <w:right w:val="single" w:color="auto" w:sz="4" w:space="0"/>
            </w:tcBorders>
            <w:shd w:val="clear" w:color="auto" w:fill="auto"/>
            <w:noWrap/>
            <w:vAlign w:val="center"/>
          </w:tcPr>
          <w:p w14:paraId="2D4707D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544.048 </w:t>
            </w:r>
          </w:p>
        </w:tc>
        <w:tc>
          <w:tcPr>
            <w:tcW w:w="1080" w:type="dxa"/>
            <w:tcBorders>
              <w:top w:val="nil"/>
              <w:left w:val="nil"/>
              <w:bottom w:val="single" w:color="auto" w:sz="4" w:space="0"/>
              <w:right w:val="single" w:color="auto" w:sz="4" w:space="0"/>
            </w:tcBorders>
            <w:shd w:val="clear" w:color="auto" w:fill="auto"/>
            <w:noWrap/>
            <w:vAlign w:val="center"/>
          </w:tcPr>
          <w:p w14:paraId="4618107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545.283 </w:t>
            </w:r>
          </w:p>
        </w:tc>
        <w:tc>
          <w:tcPr>
            <w:tcW w:w="920" w:type="dxa"/>
            <w:tcBorders>
              <w:top w:val="nil"/>
              <w:left w:val="nil"/>
              <w:bottom w:val="single" w:color="auto" w:sz="4" w:space="0"/>
              <w:right w:val="single" w:color="auto" w:sz="4" w:space="0"/>
            </w:tcBorders>
            <w:shd w:val="clear" w:color="auto" w:fill="auto"/>
            <w:noWrap/>
            <w:vAlign w:val="center"/>
          </w:tcPr>
          <w:p w14:paraId="0A5BF6F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1.235 </w:t>
            </w:r>
          </w:p>
        </w:tc>
        <w:tc>
          <w:tcPr>
            <w:tcW w:w="1020" w:type="dxa"/>
            <w:tcBorders>
              <w:top w:val="nil"/>
              <w:left w:val="nil"/>
              <w:bottom w:val="single" w:color="auto" w:sz="4" w:space="0"/>
              <w:right w:val="single" w:color="auto" w:sz="4" w:space="0"/>
            </w:tcBorders>
            <w:shd w:val="clear" w:color="auto" w:fill="auto"/>
            <w:noWrap/>
            <w:vAlign w:val="center"/>
          </w:tcPr>
          <w:p w14:paraId="5679C16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544.933 </w:t>
            </w:r>
          </w:p>
        </w:tc>
        <w:tc>
          <w:tcPr>
            <w:tcW w:w="1020" w:type="dxa"/>
            <w:tcBorders>
              <w:top w:val="nil"/>
              <w:left w:val="nil"/>
              <w:bottom w:val="single" w:color="auto" w:sz="4" w:space="0"/>
              <w:right w:val="single" w:color="auto" w:sz="4" w:space="0"/>
            </w:tcBorders>
            <w:shd w:val="clear" w:color="auto" w:fill="auto"/>
            <w:noWrap/>
            <w:vAlign w:val="center"/>
          </w:tcPr>
          <w:p w14:paraId="6D4885C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546.323 </w:t>
            </w:r>
          </w:p>
        </w:tc>
        <w:tc>
          <w:tcPr>
            <w:tcW w:w="820" w:type="dxa"/>
            <w:tcBorders>
              <w:top w:val="nil"/>
              <w:left w:val="nil"/>
              <w:bottom w:val="single" w:color="auto" w:sz="4" w:space="0"/>
              <w:right w:val="single" w:color="auto" w:sz="4" w:space="0"/>
            </w:tcBorders>
            <w:shd w:val="clear" w:color="auto" w:fill="auto"/>
            <w:noWrap/>
            <w:vAlign w:val="center"/>
          </w:tcPr>
          <w:p w14:paraId="09AC516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1.390 </w:t>
            </w:r>
          </w:p>
        </w:tc>
        <w:tc>
          <w:tcPr>
            <w:tcW w:w="1020" w:type="dxa"/>
            <w:tcBorders>
              <w:top w:val="nil"/>
              <w:left w:val="nil"/>
              <w:bottom w:val="single" w:color="auto" w:sz="4" w:space="0"/>
              <w:right w:val="single" w:color="auto" w:sz="4" w:space="0"/>
            </w:tcBorders>
            <w:shd w:val="clear" w:color="auto" w:fill="auto"/>
            <w:noWrap/>
            <w:vAlign w:val="center"/>
          </w:tcPr>
          <w:p w14:paraId="42DD4E3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540.20</w:t>
            </w:r>
          </w:p>
        </w:tc>
      </w:tr>
      <w:tr w14:paraId="51443B2A">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7052E6A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CS12</w:t>
            </w:r>
          </w:p>
        </w:tc>
        <w:tc>
          <w:tcPr>
            <w:tcW w:w="940" w:type="dxa"/>
            <w:tcBorders>
              <w:top w:val="nil"/>
              <w:left w:val="nil"/>
              <w:bottom w:val="single" w:color="auto" w:sz="4" w:space="0"/>
              <w:right w:val="single" w:color="auto" w:sz="4" w:space="0"/>
            </w:tcBorders>
            <w:shd w:val="clear" w:color="auto" w:fill="auto"/>
            <w:vAlign w:val="center"/>
          </w:tcPr>
          <w:p w14:paraId="57674A4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0+724</w:t>
            </w:r>
          </w:p>
        </w:tc>
        <w:tc>
          <w:tcPr>
            <w:tcW w:w="1080" w:type="dxa"/>
            <w:tcBorders>
              <w:top w:val="nil"/>
              <w:left w:val="nil"/>
              <w:bottom w:val="single" w:color="auto" w:sz="4" w:space="0"/>
              <w:right w:val="single" w:color="auto" w:sz="4" w:space="0"/>
            </w:tcBorders>
            <w:shd w:val="clear" w:color="auto" w:fill="auto"/>
            <w:noWrap/>
            <w:vAlign w:val="center"/>
          </w:tcPr>
          <w:p w14:paraId="3941FB7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544.218 </w:t>
            </w:r>
          </w:p>
        </w:tc>
        <w:tc>
          <w:tcPr>
            <w:tcW w:w="1080" w:type="dxa"/>
            <w:tcBorders>
              <w:top w:val="nil"/>
              <w:left w:val="nil"/>
              <w:bottom w:val="single" w:color="auto" w:sz="4" w:space="0"/>
              <w:right w:val="single" w:color="auto" w:sz="4" w:space="0"/>
            </w:tcBorders>
            <w:shd w:val="clear" w:color="auto" w:fill="auto"/>
            <w:noWrap/>
            <w:vAlign w:val="center"/>
          </w:tcPr>
          <w:p w14:paraId="0672ECB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545.342 </w:t>
            </w:r>
          </w:p>
        </w:tc>
        <w:tc>
          <w:tcPr>
            <w:tcW w:w="920" w:type="dxa"/>
            <w:tcBorders>
              <w:top w:val="nil"/>
              <w:left w:val="nil"/>
              <w:bottom w:val="single" w:color="auto" w:sz="4" w:space="0"/>
              <w:right w:val="single" w:color="auto" w:sz="4" w:space="0"/>
            </w:tcBorders>
            <w:shd w:val="clear" w:color="auto" w:fill="auto"/>
            <w:noWrap/>
            <w:vAlign w:val="center"/>
          </w:tcPr>
          <w:p w14:paraId="1A5C680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1.124 </w:t>
            </w:r>
          </w:p>
        </w:tc>
        <w:tc>
          <w:tcPr>
            <w:tcW w:w="1020" w:type="dxa"/>
            <w:tcBorders>
              <w:top w:val="nil"/>
              <w:left w:val="nil"/>
              <w:bottom w:val="single" w:color="auto" w:sz="4" w:space="0"/>
              <w:right w:val="single" w:color="auto" w:sz="4" w:space="0"/>
            </w:tcBorders>
            <w:shd w:val="clear" w:color="auto" w:fill="auto"/>
            <w:noWrap/>
            <w:vAlign w:val="center"/>
          </w:tcPr>
          <w:p w14:paraId="620A528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545.082 </w:t>
            </w:r>
          </w:p>
        </w:tc>
        <w:tc>
          <w:tcPr>
            <w:tcW w:w="1020" w:type="dxa"/>
            <w:tcBorders>
              <w:top w:val="nil"/>
              <w:left w:val="nil"/>
              <w:bottom w:val="single" w:color="auto" w:sz="4" w:space="0"/>
              <w:right w:val="single" w:color="auto" w:sz="4" w:space="0"/>
            </w:tcBorders>
            <w:shd w:val="clear" w:color="auto" w:fill="auto"/>
            <w:noWrap/>
            <w:vAlign w:val="center"/>
          </w:tcPr>
          <w:p w14:paraId="5772768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546.379 </w:t>
            </w:r>
          </w:p>
        </w:tc>
        <w:tc>
          <w:tcPr>
            <w:tcW w:w="820" w:type="dxa"/>
            <w:tcBorders>
              <w:top w:val="nil"/>
              <w:left w:val="nil"/>
              <w:bottom w:val="single" w:color="auto" w:sz="4" w:space="0"/>
              <w:right w:val="single" w:color="auto" w:sz="4" w:space="0"/>
            </w:tcBorders>
            <w:shd w:val="clear" w:color="auto" w:fill="auto"/>
            <w:noWrap/>
            <w:vAlign w:val="center"/>
          </w:tcPr>
          <w:p w14:paraId="7823CD0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1.297 </w:t>
            </w:r>
          </w:p>
        </w:tc>
        <w:tc>
          <w:tcPr>
            <w:tcW w:w="1020" w:type="dxa"/>
            <w:tcBorders>
              <w:top w:val="nil"/>
              <w:left w:val="nil"/>
              <w:bottom w:val="single" w:color="auto" w:sz="4" w:space="0"/>
              <w:right w:val="single" w:color="auto" w:sz="4" w:space="0"/>
            </w:tcBorders>
            <w:shd w:val="clear" w:color="auto" w:fill="auto"/>
            <w:noWrap/>
            <w:vAlign w:val="center"/>
          </w:tcPr>
          <w:p w14:paraId="4AEF2D3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540.69</w:t>
            </w:r>
          </w:p>
        </w:tc>
      </w:tr>
      <w:tr w14:paraId="446EC4F4">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1093789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CS13</w:t>
            </w:r>
          </w:p>
        </w:tc>
        <w:tc>
          <w:tcPr>
            <w:tcW w:w="940" w:type="dxa"/>
            <w:tcBorders>
              <w:top w:val="nil"/>
              <w:left w:val="nil"/>
              <w:bottom w:val="single" w:color="auto" w:sz="4" w:space="0"/>
              <w:right w:val="single" w:color="auto" w:sz="4" w:space="0"/>
            </w:tcBorders>
            <w:shd w:val="clear" w:color="auto" w:fill="auto"/>
            <w:vAlign w:val="center"/>
          </w:tcPr>
          <w:p w14:paraId="4511D28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0+801</w:t>
            </w:r>
          </w:p>
        </w:tc>
        <w:tc>
          <w:tcPr>
            <w:tcW w:w="1080" w:type="dxa"/>
            <w:tcBorders>
              <w:top w:val="nil"/>
              <w:left w:val="nil"/>
              <w:bottom w:val="single" w:color="auto" w:sz="4" w:space="0"/>
              <w:right w:val="single" w:color="auto" w:sz="4" w:space="0"/>
            </w:tcBorders>
            <w:shd w:val="clear" w:color="auto" w:fill="auto"/>
            <w:noWrap/>
            <w:vAlign w:val="center"/>
          </w:tcPr>
          <w:p w14:paraId="328ABAF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544.874 </w:t>
            </w:r>
          </w:p>
        </w:tc>
        <w:tc>
          <w:tcPr>
            <w:tcW w:w="1080" w:type="dxa"/>
            <w:tcBorders>
              <w:top w:val="nil"/>
              <w:left w:val="nil"/>
              <w:bottom w:val="single" w:color="auto" w:sz="4" w:space="0"/>
              <w:right w:val="single" w:color="auto" w:sz="4" w:space="0"/>
            </w:tcBorders>
            <w:shd w:val="clear" w:color="auto" w:fill="auto"/>
            <w:noWrap/>
            <w:vAlign w:val="center"/>
          </w:tcPr>
          <w:p w14:paraId="0C031F0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545.557 </w:t>
            </w:r>
          </w:p>
        </w:tc>
        <w:tc>
          <w:tcPr>
            <w:tcW w:w="920" w:type="dxa"/>
            <w:tcBorders>
              <w:top w:val="nil"/>
              <w:left w:val="nil"/>
              <w:bottom w:val="single" w:color="auto" w:sz="4" w:space="0"/>
              <w:right w:val="single" w:color="auto" w:sz="4" w:space="0"/>
            </w:tcBorders>
            <w:shd w:val="clear" w:color="auto" w:fill="auto"/>
            <w:noWrap/>
            <w:vAlign w:val="center"/>
          </w:tcPr>
          <w:p w14:paraId="00DDB31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0.683 </w:t>
            </w:r>
          </w:p>
        </w:tc>
        <w:tc>
          <w:tcPr>
            <w:tcW w:w="1020" w:type="dxa"/>
            <w:tcBorders>
              <w:top w:val="nil"/>
              <w:left w:val="nil"/>
              <w:bottom w:val="single" w:color="auto" w:sz="4" w:space="0"/>
              <w:right w:val="single" w:color="auto" w:sz="4" w:space="0"/>
            </w:tcBorders>
            <w:shd w:val="clear" w:color="auto" w:fill="auto"/>
            <w:noWrap/>
            <w:vAlign w:val="center"/>
          </w:tcPr>
          <w:p w14:paraId="3227A40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545.603 </w:t>
            </w:r>
          </w:p>
        </w:tc>
        <w:tc>
          <w:tcPr>
            <w:tcW w:w="1020" w:type="dxa"/>
            <w:tcBorders>
              <w:top w:val="nil"/>
              <w:left w:val="nil"/>
              <w:bottom w:val="single" w:color="auto" w:sz="4" w:space="0"/>
              <w:right w:val="single" w:color="auto" w:sz="4" w:space="0"/>
            </w:tcBorders>
            <w:shd w:val="clear" w:color="auto" w:fill="auto"/>
            <w:noWrap/>
            <w:vAlign w:val="center"/>
          </w:tcPr>
          <w:p w14:paraId="27A873A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546.550 </w:t>
            </w:r>
          </w:p>
        </w:tc>
        <w:tc>
          <w:tcPr>
            <w:tcW w:w="820" w:type="dxa"/>
            <w:tcBorders>
              <w:top w:val="nil"/>
              <w:left w:val="nil"/>
              <w:bottom w:val="single" w:color="auto" w:sz="4" w:space="0"/>
              <w:right w:val="single" w:color="auto" w:sz="4" w:space="0"/>
            </w:tcBorders>
            <w:shd w:val="clear" w:color="auto" w:fill="auto"/>
            <w:noWrap/>
            <w:vAlign w:val="center"/>
          </w:tcPr>
          <w:p w14:paraId="21CE791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0.947 </w:t>
            </w:r>
          </w:p>
        </w:tc>
        <w:tc>
          <w:tcPr>
            <w:tcW w:w="1020" w:type="dxa"/>
            <w:tcBorders>
              <w:top w:val="nil"/>
              <w:left w:val="nil"/>
              <w:bottom w:val="single" w:color="auto" w:sz="4" w:space="0"/>
              <w:right w:val="single" w:color="auto" w:sz="4" w:space="0"/>
            </w:tcBorders>
            <w:shd w:val="clear" w:color="auto" w:fill="auto"/>
            <w:noWrap/>
            <w:vAlign w:val="center"/>
          </w:tcPr>
          <w:p w14:paraId="3CDF11A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541.15</w:t>
            </w:r>
          </w:p>
        </w:tc>
      </w:tr>
      <w:tr w14:paraId="706404DF">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65C9A1E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CS14</w:t>
            </w:r>
          </w:p>
        </w:tc>
        <w:tc>
          <w:tcPr>
            <w:tcW w:w="940" w:type="dxa"/>
            <w:tcBorders>
              <w:top w:val="nil"/>
              <w:left w:val="nil"/>
              <w:bottom w:val="single" w:color="auto" w:sz="4" w:space="0"/>
              <w:right w:val="single" w:color="auto" w:sz="4" w:space="0"/>
            </w:tcBorders>
            <w:shd w:val="clear" w:color="auto" w:fill="auto"/>
            <w:vAlign w:val="center"/>
          </w:tcPr>
          <w:p w14:paraId="3C0F9FD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0+873</w:t>
            </w:r>
          </w:p>
        </w:tc>
        <w:tc>
          <w:tcPr>
            <w:tcW w:w="1080" w:type="dxa"/>
            <w:tcBorders>
              <w:top w:val="nil"/>
              <w:left w:val="nil"/>
              <w:bottom w:val="single" w:color="auto" w:sz="4" w:space="0"/>
              <w:right w:val="single" w:color="auto" w:sz="4" w:space="0"/>
            </w:tcBorders>
            <w:shd w:val="clear" w:color="auto" w:fill="auto"/>
            <w:noWrap/>
            <w:vAlign w:val="center"/>
          </w:tcPr>
          <w:p w14:paraId="3CD2473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545.202 </w:t>
            </w:r>
          </w:p>
        </w:tc>
        <w:tc>
          <w:tcPr>
            <w:tcW w:w="1080" w:type="dxa"/>
            <w:tcBorders>
              <w:top w:val="nil"/>
              <w:left w:val="nil"/>
              <w:bottom w:val="single" w:color="auto" w:sz="4" w:space="0"/>
              <w:right w:val="single" w:color="auto" w:sz="4" w:space="0"/>
            </w:tcBorders>
            <w:shd w:val="clear" w:color="auto" w:fill="auto"/>
            <w:noWrap/>
            <w:vAlign w:val="center"/>
          </w:tcPr>
          <w:p w14:paraId="24EDF9E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545.719 </w:t>
            </w:r>
          </w:p>
        </w:tc>
        <w:tc>
          <w:tcPr>
            <w:tcW w:w="920" w:type="dxa"/>
            <w:tcBorders>
              <w:top w:val="nil"/>
              <w:left w:val="nil"/>
              <w:bottom w:val="single" w:color="auto" w:sz="4" w:space="0"/>
              <w:right w:val="single" w:color="auto" w:sz="4" w:space="0"/>
            </w:tcBorders>
            <w:shd w:val="clear" w:color="auto" w:fill="auto"/>
            <w:noWrap/>
            <w:vAlign w:val="center"/>
          </w:tcPr>
          <w:p w14:paraId="46974C6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0.517 </w:t>
            </w:r>
          </w:p>
        </w:tc>
        <w:tc>
          <w:tcPr>
            <w:tcW w:w="1020" w:type="dxa"/>
            <w:tcBorders>
              <w:top w:val="nil"/>
              <w:left w:val="nil"/>
              <w:bottom w:val="single" w:color="auto" w:sz="4" w:space="0"/>
              <w:right w:val="single" w:color="auto" w:sz="4" w:space="0"/>
            </w:tcBorders>
            <w:shd w:val="clear" w:color="auto" w:fill="auto"/>
            <w:noWrap/>
            <w:vAlign w:val="center"/>
          </w:tcPr>
          <w:p w14:paraId="61F6EFE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545.915 </w:t>
            </w:r>
          </w:p>
        </w:tc>
        <w:tc>
          <w:tcPr>
            <w:tcW w:w="1020" w:type="dxa"/>
            <w:tcBorders>
              <w:top w:val="nil"/>
              <w:left w:val="nil"/>
              <w:bottom w:val="single" w:color="auto" w:sz="4" w:space="0"/>
              <w:right w:val="single" w:color="auto" w:sz="4" w:space="0"/>
            </w:tcBorders>
            <w:shd w:val="clear" w:color="auto" w:fill="auto"/>
            <w:noWrap/>
            <w:vAlign w:val="center"/>
          </w:tcPr>
          <w:p w14:paraId="362062A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546.682 </w:t>
            </w:r>
          </w:p>
        </w:tc>
        <w:tc>
          <w:tcPr>
            <w:tcW w:w="820" w:type="dxa"/>
            <w:tcBorders>
              <w:top w:val="nil"/>
              <w:left w:val="nil"/>
              <w:bottom w:val="single" w:color="auto" w:sz="4" w:space="0"/>
              <w:right w:val="single" w:color="auto" w:sz="4" w:space="0"/>
            </w:tcBorders>
            <w:shd w:val="clear" w:color="auto" w:fill="auto"/>
            <w:noWrap/>
            <w:vAlign w:val="center"/>
          </w:tcPr>
          <w:p w14:paraId="356C860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0.767 </w:t>
            </w:r>
          </w:p>
        </w:tc>
        <w:tc>
          <w:tcPr>
            <w:tcW w:w="1020" w:type="dxa"/>
            <w:tcBorders>
              <w:top w:val="nil"/>
              <w:left w:val="nil"/>
              <w:bottom w:val="single" w:color="auto" w:sz="4" w:space="0"/>
              <w:right w:val="single" w:color="auto" w:sz="4" w:space="0"/>
            </w:tcBorders>
            <w:shd w:val="clear" w:color="auto" w:fill="auto"/>
            <w:noWrap/>
            <w:vAlign w:val="center"/>
          </w:tcPr>
          <w:p w14:paraId="1A0B245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541.54</w:t>
            </w:r>
          </w:p>
        </w:tc>
      </w:tr>
      <w:tr w14:paraId="0C6BB385">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2212661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CS15</w:t>
            </w:r>
          </w:p>
        </w:tc>
        <w:tc>
          <w:tcPr>
            <w:tcW w:w="940" w:type="dxa"/>
            <w:tcBorders>
              <w:top w:val="nil"/>
              <w:left w:val="nil"/>
              <w:bottom w:val="single" w:color="auto" w:sz="4" w:space="0"/>
              <w:right w:val="single" w:color="auto" w:sz="4" w:space="0"/>
            </w:tcBorders>
            <w:shd w:val="clear" w:color="auto" w:fill="auto"/>
            <w:vAlign w:val="center"/>
          </w:tcPr>
          <w:p w14:paraId="4330257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0+989</w:t>
            </w:r>
          </w:p>
        </w:tc>
        <w:tc>
          <w:tcPr>
            <w:tcW w:w="1080" w:type="dxa"/>
            <w:tcBorders>
              <w:top w:val="nil"/>
              <w:left w:val="nil"/>
              <w:bottom w:val="single" w:color="auto" w:sz="4" w:space="0"/>
              <w:right w:val="single" w:color="auto" w:sz="4" w:space="0"/>
            </w:tcBorders>
            <w:shd w:val="clear" w:color="auto" w:fill="auto"/>
            <w:noWrap/>
            <w:vAlign w:val="center"/>
          </w:tcPr>
          <w:p w14:paraId="4290366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545.734 </w:t>
            </w:r>
          </w:p>
        </w:tc>
        <w:tc>
          <w:tcPr>
            <w:tcW w:w="1080" w:type="dxa"/>
            <w:tcBorders>
              <w:top w:val="nil"/>
              <w:left w:val="nil"/>
              <w:bottom w:val="single" w:color="auto" w:sz="4" w:space="0"/>
              <w:right w:val="single" w:color="auto" w:sz="4" w:space="0"/>
            </w:tcBorders>
            <w:shd w:val="clear" w:color="auto" w:fill="auto"/>
            <w:noWrap/>
            <w:vAlign w:val="center"/>
          </w:tcPr>
          <w:p w14:paraId="0520598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546.074 </w:t>
            </w:r>
          </w:p>
        </w:tc>
        <w:tc>
          <w:tcPr>
            <w:tcW w:w="920" w:type="dxa"/>
            <w:tcBorders>
              <w:top w:val="nil"/>
              <w:left w:val="nil"/>
              <w:bottom w:val="single" w:color="auto" w:sz="4" w:space="0"/>
              <w:right w:val="single" w:color="auto" w:sz="4" w:space="0"/>
            </w:tcBorders>
            <w:shd w:val="clear" w:color="auto" w:fill="auto"/>
            <w:noWrap/>
            <w:vAlign w:val="center"/>
          </w:tcPr>
          <w:p w14:paraId="2CBF80A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0.340 </w:t>
            </w:r>
          </w:p>
        </w:tc>
        <w:tc>
          <w:tcPr>
            <w:tcW w:w="1020" w:type="dxa"/>
            <w:tcBorders>
              <w:top w:val="nil"/>
              <w:left w:val="nil"/>
              <w:bottom w:val="single" w:color="auto" w:sz="4" w:space="0"/>
              <w:right w:val="single" w:color="auto" w:sz="4" w:space="0"/>
            </w:tcBorders>
            <w:shd w:val="clear" w:color="auto" w:fill="auto"/>
            <w:noWrap/>
            <w:vAlign w:val="center"/>
          </w:tcPr>
          <w:p w14:paraId="27BBE08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546.475 </w:t>
            </w:r>
          </w:p>
        </w:tc>
        <w:tc>
          <w:tcPr>
            <w:tcW w:w="1020" w:type="dxa"/>
            <w:tcBorders>
              <w:top w:val="nil"/>
              <w:left w:val="nil"/>
              <w:bottom w:val="single" w:color="auto" w:sz="4" w:space="0"/>
              <w:right w:val="single" w:color="auto" w:sz="4" w:space="0"/>
            </w:tcBorders>
            <w:shd w:val="clear" w:color="auto" w:fill="auto"/>
            <w:noWrap/>
            <w:vAlign w:val="center"/>
          </w:tcPr>
          <w:p w14:paraId="0E0B7AE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546.944 </w:t>
            </w:r>
          </w:p>
        </w:tc>
        <w:tc>
          <w:tcPr>
            <w:tcW w:w="820" w:type="dxa"/>
            <w:tcBorders>
              <w:top w:val="nil"/>
              <w:left w:val="nil"/>
              <w:bottom w:val="single" w:color="auto" w:sz="4" w:space="0"/>
              <w:right w:val="single" w:color="auto" w:sz="4" w:space="0"/>
            </w:tcBorders>
            <w:shd w:val="clear" w:color="auto" w:fill="auto"/>
            <w:noWrap/>
            <w:vAlign w:val="center"/>
          </w:tcPr>
          <w:p w14:paraId="71A681C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0.469 </w:t>
            </w:r>
          </w:p>
        </w:tc>
        <w:tc>
          <w:tcPr>
            <w:tcW w:w="1020" w:type="dxa"/>
            <w:tcBorders>
              <w:top w:val="nil"/>
              <w:left w:val="nil"/>
              <w:bottom w:val="single" w:color="auto" w:sz="4" w:space="0"/>
              <w:right w:val="single" w:color="auto" w:sz="4" w:space="0"/>
            </w:tcBorders>
            <w:shd w:val="clear" w:color="auto" w:fill="auto"/>
            <w:noWrap/>
            <w:vAlign w:val="center"/>
          </w:tcPr>
          <w:p w14:paraId="6D9981F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541.85</w:t>
            </w:r>
          </w:p>
        </w:tc>
      </w:tr>
      <w:tr w14:paraId="423C059F">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104BA78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CS16</w:t>
            </w:r>
          </w:p>
        </w:tc>
        <w:tc>
          <w:tcPr>
            <w:tcW w:w="940" w:type="dxa"/>
            <w:tcBorders>
              <w:top w:val="nil"/>
              <w:left w:val="nil"/>
              <w:bottom w:val="single" w:color="auto" w:sz="4" w:space="0"/>
              <w:right w:val="single" w:color="auto" w:sz="4" w:space="0"/>
            </w:tcBorders>
            <w:shd w:val="clear" w:color="auto" w:fill="auto"/>
            <w:vAlign w:val="center"/>
          </w:tcPr>
          <w:p w14:paraId="4F23486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1+140</w:t>
            </w:r>
          </w:p>
        </w:tc>
        <w:tc>
          <w:tcPr>
            <w:tcW w:w="1080" w:type="dxa"/>
            <w:tcBorders>
              <w:top w:val="nil"/>
              <w:left w:val="nil"/>
              <w:bottom w:val="single" w:color="auto" w:sz="4" w:space="0"/>
              <w:right w:val="single" w:color="auto" w:sz="4" w:space="0"/>
            </w:tcBorders>
            <w:shd w:val="clear" w:color="auto" w:fill="auto"/>
            <w:noWrap/>
            <w:vAlign w:val="center"/>
          </w:tcPr>
          <w:p w14:paraId="16FFC89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546.426 </w:t>
            </w:r>
          </w:p>
        </w:tc>
        <w:tc>
          <w:tcPr>
            <w:tcW w:w="1080" w:type="dxa"/>
            <w:tcBorders>
              <w:top w:val="nil"/>
              <w:left w:val="nil"/>
              <w:bottom w:val="single" w:color="auto" w:sz="4" w:space="0"/>
              <w:right w:val="single" w:color="auto" w:sz="4" w:space="0"/>
            </w:tcBorders>
            <w:shd w:val="clear" w:color="auto" w:fill="auto"/>
            <w:noWrap/>
            <w:vAlign w:val="center"/>
          </w:tcPr>
          <w:p w14:paraId="5D74F90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546.509 </w:t>
            </w:r>
          </w:p>
        </w:tc>
        <w:tc>
          <w:tcPr>
            <w:tcW w:w="920" w:type="dxa"/>
            <w:tcBorders>
              <w:top w:val="nil"/>
              <w:left w:val="nil"/>
              <w:bottom w:val="single" w:color="auto" w:sz="4" w:space="0"/>
              <w:right w:val="single" w:color="auto" w:sz="4" w:space="0"/>
            </w:tcBorders>
            <w:shd w:val="clear" w:color="auto" w:fill="auto"/>
            <w:noWrap/>
            <w:vAlign w:val="center"/>
          </w:tcPr>
          <w:p w14:paraId="3E1B086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0.083 </w:t>
            </w:r>
          </w:p>
        </w:tc>
        <w:tc>
          <w:tcPr>
            <w:tcW w:w="1020" w:type="dxa"/>
            <w:tcBorders>
              <w:top w:val="nil"/>
              <w:left w:val="nil"/>
              <w:bottom w:val="single" w:color="auto" w:sz="4" w:space="0"/>
              <w:right w:val="single" w:color="auto" w:sz="4" w:space="0"/>
            </w:tcBorders>
            <w:shd w:val="clear" w:color="auto" w:fill="auto"/>
            <w:noWrap/>
            <w:vAlign w:val="center"/>
          </w:tcPr>
          <w:p w14:paraId="335DF85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547.313 </w:t>
            </w:r>
          </w:p>
        </w:tc>
        <w:tc>
          <w:tcPr>
            <w:tcW w:w="1020" w:type="dxa"/>
            <w:tcBorders>
              <w:top w:val="nil"/>
              <w:left w:val="nil"/>
              <w:bottom w:val="single" w:color="auto" w:sz="4" w:space="0"/>
              <w:right w:val="single" w:color="auto" w:sz="4" w:space="0"/>
            </w:tcBorders>
            <w:shd w:val="clear" w:color="auto" w:fill="auto"/>
            <w:noWrap/>
            <w:vAlign w:val="center"/>
          </w:tcPr>
          <w:p w14:paraId="671AB1A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547.472 </w:t>
            </w:r>
          </w:p>
        </w:tc>
        <w:tc>
          <w:tcPr>
            <w:tcW w:w="820" w:type="dxa"/>
            <w:tcBorders>
              <w:top w:val="nil"/>
              <w:left w:val="nil"/>
              <w:bottom w:val="single" w:color="auto" w:sz="4" w:space="0"/>
              <w:right w:val="single" w:color="auto" w:sz="4" w:space="0"/>
            </w:tcBorders>
            <w:shd w:val="clear" w:color="auto" w:fill="auto"/>
            <w:noWrap/>
            <w:vAlign w:val="center"/>
          </w:tcPr>
          <w:p w14:paraId="3C474C3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0.159 </w:t>
            </w:r>
          </w:p>
        </w:tc>
        <w:tc>
          <w:tcPr>
            <w:tcW w:w="1020" w:type="dxa"/>
            <w:tcBorders>
              <w:top w:val="nil"/>
              <w:left w:val="nil"/>
              <w:bottom w:val="single" w:color="auto" w:sz="4" w:space="0"/>
              <w:right w:val="single" w:color="auto" w:sz="4" w:space="0"/>
            </w:tcBorders>
            <w:shd w:val="clear" w:color="auto" w:fill="auto"/>
            <w:noWrap/>
            <w:vAlign w:val="center"/>
          </w:tcPr>
          <w:p w14:paraId="50FDB48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542.65</w:t>
            </w:r>
          </w:p>
        </w:tc>
      </w:tr>
      <w:tr w14:paraId="5FC87736">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52A526D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CS17</w:t>
            </w:r>
          </w:p>
        </w:tc>
        <w:tc>
          <w:tcPr>
            <w:tcW w:w="940" w:type="dxa"/>
            <w:tcBorders>
              <w:top w:val="nil"/>
              <w:left w:val="nil"/>
              <w:bottom w:val="single" w:color="auto" w:sz="4" w:space="0"/>
              <w:right w:val="single" w:color="auto" w:sz="4" w:space="0"/>
            </w:tcBorders>
            <w:shd w:val="clear" w:color="auto" w:fill="auto"/>
            <w:vAlign w:val="center"/>
          </w:tcPr>
          <w:p w14:paraId="3CEC83C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1+254</w:t>
            </w:r>
          </w:p>
        </w:tc>
        <w:tc>
          <w:tcPr>
            <w:tcW w:w="1080" w:type="dxa"/>
            <w:tcBorders>
              <w:top w:val="nil"/>
              <w:left w:val="nil"/>
              <w:bottom w:val="single" w:color="auto" w:sz="4" w:space="0"/>
              <w:right w:val="single" w:color="auto" w:sz="4" w:space="0"/>
            </w:tcBorders>
            <w:shd w:val="clear" w:color="auto" w:fill="auto"/>
            <w:noWrap/>
            <w:vAlign w:val="center"/>
          </w:tcPr>
          <w:p w14:paraId="024F867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547.100 </w:t>
            </w:r>
          </w:p>
        </w:tc>
        <w:tc>
          <w:tcPr>
            <w:tcW w:w="1080" w:type="dxa"/>
            <w:tcBorders>
              <w:top w:val="nil"/>
              <w:left w:val="nil"/>
              <w:bottom w:val="single" w:color="auto" w:sz="4" w:space="0"/>
              <w:right w:val="single" w:color="auto" w:sz="4" w:space="0"/>
            </w:tcBorders>
            <w:shd w:val="clear" w:color="auto" w:fill="auto"/>
            <w:noWrap/>
            <w:vAlign w:val="center"/>
          </w:tcPr>
          <w:p w14:paraId="721713C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547.100 </w:t>
            </w:r>
          </w:p>
        </w:tc>
        <w:tc>
          <w:tcPr>
            <w:tcW w:w="920" w:type="dxa"/>
            <w:tcBorders>
              <w:top w:val="nil"/>
              <w:left w:val="nil"/>
              <w:bottom w:val="single" w:color="auto" w:sz="4" w:space="0"/>
              <w:right w:val="single" w:color="auto" w:sz="4" w:space="0"/>
            </w:tcBorders>
            <w:shd w:val="clear" w:color="auto" w:fill="auto"/>
            <w:noWrap/>
            <w:vAlign w:val="center"/>
          </w:tcPr>
          <w:p w14:paraId="0DAFA73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73C0F26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547.901 </w:t>
            </w:r>
          </w:p>
        </w:tc>
        <w:tc>
          <w:tcPr>
            <w:tcW w:w="1020" w:type="dxa"/>
            <w:tcBorders>
              <w:top w:val="nil"/>
              <w:left w:val="nil"/>
              <w:bottom w:val="single" w:color="auto" w:sz="4" w:space="0"/>
              <w:right w:val="single" w:color="auto" w:sz="4" w:space="0"/>
            </w:tcBorders>
            <w:shd w:val="clear" w:color="auto" w:fill="auto"/>
            <w:noWrap/>
            <w:vAlign w:val="center"/>
          </w:tcPr>
          <w:p w14:paraId="0ECABCC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547.901 </w:t>
            </w:r>
          </w:p>
        </w:tc>
        <w:tc>
          <w:tcPr>
            <w:tcW w:w="820" w:type="dxa"/>
            <w:tcBorders>
              <w:top w:val="nil"/>
              <w:left w:val="nil"/>
              <w:bottom w:val="single" w:color="auto" w:sz="4" w:space="0"/>
              <w:right w:val="single" w:color="auto" w:sz="4" w:space="0"/>
            </w:tcBorders>
            <w:shd w:val="clear" w:color="auto" w:fill="auto"/>
            <w:noWrap/>
            <w:vAlign w:val="center"/>
          </w:tcPr>
          <w:p w14:paraId="1BA7D9A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73A35A8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543.21</w:t>
            </w:r>
          </w:p>
        </w:tc>
      </w:tr>
    </w:tbl>
    <w:p w14:paraId="4801A8C0">
      <w:pPr>
        <w:adjustRightInd w:val="0"/>
        <w:snapToGrid w:val="0"/>
        <w:spacing w:line="240" w:lineRule="exact"/>
        <w:ind w:firstLine="600" w:firstLineChars="200"/>
        <w:rPr>
          <w:rFonts w:ascii="仿宋_GB2312" w:eastAsia="仿宋_GB2312"/>
          <w:iCs/>
          <w:sz w:val="30"/>
          <w:szCs w:val="30"/>
        </w:rPr>
      </w:pPr>
    </w:p>
    <w:p w14:paraId="0E57A58E">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06A51799">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报告对行洪、河势及上下游影响的综合评价结论基本正确合理，提出的防治补救措施基本合理。</w:t>
      </w:r>
    </w:p>
    <w:p w14:paraId="79BCEC8E">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08CF204C">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1D01C5ED">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1297C4F4">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6DDF55C1">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6B78C0EE">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04A85B16">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0BEB3580">
      <w:pPr>
        <w:autoSpaceDE w:val="0"/>
        <w:autoSpaceDN w:val="0"/>
        <w:spacing w:line="60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74F8D7D9">
      <w:pPr>
        <w:spacing w:line="600" w:lineRule="exact"/>
        <w:ind w:left="1380" w:leftChars="200" w:hanging="960" w:hangingChars="300"/>
        <w:jc w:val="left"/>
        <w:rPr>
          <w:rFonts w:ascii="方正仿宋_GBK" w:hAnsi="宋体" w:eastAsia="方正仿宋_GBK"/>
          <w:kern w:val="0"/>
          <w:sz w:val="32"/>
          <w:szCs w:val="32"/>
        </w:rPr>
      </w:pPr>
    </w:p>
    <w:p w14:paraId="2F51B88E">
      <w:pPr>
        <w:spacing w:line="60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石柱县五方国际商贸城环境整治工程</w:t>
      </w:r>
      <w:r>
        <w:rPr>
          <w:rFonts w:hint="eastAsia" w:ascii="方正仿宋_GBK" w:hAnsi="宋体" w:eastAsia="方正仿宋_GBK"/>
          <w:kern w:val="0"/>
          <w:sz w:val="32"/>
          <w:szCs w:val="32"/>
        </w:rPr>
        <w:t xml:space="preserve">洪水影响评价报告专家评审意见  </w:t>
      </w:r>
    </w:p>
    <w:p w14:paraId="39460C60">
      <w:pPr>
        <w:spacing w:line="600" w:lineRule="exact"/>
        <w:ind w:left="105" w:leftChars="50" w:firstLine="4160" w:firstLineChars="1300"/>
        <w:rPr>
          <w:rFonts w:ascii="方正仿宋_GBK" w:hAnsi="宋体" w:eastAsia="方正仿宋_GBK"/>
          <w:kern w:val="0"/>
          <w:sz w:val="32"/>
          <w:szCs w:val="32"/>
        </w:rPr>
      </w:pPr>
    </w:p>
    <w:p w14:paraId="5D654EB8">
      <w:pPr>
        <w:spacing w:line="60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2392F230">
      <w:pPr>
        <w:spacing w:line="60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22年6月1日</w:t>
      </w:r>
    </w:p>
    <w:p w14:paraId="3F750A05">
      <w:pPr>
        <w:pBdr>
          <w:bottom w:val="single" w:color="auto" w:sz="6" w:space="1"/>
        </w:pBdr>
        <w:tabs>
          <w:tab w:val="left" w:pos="7655"/>
          <w:tab w:val="left" w:pos="7938"/>
        </w:tabs>
        <w:snapToGrid w:val="0"/>
        <w:spacing w:line="600" w:lineRule="exact"/>
        <w:jc w:val="right"/>
        <w:rPr>
          <w:rFonts w:ascii="方正仿宋_GBK" w:eastAsia="方正仿宋_GBK"/>
          <w:sz w:val="32"/>
          <w:szCs w:val="32"/>
        </w:rPr>
      </w:pPr>
    </w:p>
    <w:p w14:paraId="2B8F9B01">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7DC08972">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79B096CA">
      <w:pPr>
        <w:pBdr>
          <w:bottom w:val="single" w:color="auto" w:sz="6" w:space="1"/>
        </w:pBdr>
        <w:tabs>
          <w:tab w:val="left" w:pos="7655"/>
          <w:tab w:val="left" w:pos="7938"/>
        </w:tabs>
        <w:snapToGrid w:val="0"/>
        <w:spacing w:line="540" w:lineRule="exact"/>
        <w:jc w:val="right"/>
        <w:rPr>
          <w:rFonts w:hint="eastAsia" w:ascii="方正仿宋_GBK" w:eastAsia="方正仿宋_GBK"/>
          <w:sz w:val="32"/>
          <w:szCs w:val="32"/>
        </w:rPr>
      </w:pPr>
    </w:p>
    <w:p w14:paraId="398299C1">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01ED7F4D">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4B0E9538">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61500390">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2022年6月1日 </w:t>
      </w:r>
    </w:p>
    <w:p w14:paraId="71FABFE8">
      <w:pPr>
        <w:spacing w:line="520" w:lineRule="exact"/>
        <w:jc w:val="center"/>
        <w:rPr>
          <w:rFonts w:ascii="仿宋_GB2312" w:hAnsi="宋体" w:eastAsia="仿宋_GB2312"/>
          <w:b/>
          <w:spacing w:val="-20"/>
          <w:kern w:val="0"/>
          <w:sz w:val="36"/>
          <w:szCs w:val="36"/>
        </w:rPr>
      </w:pPr>
      <w:r>
        <w:rPr>
          <w:rFonts w:hint="eastAsia" w:ascii="仿宋_GB2312" w:hAnsi="宋体" w:eastAsia="仿宋_GB2312"/>
          <w:b/>
          <w:spacing w:val="-20"/>
          <w:kern w:val="0"/>
          <w:sz w:val="36"/>
          <w:szCs w:val="36"/>
        </w:rPr>
        <w:t>石柱县五方国际商贸城环境整治工程洪水影响评价报告</w:t>
      </w:r>
    </w:p>
    <w:p w14:paraId="78D0E7D8">
      <w:pPr>
        <w:spacing w:line="520" w:lineRule="exact"/>
        <w:jc w:val="center"/>
        <w:rPr>
          <w:rFonts w:ascii="仿宋_GB2312" w:hAnsi="宋体" w:eastAsia="仿宋_GB2312"/>
          <w:b/>
          <w:kern w:val="0"/>
          <w:sz w:val="36"/>
          <w:szCs w:val="36"/>
        </w:rPr>
      </w:pPr>
      <w:r>
        <w:rPr>
          <w:rFonts w:hint="eastAsia" w:ascii="仿宋_GB2312" w:hAnsi="宋体" w:eastAsia="仿宋_GB2312"/>
          <w:b/>
          <w:kern w:val="0"/>
          <w:sz w:val="36"/>
          <w:szCs w:val="36"/>
        </w:rPr>
        <w:t>专家评审意见</w:t>
      </w:r>
    </w:p>
    <w:p w14:paraId="633E91AF">
      <w:pPr>
        <w:spacing w:line="380" w:lineRule="exact"/>
        <w:jc w:val="center"/>
        <w:rPr>
          <w:rFonts w:ascii="仿宋_GB2312" w:hAnsi="宋体" w:eastAsia="仿宋_GB2312"/>
          <w:b/>
          <w:kern w:val="0"/>
          <w:sz w:val="36"/>
          <w:szCs w:val="36"/>
        </w:rPr>
      </w:pPr>
    </w:p>
    <w:p w14:paraId="5915FFA1">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2022年5月9日，石柱县水利局组织召开了《石柱县五方国际商贸城环境整治工程洪水影响评价报告</w:t>
      </w:r>
      <w:r>
        <w:rPr>
          <w:rFonts w:hint="eastAsia" w:ascii="仿宋_GB2312" w:eastAsia="仿宋_GB2312"/>
          <w:iCs/>
          <w:sz w:val="30"/>
          <w:szCs w:val="30"/>
          <w:lang w:eastAsia="zh-CN"/>
        </w:rPr>
        <w:t>（送审稿）》</w:t>
      </w:r>
      <w:r>
        <w:rPr>
          <w:rFonts w:hint="eastAsia" w:ascii="仿宋_GB2312" w:eastAsia="仿宋_GB2312"/>
          <w:iCs/>
          <w:sz w:val="30"/>
          <w:szCs w:val="30"/>
        </w:rPr>
        <w:t>（以下简称《报告》）专家技术评审会。参加会议的有石柱县水利局和石柱土家族自治县五方物业管理有限公司（业主单位）等单位代表和专家组成员。专家组会前详细审阅了该《报告》，会上业主代表介绍了项目背景及前期工作情况。专家组成员认真听取了评价单位的汇报，对《报告》进行了认真讨论和审查，并提出了修改意见。编制单位于2022年5月20日完成了《报告》的修改工作，经专家组复核, 原则同意该《报告》内容，并形成以下评审意见。</w:t>
      </w:r>
    </w:p>
    <w:p w14:paraId="0FC0DB6A">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一、项目基本情况</w:t>
      </w:r>
    </w:p>
    <w:p w14:paraId="2D512607">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石柱县五方国际商贸城环境整治工程位于石柱县万安街道龙坪村甑子坪片区，起点位于石柱西收费站旁，终点位于思源幼儿园连接桥梁，治理河段全长600m。工程主要建设内容为两岸台阶绿化、商贸城内空白地块绿化63000m</w:t>
      </w:r>
      <w:r>
        <w:rPr>
          <w:rFonts w:hint="eastAsia" w:ascii="仿宋_GB2312" w:eastAsia="仿宋_GB2312"/>
          <w:iCs/>
          <w:sz w:val="30"/>
          <w:szCs w:val="30"/>
          <w:vertAlign w:val="superscript"/>
        </w:rPr>
        <w:t>2</w:t>
      </w:r>
      <w:r>
        <w:rPr>
          <w:rFonts w:hint="eastAsia" w:ascii="仿宋_GB2312" w:eastAsia="仿宋_GB2312"/>
          <w:iCs/>
          <w:sz w:val="30"/>
          <w:szCs w:val="30"/>
        </w:rPr>
        <w:t>、防护栏整修220m、新建拦水坝2座。项目总投资160万元，其中涉河部分为拦水坝2座，涉河部分投资50万元，</w:t>
      </w:r>
      <w:r>
        <w:rPr>
          <w:rFonts w:ascii="仿宋_GB2312" w:eastAsia="仿宋_GB2312"/>
          <w:iCs/>
          <w:sz w:val="30"/>
          <w:szCs w:val="30"/>
        </w:rPr>
        <w:t>项目资金来源为</w:t>
      </w:r>
      <w:r>
        <w:rPr>
          <w:rFonts w:hint="eastAsia" w:ascii="仿宋_GB2312" w:eastAsia="仿宋_GB2312"/>
          <w:iCs/>
          <w:sz w:val="30"/>
          <w:szCs w:val="30"/>
        </w:rPr>
        <w:t>业主自筹。</w:t>
      </w:r>
    </w:p>
    <w:p w14:paraId="09136A05">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涉水拦水坝根据</w:t>
      </w:r>
      <w:r>
        <w:rPr>
          <w:rFonts w:ascii="仿宋_GB2312" w:eastAsia="仿宋_GB2312"/>
          <w:iCs/>
          <w:sz w:val="30"/>
          <w:szCs w:val="30"/>
        </w:rPr>
        <w:t>《水利水电工程等级划分及洪水标准》（SL252-20</w:t>
      </w:r>
      <w:r>
        <w:rPr>
          <w:rFonts w:hint="eastAsia" w:ascii="仿宋_GB2312" w:eastAsia="仿宋_GB2312"/>
          <w:iCs/>
          <w:sz w:val="30"/>
          <w:szCs w:val="30"/>
        </w:rPr>
        <w:t>17</w:t>
      </w:r>
      <w:r>
        <w:rPr>
          <w:rFonts w:ascii="仿宋_GB2312" w:eastAsia="仿宋_GB2312"/>
          <w:iCs/>
          <w:sz w:val="30"/>
          <w:szCs w:val="30"/>
        </w:rPr>
        <w:t>）</w:t>
      </w:r>
      <w:r>
        <w:rPr>
          <w:rFonts w:hint="eastAsia" w:ascii="仿宋_GB2312" w:eastAsia="仿宋_GB2312"/>
          <w:iCs/>
          <w:sz w:val="30"/>
          <w:szCs w:val="30"/>
        </w:rPr>
        <w:t>的分类为Ⅴ等小（2）型工程，其主要和次要建筑物均为5级。1号坝长15.2m，总坝高3.4米（基础埋深2.0m，河床以上坝体高度1.4m），坝顶高程540.75m。2号坝长15.2m,坝高3.8米（基础埋深2.0m，河床以上坝体高度1.8m），坝顶高程541.25m。坝体为全坝段溢流，总宽度为4.4m。坝肩与两岸堤防砼垂直相连。坝体为C20埋石砼，坝底前端设0.5m深砼齿墙。坝顶为实用堰接斜坡，接反弧段，坝后为C20埋石砼消力池，消力池顺水流方向长度为5m,底板厚度为0.5m，消力池下游端为0.5m高消能坎。</w:t>
      </w:r>
    </w:p>
    <w:p w14:paraId="277648C0">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报告中对工程位置及建设任务等基本情况的介绍较清楚。</w:t>
      </w:r>
    </w:p>
    <w:p w14:paraId="6E793DE9">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二、防洪标准</w:t>
      </w:r>
    </w:p>
    <w:p w14:paraId="3C6F4767">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工程河段（岩嵌沟）</w:t>
      </w:r>
      <w:r>
        <w:rPr>
          <w:rFonts w:ascii="仿宋_GB2312" w:eastAsia="仿宋_GB2312"/>
          <w:iCs/>
          <w:sz w:val="30"/>
          <w:szCs w:val="30"/>
        </w:rPr>
        <w:t>防洪标</w:t>
      </w:r>
      <w:r>
        <w:rPr>
          <w:rFonts w:hint="eastAsia" w:ascii="仿宋_GB2312" w:eastAsia="仿宋_GB2312"/>
          <w:iCs/>
          <w:sz w:val="30"/>
          <w:szCs w:val="30"/>
        </w:rPr>
        <w:t>准</w:t>
      </w:r>
      <w:r>
        <w:rPr>
          <w:rFonts w:ascii="仿宋_GB2312" w:eastAsia="仿宋_GB2312"/>
          <w:iCs/>
          <w:sz w:val="30"/>
          <w:szCs w:val="30"/>
        </w:rPr>
        <w:t>为</w:t>
      </w:r>
      <w:r>
        <w:rPr>
          <w:rFonts w:hint="eastAsia" w:ascii="仿宋_GB2312" w:eastAsia="仿宋_GB2312"/>
          <w:iCs/>
          <w:sz w:val="30"/>
          <w:szCs w:val="30"/>
        </w:rPr>
        <w:t>20</w:t>
      </w:r>
      <w:r>
        <w:rPr>
          <w:rFonts w:ascii="仿宋_GB2312" w:eastAsia="仿宋_GB2312"/>
          <w:iCs/>
          <w:sz w:val="30"/>
          <w:szCs w:val="30"/>
        </w:rPr>
        <w:t>年一遇</w:t>
      </w:r>
      <w:r>
        <w:rPr>
          <w:rFonts w:hint="eastAsia" w:ascii="仿宋_GB2312" w:eastAsia="仿宋_GB2312"/>
          <w:iCs/>
          <w:sz w:val="30"/>
          <w:szCs w:val="30"/>
        </w:rPr>
        <w:t>；新建拦水坝设计</w:t>
      </w:r>
      <w:r>
        <w:rPr>
          <w:rFonts w:ascii="仿宋_GB2312" w:eastAsia="仿宋_GB2312"/>
          <w:iCs/>
          <w:sz w:val="30"/>
          <w:szCs w:val="30"/>
        </w:rPr>
        <w:t>防洪标准为</w:t>
      </w:r>
      <w:r>
        <w:rPr>
          <w:rFonts w:hint="eastAsia" w:ascii="仿宋_GB2312" w:eastAsia="仿宋_GB2312"/>
          <w:iCs/>
          <w:sz w:val="30"/>
          <w:szCs w:val="30"/>
        </w:rPr>
        <w:t>10</w:t>
      </w:r>
      <w:r>
        <w:rPr>
          <w:rFonts w:ascii="仿宋_GB2312" w:eastAsia="仿宋_GB2312"/>
          <w:iCs/>
          <w:sz w:val="30"/>
          <w:szCs w:val="30"/>
        </w:rPr>
        <w:t>年一遇</w:t>
      </w:r>
      <w:r>
        <w:rPr>
          <w:rFonts w:hint="eastAsia" w:ascii="仿宋_GB2312" w:eastAsia="仿宋_GB2312"/>
          <w:iCs/>
          <w:sz w:val="30"/>
          <w:szCs w:val="30"/>
        </w:rPr>
        <w:t>、校核防洪为20年一遇。甑子坪水环境综合治理工程堤防的防洪标准为20年一遇，其余已成桥梁的防洪标准为100年一遇。</w:t>
      </w:r>
    </w:p>
    <w:p w14:paraId="13D5BE42">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以上洪水影响评价采用的防洪标准符合</w:t>
      </w:r>
      <w:r>
        <w:rPr>
          <w:rFonts w:ascii="仿宋_GB2312" w:eastAsia="仿宋_GB2312"/>
          <w:iCs/>
          <w:sz w:val="30"/>
          <w:szCs w:val="30"/>
        </w:rPr>
        <w:t>《防洪标准》(GB50201-</w:t>
      </w:r>
      <w:r>
        <w:rPr>
          <w:rFonts w:hint="eastAsia" w:ascii="仿宋_GB2312" w:eastAsia="仿宋_GB2312"/>
          <w:iCs/>
          <w:sz w:val="30"/>
          <w:szCs w:val="30"/>
        </w:rPr>
        <w:t>2014</w:t>
      </w:r>
      <w:r>
        <w:rPr>
          <w:rFonts w:ascii="仿宋_GB2312" w:eastAsia="仿宋_GB2312"/>
          <w:iCs/>
          <w:sz w:val="30"/>
          <w:szCs w:val="30"/>
        </w:rPr>
        <w:t>)的</w:t>
      </w:r>
      <w:r>
        <w:rPr>
          <w:rFonts w:hint="eastAsia" w:ascii="仿宋_GB2312" w:eastAsia="仿宋_GB2312"/>
          <w:iCs/>
          <w:sz w:val="30"/>
          <w:szCs w:val="30"/>
        </w:rPr>
        <w:t>规定。</w:t>
      </w:r>
    </w:p>
    <w:p w14:paraId="4E8027BE">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三、评价范围</w:t>
      </w:r>
    </w:p>
    <w:p w14:paraId="088178C1">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工程涉河内容为两座新建拦水坝。洪水影响评价范围为：下游起点位于思源幼儿园连接桥梁下游跌水，上至石丰高速石柱西互通丰都到石柱匝道，总长1254m。</w:t>
      </w:r>
    </w:p>
    <w:p w14:paraId="0659A1A9">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《报告》中的洪水影响评价范围基本合理。</w:t>
      </w:r>
    </w:p>
    <w:p w14:paraId="2F08AF33">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四、工程涉河建设方案</w:t>
      </w:r>
    </w:p>
    <w:p w14:paraId="5C263770">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本</w:t>
      </w:r>
      <w:r>
        <w:rPr>
          <w:rFonts w:ascii="仿宋_GB2312" w:eastAsia="仿宋_GB2312"/>
          <w:iCs/>
          <w:sz w:val="30"/>
          <w:szCs w:val="30"/>
        </w:rPr>
        <w:t>工程</w:t>
      </w:r>
      <w:r>
        <w:rPr>
          <w:rFonts w:hint="eastAsia" w:ascii="仿宋_GB2312" w:eastAsia="仿宋_GB2312"/>
          <w:iCs/>
          <w:sz w:val="30"/>
          <w:szCs w:val="30"/>
        </w:rPr>
        <w:t>的</w:t>
      </w:r>
      <w:r>
        <w:rPr>
          <w:rFonts w:ascii="仿宋_GB2312" w:eastAsia="仿宋_GB2312"/>
          <w:iCs/>
          <w:sz w:val="30"/>
          <w:szCs w:val="30"/>
        </w:rPr>
        <w:t>涉河建筑</w:t>
      </w:r>
      <w:r>
        <w:rPr>
          <w:rFonts w:hint="eastAsia" w:ascii="仿宋_GB2312" w:eastAsia="仿宋_GB2312"/>
          <w:iCs/>
          <w:sz w:val="30"/>
          <w:szCs w:val="30"/>
        </w:rPr>
        <w:t>物为两座新建拦水坝。工程涉河建设方案基本合理。</w:t>
      </w:r>
    </w:p>
    <w:p w14:paraId="45F4780F">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涉河建设导流标准正确，导流时段选择合理，</w:t>
      </w:r>
      <w:r>
        <w:rPr>
          <w:rFonts w:ascii="仿宋_GB2312" w:eastAsia="仿宋_GB2312"/>
          <w:iCs/>
          <w:sz w:val="30"/>
          <w:szCs w:val="30"/>
        </w:rPr>
        <w:t xml:space="preserve"> </w:t>
      </w:r>
      <w:r>
        <w:rPr>
          <w:rFonts w:hint="eastAsia" w:ascii="仿宋_GB2312" w:eastAsia="仿宋_GB2312"/>
          <w:iCs/>
          <w:sz w:val="30"/>
          <w:szCs w:val="30"/>
        </w:rPr>
        <w:t>导流方式基本合理可行。</w:t>
      </w:r>
    </w:p>
    <w:p w14:paraId="3BF22504">
      <w:pPr>
        <w:adjustRightInd w:val="0"/>
        <w:snapToGrid w:val="0"/>
        <w:spacing w:line="360" w:lineRule="auto"/>
        <w:ind w:firstLine="420" w:firstLineChars="200"/>
        <w:rPr>
          <w:rFonts w:ascii="仿宋_GB2312" w:eastAsia="仿宋_GB2312"/>
          <w:iCs/>
          <w:sz w:val="28"/>
          <w:szCs w:val="28"/>
        </w:rPr>
      </w:pPr>
      <w:r>
        <w:rPr>
          <w:rFonts w:hint="eastAsia"/>
        </w:rPr>
        <w:t xml:space="preserve">              </w:t>
      </w:r>
      <w:r>
        <w:rPr>
          <w:rFonts w:hint="eastAsia"/>
          <w:color w:val="FF00FF"/>
        </w:rPr>
        <w:t xml:space="preserve"> </w:t>
      </w:r>
      <w:r>
        <w:rPr>
          <w:rFonts w:hint="eastAsia"/>
        </w:rPr>
        <w:t xml:space="preserve">  </w:t>
      </w:r>
      <w:r>
        <w:rPr>
          <w:rFonts w:hint="eastAsia"/>
          <w:sz w:val="30"/>
          <w:szCs w:val="30"/>
        </w:rPr>
        <w:t xml:space="preserve"> </w:t>
      </w:r>
      <w:r>
        <w:rPr>
          <w:rFonts w:hint="eastAsia" w:ascii="仿宋_GB2312" w:eastAsia="仿宋_GB2312"/>
          <w:iCs/>
          <w:sz w:val="28"/>
          <w:szCs w:val="28"/>
        </w:rPr>
        <w:t>涉河建设方案特征参数表</w:t>
      </w:r>
    </w:p>
    <w:tbl>
      <w:tblPr>
        <w:tblStyle w:val="32"/>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963"/>
        <w:gridCol w:w="2708"/>
        <w:gridCol w:w="1082"/>
        <w:gridCol w:w="1777"/>
        <w:gridCol w:w="1319"/>
      </w:tblGrid>
      <w:tr w14:paraId="6BD9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1D1EC8AC">
            <w:pPr>
              <w:jc w:val="center"/>
              <w:rPr>
                <w:rFonts w:ascii="仿宋_GB2312" w:eastAsia="仿宋_GB2312"/>
                <w:szCs w:val="22"/>
              </w:rPr>
            </w:pPr>
            <w:r>
              <w:rPr>
                <w:rFonts w:hint="eastAsia" w:ascii="仿宋_GB2312" w:eastAsia="仿宋_GB2312"/>
                <w:szCs w:val="22"/>
              </w:rPr>
              <w:t>序号</w:t>
            </w:r>
          </w:p>
        </w:tc>
        <w:tc>
          <w:tcPr>
            <w:tcW w:w="927" w:type="dxa"/>
            <w:vAlign w:val="center"/>
          </w:tcPr>
          <w:p w14:paraId="3CC17EFD">
            <w:pPr>
              <w:jc w:val="center"/>
              <w:rPr>
                <w:rFonts w:ascii="仿宋_GB2312" w:eastAsia="仿宋_GB2312"/>
                <w:szCs w:val="22"/>
              </w:rPr>
            </w:pPr>
            <w:r>
              <w:rPr>
                <w:rFonts w:hint="eastAsia" w:ascii="仿宋_GB2312" w:eastAsia="仿宋_GB2312"/>
                <w:szCs w:val="22"/>
              </w:rPr>
              <w:t>涉河项目类别</w:t>
            </w:r>
          </w:p>
        </w:tc>
        <w:tc>
          <w:tcPr>
            <w:tcW w:w="2607" w:type="dxa"/>
            <w:vAlign w:val="center"/>
          </w:tcPr>
          <w:p w14:paraId="2AE27068">
            <w:pPr>
              <w:jc w:val="center"/>
              <w:rPr>
                <w:rFonts w:ascii="仿宋_GB2312" w:eastAsia="仿宋_GB2312"/>
                <w:szCs w:val="22"/>
              </w:rPr>
            </w:pPr>
            <w:r>
              <w:rPr>
                <w:rFonts w:hint="eastAsia" w:ascii="仿宋_GB2312" w:eastAsia="仿宋_GB2312"/>
                <w:szCs w:val="22"/>
              </w:rPr>
              <w:t>特征参数名称</w:t>
            </w:r>
          </w:p>
        </w:tc>
        <w:tc>
          <w:tcPr>
            <w:tcW w:w="1042" w:type="dxa"/>
            <w:vAlign w:val="center"/>
          </w:tcPr>
          <w:p w14:paraId="673DF951">
            <w:pPr>
              <w:jc w:val="center"/>
              <w:rPr>
                <w:rFonts w:ascii="仿宋_GB2312" w:eastAsia="仿宋_GB2312"/>
                <w:szCs w:val="22"/>
              </w:rPr>
            </w:pPr>
            <w:r>
              <w:rPr>
                <w:rFonts w:hint="eastAsia" w:ascii="仿宋_GB2312" w:eastAsia="仿宋_GB2312"/>
                <w:szCs w:val="22"/>
              </w:rPr>
              <w:t>单位</w:t>
            </w:r>
          </w:p>
        </w:tc>
        <w:tc>
          <w:tcPr>
            <w:tcW w:w="1711" w:type="dxa"/>
            <w:vAlign w:val="center"/>
          </w:tcPr>
          <w:p w14:paraId="39157155">
            <w:pPr>
              <w:jc w:val="center"/>
              <w:rPr>
                <w:rFonts w:ascii="仿宋_GB2312" w:eastAsia="仿宋_GB2312"/>
                <w:szCs w:val="22"/>
              </w:rPr>
            </w:pPr>
            <w:r>
              <w:rPr>
                <w:rFonts w:hint="eastAsia" w:ascii="仿宋_GB2312" w:eastAsia="仿宋_GB2312"/>
                <w:szCs w:val="22"/>
              </w:rPr>
              <w:t>数量</w:t>
            </w:r>
          </w:p>
        </w:tc>
        <w:tc>
          <w:tcPr>
            <w:tcW w:w="1269" w:type="dxa"/>
            <w:vAlign w:val="center"/>
          </w:tcPr>
          <w:p w14:paraId="22FF14BE">
            <w:pPr>
              <w:jc w:val="center"/>
              <w:rPr>
                <w:rFonts w:ascii="仿宋_GB2312" w:eastAsia="仿宋_GB2312"/>
                <w:szCs w:val="22"/>
              </w:rPr>
            </w:pPr>
            <w:r>
              <w:rPr>
                <w:rFonts w:hint="eastAsia" w:ascii="仿宋_GB2312" w:eastAsia="仿宋_GB2312"/>
                <w:szCs w:val="22"/>
              </w:rPr>
              <w:t>备注</w:t>
            </w:r>
          </w:p>
        </w:tc>
      </w:tr>
      <w:tr w14:paraId="3669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5D709CF">
            <w:pPr>
              <w:rPr>
                <w:rFonts w:ascii="仿宋_GB2312" w:eastAsia="仿宋_GB2312"/>
                <w:szCs w:val="22"/>
              </w:rPr>
            </w:pPr>
            <w:r>
              <w:rPr>
                <w:rFonts w:hint="eastAsia" w:ascii="仿宋_GB2312" w:eastAsia="仿宋_GB2312"/>
                <w:szCs w:val="22"/>
              </w:rPr>
              <w:t xml:space="preserve">  一</w:t>
            </w:r>
          </w:p>
        </w:tc>
        <w:tc>
          <w:tcPr>
            <w:tcW w:w="927" w:type="dxa"/>
            <w:vAlign w:val="center"/>
          </w:tcPr>
          <w:p w14:paraId="7D742C0A">
            <w:pPr>
              <w:rPr>
                <w:rFonts w:ascii="仿宋_GB2312" w:eastAsia="仿宋_GB2312"/>
                <w:szCs w:val="22"/>
              </w:rPr>
            </w:pPr>
            <w:r>
              <w:rPr>
                <w:rFonts w:hint="eastAsia" w:ascii="仿宋_GB2312" w:eastAsia="仿宋_GB2312"/>
                <w:szCs w:val="22"/>
              </w:rPr>
              <w:t>水工程</w:t>
            </w:r>
          </w:p>
        </w:tc>
        <w:tc>
          <w:tcPr>
            <w:tcW w:w="2607" w:type="dxa"/>
            <w:vAlign w:val="center"/>
          </w:tcPr>
          <w:p w14:paraId="400AB162">
            <w:pPr>
              <w:rPr>
                <w:rFonts w:ascii="仿宋_GB2312" w:eastAsia="仿宋_GB2312"/>
                <w:szCs w:val="22"/>
              </w:rPr>
            </w:pPr>
          </w:p>
        </w:tc>
        <w:tc>
          <w:tcPr>
            <w:tcW w:w="1042" w:type="dxa"/>
            <w:vAlign w:val="center"/>
          </w:tcPr>
          <w:p w14:paraId="6B49CC93">
            <w:pPr>
              <w:jc w:val="center"/>
              <w:rPr>
                <w:rFonts w:ascii="仿宋_GB2312" w:eastAsia="仿宋_GB2312"/>
                <w:szCs w:val="22"/>
              </w:rPr>
            </w:pPr>
          </w:p>
        </w:tc>
        <w:tc>
          <w:tcPr>
            <w:tcW w:w="1711" w:type="dxa"/>
            <w:vAlign w:val="center"/>
          </w:tcPr>
          <w:p w14:paraId="4D27B63F">
            <w:pPr>
              <w:jc w:val="center"/>
              <w:rPr>
                <w:rFonts w:ascii="仿宋_GB2312" w:eastAsia="仿宋_GB2312"/>
                <w:szCs w:val="22"/>
              </w:rPr>
            </w:pPr>
          </w:p>
        </w:tc>
        <w:tc>
          <w:tcPr>
            <w:tcW w:w="1269" w:type="dxa"/>
            <w:vMerge w:val="restart"/>
            <w:vAlign w:val="center"/>
          </w:tcPr>
          <w:p w14:paraId="1F56BA3A">
            <w:pPr>
              <w:jc w:val="center"/>
              <w:rPr>
                <w:rFonts w:ascii="仿宋_GB2312" w:eastAsia="仿宋_GB2312"/>
                <w:szCs w:val="22"/>
              </w:rPr>
            </w:pPr>
            <w:r>
              <w:rPr>
                <w:rFonts w:hint="eastAsia" w:ascii="仿宋_GB2312" w:eastAsia="仿宋_GB2312"/>
                <w:szCs w:val="22"/>
              </w:rPr>
              <w:t>1号拦水坝</w:t>
            </w:r>
          </w:p>
        </w:tc>
      </w:tr>
      <w:tr w14:paraId="3D19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739BB3F">
            <w:pPr>
              <w:rPr>
                <w:rFonts w:ascii="仿宋_GB2312" w:eastAsia="仿宋_GB2312"/>
                <w:szCs w:val="22"/>
              </w:rPr>
            </w:pPr>
            <w:r>
              <w:rPr>
                <w:rFonts w:hint="eastAsia" w:ascii="仿宋_GB2312" w:eastAsia="仿宋_GB2312"/>
                <w:szCs w:val="22"/>
              </w:rPr>
              <w:t>（一）</w:t>
            </w:r>
          </w:p>
        </w:tc>
        <w:tc>
          <w:tcPr>
            <w:tcW w:w="927" w:type="dxa"/>
            <w:vAlign w:val="center"/>
          </w:tcPr>
          <w:p w14:paraId="161944A9">
            <w:pPr>
              <w:rPr>
                <w:rFonts w:ascii="仿宋_GB2312" w:eastAsia="仿宋_GB2312"/>
                <w:szCs w:val="22"/>
              </w:rPr>
            </w:pPr>
            <w:r>
              <w:rPr>
                <w:rFonts w:hint="eastAsia" w:ascii="仿宋_GB2312" w:eastAsia="仿宋_GB2312"/>
                <w:szCs w:val="22"/>
              </w:rPr>
              <w:t xml:space="preserve">挡水坝 </w:t>
            </w:r>
          </w:p>
        </w:tc>
        <w:tc>
          <w:tcPr>
            <w:tcW w:w="2607" w:type="dxa"/>
            <w:vAlign w:val="center"/>
          </w:tcPr>
          <w:p w14:paraId="67A89321">
            <w:pPr>
              <w:rPr>
                <w:rFonts w:ascii="仿宋_GB2312" w:eastAsia="仿宋_GB2312"/>
                <w:szCs w:val="22"/>
              </w:rPr>
            </w:pPr>
            <w:r>
              <w:rPr>
                <w:rFonts w:hint="eastAsia" w:ascii="仿宋_GB2312" w:eastAsia="仿宋_GB2312"/>
                <w:szCs w:val="22"/>
              </w:rPr>
              <w:t>坝址以上控制流域面积</w:t>
            </w:r>
          </w:p>
        </w:tc>
        <w:tc>
          <w:tcPr>
            <w:tcW w:w="1042" w:type="dxa"/>
            <w:vAlign w:val="center"/>
          </w:tcPr>
          <w:p w14:paraId="2D68CDB3">
            <w:pPr>
              <w:jc w:val="center"/>
              <w:rPr>
                <w:rFonts w:ascii="仿宋_GB2312" w:eastAsia="仿宋_GB2312"/>
                <w:szCs w:val="22"/>
              </w:rPr>
            </w:pPr>
            <w:r>
              <w:rPr>
                <w:rFonts w:hint="eastAsia" w:ascii="仿宋_GB2312" w:eastAsia="仿宋_GB2312"/>
                <w:szCs w:val="22"/>
              </w:rPr>
              <w:t>Km</w:t>
            </w:r>
            <w:r>
              <w:rPr>
                <w:rFonts w:hint="eastAsia" w:ascii="仿宋_GB2312" w:eastAsia="仿宋_GB2312"/>
                <w:szCs w:val="22"/>
                <w:vertAlign w:val="superscript"/>
              </w:rPr>
              <w:t>2</w:t>
            </w:r>
          </w:p>
        </w:tc>
        <w:tc>
          <w:tcPr>
            <w:tcW w:w="1711" w:type="dxa"/>
            <w:vAlign w:val="center"/>
          </w:tcPr>
          <w:p w14:paraId="354FA2FE">
            <w:pPr>
              <w:jc w:val="center"/>
              <w:rPr>
                <w:rFonts w:ascii="仿宋_GB2312" w:eastAsia="仿宋_GB2312"/>
                <w:szCs w:val="22"/>
                <w:highlight w:val="red"/>
              </w:rPr>
            </w:pPr>
            <w:r>
              <w:rPr>
                <w:rFonts w:hint="eastAsia" w:ascii="仿宋_GB2312" w:eastAsia="仿宋_GB2312"/>
                <w:szCs w:val="22"/>
              </w:rPr>
              <w:t>31.85</w:t>
            </w:r>
          </w:p>
        </w:tc>
        <w:tc>
          <w:tcPr>
            <w:tcW w:w="1269" w:type="dxa"/>
            <w:vMerge w:val="continue"/>
            <w:vAlign w:val="center"/>
          </w:tcPr>
          <w:p w14:paraId="0B1AFBBB">
            <w:pPr>
              <w:jc w:val="center"/>
              <w:rPr>
                <w:rFonts w:ascii="仿宋_GB2312" w:eastAsia="仿宋_GB2312"/>
                <w:szCs w:val="22"/>
              </w:rPr>
            </w:pPr>
          </w:p>
        </w:tc>
      </w:tr>
      <w:tr w14:paraId="5570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6DD75C00">
            <w:pPr>
              <w:rPr>
                <w:rFonts w:ascii="仿宋_GB2312" w:eastAsia="仿宋_GB2312"/>
                <w:szCs w:val="22"/>
              </w:rPr>
            </w:pPr>
          </w:p>
        </w:tc>
        <w:tc>
          <w:tcPr>
            <w:tcW w:w="927" w:type="dxa"/>
            <w:vAlign w:val="center"/>
          </w:tcPr>
          <w:p w14:paraId="69978927">
            <w:pPr>
              <w:rPr>
                <w:rFonts w:ascii="仿宋_GB2312" w:eastAsia="仿宋_GB2312"/>
                <w:szCs w:val="22"/>
              </w:rPr>
            </w:pPr>
          </w:p>
        </w:tc>
        <w:tc>
          <w:tcPr>
            <w:tcW w:w="2607" w:type="dxa"/>
            <w:vAlign w:val="center"/>
          </w:tcPr>
          <w:p w14:paraId="4F8B20BA">
            <w:pPr>
              <w:rPr>
                <w:rFonts w:ascii="仿宋_GB2312" w:eastAsia="仿宋_GB2312"/>
                <w:szCs w:val="22"/>
              </w:rPr>
            </w:pPr>
            <w:r>
              <w:rPr>
                <w:rFonts w:hint="eastAsia" w:ascii="仿宋_GB2312" w:eastAsia="仿宋_GB2312"/>
                <w:szCs w:val="22"/>
              </w:rPr>
              <w:t>总库容</w:t>
            </w:r>
          </w:p>
        </w:tc>
        <w:tc>
          <w:tcPr>
            <w:tcW w:w="1042" w:type="dxa"/>
            <w:vAlign w:val="center"/>
          </w:tcPr>
          <w:p w14:paraId="41ADB80D">
            <w:pPr>
              <w:jc w:val="center"/>
              <w:rPr>
                <w:rFonts w:ascii="仿宋_GB2312" w:eastAsia="仿宋_GB2312"/>
                <w:szCs w:val="22"/>
              </w:rPr>
            </w:pPr>
            <w:r>
              <w:rPr>
                <w:rFonts w:hint="eastAsia" w:ascii="仿宋_GB2312" w:eastAsia="仿宋_GB2312"/>
                <w:szCs w:val="22"/>
              </w:rPr>
              <w:t>万m</w:t>
            </w:r>
            <w:r>
              <w:rPr>
                <w:rFonts w:hint="eastAsia" w:ascii="仿宋_GB2312" w:eastAsia="仿宋_GB2312"/>
                <w:szCs w:val="22"/>
                <w:vertAlign w:val="superscript"/>
              </w:rPr>
              <w:t>3</w:t>
            </w:r>
          </w:p>
        </w:tc>
        <w:tc>
          <w:tcPr>
            <w:tcW w:w="1711" w:type="dxa"/>
            <w:vAlign w:val="center"/>
          </w:tcPr>
          <w:p w14:paraId="7BFDF3B3">
            <w:pPr>
              <w:jc w:val="center"/>
              <w:rPr>
                <w:rFonts w:ascii="仿宋_GB2312" w:eastAsia="仿宋_GB2312"/>
                <w:szCs w:val="22"/>
              </w:rPr>
            </w:pPr>
            <w:r>
              <w:rPr>
                <w:rFonts w:hint="eastAsia" w:ascii="仿宋_GB2312" w:eastAsia="仿宋_GB2312"/>
                <w:szCs w:val="22"/>
              </w:rPr>
              <w:t>0.25</w:t>
            </w:r>
          </w:p>
        </w:tc>
        <w:tc>
          <w:tcPr>
            <w:tcW w:w="1269" w:type="dxa"/>
            <w:vMerge w:val="continue"/>
            <w:vAlign w:val="center"/>
          </w:tcPr>
          <w:p w14:paraId="3C72ABC3">
            <w:pPr>
              <w:jc w:val="center"/>
              <w:rPr>
                <w:rFonts w:ascii="仿宋_GB2312" w:eastAsia="仿宋_GB2312"/>
                <w:szCs w:val="22"/>
              </w:rPr>
            </w:pPr>
          </w:p>
        </w:tc>
      </w:tr>
      <w:tr w14:paraId="7C2A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31BB516">
            <w:pPr>
              <w:rPr>
                <w:rFonts w:ascii="仿宋_GB2312" w:eastAsia="仿宋_GB2312"/>
                <w:szCs w:val="22"/>
              </w:rPr>
            </w:pPr>
          </w:p>
        </w:tc>
        <w:tc>
          <w:tcPr>
            <w:tcW w:w="927" w:type="dxa"/>
            <w:vAlign w:val="center"/>
          </w:tcPr>
          <w:p w14:paraId="0012384F">
            <w:pPr>
              <w:rPr>
                <w:rFonts w:ascii="仿宋_GB2312" w:eastAsia="仿宋_GB2312"/>
                <w:szCs w:val="22"/>
              </w:rPr>
            </w:pPr>
          </w:p>
        </w:tc>
        <w:tc>
          <w:tcPr>
            <w:tcW w:w="2607" w:type="dxa"/>
            <w:vAlign w:val="center"/>
          </w:tcPr>
          <w:p w14:paraId="0F8A3445">
            <w:pPr>
              <w:rPr>
                <w:rFonts w:ascii="仿宋_GB2312" w:eastAsia="仿宋_GB2312"/>
                <w:szCs w:val="22"/>
              </w:rPr>
            </w:pPr>
            <w:r>
              <w:rPr>
                <w:rFonts w:hint="eastAsia" w:ascii="仿宋_GB2312" w:eastAsia="仿宋_GB2312"/>
                <w:szCs w:val="22"/>
              </w:rPr>
              <w:t>设计洪水标准</w:t>
            </w:r>
          </w:p>
        </w:tc>
        <w:tc>
          <w:tcPr>
            <w:tcW w:w="1042" w:type="dxa"/>
            <w:vAlign w:val="center"/>
          </w:tcPr>
          <w:p w14:paraId="68C759A7">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016301C0">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79CFDFA7">
            <w:pPr>
              <w:jc w:val="center"/>
              <w:rPr>
                <w:rFonts w:ascii="仿宋_GB2312" w:eastAsia="仿宋_GB2312"/>
                <w:szCs w:val="22"/>
              </w:rPr>
            </w:pPr>
          </w:p>
        </w:tc>
      </w:tr>
      <w:tr w14:paraId="6A9C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E6010C3">
            <w:pPr>
              <w:rPr>
                <w:rFonts w:ascii="仿宋_GB2312" w:eastAsia="仿宋_GB2312"/>
                <w:szCs w:val="22"/>
              </w:rPr>
            </w:pPr>
          </w:p>
        </w:tc>
        <w:tc>
          <w:tcPr>
            <w:tcW w:w="927" w:type="dxa"/>
            <w:vAlign w:val="center"/>
          </w:tcPr>
          <w:p w14:paraId="347C10DD">
            <w:pPr>
              <w:rPr>
                <w:rFonts w:ascii="仿宋_GB2312" w:eastAsia="仿宋_GB2312"/>
                <w:szCs w:val="22"/>
              </w:rPr>
            </w:pPr>
          </w:p>
        </w:tc>
        <w:tc>
          <w:tcPr>
            <w:tcW w:w="2607" w:type="dxa"/>
            <w:vAlign w:val="center"/>
          </w:tcPr>
          <w:p w14:paraId="0CA4D940">
            <w:pPr>
              <w:rPr>
                <w:rFonts w:ascii="仿宋_GB2312" w:eastAsia="仿宋_GB2312"/>
                <w:szCs w:val="22"/>
              </w:rPr>
            </w:pPr>
            <w:r>
              <w:rPr>
                <w:rFonts w:hint="eastAsia" w:ascii="仿宋_GB2312" w:eastAsia="仿宋_GB2312"/>
                <w:szCs w:val="22"/>
              </w:rPr>
              <w:t>设计洪水流量</w:t>
            </w:r>
          </w:p>
        </w:tc>
        <w:tc>
          <w:tcPr>
            <w:tcW w:w="1042" w:type="dxa"/>
            <w:vAlign w:val="center"/>
          </w:tcPr>
          <w:p w14:paraId="21042358">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5D99B4A2">
            <w:pPr>
              <w:jc w:val="center"/>
              <w:rPr>
                <w:rFonts w:ascii="仿宋_GB2312" w:eastAsia="仿宋_GB2312"/>
                <w:szCs w:val="22"/>
              </w:rPr>
            </w:pPr>
            <w:r>
              <w:rPr>
                <w:rFonts w:hint="eastAsia" w:ascii="仿宋_GB2312" w:eastAsia="仿宋_GB2312"/>
                <w:szCs w:val="22"/>
              </w:rPr>
              <w:t>150</w:t>
            </w:r>
          </w:p>
        </w:tc>
        <w:tc>
          <w:tcPr>
            <w:tcW w:w="1269" w:type="dxa"/>
            <w:vMerge w:val="continue"/>
            <w:vAlign w:val="center"/>
          </w:tcPr>
          <w:p w14:paraId="6011A9DD">
            <w:pPr>
              <w:jc w:val="center"/>
              <w:rPr>
                <w:rFonts w:ascii="仿宋_GB2312" w:eastAsia="仿宋_GB2312"/>
                <w:szCs w:val="22"/>
              </w:rPr>
            </w:pPr>
          </w:p>
        </w:tc>
      </w:tr>
      <w:tr w14:paraId="5B62CC0D">
        <w:tblPrEx>
          <w:tblCellMar>
            <w:top w:w="0" w:type="dxa"/>
            <w:left w:w="108" w:type="dxa"/>
            <w:bottom w:w="0" w:type="dxa"/>
            <w:right w:w="108" w:type="dxa"/>
          </w:tblCellMar>
        </w:tblPrEx>
        <w:trPr>
          <w:trHeight w:val="340" w:hRule="atLeast"/>
          <w:jc w:val="center"/>
        </w:trPr>
        <w:tc>
          <w:tcPr>
            <w:tcW w:w="916" w:type="dxa"/>
            <w:vAlign w:val="center"/>
          </w:tcPr>
          <w:p w14:paraId="241D4A79">
            <w:pPr>
              <w:rPr>
                <w:rFonts w:ascii="仿宋_GB2312" w:eastAsia="仿宋_GB2312"/>
                <w:szCs w:val="22"/>
              </w:rPr>
            </w:pPr>
          </w:p>
        </w:tc>
        <w:tc>
          <w:tcPr>
            <w:tcW w:w="927" w:type="dxa"/>
            <w:vAlign w:val="center"/>
          </w:tcPr>
          <w:p w14:paraId="13939439">
            <w:pPr>
              <w:rPr>
                <w:rFonts w:ascii="仿宋_GB2312" w:eastAsia="仿宋_GB2312"/>
                <w:szCs w:val="22"/>
              </w:rPr>
            </w:pPr>
          </w:p>
        </w:tc>
        <w:tc>
          <w:tcPr>
            <w:tcW w:w="2607" w:type="dxa"/>
            <w:vAlign w:val="center"/>
          </w:tcPr>
          <w:p w14:paraId="013239DC">
            <w:pPr>
              <w:rPr>
                <w:rFonts w:ascii="仿宋_GB2312" w:eastAsia="仿宋_GB2312"/>
                <w:szCs w:val="22"/>
              </w:rPr>
            </w:pPr>
            <w:r>
              <w:rPr>
                <w:rFonts w:hint="eastAsia" w:ascii="仿宋_GB2312" w:eastAsia="仿宋_GB2312"/>
                <w:szCs w:val="22"/>
              </w:rPr>
              <w:t>设计洪水位</w:t>
            </w:r>
          </w:p>
        </w:tc>
        <w:tc>
          <w:tcPr>
            <w:tcW w:w="1042" w:type="dxa"/>
            <w:vAlign w:val="center"/>
          </w:tcPr>
          <w:p w14:paraId="3F4A01E4">
            <w:pPr>
              <w:jc w:val="center"/>
              <w:rPr>
                <w:rFonts w:ascii="仿宋_GB2312" w:eastAsia="仿宋_GB2312"/>
                <w:szCs w:val="22"/>
              </w:rPr>
            </w:pPr>
            <w:r>
              <w:rPr>
                <w:rFonts w:hint="eastAsia" w:ascii="仿宋_GB2312" w:eastAsia="仿宋_GB2312"/>
                <w:szCs w:val="22"/>
              </w:rPr>
              <w:t>m</w:t>
            </w:r>
          </w:p>
        </w:tc>
        <w:tc>
          <w:tcPr>
            <w:tcW w:w="1711" w:type="dxa"/>
            <w:vAlign w:val="center"/>
          </w:tcPr>
          <w:p w14:paraId="26D9BD08">
            <w:pPr>
              <w:jc w:val="center"/>
              <w:rPr>
                <w:rFonts w:ascii="仿宋_GB2312" w:eastAsia="仿宋_GB2312"/>
                <w:szCs w:val="22"/>
              </w:rPr>
            </w:pPr>
            <w:r>
              <w:rPr>
                <w:rFonts w:hint="eastAsia" w:ascii="仿宋_GB2312" w:eastAsia="仿宋_GB2312"/>
                <w:szCs w:val="22"/>
              </w:rPr>
              <w:t>541.856</w:t>
            </w:r>
          </w:p>
        </w:tc>
        <w:tc>
          <w:tcPr>
            <w:tcW w:w="1269" w:type="dxa"/>
            <w:vMerge w:val="continue"/>
            <w:vAlign w:val="center"/>
          </w:tcPr>
          <w:p w14:paraId="2BDE7AEF">
            <w:pPr>
              <w:jc w:val="center"/>
              <w:rPr>
                <w:rFonts w:ascii="仿宋_GB2312" w:eastAsia="仿宋_GB2312"/>
                <w:szCs w:val="22"/>
              </w:rPr>
            </w:pPr>
          </w:p>
        </w:tc>
      </w:tr>
      <w:tr w14:paraId="375B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ED68B52">
            <w:pPr>
              <w:rPr>
                <w:rFonts w:ascii="仿宋_GB2312" w:eastAsia="仿宋_GB2312"/>
                <w:szCs w:val="22"/>
              </w:rPr>
            </w:pPr>
          </w:p>
        </w:tc>
        <w:tc>
          <w:tcPr>
            <w:tcW w:w="927" w:type="dxa"/>
            <w:vAlign w:val="center"/>
          </w:tcPr>
          <w:p w14:paraId="77ADA0BC">
            <w:pPr>
              <w:rPr>
                <w:rFonts w:ascii="仿宋_GB2312" w:eastAsia="仿宋_GB2312"/>
                <w:szCs w:val="22"/>
              </w:rPr>
            </w:pPr>
          </w:p>
        </w:tc>
        <w:tc>
          <w:tcPr>
            <w:tcW w:w="2607" w:type="dxa"/>
            <w:vAlign w:val="center"/>
          </w:tcPr>
          <w:p w14:paraId="6956B907">
            <w:pPr>
              <w:rPr>
                <w:rFonts w:ascii="仿宋_GB2312" w:eastAsia="仿宋_GB2312"/>
                <w:szCs w:val="22"/>
              </w:rPr>
            </w:pPr>
            <w:r>
              <w:rPr>
                <w:rFonts w:hint="eastAsia" w:ascii="仿宋_GB2312" w:eastAsia="仿宋_GB2312"/>
                <w:szCs w:val="22"/>
              </w:rPr>
              <w:t>校核洪水标准</w:t>
            </w:r>
          </w:p>
        </w:tc>
        <w:tc>
          <w:tcPr>
            <w:tcW w:w="1042" w:type="dxa"/>
            <w:vAlign w:val="center"/>
          </w:tcPr>
          <w:p w14:paraId="17B5F645">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73C23B50">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58130086">
            <w:pPr>
              <w:jc w:val="center"/>
              <w:rPr>
                <w:rFonts w:ascii="仿宋_GB2312" w:eastAsia="仿宋_GB2312"/>
                <w:szCs w:val="22"/>
              </w:rPr>
            </w:pPr>
          </w:p>
        </w:tc>
      </w:tr>
      <w:tr w14:paraId="3F07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99E4CF4">
            <w:pPr>
              <w:rPr>
                <w:rFonts w:ascii="仿宋_GB2312" w:eastAsia="仿宋_GB2312"/>
                <w:szCs w:val="22"/>
              </w:rPr>
            </w:pPr>
          </w:p>
        </w:tc>
        <w:tc>
          <w:tcPr>
            <w:tcW w:w="927" w:type="dxa"/>
            <w:vAlign w:val="center"/>
          </w:tcPr>
          <w:p w14:paraId="10A4265C">
            <w:pPr>
              <w:rPr>
                <w:rFonts w:ascii="仿宋_GB2312" w:eastAsia="仿宋_GB2312"/>
                <w:szCs w:val="22"/>
              </w:rPr>
            </w:pPr>
          </w:p>
        </w:tc>
        <w:tc>
          <w:tcPr>
            <w:tcW w:w="2607" w:type="dxa"/>
            <w:vAlign w:val="center"/>
          </w:tcPr>
          <w:p w14:paraId="6BB345BC">
            <w:pPr>
              <w:rPr>
                <w:rFonts w:ascii="仿宋_GB2312" w:eastAsia="仿宋_GB2312"/>
                <w:szCs w:val="22"/>
              </w:rPr>
            </w:pPr>
            <w:r>
              <w:rPr>
                <w:rFonts w:hint="eastAsia" w:ascii="仿宋_GB2312" w:eastAsia="仿宋_GB2312"/>
                <w:szCs w:val="22"/>
              </w:rPr>
              <w:t>校核洪水流量</w:t>
            </w:r>
          </w:p>
        </w:tc>
        <w:tc>
          <w:tcPr>
            <w:tcW w:w="1042" w:type="dxa"/>
            <w:vAlign w:val="center"/>
          </w:tcPr>
          <w:p w14:paraId="20836129">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220DE04D">
            <w:pPr>
              <w:jc w:val="center"/>
              <w:rPr>
                <w:rFonts w:ascii="仿宋_GB2312" w:eastAsia="仿宋_GB2312"/>
                <w:szCs w:val="22"/>
                <w:highlight w:val="red"/>
              </w:rPr>
            </w:pPr>
            <w:r>
              <w:rPr>
                <w:rFonts w:hint="eastAsia" w:ascii="仿宋_GB2312" w:eastAsia="仿宋_GB2312"/>
                <w:szCs w:val="22"/>
              </w:rPr>
              <w:t>182</w:t>
            </w:r>
          </w:p>
        </w:tc>
        <w:tc>
          <w:tcPr>
            <w:tcW w:w="1269" w:type="dxa"/>
            <w:vMerge w:val="continue"/>
            <w:vAlign w:val="center"/>
          </w:tcPr>
          <w:p w14:paraId="5DD7972B">
            <w:pPr>
              <w:jc w:val="center"/>
              <w:rPr>
                <w:rFonts w:ascii="仿宋_GB2312" w:eastAsia="仿宋_GB2312"/>
                <w:szCs w:val="22"/>
              </w:rPr>
            </w:pPr>
          </w:p>
        </w:tc>
      </w:tr>
      <w:tr w14:paraId="3A85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E9304E9">
            <w:pPr>
              <w:rPr>
                <w:rFonts w:ascii="仿宋_GB2312" w:eastAsia="仿宋_GB2312"/>
                <w:szCs w:val="22"/>
              </w:rPr>
            </w:pPr>
          </w:p>
        </w:tc>
        <w:tc>
          <w:tcPr>
            <w:tcW w:w="927" w:type="dxa"/>
            <w:vAlign w:val="center"/>
          </w:tcPr>
          <w:p w14:paraId="4D03389B">
            <w:pPr>
              <w:rPr>
                <w:rFonts w:ascii="仿宋_GB2312" w:eastAsia="仿宋_GB2312"/>
                <w:szCs w:val="22"/>
              </w:rPr>
            </w:pPr>
          </w:p>
        </w:tc>
        <w:tc>
          <w:tcPr>
            <w:tcW w:w="2607" w:type="dxa"/>
            <w:vAlign w:val="center"/>
          </w:tcPr>
          <w:p w14:paraId="4475D631">
            <w:pPr>
              <w:rPr>
                <w:rFonts w:ascii="仿宋_GB2312" w:eastAsia="仿宋_GB2312"/>
                <w:szCs w:val="22"/>
              </w:rPr>
            </w:pPr>
            <w:r>
              <w:rPr>
                <w:rFonts w:hint="eastAsia" w:ascii="仿宋_GB2312" w:eastAsia="仿宋_GB2312"/>
                <w:szCs w:val="22"/>
              </w:rPr>
              <w:t>校洪水位</w:t>
            </w:r>
          </w:p>
        </w:tc>
        <w:tc>
          <w:tcPr>
            <w:tcW w:w="1042" w:type="dxa"/>
            <w:vAlign w:val="center"/>
          </w:tcPr>
          <w:p w14:paraId="07AE6281">
            <w:pPr>
              <w:jc w:val="center"/>
              <w:rPr>
                <w:rFonts w:ascii="仿宋_GB2312" w:eastAsia="仿宋_GB2312"/>
                <w:szCs w:val="22"/>
              </w:rPr>
            </w:pPr>
            <w:r>
              <w:rPr>
                <w:rFonts w:hint="eastAsia" w:ascii="仿宋_GB2312" w:eastAsia="仿宋_GB2312"/>
                <w:szCs w:val="22"/>
              </w:rPr>
              <w:t>m</w:t>
            </w:r>
          </w:p>
        </w:tc>
        <w:tc>
          <w:tcPr>
            <w:tcW w:w="1711" w:type="dxa"/>
            <w:vAlign w:val="center"/>
          </w:tcPr>
          <w:p w14:paraId="1581E595">
            <w:pPr>
              <w:jc w:val="center"/>
              <w:rPr>
                <w:rFonts w:ascii="仿宋_GB2312" w:eastAsia="仿宋_GB2312"/>
                <w:szCs w:val="22"/>
                <w:highlight w:val="red"/>
              </w:rPr>
            </w:pPr>
            <w:r>
              <w:rPr>
                <w:rFonts w:hint="eastAsia" w:ascii="仿宋_GB2312" w:eastAsia="仿宋_GB2312"/>
                <w:szCs w:val="22"/>
              </w:rPr>
              <w:t>543.941</w:t>
            </w:r>
          </w:p>
        </w:tc>
        <w:tc>
          <w:tcPr>
            <w:tcW w:w="1269" w:type="dxa"/>
            <w:vMerge w:val="continue"/>
            <w:vAlign w:val="center"/>
          </w:tcPr>
          <w:p w14:paraId="119F887F">
            <w:pPr>
              <w:jc w:val="center"/>
              <w:rPr>
                <w:rFonts w:ascii="仿宋_GB2312" w:eastAsia="仿宋_GB2312"/>
                <w:szCs w:val="22"/>
              </w:rPr>
            </w:pPr>
          </w:p>
        </w:tc>
      </w:tr>
      <w:tr w14:paraId="62DAA36D">
        <w:tblPrEx>
          <w:tblCellMar>
            <w:top w:w="0" w:type="dxa"/>
            <w:left w:w="108" w:type="dxa"/>
            <w:bottom w:w="0" w:type="dxa"/>
            <w:right w:w="108" w:type="dxa"/>
          </w:tblCellMar>
        </w:tblPrEx>
        <w:trPr>
          <w:trHeight w:val="340" w:hRule="atLeast"/>
          <w:jc w:val="center"/>
        </w:trPr>
        <w:tc>
          <w:tcPr>
            <w:tcW w:w="916" w:type="dxa"/>
            <w:vAlign w:val="center"/>
          </w:tcPr>
          <w:p w14:paraId="318C0F49">
            <w:pPr>
              <w:rPr>
                <w:rFonts w:ascii="仿宋_GB2312" w:eastAsia="仿宋_GB2312"/>
                <w:szCs w:val="22"/>
              </w:rPr>
            </w:pPr>
          </w:p>
        </w:tc>
        <w:tc>
          <w:tcPr>
            <w:tcW w:w="927" w:type="dxa"/>
            <w:vAlign w:val="center"/>
          </w:tcPr>
          <w:p w14:paraId="0E852CBF">
            <w:pPr>
              <w:rPr>
                <w:rFonts w:ascii="仿宋_GB2312" w:eastAsia="仿宋_GB2312"/>
                <w:szCs w:val="22"/>
              </w:rPr>
            </w:pPr>
          </w:p>
        </w:tc>
        <w:tc>
          <w:tcPr>
            <w:tcW w:w="2607" w:type="dxa"/>
            <w:vAlign w:val="center"/>
          </w:tcPr>
          <w:p w14:paraId="5E637826">
            <w:pPr>
              <w:rPr>
                <w:rFonts w:ascii="仿宋_GB2312" w:eastAsia="仿宋_GB2312"/>
                <w:szCs w:val="22"/>
              </w:rPr>
            </w:pPr>
            <w:r>
              <w:rPr>
                <w:rFonts w:hint="eastAsia" w:ascii="仿宋_GB2312" w:eastAsia="仿宋_GB2312"/>
                <w:szCs w:val="22"/>
              </w:rPr>
              <w:t>河道防洪标准</w:t>
            </w:r>
          </w:p>
        </w:tc>
        <w:tc>
          <w:tcPr>
            <w:tcW w:w="1042" w:type="dxa"/>
            <w:vAlign w:val="center"/>
          </w:tcPr>
          <w:p w14:paraId="3224C024">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2E0AD6D2">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6C21C756">
            <w:pPr>
              <w:jc w:val="center"/>
              <w:rPr>
                <w:rFonts w:ascii="仿宋_GB2312" w:eastAsia="仿宋_GB2312"/>
                <w:szCs w:val="22"/>
              </w:rPr>
            </w:pPr>
          </w:p>
        </w:tc>
      </w:tr>
      <w:tr w14:paraId="588D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027FD8E9">
            <w:pPr>
              <w:rPr>
                <w:rFonts w:ascii="仿宋_GB2312" w:eastAsia="仿宋_GB2312"/>
                <w:szCs w:val="22"/>
              </w:rPr>
            </w:pPr>
          </w:p>
        </w:tc>
        <w:tc>
          <w:tcPr>
            <w:tcW w:w="927" w:type="dxa"/>
            <w:vAlign w:val="center"/>
          </w:tcPr>
          <w:p w14:paraId="3B1AB037">
            <w:pPr>
              <w:rPr>
                <w:rFonts w:ascii="仿宋_GB2312" w:eastAsia="仿宋_GB2312"/>
                <w:szCs w:val="22"/>
              </w:rPr>
            </w:pPr>
          </w:p>
        </w:tc>
        <w:tc>
          <w:tcPr>
            <w:tcW w:w="2607" w:type="dxa"/>
            <w:vAlign w:val="center"/>
          </w:tcPr>
          <w:p w14:paraId="57D606D7">
            <w:pPr>
              <w:rPr>
                <w:rFonts w:ascii="仿宋_GB2312" w:eastAsia="仿宋_GB2312"/>
                <w:szCs w:val="22"/>
              </w:rPr>
            </w:pPr>
            <w:r>
              <w:rPr>
                <w:rFonts w:hint="eastAsia" w:ascii="仿宋_GB2312" w:eastAsia="仿宋_GB2312"/>
                <w:szCs w:val="22"/>
              </w:rPr>
              <w:t>占用河道岸线面积</w:t>
            </w:r>
          </w:p>
        </w:tc>
        <w:tc>
          <w:tcPr>
            <w:tcW w:w="1042" w:type="dxa"/>
            <w:vAlign w:val="center"/>
          </w:tcPr>
          <w:p w14:paraId="1749C33A">
            <w:pPr>
              <w:jc w:val="center"/>
              <w:rPr>
                <w:rFonts w:ascii="仿宋_GB2312" w:eastAsia="仿宋_GB2312"/>
                <w:szCs w:val="22"/>
              </w:rPr>
            </w:pPr>
            <w:r>
              <w:rPr>
                <w:rFonts w:hint="eastAsia" w:ascii="仿宋_GB2312" w:eastAsia="仿宋_GB2312"/>
                <w:szCs w:val="22"/>
              </w:rPr>
              <w:t>亩</w:t>
            </w:r>
          </w:p>
        </w:tc>
        <w:tc>
          <w:tcPr>
            <w:tcW w:w="1711" w:type="dxa"/>
            <w:vAlign w:val="center"/>
          </w:tcPr>
          <w:p w14:paraId="53ACEEF8">
            <w:pPr>
              <w:jc w:val="center"/>
              <w:rPr>
                <w:rFonts w:ascii="仿宋_GB2312" w:eastAsia="仿宋_GB2312"/>
                <w:szCs w:val="22"/>
              </w:rPr>
            </w:pPr>
            <w:r>
              <w:rPr>
                <w:rFonts w:hint="eastAsia" w:ascii="仿宋_GB2312" w:eastAsia="仿宋_GB2312"/>
                <w:szCs w:val="22"/>
              </w:rPr>
              <w:t>0.23</w:t>
            </w:r>
          </w:p>
        </w:tc>
        <w:tc>
          <w:tcPr>
            <w:tcW w:w="1269" w:type="dxa"/>
            <w:vMerge w:val="continue"/>
            <w:vAlign w:val="center"/>
          </w:tcPr>
          <w:p w14:paraId="27470492">
            <w:pPr>
              <w:jc w:val="center"/>
              <w:rPr>
                <w:rFonts w:ascii="仿宋_GB2312" w:eastAsia="仿宋_GB2312"/>
                <w:szCs w:val="22"/>
              </w:rPr>
            </w:pPr>
          </w:p>
        </w:tc>
      </w:tr>
      <w:tr w14:paraId="3F70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083B05A5">
            <w:pPr>
              <w:rPr>
                <w:rFonts w:ascii="仿宋_GB2312" w:eastAsia="仿宋_GB2312"/>
                <w:szCs w:val="22"/>
              </w:rPr>
            </w:pPr>
          </w:p>
        </w:tc>
        <w:tc>
          <w:tcPr>
            <w:tcW w:w="927" w:type="dxa"/>
            <w:vAlign w:val="center"/>
          </w:tcPr>
          <w:p w14:paraId="0C7952CE">
            <w:pPr>
              <w:rPr>
                <w:rFonts w:ascii="仿宋_GB2312" w:eastAsia="仿宋_GB2312"/>
                <w:szCs w:val="22"/>
              </w:rPr>
            </w:pPr>
          </w:p>
        </w:tc>
        <w:tc>
          <w:tcPr>
            <w:tcW w:w="2607" w:type="dxa"/>
            <w:vAlign w:val="center"/>
          </w:tcPr>
          <w:p w14:paraId="15C1F177">
            <w:pPr>
              <w:rPr>
                <w:rFonts w:ascii="仿宋_GB2312" w:eastAsia="仿宋_GB2312"/>
                <w:szCs w:val="22"/>
              </w:rPr>
            </w:pPr>
            <w:r>
              <w:rPr>
                <w:rFonts w:hint="eastAsia" w:ascii="仿宋_GB2312" w:eastAsia="仿宋_GB2312"/>
                <w:szCs w:val="22"/>
              </w:rPr>
              <w:t>占用岸线长度</w:t>
            </w:r>
          </w:p>
        </w:tc>
        <w:tc>
          <w:tcPr>
            <w:tcW w:w="1042" w:type="dxa"/>
            <w:vAlign w:val="center"/>
          </w:tcPr>
          <w:p w14:paraId="1F020E5B">
            <w:pPr>
              <w:jc w:val="center"/>
              <w:rPr>
                <w:rFonts w:ascii="仿宋_GB2312" w:eastAsia="仿宋_GB2312"/>
                <w:szCs w:val="22"/>
              </w:rPr>
            </w:pPr>
            <w:r>
              <w:rPr>
                <w:rFonts w:hint="eastAsia" w:ascii="仿宋_GB2312" w:eastAsia="仿宋_GB2312"/>
                <w:szCs w:val="22"/>
              </w:rPr>
              <w:t>m</w:t>
            </w:r>
          </w:p>
        </w:tc>
        <w:tc>
          <w:tcPr>
            <w:tcW w:w="1711" w:type="dxa"/>
            <w:vAlign w:val="center"/>
          </w:tcPr>
          <w:p w14:paraId="08F9E3CE">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1EBE5608">
            <w:pPr>
              <w:jc w:val="center"/>
              <w:rPr>
                <w:rFonts w:ascii="仿宋_GB2312" w:eastAsia="仿宋_GB2312"/>
                <w:szCs w:val="22"/>
              </w:rPr>
            </w:pPr>
          </w:p>
        </w:tc>
      </w:tr>
      <w:tr w14:paraId="6E78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1E3DCF3F">
            <w:pPr>
              <w:rPr>
                <w:rFonts w:ascii="仿宋_GB2312" w:eastAsia="仿宋_GB2312"/>
                <w:szCs w:val="22"/>
              </w:rPr>
            </w:pPr>
          </w:p>
        </w:tc>
        <w:tc>
          <w:tcPr>
            <w:tcW w:w="927" w:type="dxa"/>
            <w:vAlign w:val="center"/>
          </w:tcPr>
          <w:p w14:paraId="766076E0">
            <w:pPr>
              <w:rPr>
                <w:rFonts w:ascii="仿宋_GB2312" w:eastAsia="仿宋_GB2312"/>
                <w:szCs w:val="22"/>
              </w:rPr>
            </w:pPr>
          </w:p>
        </w:tc>
        <w:tc>
          <w:tcPr>
            <w:tcW w:w="2607" w:type="dxa"/>
            <w:vAlign w:val="center"/>
          </w:tcPr>
          <w:p w14:paraId="2DBA566C">
            <w:pPr>
              <w:rPr>
                <w:rFonts w:ascii="仿宋_GB2312" w:eastAsia="仿宋_GB2312"/>
                <w:szCs w:val="22"/>
              </w:rPr>
            </w:pPr>
            <w:r>
              <w:rPr>
                <w:rFonts w:hint="eastAsia" w:ascii="仿宋_GB2312" w:eastAsia="仿宋_GB2312"/>
                <w:szCs w:val="22"/>
              </w:rPr>
              <w:t>坝顶高程</w:t>
            </w:r>
          </w:p>
        </w:tc>
        <w:tc>
          <w:tcPr>
            <w:tcW w:w="1042" w:type="dxa"/>
            <w:vAlign w:val="center"/>
          </w:tcPr>
          <w:p w14:paraId="115D665E">
            <w:pPr>
              <w:jc w:val="center"/>
              <w:rPr>
                <w:rFonts w:ascii="仿宋_GB2312" w:eastAsia="仿宋_GB2312"/>
                <w:szCs w:val="22"/>
              </w:rPr>
            </w:pPr>
            <w:r>
              <w:rPr>
                <w:rFonts w:hint="eastAsia" w:ascii="仿宋_GB2312" w:eastAsia="仿宋_GB2312"/>
                <w:szCs w:val="22"/>
              </w:rPr>
              <w:t>m</w:t>
            </w:r>
          </w:p>
        </w:tc>
        <w:tc>
          <w:tcPr>
            <w:tcW w:w="1711" w:type="dxa"/>
            <w:vAlign w:val="center"/>
          </w:tcPr>
          <w:p w14:paraId="67E614C7">
            <w:pPr>
              <w:jc w:val="center"/>
              <w:rPr>
                <w:rFonts w:ascii="仿宋_GB2312" w:eastAsia="仿宋_GB2312"/>
                <w:szCs w:val="22"/>
              </w:rPr>
            </w:pPr>
            <w:r>
              <w:rPr>
                <w:rFonts w:hint="eastAsia" w:ascii="仿宋_GB2312" w:eastAsia="仿宋_GB2312"/>
                <w:szCs w:val="22"/>
              </w:rPr>
              <w:t>540.75</w:t>
            </w:r>
          </w:p>
        </w:tc>
        <w:tc>
          <w:tcPr>
            <w:tcW w:w="1269" w:type="dxa"/>
            <w:vMerge w:val="continue"/>
            <w:vAlign w:val="center"/>
          </w:tcPr>
          <w:p w14:paraId="4FB0136C">
            <w:pPr>
              <w:jc w:val="center"/>
              <w:rPr>
                <w:rFonts w:ascii="仿宋_GB2312" w:eastAsia="仿宋_GB2312"/>
                <w:szCs w:val="22"/>
              </w:rPr>
            </w:pPr>
          </w:p>
        </w:tc>
      </w:tr>
      <w:tr w14:paraId="3A80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F7D85EB">
            <w:pPr>
              <w:rPr>
                <w:rFonts w:ascii="仿宋_GB2312" w:eastAsia="仿宋_GB2312"/>
                <w:szCs w:val="22"/>
              </w:rPr>
            </w:pPr>
          </w:p>
        </w:tc>
        <w:tc>
          <w:tcPr>
            <w:tcW w:w="927" w:type="dxa"/>
            <w:vAlign w:val="center"/>
          </w:tcPr>
          <w:p w14:paraId="08579AAB">
            <w:pPr>
              <w:rPr>
                <w:rFonts w:ascii="仿宋_GB2312" w:eastAsia="仿宋_GB2312"/>
                <w:szCs w:val="22"/>
              </w:rPr>
            </w:pPr>
          </w:p>
        </w:tc>
        <w:tc>
          <w:tcPr>
            <w:tcW w:w="2607" w:type="dxa"/>
            <w:vAlign w:val="center"/>
          </w:tcPr>
          <w:p w14:paraId="597C431A">
            <w:pPr>
              <w:rPr>
                <w:rFonts w:ascii="仿宋_GB2312" w:eastAsia="仿宋_GB2312"/>
                <w:szCs w:val="22"/>
              </w:rPr>
            </w:pPr>
            <w:r>
              <w:rPr>
                <w:rFonts w:hint="eastAsia" w:ascii="仿宋_GB2312" w:eastAsia="仿宋_GB2312"/>
                <w:szCs w:val="22"/>
              </w:rPr>
              <w:t>最大坝高</w:t>
            </w:r>
          </w:p>
        </w:tc>
        <w:tc>
          <w:tcPr>
            <w:tcW w:w="1042" w:type="dxa"/>
            <w:vAlign w:val="center"/>
          </w:tcPr>
          <w:p w14:paraId="16BEECA6">
            <w:pPr>
              <w:jc w:val="center"/>
              <w:rPr>
                <w:rFonts w:ascii="仿宋_GB2312" w:eastAsia="仿宋_GB2312"/>
                <w:szCs w:val="22"/>
              </w:rPr>
            </w:pPr>
            <w:r>
              <w:rPr>
                <w:rFonts w:hint="eastAsia" w:ascii="仿宋_GB2312" w:eastAsia="仿宋_GB2312"/>
                <w:szCs w:val="22"/>
              </w:rPr>
              <w:t>m</w:t>
            </w:r>
          </w:p>
        </w:tc>
        <w:tc>
          <w:tcPr>
            <w:tcW w:w="1711" w:type="dxa"/>
            <w:vAlign w:val="center"/>
          </w:tcPr>
          <w:p w14:paraId="7895B9AD">
            <w:pPr>
              <w:jc w:val="center"/>
              <w:rPr>
                <w:rFonts w:ascii="仿宋_GB2312" w:eastAsia="仿宋_GB2312"/>
                <w:szCs w:val="22"/>
              </w:rPr>
            </w:pPr>
            <w:r>
              <w:rPr>
                <w:rFonts w:hint="eastAsia" w:ascii="仿宋_GB2312" w:eastAsia="仿宋_GB2312"/>
                <w:szCs w:val="22"/>
              </w:rPr>
              <w:t>3.4</w:t>
            </w:r>
          </w:p>
        </w:tc>
        <w:tc>
          <w:tcPr>
            <w:tcW w:w="1269" w:type="dxa"/>
            <w:vMerge w:val="continue"/>
            <w:vAlign w:val="center"/>
          </w:tcPr>
          <w:p w14:paraId="43903D7B">
            <w:pPr>
              <w:jc w:val="center"/>
              <w:rPr>
                <w:rFonts w:ascii="仿宋_GB2312" w:eastAsia="仿宋_GB2312"/>
                <w:szCs w:val="22"/>
              </w:rPr>
            </w:pPr>
          </w:p>
        </w:tc>
      </w:tr>
      <w:tr w14:paraId="189D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795BE89">
            <w:pPr>
              <w:rPr>
                <w:rFonts w:ascii="仿宋_GB2312" w:eastAsia="仿宋_GB2312"/>
                <w:szCs w:val="22"/>
              </w:rPr>
            </w:pPr>
          </w:p>
        </w:tc>
        <w:tc>
          <w:tcPr>
            <w:tcW w:w="927" w:type="dxa"/>
            <w:vAlign w:val="center"/>
          </w:tcPr>
          <w:p w14:paraId="6060D141">
            <w:pPr>
              <w:rPr>
                <w:rFonts w:ascii="仿宋_GB2312" w:eastAsia="仿宋_GB2312"/>
                <w:szCs w:val="22"/>
              </w:rPr>
            </w:pPr>
          </w:p>
        </w:tc>
        <w:tc>
          <w:tcPr>
            <w:tcW w:w="2607" w:type="dxa"/>
            <w:vAlign w:val="center"/>
          </w:tcPr>
          <w:p w14:paraId="7659D36E">
            <w:pPr>
              <w:rPr>
                <w:rFonts w:ascii="仿宋_GB2312" w:eastAsia="仿宋_GB2312"/>
                <w:szCs w:val="22"/>
              </w:rPr>
            </w:pPr>
            <w:r>
              <w:rPr>
                <w:rFonts w:hint="eastAsia" w:ascii="仿宋_GB2312" w:eastAsia="仿宋_GB2312"/>
                <w:szCs w:val="22"/>
              </w:rPr>
              <w:t>坝长</w:t>
            </w:r>
          </w:p>
        </w:tc>
        <w:tc>
          <w:tcPr>
            <w:tcW w:w="1042" w:type="dxa"/>
            <w:vAlign w:val="center"/>
          </w:tcPr>
          <w:p w14:paraId="77A17304">
            <w:pPr>
              <w:jc w:val="center"/>
              <w:rPr>
                <w:rFonts w:ascii="仿宋_GB2312" w:eastAsia="仿宋_GB2312"/>
                <w:szCs w:val="22"/>
              </w:rPr>
            </w:pPr>
            <w:r>
              <w:rPr>
                <w:rFonts w:hint="eastAsia" w:ascii="仿宋_GB2312" w:eastAsia="仿宋_GB2312"/>
                <w:szCs w:val="22"/>
              </w:rPr>
              <w:t>m</w:t>
            </w:r>
          </w:p>
        </w:tc>
        <w:tc>
          <w:tcPr>
            <w:tcW w:w="1711" w:type="dxa"/>
            <w:vAlign w:val="center"/>
          </w:tcPr>
          <w:p w14:paraId="2732F1AD">
            <w:pPr>
              <w:jc w:val="center"/>
              <w:rPr>
                <w:rFonts w:ascii="仿宋_GB2312" w:eastAsia="仿宋_GB2312"/>
                <w:szCs w:val="22"/>
              </w:rPr>
            </w:pPr>
            <w:r>
              <w:rPr>
                <w:rFonts w:hint="eastAsia" w:ascii="仿宋_GB2312" w:eastAsia="仿宋_GB2312"/>
                <w:szCs w:val="22"/>
              </w:rPr>
              <w:t>15.2</w:t>
            </w:r>
          </w:p>
        </w:tc>
        <w:tc>
          <w:tcPr>
            <w:tcW w:w="1269" w:type="dxa"/>
            <w:vMerge w:val="continue"/>
            <w:vAlign w:val="center"/>
          </w:tcPr>
          <w:p w14:paraId="4A94FE5F">
            <w:pPr>
              <w:jc w:val="center"/>
              <w:rPr>
                <w:rFonts w:ascii="仿宋_GB2312" w:eastAsia="仿宋_GB2312"/>
                <w:szCs w:val="22"/>
              </w:rPr>
            </w:pPr>
          </w:p>
        </w:tc>
      </w:tr>
      <w:tr w14:paraId="49FD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7FFAE0D">
            <w:pPr>
              <w:rPr>
                <w:rFonts w:ascii="仿宋_GB2312" w:eastAsia="仿宋_GB2312"/>
                <w:szCs w:val="22"/>
              </w:rPr>
            </w:pPr>
            <w:r>
              <w:rPr>
                <w:rFonts w:hint="eastAsia" w:ascii="仿宋_GB2312" w:eastAsia="仿宋_GB2312"/>
                <w:szCs w:val="22"/>
              </w:rPr>
              <w:t>（二）</w:t>
            </w:r>
          </w:p>
        </w:tc>
        <w:tc>
          <w:tcPr>
            <w:tcW w:w="927" w:type="dxa"/>
            <w:vAlign w:val="center"/>
          </w:tcPr>
          <w:p w14:paraId="23EBF9D2">
            <w:pPr>
              <w:rPr>
                <w:rFonts w:ascii="仿宋_GB2312" w:eastAsia="仿宋_GB2312"/>
                <w:szCs w:val="22"/>
              </w:rPr>
            </w:pPr>
            <w:r>
              <w:rPr>
                <w:rFonts w:hint="eastAsia" w:ascii="仿宋_GB2312" w:eastAsia="仿宋_GB2312"/>
                <w:szCs w:val="22"/>
              </w:rPr>
              <w:t xml:space="preserve">挡水坝 </w:t>
            </w:r>
          </w:p>
        </w:tc>
        <w:tc>
          <w:tcPr>
            <w:tcW w:w="2607" w:type="dxa"/>
            <w:vAlign w:val="center"/>
          </w:tcPr>
          <w:p w14:paraId="78611A83">
            <w:pPr>
              <w:rPr>
                <w:rFonts w:ascii="仿宋_GB2312" w:eastAsia="仿宋_GB2312"/>
                <w:szCs w:val="22"/>
              </w:rPr>
            </w:pPr>
            <w:r>
              <w:rPr>
                <w:rFonts w:hint="eastAsia" w:ascii="仿宋_GB2312" w:eastAsia="仿宋_GB2312"/>
                <w:szCs w:val="22"/>
              </w:rPr>
              <w:t>坝址以上控制流域面积</w:t>
            </w:r>
          </w:p>
        </w:tc>
        <w:tc>
          <w:tcPr>
            <w:tcW w:w="1042" w:type="dxa"/>
            <w:vAlign w:val="center"/>
          </w:tcPr>
          <w:p w14:paraId="3DD88A2E">
            <w:pPr>
              <w:jc w:val="center"/>
              <w:rPr>
                <w:rFonts w:ascii="仿宋_GB2312" w:eastAsia="仿宋_GB2312"/>
                <w:szCs w:val="22"/>
              </w:rPr>
            </w:pPr>
            <w:r>
              <w:rPr>
                <w:rFonts w:hint="eastAsia" w:ascii="仿宋_GB2312" w:eastAsia="仿宋_GB2312"/>
                <w:szCs w:val="22"/>
              </w:rPr>
              <w:t>Km</w:t>
            </w:r>
            <w:r>
              <w:rPr>
                <w:rFonts w:hint="eastAsia" w:ascii="仿宋_GB2312" w:eastAsia="仿宋_GB2312"/>
                <w:szCs w:val="22"/>
                <w:vertAlign w:val="superscript"/>
              </w:rPr>
              <w:t>2</w:t>
            </w:r>
          </w:p>
        </w:tc>
        <w:tc>
          <w:tcPr>
            <w:tcW w:w="1711" w:type="dxa"/>
            <w:vAlign w:val="center"/>
          </w:tcPr>
          <w:p w14:paraId="3FE3CA4B">
            <w:pPr>
              <w:jc w:val="center"/>
              <w:rPr>
                <w:rFonts w:ascii="仿宋_GB2312" w:eastAsia="仿宋_GB2312"/>
                <w:szCs w:val="22"/>
                <w:highlight w:val="red"/>
              </w:rPr>
            </w:pPr>
            <w:r>
              <w:rPr>
                <w:rFonts w:hint="eastAsia" w:ascii="仿宋_GB2312" w:eastAsia="仿宋_GB2312"/>
                <w:szCs w:val="22"/>
              </w:rPr>
              <w:t>31.22</w:t>
            </w:r>
          </w:p>
        </w:tc>
        <w:tc>
          <w:tcPr>
            <w:tcW w:w="1269" w:type="dxa"/>
            <w:vMerge w:val="restart"/>
            <w:vAlign w:val="center"/>
          </w:tcPr>
          <w:p w14:paraId="0A979B91">
            <w:pPr>
              <w:jc w:val="center"/>
              <w:rPr>
                <w:rFonts w:ascii="仿宋_GB2312" w:eastAsia="仿宋_GB2312"/>
                <w:szCs w:val="22"/>
              </w:rPr>
            </w:pPr>
            <w:r>
              <w:rPr>
                <w:rFonts w:hint="eastAsia" w:ascii="仿宋_GB2312" w:eastAsia="仿宋_GB2312"/>
                <w:szCs w:val="22"/>
              </w:rPr>
              <w:t>2号拦水坝</w:t>
            </w:r>
          </w:p>
        </w:tc>
      </w:tr>
      <w:tr w14:paraId="579F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7F1E3128">
            <w:pPr>
              <w:rPr>
                <w:rFonts w:ascii="仿宋_GB2312" w:eastAsia="仿宋_GB2312"/>
                <w:szCs w:val="22"/>
              </w:rPr>
            </w:pPr>
          </w:p>
        </w:tc>
        <w:tc>
          <w:tcPr>
            <w:tcW w:w="927" w:type="dxa"/>
            <w:vAlign w:val="center"/>
          </w:tcPr>
          <w:p w14:paraId="7C69BF20">
            <w:pPr>
              <w:rPr>
                <w:rFonts w:ascii="仿宋_GB2312" w:eastAsia="仿宋_GB2312"/>
                <w:szCs w:val="22"/>
              </w:rPr>
            </w:pPr>
          </w:p>
        </w:tc>
        <w:tc>
          <w:tcPr>
            <w:tcW w:w="2607" w:type="dxa"/>
            <w:vAlign w:val="center"/>
          </w:tcPr>
          <w:p w14:paraId="762B00F9">
            <w:pPr>
              <w:rPr>
                <w:rFonts w:ascii="仿宋_GB2312" w:eastAsia="仿宋_GB2312"/>
                <w:szCs w:val="22"/>
              </w:rPr>
            </w:pPr>
            <w:r>
              <w:rPr>
                <w:rFonts w:hint="eastAsia" w:ascii="仿宋_GB2312" w:eastAsia="仿宋_GB2312"/>
                <w:szCs w:val="22"/>
              </w:rPr>
              <w:t>总库容</w:t>
            </w:r>
          </w:p>
        </w:tc>
        <w:tc>
          <w:tcPr>
            <w:tcW w:w="1042" w:type="dxa"/>
            <w:vAlign w:val="center"/>
          </w:tcPr>
          <w:p w14:paraId="1ACF64BF">
            <w:pPr>
              <w:jc w:val="center"/>
              <w:rPr>
                <w:rFonts w:ascii="仿宋_GB2312" w:eastAsia="仿宋_GB2312"/>
                <w:szCs w:val="22"/>
              </w:rPr>
            </w:pPr>
            <w:r>
              <w:rPr>
                <w:rFonts w:hint="eastAsia" w:ascii="仿宋_GB2312" w:eastAsia="仿宋_GB2312"/>
                <w:szCs w:val="22"/>
              </w:rPr>
              <w:t>万m</w:t>
            </w:r>
            <w:r>
              <w:rPr>
                <w:rFonts w:hint="eastAsia" w:ascii="仿宋_GB2312" w:eastAsia="仿宋_GB2312"/>
                <w:szCs w:val="22"/>
                <w:vertAlign w:val="superscript"/>
              </w:rPr>
              <w:t>3</w:t>
            </w:r>
          </w:p>
        </w:tc>
        <w:tc>
          <w:tcPr>
            <w:tcW w:w="1711" w:type="dxa"/>
            <w:vAlign w:val="center"/>
          </w:tcPr>
          <w:p w14:paraId="0C4B6772">
            <w:pPr>
              <w:jc w:val="center"/>
              <w:rPr>
                <w:rFonts w:ascii="仿宋_GB2312" w:eastAsia="仿宋_GB2312"/>
                <w:szCs w:val="22"/>
              </w:rPr>
            </w:pPr>
            <w:r>
              <w:rPr>
                <w:rFonts w:hint="eastAsia" w:ascii="仿宋_GB2312" w:eastAsia="仿宋_GB2312"/>
                <w:szCs w:val="22"/>
              </w:rPr>
              <w:t>0.05</w:t>
            </w:r>
          </w:p>
        </w:tc>
        <w:tc>
          <w:tcPr>
            <w:tcW w:w="1269" w:type="dxa"/>
            <w:vMerge w:val="continue"/>
            <w:vAlign w:val="center"/>
          </w:tcPr>
          <w:p w14:paraId="27A285FB">
            <w:pPr>
              <w:rPr>
                <w:rFonts w:ascii="仿宋_GB2312" w:eastAsia="仿宋_GB2312"/>
                <w:szCs w:val="22"/>
              </w:rPr>
            </w:pPr>
          </w:p>
        </w:tc>
      </w:tr>
      <w:tr w14:paraId="54CA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0D50D86F">
            <w:pPr>
              <w:rPr>
                <w:rFonts w:ascii="仿宋_GB2312" w:eastAsia="仿宋_GB2312"/>
                <w:szCs w:val="22"/>
              </w:rPr>
            </w:pPr>
          </w:p>
        </w:tc>
        <w:tc>
          <w:tcPr>
            <w:tcW w:w="927" w:type="dxa"/>
            <w:vAlign w:val="center"/>
          </w:tcPr>
          <w:p w14:paraId="1333A969">
            <w:pPr>
              <w:rPr>
                <w:rFonts w:ascii="仿宋_GB2312" w:eastAsia="仿宋_GB2312"/>
                <w:szCs w:val="22"/>
              </w:rPr>
            </w:pPr>
          </w:p>
        </w:tc>
        <w:tc>
          <w:tcPr>
            <w:tcW w:w="2607" w:type="dxa"/>
            <w:vAlign w:val="center"/>
          </w:tcPr>
          <w:p w14:paraId="3912CD4A">
            <w:pPr>
              <w:rPr>
                <w:rFonts w:ascii="仿宋_GB2312" w:eastAsia="仿宋_GB2312"/>
                <w:szCs w:val="22"/>
              </w:rPr>
            </w:pPr>
            <w:r>
              <w:rPr>
                <w:rFonts w:hint="eastAsia" w:ascii="仿宋_GB2312" w:eastAsia="仿宋_GB2312"/>
                <w:szCs w:val="22"/>
              </w:rPr>
              <w:t>设计洪水标准</w:t>
            </w:r>
          </w:p>
        </w:tc>
        <w:tc>
          <w:tcPr>
            <w:tcW w:w="1042" w:type="dxa"/>
            <w:vAlign w:val="center"/>
          </w:tcPr>
          <w:p w14:paraId="3A5AB476">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26403445">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446BDE19">
            <w:pPr>
              <w:rPr>
                <w:rFonts w:ascii="仿宋_GB2312" w:eastAsia="仿宋_GB2312"/>
                <w:szCs w:val="22"/>
              </w:rPr>
            </w:pPr>
          </w:p>
        </w:tc>
      </w:tr>
      <w:tr w14:paraId="508B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877671A">
            <w:pPr>
              <w:rPr>
                <w:rFonts w:ascii="仿宋_GB2312" w:eastAsia="仿宋_GB2312"/>
                <w:szCs w:val="22"/>
              </w:rPr>
            </w:pPr>
          </w:p>
        </w:tc>
        <w:tc>
          <w:tcPr>
            <w:tcW w:w="927" w:type="dxa"/>
            <w:vAlign w:val="center"/>
          </w:tcPr>
          <w:p w14:paraId="1CF0C52E">
            <w:pPr>
              <w:rPr>
                <w:rFonts w:ascii="仿宋_GB2312" w:eastAsia="仿宋_GB2312"/>
                <w:szCs w:val="22"/>
              </w:rPr>
            </w:pPr>
          </w:p>
        </w:tc>
        <w:tc>
          <w:tcPr>
            <w:tcW w:w="2607" w:type="dxa"/>
            <w:vAlign w:val="center"/>
          </w:tcPr>
          <w:p w14:paraId="7D707D56">
            <w:pPr>
              <w:rPr>
                <w:rFonts w:ascii="仿宋_GB2312" w:eastAsia="仿宋_GB2312"/>
                <w:szCs w:val="22"/>
              </w:rPr>
            </w:pPr>
            <w:r>
              <w:rPr>
                <w:rFonts w:hint="eastAsia" w:ascii="仿宋_GB2312" w:eastAsia="仿宋_GB2312"/>
                <w:szCs w:val="22"/>
              </w:rPr>
              <w:t>设计洪水流量</w:t>
            </w:r>
          </w:p>
        </w:tc>
        <w:tc>
          <w:tcPr>
            <w:tcW w:w="1042" w:type="dxa"/>
            <w:vAlign w:val="center"/>
          </w:tcPr>
          <w:p w14:paraId="2DC2271F">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6EBA1029">
            <w:pPr>
              <w:jc w:val="center"/>
              <w:rPr>
                <w:rFonts w:ascii="仿宋_GB2312" w:eastAsia="仿宋_GB2312"/>
                <w:szCs w:val="22"/>
              </w:rPr>
            </w:pPr>
            <w:r>
              <w:rPr>
                <w:rFonts w:hint="eastAsia" w:ascii="仿宋_GB2312" w:eastAsia="仿宋_GB2312"/>
                <w:szCs w:val="22"/>
              </w:rPr>
              <w:t>150</w:t>
            </w:r>
          </w:p>
        </w:tc>
        <w:tc>
          <w:tcPr>
            <w:tcW w:w="1269" w:type="dxa"/>
            <w:vMerge w:val="continue"/>
            <w:vAlign w:val="center"/>
          </w:tcPr>
          <w:p w14:paraId="15D2B4F1">
            <w:pPr>
              <w:rPr>
                <w:rFonts w:ascii="仿宋_GB2312" w:eastAsia="仿宋_GB2312"/>
                <w:szCs w:val="22"/>
              </w:rPr>
            </w:pPr>
          </w:p>
        </w:tc>
      </w:tr>
      <w:tr w14:paraId="6FB8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227923DD">
            <w:pPr>
              <w:rPr>
                <w:rFonts w:ascii="仿宋_GB2312" w:eastAsia="仿宋_GB2312"/>
                <w:szCs w:val="22"/>
              </w:rPr>
            </w:pPr>
          </w:p>
        </w:tc>
        <w:tc>
          <w:tcPr>
            <w:tcW w:w="927" w:type="dxa"/>
            <w:vAlign w:val="center"/>
          </w:tcPr>
          <w:p w14:paraId="2326CD04">
            <w:pPr>
              <w:rPr>
                <w:rFonts w:ascii="仿宋_GB2312" w:eastAsia="仿宋_GB2312"/>
                <w:szCs w:val="22"/>
              </w:rPr>
            </w:pPr>
          </w:p>
        </w:tc>
        <w:tc>
          <w:tcPr>
            <w:tcW w:w="2607" w:type="dxa"/>
            <w:vAlign w:val="center"/>
          </w:tcPr>
          <w:p w14:paraId="64D7589C">
            <w:pPr>
              <w:rPr>
                <w:rFonts w:ascii="仿宋_GB2312" w:eastAsia="仿宋_GB2312"/>
                <w:szCs w:val="22"/>
              </w:rPr>
            </w:pPr>
            <w:r>
              <w:rPr>
                <w:rFonts w:hint="eastAsia" w:ascii="仿宋_GB2312" w:eastAsia="仿宋_GB2312"/>
                <w:szCs w:val="22"/>
              </w:rPr>
              <w:t>设计洪水位</w:t>
            </w:r>
          </w:p>
        </w:tc>
        <w:tc>
          <w:tcPr>
            <w:tcW w:w="1042" w:type="dxa"/>
            <w:vAlign w:val="center"/>
          </w:tcPr>
          <w:p w14:paraId="27C6AAEE">
            <w:pPr>
              <w:jc w:val="center"/>
              <w:rPr>
                <w:rFonts w:ascii="仿宋_GB2312" w:eastAsia="仿宋_GB2312"/>
                <w:szCs w:val="22"/>
              </w:rPr>
            </w:pPr>
            <w:r>
              <w:rPr>
                <w:rFonts w:hint="eastAsia" w:ascii="仿宋_GB2312" w:eastAsia="仿宋_GB2312"/>
                <w:szCs w:val="22"/>
              </w:rPr>
              <w:t>m</w:t>
            </w:r>
          </w:p>
        </w:tc>
        <w:tc>
          <w:tcPr>
            <w:tcW w:w="1711" w:type="dxa"/>
            <w:vAlign w:val="center"/>
          </w:tcPr>
          <w:p w14:paraId="34D91F73">
            <w:pPr>
              <w:jc w:val="center"/>
              <w:rPr>
                <w:rFonts w:ascii="仿宋_GB2312" w:eastAsia="仿宋_GB2312"/>
                <w:szCs w:val="22"/>
                <w:highlight w:val="red"/>
              </w:rPr>
            </w:pPr>
            <w:r>
              <w:rPr>
                <w:rFonts w:hint="eastAsia" w:ascii="仿宋_GB2312" w:eastAsia="仿宋_GB2312"/>
                <w:szCs w:val="22"/>
              </w:rPr>
              <w:t>544.465</w:t>
            </w:r>
          </w:p>
        </w:tc>
        <w:tc>
          <w:tcPr>
            <w:tcW w:w="1269" w:type="dxa"/>
            <w:vMerge w:val="continue"/>
            <w:vAlign w:val="center"/>
          </w:tcPr>
          <w:p w14:paraId="46E1AD36">
            <w:pPr>
              <w:rPr>
                <w:rFonts w:ascii="仿宋_GB2312" w:eastAsia="仿宋_GB2312"/>
                <w:szCs w:val="22"/>
              </w:rPr>
            </w:pPr>
          </w:p>
        </w:tc>
      </w:tr>
      <w:tr w14:paraId="2D0A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2DD1DE2">
            <w:pPr>
              <w:rPr>
                <w:rFonts w:ascii="仿宋_GB2312" w:eastAsia="仿宋_GB2312"/>
                <w:szCs w:val="22"/>
              </w:rPr>
            </w:pPr>
          </w:p>
        </w:tc>
        <w:tc>
          <w:tcPr>
            <w:tcW w:w="927" w:type="dxa"/>
            <w:vAlign w:val="center"/>
          </w:tcPr>
          <w:p w14:paraId="51FB8879">
            <w:pPr>
              <w:rPr>
                <w:rFonts w:ascii="仿宋_GB2312" w:eastAsia="仿宋_GB2312"/>
                <w:szCs w:val="22"/>
              </w:rPr>
            </w:pPr>
          </w:p>
        </w:tc>
        <w:tc>
          <w:tcPr>
            <w:tcW w:w="2607" w:type="dxa"/>
            <w:vAlign w:val="center"/>
          </w:tcPr>
          <w:p w14:paraId="39D249FE">
            <w:pPr>
              <w:rPr>
                <w:rFonts w:ascii="仿宋_GB2312" w:eastAsia="仿宋_GB2312"/>
                <w:szCs w:val="22"/>
              </w:rPr>
            </w:pPr>
            <w:r>
              <w:rPr>
                <w:rFonts w:hint="eastAsia" w:ascii="仿宋_GB2312" w:eastAsia="仿宋_GB2312"/>
                <w:szCs w:val="22"/>
              </w:rPr>
              <w:t>校核洪水标准</w:t>
            </w:r>
          </w:p>
        </w:tc>
        <w:tc>
          <w:tcPr>
            <w:tcW w:w="1042" w:type="dxa"/>
            <w:vAlign w:val="center"/>
          </w:tcPr>
          <w:p w14:paraId="39AAB25B">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04B29172">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254810E6">
            <w:pPr>
              <w:rPr>
                <w:rFonts w:ascii="仿宋_GB2312" w:eastAsia="仿宋_GB2312"/>
                <w:szCs w:val="22"/>
              </w:rPr>
            </w:pPr>
          </w:p>
        </w:tc>
      </w:tr>
      <w:tr w14:paraId="3B25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48FC9EC">
            <w:pPr>
              <w:rPr>
                <w:rFonts w:ascii="仿宋_GB2312" w:eastAsia="仿宋_GB2312"/>
                <w:szCs w:val="22"/>
              </w:rPr>
            </w:pPr>
          </w:p>
        </w:tc>
        <w:tc>
          <w:tcPr>
            <w:tcW w:w="927" w:type="dxa"/>
            <w:vAlign w:val="center"/>
          </w:tcPr>
          <w:p w14:paraId="021059BC">
            <w:pPr>
              <w:rPr>
                <w:rFonts w:ascii="仿宋_GB2312" w:eastAsia="仿宋_GB2312"/>
                <w:szCs w:val="22"/>
              </w:rPr>
            </w:pPr>
          </w:p>
        </w:tc>
        <w:tc>
          <w:tcPr>
            <w:tcW w:w="2607" w:type="dxa"/>
            <w:vAlign w:val="center"/>
          </w:tcPr>
          <w:p w14:paraId="5F6B39B6">
            <w:pPr>
              <w:rPr>
                <w:rFonts w:ascii="仿宋_GB2312" w:eastAsia="仿宋_GB2312"/>
                <w:szCs w:val="22"/>
              </w:rPr>
            </w:pPr>
            <w:r>
              <w:rPr>
                <w:rFonts w:hint="eastAsia" w:ascii="仿宋_GB2312" w:eastAsia="仿宋_GB2312"/>
                <w:szCs w:val="22"/>
              </w:rPr>
              <w:t>校核洪水流量</w:t>
            </w:r>
          </w:p>
        </w:tc>
        <w:tc>
          <w:tcPr>
            <w:tcW w:w="1042" w:type="dxa"/>
            <w:vAlign w:val="center"/>
          </w:tcPr>
          <w:p w14:paraId="399AD197">
            <w:pPr>
              <w:jc w:val="center"/>
              <w:rPr>
                <w:rFonts w:ascii="仿宋_GB2312" w:eastAsia="仿宋_GB2312"/>
                <w:szCs w:val="22"/>
              </w:rPr>
            </w:pPr>
            <w:r>
              <w:rPr>
                <w:rFonts w:hint="eastAsia" w:ascii="仿宋_GB2312" w:eastAsia="仿宋_GB2312"/>
                <w:szCs w:val="22"/>
              </w:rPr>
              <w:t>m</w:t>
            </w:r>
            <w:r>
              <w:rPr>
                <w:rFonts w:hint="eastAsia" w:ascii="仿宋_GB2312" w:eastAsia="仿宋_GB2312"/>
                <w:szCs w:val="22"/>
                <w:vertAlign w:val="superscript"/>
              </w:rPr>
              <w:t>3</w:t>
            </w:r>
            <w:r>
              <w:rPr>
                <w:rFonts w:hint="eastAsia" w:ascii="仿宋_GB2312" w:eastAsia="仿宋_GB2312"/>
                <w:szCs w:val="22"/>
              </w:rPr>
              <w:t>/s</w:t>
            </w:r>
          </w:p>
        </w:tc>
        <w:tc>
          <w:tcPr>
            <w:tcW w:w="1711" w:type="dxa"/>
            <w:vAlign w:val="center"/>
          </w:tcPr>
          <w:p w14:paraId="15430858">
            <w:pPr>
              <w:jc w:val="center"/>
              <w:rPr>
                <w:rFonts w:ascii="仿宋_GB2312" w:eastAsia="仿宋_GB2312"/>
                <w:szCs w:val="22"/>
              </w:rPr>
            </w:pPr>
            <w:r>
              <w:rPr>
                <w:rFonts w:hint="eastAsia" w:ascii="仿宋_GB2312" w:eastAsia="仿宋_GB2312"/>
                <w:szCs w:val="22"/>
              </w:rPr>
              <w:t>182</w:t>
            </w:r>
          </w:p>
        </w:tc>
        <w:tc>
          <w:tcPr>
            <w:tcW w:w="1269" w:type="dxa"/>
            <w:vMerge w:val="continue"/>
            <w:vAlign w:val="center"/>
          </w:tcPr>
          <w:p w14:paraId="78461CC8">
            <w:pPr>
              <w:rPr>
                <w:rFonts w:ascii="仿宋_GB2312" w:eastAsia="仿宋_GB2312"/>
                <w:szCs w:val="22"/>
              </w:rPr>
            </w:pPr>
          </w:p>
        </w:tc>
      </w:tr>
      <w:tr w14:paraId="585A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6A894428">
            <w:pPr>
              <w:rPr>
                <w:rFonts w:ascii="仿宋_GB2312" w:eastAsia="仿宋_GB2312"/>
                <w:szCs w:val="22"/>
              </w:rPr>
            </w:pPr>
          </w:p>
        </w:tc>
        <w:tc>
          <w:tcPr>
            <w:tcW w:w="927" w:type="dxa"/>
            <w:vAlign w:val="center"/>
          </w:tcPr>
          <w:p w14:paraId="3B6B561F">
            <w:pPr>
              <w:rPr>
                <w:rFonts w:ascii="仿宋_GB2312" w:eastAsia="仿宋_GB2312"/>
                <w:szCs w:val="22"/>
              </w:rPr>
            </w:pPr>
          </w:p>
        </w:tc>
        <w:tc>
          <w:tcPr>
            <w:tcW w:w="2607" w:type="dxa"/>
            <w:vAlign w:val="center"/>
          </w:tcPr>
          <w:p w14:paraId="01E33E16">
            <w:pPr>
              <w:rPr>
                <w:rFonts w:ascii="仿宋_GB2312" w:eastAsia="仿宋_GB2312"/>
                <w:szCs w:val="22"/>
              </w:rPr>
            </w:pPr>
            <w:r>
              <w:rPr>
                <w:rFonts w:hint="eastAsia" w:ascii="仿宋_GB2312" w:eastAsia="仿宋_GB2312"/>
                <w:szCs w:val="22"/>
              </w:rPr>
              <w:t>校洪水位</w:t>
            </w:r>
          </w:p>
        </w:tc>
        <w:tc>
          <w:tcPr>
            <w:tcW w:w="1042" w:type="dxa"/>
            <w:vAlign w:val="center"/>
          </w:tcPr>
          <w:p w14:paraId="608A34E7">
            <w:pPr>
              <w:jc w:val="center"/>
              <w:rPr>
                <w:rFonts w:ascii="仿宋_GB2312" w:eastAsia="仿宋_GB2312"/>
                <w:szCs w:val="22"/>
              </w:rPr>
            </w:pPr>
            <w:r>
              <w:rPr>
                <w:rFonts w:hint="eastAsia" w:ascii="仿宋_GB2312" w:eastAsia="仿宋_GB2312"/>
                <w:szCs w:val="22"/>
              </w:rPr>
              <w:t>m</w:t>
            </w:r>
          </w:p>
        </w:tc>
        <w:tc>
          <w:tcPr>
            <w:tcW w:w="1711" w:type="dxa"/>
            <w:vAlign w:val="center"/>
          </w:tcPr>
          <w:p w14:paraId="268FB401">
            <w:pPr>
              <w:jc w:val="center"/>
              <w:rPr>
                <w:rFonts w:ascii="仿宋_GB2312" w:eastAsia="仿宋_GB2312"/>
                <w:szCs w:val="22"/>
              </w:rPr>
            </w:pPr>
            <w:r>
              <w:rPr>
                <w:rFonts w:hint="eastAsia" w:ascii="仿宋_GB2312" w:eastAsia="仿宋_GB2312"/>
                <w:szCs w:val="22"/>
              </w:rPr>
              <w:t>544.927</w:t>
            </w:r>
          </w:p>
        </w:tc>
        <w:tc>
          <w:tcPr>
            <w:tcW w:w="1269" w:type="dxa"/>
            <w:vMerge w:val="continue"/>
            <w:vAlign w:val="center"/>
          </w:tcPr>
          <w:p w14:paraId="45B3E653">
            <w:pPr>
              <w:rPr>
                <w:rFonts w:ascii="仿宋_GB2312" w:eastAsia="仿宋_GB2312"/>
                <w:szCs w:val="22"/>
              </w:rPr>
            </w:pPr>
          </w:p>
        </w:tc>
      </w:tr>
      <w:tr w14:paraId="6ED9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043E1782">
            <w:pPr>
              <w:rPr>
                <w:rFonts w:ascii="仿宋_GB2312" w:eastAsia="仿宋_GB2312"/>
                <w:szCs w:val="22"/>
              </w:rPr>
            </w:pPr>
          </w:p>
        </w:tc>
        <w:tc>
          <w:tcPr>
            <w:tcW w:w="927" w:type="dxa"/>
            <w:vAlign w:val="center"/>
          </w:tcPr>
          <w:p w14:paraId="01CA7CE3">
            <w:pPr>
              <w:rPr>
                <w:rFonts w:ascii="仿宋_GB2312" w:eastAsia="仿宋_GB2312"/>
                <w:szCs w:val="22"/>
              </w:rPr>
            </w:pPr>
          </w:p>
        </w:tc>
        <w:tc>
          <w:tcPr>
            <w:tcW w:w="2607" w:type="dxa"/>
            <w:vAlign w:val="center"/>
          </w:tcPr>
          <w:p w14:paraId="62664575">
            <w:pPr>
              <w:rPr>
                <w:rFonts w:ascii="仿宋_GB2312" w:eastAsia="仿宋_GB2312"/>
                <w:szCs w:val="22"/>
              </w:rPr>
            </w:pPr>
            <w:r>
              <w:rPr>
                <w:rFonts w:hint="eastAsia" w:ascii="仿宋_GB2312" w:eastAsia="仿宋_GB2312"/>
                <w:szCs w:val="22"/>
              </w:rPr>
              <w:t>占用河道岸线面积</w:t>
            </w:r>
          </w:p>
        </w:tc>
        <w:tc>
          <w:tcPr>
            <w:tcW w:w="1042" w:type="dxa"/>
            <w:vAlign w:val="center"/>
          </w:tcPr>
          <w:p w14:paraId="5D514B68">
            <w:pPr>
              <w:jc w:val="center"/>
              <w:rPr>
                <w:rFonts w:ascii="仿宋_GB2312" w:eastAsia="仿宋_GB2312"/>
                <w:szCs w:val="22"/>
              </w:rPr>
            </w:pPr>
            <w:r>
              <w:rPr>
                <w:rFonts w:hint="eastAsia" w:ascii="仿宋_GB2312" w:eastAsia="仿宋_GB2312"/>
                <w:szCs w:val="22"/>
              </w:rPr>
              <w:t>亩</w:t>
            </w:r>
          </w:p>
        </w:tc>
        <w:tc>
          <w:tcPr>
            <w:tcW w:w="1711" w:type="dxa"/>
            <w:vAlign w:val="center"/>
          </w:tcPr>
          <w:p w14:paraId="7BAB777E">
            <w:pPr>
              <w:jc w:val="center"/>
              <w:rPr>
                <w:rFonts w:ascii="仿宋_GB2312" w:eastAsia="仿宋_GB2312"/>
                <w:szCs w:val="22"/>
              </w:rPr>
            </w:pPr>
            <w:r>
              <w:rPr>
                <w:rFonts w:hint="eastAsia" w:ascii="仿宋_GB2312" w:eastAsia="仿宋_GB2312"/>
                <w:szCs w:val="22"/>
              </w:rPr>
              <w:t>0.23</w:t>
            </w:r>
          </w:p>
        </w:tc>
        <w:tc>
          <w:tcPr>
            <w:tcW w:w="1269" w:type="dxa"/>
            <w:vMerge w:val="continue"/>
            <w:vAlign w:val="center"/>
          </w:tcPr>
          <w:p w14:paraId="7AE688F2">
            <w:pPr>
              <w:rPr>
                <w:rFonts w:ascii="仿宋_GB2312" w:eastAsia="仿宋_GB2312"/>
                <w:szCs w:val="22"/>
              </w:rPr>
            </w:pPr>
          </w:p>
        </w:tc>
      </w:tr>
      <w:tr w14:paraId="283D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0A1115BB">
            <w:pPr>
              <w:rPr>
                <w:rFonts w:ascii="仿宋_GB2312" w:eastAsia="仿宋_GB2312"/>
                <w:szCs w:val="22"/>
              </w:rPr>
            </w:pPr>
          </w:p>
        </w:tc>
        <w:tc>
          <w:tcPr>
            <w:tcW w:w="927" w:type="dxa"/>
            <w:vAlign w:val="center"/>
          </w:tcPr>
          <w:p w14:paraId="7A360B2C">
            <w:pPr>
              <w:rPr>
                <w:rFonts w:ascii="仿宋_GB2312" w:eastAsia="仿宋_GB2312"/>
                <w:szCs w:val="22"/>
              </w:rPr>
            </w:pPr>
          </w:p>
        </w:tc>
        <w:tc>
          <w:tcPr>
            <w:tcW w:w="2607" w:type="dxa"/>
            <w:vAlign w:val="center"/>
          </w:tcPr>
          <w:p w14:paraId="29795093">
            <w:pPr>
              <w:rPr>
                <w:rFonts w:ascii="仿宋_GB2312" w:eastAsia="仿宋_GB2312"/>
                <w:szCs w:val="22"/>
              </w:rPr>
            </w:pPr>
            <w:r>
              <w:rPr>
                <w:rFonts w:hint="eastAsia" w:ascii="仿宋_GB2312" w:eastAsia="仿宋_GB2312"/>
                <w:szCs w:val="22"/>
              </w:rPr>
              <w:t>河道防洪标准</w:t>
            </w:r>
          </w:p>
        </w:tc>
        <w:tc>
          <w:tcPr>
            <w:tcW w:w="1042" w:type="dxa"/>
            <w:vAlign w:val="center"/>
          </w:tcPr>
          <w:p w14:paraId="214AFCDA">
            <w:pPr>
              <w:jc w:val="center"/>
              <w:rPr>
                <w:rFonts w:ascii="仿宋_GB2312" w:eastAsia="仿宋_GB2312"/>
                <w:szCs w:val="22"/>
              </w:rPr>
            </w:pPr>
            <w:r>
              <w:rPr>
                <w:rFonts w:hint="eastAsia" w:ascii="仿宋_GB2312" w:eastAsia="仿宋_GB2312"/>
                <w:szCs w:val="22"/>
              </w:rPr>
              <w:t>年一遇</w:t>
            </w:r>
          </w:p>
        </w:tc>
        <w:tc>
          <w:tcPr>
            <w:tcW w:w="1711" w:type="dxa"/>
            <w:vAlign w:val="center"/>
          </w:tcPr>
          <w:p w14:paraId="6CA7A50C">
            <w:pPr>
              <w:jc w:val="center"/>
              <w:rPr>
                <w:rFonts w:ascii="仿宋_GB2312" w:eastAsia="仿宋_GB2312"/>
                <w:szCs w:val="22"/>
              </w:rPr>
            </w:pPr>
            <w:r>
              <w:rPr>
                <w:rFonts w:hint="eastAsia" w:ascii="仿宋_GB2312" w:eastAsia="仿宋_GB2312"/>
                <w:szCs w:val="22"/>
              </w:rPr>
              <w:t>20</w:t>
            </w:r>
          </w:p>
        </w:tc>
        <w:tc>
          <w:tcPr>
            <w:tcW w:w="1269" w:type="dxa"/>
            <w:vMerge w:val="continue"/>
            <w:vAlign w:val="center"/>
          </w:tcPr>
          <w:p w14:paraId="48C55ABB">
            <w:pPr>
              <w:rPr>
                <w:rFonts w:ascii="仿宋_GB2312" w:eastAsia="仿宋_GB2312"/>
                <w:szCs w:val="22"/>
              </w:rPr>
            </w:pPr>
          </w:p>
        </w:tc>
      </w:tr>
      <w:tr w14:paraId="028C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38C17CFA">
            <w:pPr>
              <w:rPr>
                <w:rFonts w:ascii="仿宋_GB2312" w:eastAsia="仿宋_GB2312"/>
                <w:szCs w:val="22"/>
              </w:rPr>
            </w:pPr>
          </w:p>
        </w:tc>
        <w:tc>
          <w:tcPr>
            <w:tcW w:w="927" w:type="dxa"/>
            <w:vAlign w:val="center"/>
          </w:tcPr>
          <w:p w14:paraId="4442E804">
            <w:pPr>
              <w:rPr>
                <w:rFonts w:ascii="仿宋_GB2312" w:eastAsia="仿宋_GB2312"/>
                <w:szCs w:val="22"/>
              </w:rPr>
            </w:pPr>
          </w:p>
        </w:tc>
        <w:tc>
          <w:tcPr>
            <w:tcW w:w="2607" w:type="dxa"/>
            <w:vAlign w:val="center"/>
          </w:tcPr>
          <w:p w14:paraId="774AA9A6">
            <w:pPr>
              <w:rPr>
                <w:rFonts w:ascii="仿宋_GB2312" w:eastAsia="仿宋_GB2312"/>
                <w:szCs w:val="22"/>
              </w:rPr>
            </w:pPr>
            <w:r>
              <w:rPr>
                <w:rFonts w:hint="eastAsia" w:ascii="仿宋_GB2312" w:eastAsia="仿宋_GB2312"/>
                <w:szCs w:val="22"/>
              </w:rPr>
              <w:t>占用岸线长度</w:t>
            </w:r>
          </w:p>
        </w:tc>
        <w:tc>
          <w:tcPr>
            <w:tcW w:w="1042" w:type="dxa"/>
            <w:vAlign w:val="center"/>
          </w:tcPr>
          <w:p w14:paraId="1C2419CC">
            <w:pPr>
              <w:jc w:val="center"/>
              <w:rPr>
                <w:rFonts w:ascii="仿宋_GB2312" w:eastAsia="仿宋_GB2312"/>
                <w:szCs w:val="22"/>
              </w:rPr>
            </w:pPr>
            <w:r>
              <w:rPr>
                <w:rFonts w:hint="eastAsia" w:ascii="仿宋_GB2312" w:eastAsia="仿宋_GB2312"/>
                <w:szCs w:val="22"/>
              </w:rPr>
              <w:t>m</w:t>
            </w:r>
          </w:p>
        </w:tc>
        <w:tc>
          <w:tcPr>
            <w:tcW w:w="1711" w:type="dxa"/>
            <w:vAlign w:val="center"/>
          </w:tcPr>
          <w:p w14:paraId="52E79E45">
            <w:pPr>
              <w:jc w:val="center"/>
              <w:rPr>
                <w:rFonts w:ascii="仿宋_GB2312" w:eastAsia="仿宋_GB2312"/>
                <w:szCs w:val="22"/>
              </w:rPr>
            </w:pPr>
            <w:r>
              <w:rPr>
                <w:rFonts w:hint="eastAsia" w:ascii="仿宋_GB2312" w:eastAsia="仿宋_GB2312"/>
                <w:szCs w:val="22"/>
              </w:rPr>
              <w:t>10</w:t>
            </w:r>
          </w:p>
        </w:tc>
        <w:tc>
          <w:tcPr>
            <w:tcW w:w="1269" w:type="dxa"/>
            <w:vMerge w:val="continue"/>
            <w:vAlign w:val="center"/>
          </w:tcPr>
          <w:p w14:paraId="14B5AF1D">
            <w:pPr>
              <w:rPr>
                <w:rFonts w:ascii="仿宋_GB2312" w:eastAsia="仿宋_GB2312"/>
                <w:szCs w:val="22"/>
              </w:rPr>
            </w:pPr>
          </w:p>
        </w:tc>
      </w:tr>
      <w:tr w14:paraId="504E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0B284D87">
            <w:pPr>
              <w:rPr>
                <w:rFonts w:ascii="仿宋_GB2312" w:eastAsia="仿宋_GB2312"/>
                <w:szCs w:val="22"/>
              </w:rPr>
            </w:pPr>
          </w:p>
        </w:tc>
        <w:tc>
          <w:tcPr>
            <w:tcW w:w="927" w:type="dxa"/>
            <w:vAlign w:val="center"/>
          </w:tcPr>
          <w:p w14:paraId="384ED0B0">
            <w:pPr>
              <w:rPr>
                <w:rFonts w:ascii="仿宋_GB2312" w:eastAsia="仿宋_GB2312"/>
                <w:szCs w:val="22"/>
              </w:rPr>
            </w:pPr>
          </w:p>
        </w:tc>
        <w:tc>
          <w:tcPr>
            <w:tcW w:w="2607" w:type="dxa"/>
            <w:vAlign w:val="center"/>
          </w:tcPr>
          <w:p w14:paraId="7032D47C">
            <w:pPr>
              <w:rPr>
                <w:rFonts w:ascii="仿宋_GB2312" w:eastAsia="仿宋_GB2312"/>
                <w:szCs w:val="22"/>
              </w:rPr>
            </w:pPr>
            <w:r>
              <w:rPr>
                <w:rFonts w:hint="eastAsia" w:ascii="仿宋_GB2312" w:eastAsia="仿宋_GB2312"/>
                <w:szCs w:val="22"/>
              </w:rPr>
              <w:t>坝顶高程</w:t>
            </w:r>
          </w:p>
        </w:tc>
        <w:tc>
          <w:tcPr>
            <w:tcW w:w="1042" w:type="dxa"/>
            <w:vAlign w:val="center"/>
          </w:tcPr>
          <w:p w14:paraId="3AB6CBE6">
            <w:pPr>
              <w:jc w:val="center"/>
              <w:rPr>
                <w:rFonts w:ascii="仿宋_GB2312" w:eastAsia="仿宋_GB2312"/>
                <w:szCs w:val="22"/>
              </w:rPr>
            </w:pPr>
            <w:r>
              <w:rPr>
                <w:rFonts w:hint="eastAsia" w:ascii="仿宋_GB2312" w:eastAsia="仿宋_GB2312"/>
                <w:szCs w:val="22"/>
              </w:rPr>
              <w:t>m</w:t>
            </w:r>
          </w:p>
        </w:tc>
        <w:tc>
          <w:tcPr>
            <w:tcW w:w="1711" w:type="dxa"/>
            <w:vAlign w:val="center"/>
          </w:tcPr>
          <w:p w14:paraId="1665F8B2">
            <w:pPr>
              <w:jc w:val="center"/>
              <w:rPr>
                <w:rFonts w:ascii="仿宋_GB2312" w:eastAsia="仿宋_GB2312"/>
                <w:szCs w:val="22"/>
              </w:rPr>
            </w:pPr>
            <w:r>
              <w:rPr>
                <w:rFonts w:hint="eastAsia" w:ascii="仿宋_GB2312" w:eastAsia="仿宋_GB2312"/>
                <w:szCs w:val="22"/>
              </w:rPr>
              <w:t>541.25</w:t>
            </w:r>
          </w:p>
        </w:tc>
        <w:tc>
          <w:tcPr>
            <w:tcW w:w="1269" w:type="dxa"/>
            <w:vMerge w:val="continue"/>
            <w:vAlign w:val="center"/>
          </w:tcPr>
          <w:p w14:paraId="12B655EB">
            <w:pPr>
              <w:rPr>
                <w:rFonts w:ascii="仿宋_GB2312" w:eastAsia="仿宋_GB2312"/>
                <w:szCs w:val="22"/>
              </w:rPr>
            </w:pPr>
          </w:p>
        </w:tc>
      </w:tr>
      <w:tr w14:paraId="36C6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487CE9C0">
            <w:pPr>
              <w:rPr>
                <w:rFonts w:ascii="仿宋_GB2312" w:eastAsia="仿宋_GB2312"/>
                <w:szCs w:val="22"/>
              </w:rPr>
            </w:pPr>
          </w:p>
        </w:tc>
        <w:tc>
          <w:tcPr>
            <w:tcW w:w="927" w:type="dxa"/>
            <w:vAlign w:val="center"/>
          </w:tcPr>
          <w:p w14:paraId="246247FA">
            <w:pPr>
              <w:rPr>
                <w:rFonts w:ascii="仿宋_GB2312" w:eastAsia="仿宋_GB2312"/>
                <w:szCs w:val="22"/>
              </w:rPr>
            </w:pPr>
          </w:p>
        </w:tc>
        <w:tc>
          <w:tcPr>
            <w:tcW w:w="2607" w:type="dxa"/>
            <w:vAlign w:val="center"/>
          </w:tcPr>
          <w:p w14:paraId="161D42D9">
            <w:pPr>
              <w:rPr>
                <w:rFonts w:ascii="仿宋_GB2312" w:eastAsia="仿宋_GB2312"/>
                <w:szCs w:val="22"/>
              </w:rPr>
            </w:pPr>
            <w:r>
              <w:rPr>
                <w:rFonts w:hint="eastAsia" w:ascii="仿宋_GB2312" w:eastAsia="仿宋_GB2312"/>
                <w:szCs w:val="22"/>
              </w:rPr>
              <w:t>最大坝高</w:t>
            </w:r>
          </w:p>
        </w:tc>
        <w:tc>
          <w:tcPr>
            <w:tcW w:w="1042" w:type="dxa"/>
            <w:vAlign w:val="center"/>
          </w:tcPr>
          <w:p w14:paraId="08EAD0FF">
            <w:pPr>
              <w:jc w:val="center"/>
              <w:rPr>
                <w:rFonts w:ascii="仿宋_GB2312" w:eastAsia="仿宋_GB2312"/>
                <w:szCs w:val="22"/>
              </w:rPr>
            </w:pPr>
            <w:r>
              <w:rPr>
                <w:rFonts w:hint="eastAsia" w:ascii="仿宋_GB2312" w:eastAsia="仿宋_GB2312"/>
                <w:szCs w:val="22"/>
              </w:rPr>
              <w:t>m</w:t>
            </w:r>
          </w:p>
        </w:tc>
        <w:tc>
          <w:tcPr>
            <w:tcW w:w="1711" w:type="dxa"/>
            <w:vAlign w:val="center"/>
          </w:tcPr>
          <w:p w14:paraId="244DB1AB">
            <w:pPr>
              <w:jc w:val="center"/>
              <w:rPr>
                <w:rFonts w:ascii="仿宋_GB2312" w:eastAsia="仿宋_GB2312"/>
                <w:szCs w:val="22"/>
              </w:rPr>
            </w:pPr>
            <w:r>
              <w:rPr>
                <w:rFonts w:hint="eastAsia" w:ascii="仿宋_GB2312" w:eastAsia="仿宋_GB2312"/>
                <w:szCs w:val="22"/>
              </w:rPr>
              <w:t>3.8</w:t>
            </w:r>
          </w:p>
        </w:tc>
        <w:tc>
          <w:tcPr>
            <w:tcW w:w="1269" w:type="dxa"/>
            <w:vMerge w:val="continue"/>
            <w:vAlign w:val="center"/>
          </w:tcPr>
          <w:p w14:paraId="5621F427">
            <w:pPr>
              <w:rPr>
                <w:rFonts w:ascii="仿宋_GB2312" w:eastAsia="仿宋_GB2312"/>
                <w:szCs w:val="22"/>
              </w:rPr>
            </w:pPr>
          </w:p>
        </w:tc>
      </w:tr>
      <w:tr w14:paraId="51B4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14:paraId="58518DAB">
            <w:pPr>
              <w:rPr>
                <w:rFonts w:ascii="仿宋_GB2312" w:eastAsia="仿宋_GB2312"/>
                <w:szCs w:val="22"/>
              </w:rPr>
            </w:pPr>
          </w:p>
        </w:tc>
        <w:tc>
          <w:tcPr>
            <w:tcW w:w="927" w:type="dxa"/>
            <w:vAlign w:val="center"/>
          </w:tcPr>
          <w:p w14:paraId="03E172A8">
            <w:pPr>
              <w:rPr>
                <w:rFonts w:ascii="仿宋_GB2312" w:eastAsia="仿宋_GB2312"/>
                <w:szCs w:val="22"/>
              </w:rPr>
            </w:pPr>
          </w:p>
        </w:tc>
        <w:tc>
          <w:tcPr>
            <w:tcW w:w="2607" w:type="dxa"/>
            <w:vAlign w:val="center"/>
          </w:tcPr>
          <w:p w14:paraId="0440AAE9">
            <w:pPr>
              <w:rPr>
                <w:rFonts w:ascii="仿宋_GB2312" w:eastAsia="仿宋_GB2312"/>
                <w:szCs w:val="22"/>
              </w:rPr>
            </w:pPr>
            <w:r>
              <w:rPr>
                <w:rFonts w:hint="eastAsia" w:ascii="仿宋_GB2312" w:eastAsia="仿宋_GB2312"/>
                <w:szCs w:val="22"/>
              </w:rPr>
              <w:t>坝长</w:t>
            </w:r>
          </w:p>
        </w:tc>
        <w:tc>
          <w:tcPr>
            <w:tcW w:w="1042" w:type="dxa"/>
            <w:vAlign w:val="center"/>
          </w:tcPr>
          <w:p w14:paraId="44176C9A">
            <w:pPr>
              <w:jc w:val="center"/>
              <w:rPr>
                <w:rFonts w:ascii="仿宋_GB2312" w:eastAsia="仿宋_GB2312"/>
                <w:szCs w:val="22"/>
              </w:rPr>
            </w:pPr>
            <w:r>
              <w:rPr>
                <w:rFonts w:hint="eastAsia" w:ascii="仿宋_GB2312" w:eastAsia="仿宋_GB2312"/>
                <w:szCs w:val="22"/>
              </w:rPr>
              <w:t>m</w:t>
            </w:r>
          </w:p>
        </w:tc>
        <w:tc>
          <w:tcPr>
            <w:tcW w:w="1711" w:type="dxa"/>
            <w:vAlign w:val="center"/>
          </w:tcPr>
          <w:p w14:paraId="349003C0">
            <w:pPr>
              <w:jc w:val="center"/>
              <w:rPr>
                <w:rFonts w:ascii="仿宋_GB2312" w:eastAsia="仿宋_GB2312"/>
                <w:szCs w:val="22"/>
              </w:rPr>
            </w:pPr>
            <w:r>
              <w:rPr>
                <w:rFonts w:hint="eastAsia" w:ascii="仿宋_GB2312" w:eastAsia="仿宋_GB2312"/>
                <w:szCs w:val="22"/>
              </w:rPr>
              <w:t>15.2</w:t>
            </w:r>
          </w:p>
        </w:tc>
        <w:tc>
          <w:tcPr>
            <w:tcW w:w="1269" w:type="dxa"/>
            <w:vMerge w:val="continue"/>
            <w:vAlign w:val="center"/>
          </w:tcPr>
          <w:p w14:paraId="734EF8B7">
            <w:pPr>
              <w:rPr>
                <w:rFonts w:ascii="仿宋_GB2312" w:eastAsia="仿宋_GB2312"/>
                <w:szCs w:val="22"/>
              </w:rPr>
            </w:pPr>
          </w:p>
        </w:tc>
      </w:tr>
    </w:tbl>
    <w:p w14:paraId="2DCC39C2">
      <w:pPr>
        <w:adjustRightInd w:val="0"/>
        <w:snapToGrid w:val="0"/>
        <w:rPr>
          <w:rFonts w:ascii="仿宋_GB2312" w:eastAsia="仿宋_GB2312"/>
          <w:iCs/>
          <w:sz w:val="30"/>
          <w:szCs w:val="30"/>
        </w:rPr>
      </w:pPr>
    </w:p>
    <w:tbl>
      <w:tblPr>
        <w:tblStyle w:val="32"/>
        <w:tblW w:w="5000" w:type="pct"/>
        <w:jc w:val="center"/>
        <w:tblLayout w:type="autofit"/>
        <w:tblCellMar>
          <w:top w:w="0" w:type="dxa"/>
          <w:left w:w="108" w:type="dxa"/>
          <w:bottom w:w="0" w:type="dxa"/>
          <w:right w:w="108" w:type="dxa"/>
        </w:tblCellMar>
      </w:tblPr>
      <w:tblGrid>
        <w:gridCol w:w="9060"/>
      </w:tblGrid>
      <w:tr w14:paraId="512CF672">
        <w:tblPrEx>
          <w:tblCellMar>
            <w:top w:w="0" w:type="dxa"/>
            <w:left w:w="108" w:type="dxa"/>
            <w:bottom w:w="0" w:type="dxa"/>
            <w:right w:w="108" w:type="dxa"/>
          </w:tblCellMar>
        </w:tblPrEx>
        <w:trPr>
          <w:trHeight w:val="340" w:hRule="atLeast"/>
          <w:jc w:val="center"/>
        </w:trPr>
        <w:tc>
          <w:tcPr>
            <w:tcW w:w="8721" w:type="dxa"/>
            <w:tcBorders>
              <w:top w:val="nil"/>
              <w:left w:val="nil"/>
              <w:bottom w:val="nil"/>
              <w:right w:val="nil"/>
            </w:tcBorders>
            <w:shd w:val="clear" w:color="auto" w:fill="auto"/>
            <w:noWrap/>
            <w:vAlign w:val="center"/>
          </w:tcPr>
          <w:p w14:paraId="447EEBBB">
            <w:pPr>
              <w:widowControl/>
              <w:ind w:firstLine="480"/>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主要涉河建筑物控制点坐标</w:t>
            </w:r>
          </w:p>
          <w:tbl>
            <w:tblPr>
              <w:tblStyle w:val="32"/>
              <w:tblW w:w="5000" w:type="pct"/>
              <w:jc w:val="center"/>
              <w:tblLayout w:type="autofit"/>
              <w:tblCellMar>
                <w:top w:w="0" w:type="dxa"/>
                <w:left w:w="108" w:type="dxa"/>
                <w:bottom w:w="0" w:type="dxa"/>
                <w:right w:w="108" w:type="dxa"/>
              </w:tblCellMar>
            </w:tblPr>
            <w:tblGrid>
              <w:gridCol w:w="1029"/>
              <w:gridCol w:w="1181"/>
              <w:gridCol w:w="1623"/>
              <w:gridCol w:w="1475"/>
              <w:gridCol w:w="1328"/>
              <w:gridCol w:w="2208"/>
            </w:tblGrid>
            <w:tr w14:paraId="61230DBF">
              <w:tblPrEx>
                <w:tblCellMar>
                  <w:top w:w="0" w:type="dxa"/>
                  <w:left w:w="108" w:type="dxa"/>
                  <w:bottom w:w="0" w:type="dxa"/>
                  <w:right w:w="108" w:type="dxa"/>
                </w:tblCellMar>
              </w:tblPrEx>
              <w:trPr>
                <w:trHeight w:val="34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E81C5D1">
                  <w:pPr>
                    <w:jc w:val="center"/>
                    <w:rPr>
                      <w:rFonts w:ascii="仿宋_GB2312" w:eastAsia="仿宋_GB2312" w:cs="宋体"/>
                      <w:color w:val="000000"/>
                      <w:szCs w:val="21"/>
                    </w:rPr>
                  </w:pPr>
                  <w:r>
                    <w:rPr>
                      <w:rFonts w:hint="eastAsia" w:ascii="仿宋_GB2312" w:eastAsia="仿宋_GB2312"/>
                      <w:color w:val="000000"/>
                      <w:szCs w:val="21"/>
                    </w:rPr>
                    <w:t>建筑物        名  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003A36D2">
                  <w:pPr>
                    <w:jc w:val="center"/>
                    <w:rPr>
                      <w:rFonts w:ascii="仿宋_GB2312" w:eastAsia="仿宋_GB2312" w:cs="宋体"/>
                      <w:color w:val="000000"/>
                      <w:szCs w:val="21"/>
                    </w:rPr>
                  </w:pPr>
                  <w:r>
                    <w:rPr>
                      <w:rFonts w:hint="eastAsia" w:ascii="仿宋_GB2312" w:eastAsia="仿宋_GB2312"/>
                      <w:color w:val="000000"/>
                      <w:szCs w:val="21"/>
                    </w:rPr>
                    <w:t>建筑物控制点编号</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8598323">
                  <w:pPr>
                    <w:jc w:val="center"/>
                    <w:rPr>
                      <w:rFonts w:ascii="仿宋_GB2312" w:eastAsia="仿宋_GB2312" w:cs="宋体"/>
                      <w:color w:val="000000"/>
                      <w:szCs w:val="21"/>
                    </w:rPr>
                  </w:pPr>
                  <w:r>
                    <w:rPr>
                      <w:rFonts w:hint="eastAsia" w:ascii="仿宋_GB2312" w:eastAsia="仿宋_GB2312"/>
                      <w:color w:val="000000"/>
                      <w:szCs w:val="21"/>
                    </w:rPr>
                    <w:t>X</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635F5F0B">
                  <w:pPr>
                    <w:jc w:val="center"/>
                    <w:rPr>
                      <w:rFonts w:ascii="仿宋_GB2312" w:eastAsia="仿宋_GB2312" w:cs="宋体"/>
                      <w:color w:val="000000"/>
                      <w:szCs w:val="21"/>
                    </w:rPr>
                  </w:pPr>
                  <w:r>
                    <w:rPr>
                      <w:rFonts w:hint="eastAsia" w:ascii="仿宋_GB2312" w:eastAsia="仿宋_GB2312"/>
                      <w:color w:val="000000"/>
                      <w:szCs w:val="21"/>
                    </w:rPr>
                    <w:t>Y</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FBF8796">
                  <w:pPr>
                    <w:jc w:val="center"/>
                    <w:rPr>
                      <w:rFonts w:ascii="仿宋_GB2312" w:eastAsia="仿宋_GB2312" w:cs="宋体"/>
                      <w:color w:val="000000"/>
                      <w:szCs w:val="21"/>
                    </w:rPr>
                  </w:pPr>
                  <w:r>
                    <w:rPr>
                      <w:rFonts w:hint="eastAsia" w:ascii="仿宋_GB2312" w:eastAsia="仿宋_GB2312"/>
                      <w:color w:val="000000"/>
                      <w:szCs w:val="21"/>
                    </w:rPr>
                    <w:t>高程（m）</w:t>
                  </w:r>
                </w:p>
              </w:tc>
              <w:tc>
                <w:tcPr>
                  <w:tcW w:w="2121" w:type="dxa"/>
                  <w:tcBorders>
                    <w:top w:val="single" w:color="auto" w:sz="4" w:space="0"/>
                    <w:left w:val="nil"/>
                    <w:bottom w:val="single" w:color="auto" w:sz="4" w:space="0"/>
                    <w:right w:val="single" w:color="auto" w:sz="4" w:space="0"/>
                  </w:tcBorders>
                  <w:shd w:val="clear" w:color="auto" w:fill="auto"/>
                  <w:vAlign w:val="center"/>
                </w:tcPr>
                <w:p w14:paraId="7F95DB6E">
                  <w:pPr>
                    <w:jc w:val="center"/>
                    <w:rPr>
                      <w:rFonts w:ascii="仿宋_GB2312" w:eastAsia="仿宋_GB2312" w:cs="宋体"/>
                      <w:color w:val="000000"/>
                      <w:szCs w:val="21"/>
                    </w:rPr>
                  </w:pPr>
                  <w:r>
                    <w:rPr>
                      <w:rFonts w:hint="eastAsia" w:ascii="仿宋_GB2312" w:eastAsia="仿宋_GB2312"/>
                      <w:color w:val="000000"/>
                      <w:szCs w:val="21"/>
                    </w:rPr>
                    <w:t>备注</w:t>
                  </w:r>
                </w:p>
              </w:tc>
            </w:tr>
            <w:tr w14:paraId="770F6004">
              <w:tblPrEx>
                <w:tblCellMar>
                  <w:top w:w="0" w:type="dxa"/>
                  <w:left w:w="108" w:type="dxa"/>
                  <w:bottom w:w="0" w:type="dxa"/>
                  <w:right w:w="108" w:type="dxa"/>
                </w:tblCellMar>
              </w:tblPrEx>
              <w:trPr>
                <w:trHeight w:val="340" w:hRule="atLeast"/>
                <w:jc w:val="center"/>
              </w:trPr>
              <w:tc>
                <w:tcPr>
                  <w:tcW w:w="988" w:type="dxa"/>
                  <w:vMerge w:val="restart"/>
                  <w:tcBorders>
                    <w:top w:val="nil"/>
                    <w:left w:val="single" w:color="auto" w:sz="4" w:space="0"/>
                    <w:bottom w:val="single" w:color="auto" w:sz="4" w:space="0"/>
                    <w:right w:val="single" w:color="auto" w:sz="4" w:space="0"/>
                  </w:tcBorders>
                  <w:shd w:val="clear" w:color="auto" w:fill="auto"/>
                  <w:vAlign w:val="center"/>
                </w:tcPr>
                <w:p w14:paraId="2E122AFF">
                  <w:pPr>
                    <w:rPr>
                      <w:rFonts w:ascii="仿宋_GB2312" w:eastAsia="仿宋_GB2312" w:cs="宋体"/>
                      <w:color w:val="000000"/>
                      <w:szCs w:val="21"/>
                    </w:rPr>
                  </w:pPr>
                  <w:r>
                    <w:rPr>
                      <w:rFonts w:hint="eastAsia" w:ascii="仿宋_GB2312" w:eastAsia="仿宋_GB2312"/>
                      <w:color w:val="000000"/>
                      <w:szCs w:val="21"/>
                    </w:rPr>
                    <w:t>拦水坝</w:t>
                  </w:r>
                </w:p>
              </w:tc>
              <w:tc>
                <w:tcPr>
                  <w:tcW w:w="1134" w:type="dxa"/>
                  <w:tcBorders>
                    <w:top w:val="nil"/>
                    <w:left w:val="nil"/>
                    <w:bottom w:val="single" w:color="auto" w:sz="4" w:space="0"/>
                    <w:right w:val="single" w:color="auto" w:sz="4" w:space="0"/>
                  </w:tcBorders>
                  <w:shd w:val="clear" w:color="auto" w:fill="auto"/>
                  <w:noWrap/>
                  <w:vAlign w:val="center"/>
                </w:tcPr>
                <w:p w14:paraId="648EC48A">
                  <w:pPr>
                    <w:adjustRightInd w:val="0"/>
                    <w:snapToGrid w:val="0"/>
                    <w:jc w:val="center"/>
                    <w:rPr>
                      <w:rFonts w:ascii="仿宋_GB2312" w:eastAsia="仿宋_GB2312" w:cs="宋体"/>
                      <w:color w:val="000000"/>
                      <w:szCs w:val="21"/>
                    </w:rPr>
                  </w:pPr>
                  <w:r>
                    <w:rPr>
                      <w:rFonts w:hint="eastAsia" w:ascii="仿宋_GB2312" w:eastAsia="仿宋_GB2312"/>
                      <w:color w:val="000000"/>
                      <w:szCs w:val="21"/>
                    </w:rPr>
                    <w:t>1</w:t>
                  </w:r>
                </w:p>
              </w:tc>
              <w:tc>
                <w:tcPr>
                  <w:tcW w:w="1559" w:type="dxa"/>
                  <w:tcBorders>
                    <w:top w:val="nil"/>
                    <w:left w:val="nil"/>
                    <w:bottom w:val="single" w:color="auto" w:sz="4" w:space="0"/>
                    <w:right w:val="single" w:color="auto" w:sz="4" w:space="0"/>
                  </w:tcBorders>
                  <w:shd w:val="clear" w:color="auto" w:fill="auto"/>
                  <w:vAlign w:val="center"/>
                </w:tcPr>
                <w:p w14:paraId="429E6AEF">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3317221.30</w:t>
                  </w:r>
                </w:p>
              </w:tc>
              <w:tc>
                <w:tcPr>
                  <w:tcW w:w="1417" w:type="dxa"/>
                  <w:tcBorders>
                    <w:top w:val="nil"/>
                    <w:left w:val="nil"/>
                    <w:bottom w:val="single" w:color="auto" w:sz="4" w:space="0"/>
                    <w:right w:val="single" w:color="auto" w:sz="4" w:space="0"/>
                  </w:tcBorders>
                  <w:shd w:val="clear" w:color="auto" w:fill="auto"/>
                  <w:noWrap/>
                  <w:vAlign w:val="center"/>
                </w:tcPr>
                <w:p w14:paraId="51388A7D">
                  <w:pPr>
                    <w:adjustRightInd w:val="0"/>
                    <w:snapToGrid w:val="0"/>
                    <w:jc w:val="center"/>
                    <w:rPr>
                      <w:rFonts w:ascii="仿宋_GB2312" w:eastAsia="仿宋_GB2312" w:cs="宋体"/>
                      <w:color w:val="000000"/>
                      <w:szCs w:val="21"/>
                    </w:rPr>
                  </w:pPr>
                  <w:r>
                    <w:rPr>
                      <w:rFonts w:hint="eastAsia" w:ascii="仿宋_GB2312" w:eastAsia="仿宋_GB2312" w:cs="宋体"/>
                      <w:color w:val="000000"/>
                      <w:szCs w:val="21"/>
                    </w:rPr>
                    <w:t>507159.91</w:t>
                  </w:r>
                </w:p>
              </w:tc>
              <w:tc>
                <w:tcPr>
                  <w:tcW w:w="1276" w:type="dxa"/>
                  <w:tcBorders>
                    <w:top w:val="nil"/>
                    <w:left w:val="nil"/>
                    <w:bottom w:val="single" w:color="auto" w:sz="4" w:space="0"/>
                    <w:right w:val="single" w:color="auto" w:sz="4" w:space="0"/>
                  </w:tcBorders>
                  <w:shd w:val="clear" w:color="auto" w:fill="auto"/>
                  <w:noWrap/>
                  <w:vAlign w:val="center"/>
                </w:tcPr>
                <w:p w14:paraId="41F9C476">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539.45</w:t>
                  </w:r>
                </w:p>
              </w:tc>
              <w:tc>
                <w:tcPr>
                  <w:tcW w:w="2121" w:type="dxa"/>
                  <w:tcBorders>
                    <w:top w:val="nil"/>
                    <w:left w:val="nil"/>
                    <w:bottom w:val="single" w:color="auto" w:sz="4" w:space="0"/>
                    <w:right w:val="single" w:color="auto" w:sz="4" w:space="0"/>
                  </w:tcBorders>
                  <w:shd w:val="clear" w:color="auto" w:fill="auto"/>
                  <w:vAlign w:val="center"/>
                </w:tcPr>
                <w:p w14:paraId="2880E4CD">
                  <w:pPr>
                    <w:rPr>
                      <w:rFonts w:ascii="仿宋_GB2312" w:eastAsia="仿宋_GB2312" w:cs="宋体"/>
                      <w:color w:val="000000"/>
                      <w:szCs w:val="21"/>
                    </w:rPr>
                  </w:pPr>
                  <w:r>
                    <w:rPr>
                      <w:rFonts w:hint="eastAsia" w:ascii="仿宋_GB2312" w:eastAsia="仿宋_GB2312" w:cs="宋体"/>
                      <w:color w:val="000000"/>
                      <w:szCs w:val="21"/>
                    </w:rPr>
                    <w:t>2号坝消力池角点</w:t>
                  </w:r>
                </w:p>
              </w:tc>
            </w:tr>
            <w:tr w14:paraId="0F7F15A3">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39B855F5">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0E4B3D04">
                  <w:pPr>
                    <w:adjustRightInd w:val="0"/>
                    <w:snapToGrid w:val="0"/>
                    <w:jc w:val="center"/>
                    <w:rPr>
                      <w:rFonts w:ascii="仿宋_GB2312" w:eastAsia="仿宋_GB2312" w:cs="宋体"/>
                      <w:color w:val="000000"/>
                      <w:szCs w:val="21"/>
                    </w:rPr>
                  </w:pPr>
                  <w:r>
                    <w:rPr>
                      <w:rFonts w:hint="eastAsia" w:ascii="仿宋_GB2312" w:eastAsia="仿宋_GB2312"/>
                      <w:color w:val="000000"/>
                      <w:szCs w:val="21"/>
                    </w:rPr>
                    <w:t>2</w:t>
                  </w:r>
                </w:p>
              </w:tc>
              <w:tc>
                <w:tcPr>
                  <w:tcW w:w="1559" w:type="dxa"/>
                  <w:tcBorders>
                    <w:top w:val="nil"/>
                    <w:left w:val="nil"/>
                    <w:bottom w:val="single" w:color="auto" w:sz="4" w:space="0"/>
                    <w:right w:val="single" w:color="auto" w:sz="4" w:space="0"/>
                  </w:tcBorders>
                  <w:shd w:val="clear" w:color="auto" w:fill="auto"/>
                  <w:vAlign w:val="center"/>
                </w:tcPr>
                <w:p w14:paraId="3E49AD34">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3317221.55</w:t>
                  </w:r>
                </w:p>
              </w:tc>
              <w:tc>
                <w:tcPr>
                  <w:tcW w:w="1417" w:type="dxa"/>
                  <w:tcBorders>
                    <w:top w:val="nil"/>
                    <w:left w:val="nil"/>
                    <w:bottom w:val="single" w:color="auto" w:sz="4" w:space="0"/>
                    <w:right w:val="single" w:color="auto" w:sz="4" w:space="0"/>
                  </w:tcBorders>
                  <w:shd w:val="clear" w:color="auto" w:fill="auto"/>
                  <w:noWrap/>
                  <w:vAlign w:val="center"/>
                </w:tcPr>
                <w:p w14:paraId="44E39D71">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507171.13</w:t>
                  </w:r>
                </w:p>
              </w:tc>
              <w:tc>
                <w:tcPr>
                  <w:tcW w:w="1276" w:type="dxa"/>
                  <w:tcBorders>
                    <w:top w:val="nil"/>
                    <w:left w:val="nil"/>
                    <w:bottom w:val="single" w:color="auto" w:sz="4" w:space="0"/>
                    <w:right w:val="single" w:color="auto" w:sz="4" w:space="0"/>
                  </w:tcBorders>
                  <w:shd w:val="clear" w:color="auto" w:fill="auto"/>
                  <w:noWrap/>
                  <w:vAlign w:val="center"/>
                </w:tcPr>
                <w:p w14:paraId="318E11F2">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539.45</w:t>
                  </w:r>
                </w:p>
              </w:tc>
              <w:tc>
                <w:tcPr>
                  <w:tcW w:w="2121" w:type="dxa"/>
                  <w:tcBorders>
                    <w:top w:val="nil"/>
                    <w:left w:val="nil"/>
                    <w:bottom w:val="single" w:color="auto" w:sz="4" w:space="0"/>
                    <w:right w:val="single" w:color="auto" w:sz="4" w:space="0"/>
                  </w:tcBorders>
                  <w:shd w:val="clear" w:color="auto" w:fill="auto"/>
                  <w:vAlign w:val="center"/>
                </w:tcPr>
                <w:p w14:paraId="003BF0D6">
                  <w:pPr>
                    <w:rPr>
                      <w:rFonts w:ascii="仿宋_GB2312" w:eastAsia="仿宋_GB2312" w:cs="宋体"/>
                      <w:color w:val="000000"/>
                      <w:szCs w:val="21"/>
                    </w:rPr>
                  </w:pPr>
                  <w:r>
                    <w:rPr>
                      <w:rFonts w:hint="eastAsia" w:ascii="仿宋_GB2312" w:eastAsia="仿宋_GB2312" w:cs="宋体"/>
                      <w:color w:val="000000"/>
                      <w:szCs w:val="21"/>
                    </w:rPr>
                    <w:t>2号坝消力池角点</w:t>
                  </w:r>
                </w:p>
              </w:tc>
            </w:tr>
            <w:tr w14:paraId="090649FE">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082E2BBC">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7364C0D2">
                  <w:pPr>
                    <w:adjustRightInd w:val="0"/>
                    <w:snapToGrid w:val="0"/>
                    <w:jc w:val="center"/>
                    <w:rPr>
                      <w:rFonts w:ascii="仿宋_GB2312" w:eastAsia="仿宋_GB2312"/>
                      <w:color w:val="000000"/>
                      <w:szCs w:val="21"/>
                    </w:rPr>
                  </w:pPr>
                  <w:r>
                    <w:rPr>
                      <w:rFonts w:hint="eastAsia" w:ascii="仿宋_GB2312" w:eastAsia="仿宋_GB2312"/>
                      <w:color w:val="000000"/>
                      <w:szCs w:val="21"/>
                    </w:rPr>
                    <w:t>3</w:t>
                  </w:r>
                </w:p>
              </w:tc>
              <w:tc>
                <w:tcPr>
                  <w:tcW w:w="1559" w:type="dxa"/>
                  <w:tcBorders>
                    <w:top w:val="nil"/>
                    <w:left w:val="nil"/>
                    <w:bottom w:val="single" w:color="auto" w:sz="4" w:space="0"/>
                    <w:right w:val="single" w:color="auto" w:sz="4" w:space="0"/>
                  </w:tcBorders>
                  <w:shd w:val="clear" w:color="auto" w:fill="auto"/>
                  <w:vAlign w:val="center"/>
                </w:tcPr>
                <w:p w14:paraId="17DAA12A">
                  <w:pPr>
                    <w:adjustRightInd w:val="0"/>
                    <w:snapToGrid w:val="0"/>
                    <w:jc w:val="center"/>
                    <w:rPr>
                      <w:rFonts w:ascii="仿宋_GB2312" w:eastAsia="仿宋_GB2312"/>
                      <w:color w:val="000000"/>
                      <w:szCs w:val="21"/>
                    </w:rPr>
                  </w:pPr>
                  <w:r>
                    <w:rPr>
                      <w:rFonts w:hint="eastAsia" w:ascii="仿宋_GB2312" w:eastAsia="仿宋_GB2312"/>
                      <w:color w:val="000000"/>
                      <w:szCs w:val="21"/>
                    </w:rPr>
                    <w:t>3317229.82</w:t>
                  </w:r>
                </w:p>
              </w:tc>
              <w:tc>
                <w:tcPr>
                  <w:tcW w:w="1417" w:type="dxa"/>
                  <w:tcBorders>
                    <w:top w:val="nil"/>
                    <w:left w:val="nil"/>
                    <w:bottom w:val="single" w:color="auto" w:sz="4" w:space="0"/>
                    <w:right w:val="single" w:color="auto" w:sz="4" w:space="0"/>
                  </w:tcBorders>
                  <w:shd w:val="clear" w:color="auto" w:fill="auto"/>
                  <w:noWrap/>
                  <w:vAlign w:val="center"/>
                </w:tcPr>
                <w:p w14:paraId="6A078C37">
                  <w:pPr>
                    <w:adjustRightInd w:val="0"/>
                    <w:snapToGrid w:val="0"/>
                    <w:jc w:val="center"/>
                    <w:rPr>
                      <w:rFonts w:ascii="仿宋_GB2312" w:eastAsia="仿宋_GB2312"/>
                      <w:color w:val="000000"/>
                      <w:szCs w:val="21"/>
                    </w:rPr>
                  </w:pPr>
                  <w:r>
                    <w:rPr>
                      <w:rFonts w:hint="eastAsia" w:ascii="仿宋_GB2312" w:eastAsia="仿宋_GB2312"/>
                      <w:color w:val="000000"/>
                      <w:szCs w:val="21"/>
                    </w:rPr>
                    <w:t>507165.55</w:t>
                  </w:r>
                </w:p>
              </w:tc>
              <w:tc>
                <w:tcPr>
                  <w:tcW w:w="1276" w:type="dxa"/>
                  <w:tcBorders>
                    <w:top w:val="nil"/>
                    <w:left w:val="nil"/>
                    <w:bottom w:val="single" w:color="auto" w:sz="4" w:space="0"/>
                    <w:right w:val="single" w:color="auto" w:sz="4" w:space="0"/>
                  </w:tcBorders>
                  <w:shd w:val="clear" w:color="auto" w:fill="auto"/>
                  <w:noWrap/>
                  <w:vAlign w:val="center"/>
                </w:tcPr>
                <w:p w14:paraId="53663361">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541.25</w:t>
                  </w:r>
                </w:p>
              </w:tc>
              <w:tc>
                <w:tcPr>
                  <w:tcW w:w="2121" w:type="dxa"/>
                  <w:tcBorders>
                    <w:top w:val="nil"/>
                    <w:left w:val="nil"/>
                    <w:bottom w:val="single" w:color="auto" w:sz="4" w:space="0"/>
                    <w:right w:val="single" w:color="auto" w:sz="4" w:space="0"/>
                  </w:tcBorders>
                  <w:shd w:val="clear" w:color="auto" w:fill="auto"/>
                  <w:vAlign w:val="center"/>
                </w:tcPr>
                <w:p w14:paraId="3C68AFF4">
                  <w:pPr>
                    <w:rPr>
                      <w:rFonts w:ascii="仿宋_GB2312" w:eastAsia="仿宋_GB2312" w:cs="宋体"/>
                      <w:color w:val="000000"/>
                      <w:szCs w:val="21"/>
                    </w:rPr>
                  </w:pPr>
                  <w:r>
                    <w:rPr>
                      <w:rFonts w:hint="eastAsia" w:ascii="仿宋_GB2312" w:eastAsia="仿宋_GB2312"/>
                      <w:color w:val="000000"/>
                      <w:szCs w:val="21"/>
                    </w:rPr>
                    <w:t>2号坝轴线</w:t>
                  </w:r>
                </w:p>
              </w:tc>
            </w:tr>
            <w:tr w14:paraId="6AF63773">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2C45075B">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045CF355">
                  <w:pPr>
                    <w:adjustRightInd w:val="0"/>
                    <w:snapToGrid w:val="0"/>
                    <w:jc w:val="center"/>
                    <w:rPr>
                      <w:rFonts w:ascii="仿宋_GB2312" w:eastAsia="仿宋_GB2312"/>
                      <w:color w:val="000000"/>
                      <w:szCs w:val="21"/>
                    </w:rPr>
                  </w:pPr>
                  <w:r>
                    <w:rPr>
                      <w:rFonts w:hint="eastAsia" w:ascii="仿宋_GB2312" w:eastAsia="仿宋_GB2312"/>
                      <w:color w:val="000000"/>
                      <w:szCs w:val="21"/>
                    </w:rPr>
                    <w:t>4</w:t>
                  </w:r>
                </w:p>
              </w:tc>
              <w:tc>
                <w:tcPr>
                  <w:tcW w:w="1559" w:type="dxa"/>
                  <w:tcBorders>
                    <w:top w:val="nil"/>
                    <w:left w:val="nil"/>
                    <w:bottom w:val="single" w:color="auto" w:sz="4" w:space="0"/>
                    <w:right w:val="single" w:color="auto" w:sz="4" w:space="0"/>
                  </w:tcBorders>
                  <w:shd w:val="clear" w:color="auto" w:fill="auto"/>
                  <w:vAlign w:val="center"/>
                </w:tcPr>
                <w:p w14:paraId="618F3964">
                  <w:pPr>
                    <w:adjustRightInd w:val="0"/>
                    <w:snapToGrid w:val="0"/>
                    <w:jc w:val="center"/>
                    <w:rPr>
                      <w:rFonts w:ascii="仿宋_GB2312" w:eastAsia="仿宋_GB2312"/>
                      <w:color w:val="000000"/>
                      <w:szCs w:val="21"/>
                    </w:rPr>
                  </w:pPr>
                  <w:r>
                    <w:rPr>
                      <w:rFonts w:hint="eastAsia" w:ascii="仿宋_GB2312" w:eastAsia="仿宋_GB2312"/>
                      <w:color w:val="000000"/>
                      <w:szCs w:val="21"/>
                    </w:rPr>
                    <w:t>3317217.75</w:t>
                  </w:r>
                </w:p>
              </w:tc>
              <w:tc>
                <w:tcPr>
                  <w:tcW w:w="1417" w:type="dxa"/>
                  <w:tcBorders>
                    <w:top w:val="nil"/>
                    <w:left w:val="nil"/>
                    <w:bottom w:val="single" w:color="auto" w:sz="4" w:space="0"/>
                    <w:right w:val="single" w:color="auto" w:sz="4" w:space="0"/>
                  </w:tcBorders>
                  <w:shd w:val="clear" w:color="auto" w:fill="auto"/>
                  <w:noWrap/>
                  <w:vAlign w:val="center"/>
                </w:tcPr>
                <w:p w14:paraId="32B1CCE5">
                  <w:pPr>
                    <w:adjustRightInd w:val="0"/>
                    <w:snapToGrid w:val="0"/>
                    <w:jc w:val="center"/>
                    <w:rPr>
                      <w:rFonts w:ascii="仿宋_GB2312" w:eastAsia="仿宋_GB2312"/>
                      <w:color w:val="000000"/>
                      <w:szCs w:val="21"/>
                    </w:rPr>
                  </w:pPr>
                  <w:r>
                    <w:rPr>
                      <w:rFonts w:hint="eastAsia" w:ascii="仿宋_GB2312" w:eastAsia="仿宋_GB2312"/>
                      <w:color w:val="000000"/>
                      <w:szCs w:val="21"/>
                    </w:rPr>
                    <w:t>507152.33</w:t>
                  </w:r>
                </w:p>
              </w:tc>
              <w:tc>
                <w:tcPr>
                  <w:tcW w:w="1276" w:type="dxa"/>
                  <w:tcBorders>
                    <w:top w:val="nil"/>
                    <w:left w:val="nil"/>
                    <w:bottom w:val="single" w:color="auto" w:sz="4" w:space="0"/>
                    <w:right w:val="single" w:color="auto" w:sz="4" w:space="0"/>
                  </w:tcBorders>
                  <w:shd w:val="clear" w:color="auto" w:fill="auto"/>
                  <w:noWrap/>
                  <w:vAlign w:val="center"/>
                </w:tcPr>
                <w:p w14:paraId="36080661">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541.25</w:t>
                  </w:r>
                </w:p>
              </w:tc>
              <w:tc>
                <w:tcPr>
                  <w:tcW w:w="2121" w:type="dxa"/>
                  <w:tcBorders>
                    <w:top w:val="nil"/>
                    <w:left w:val="nil"/>
                    <w:bottom w:val="single" w:color="auto" w:sz="4" w:space="0"/>
                    <w:right w:val="single" w:color="auto" w:sz="4" w:space="0"/>
                  </w:tcBorders>
                  <w:shd w:val="clear" w:color="auto" w:fill="auto"/>
                  <w:vAlign w:val="center"/>
                </w:tcPr>
                <w:p w14:paraId="2BE7C9F1">
                  <w:pPr>
                    <w:rPr>
                      <w:rFonts w:ascii="仿宋_GB2312" w:eastAsia="仿宋_GB2312" w:cs="宋体"/>
                      <w:color w:val="000000"/>
                      <w:szCs w:val="21"/>
                    </w:rPr>
                  </w:pPr>
                  <w:r>
                    <w:rPr>
                      <w:rFonts w:hint="eastAsia" w:ascii="仿宋_GB2312" w:eastAsia="仿宋_GB2312"/>
                      <w:color w:val="000000"/>
                      <w:szCs w:val="21"/>
                    </w:rPr>
                    <w:t>2号坝轴线</w:t>
                  </w:r>
                </w:p>
              </w:tc>
            </w:tr>
            <w:tr w14:paraId="0880DA6F">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single" w:color="auto" w:sz="4" w:space="0"/>
                    <w:right w:val="single" w:color="auto" w:sz="4" w:space="0"/>
                  </w:tcBorders>
                  <w:vAlign w:val="center"/>
                </w:tcPr>
                <w:p w14:paraId="30828784">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2AFF8AAD">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w:t>
                  </w:r>
                </w:p>
              </w:tc>
              <w:tc>
                <w:tcPr>
                  <w:tcW w:w="1559" w:type="dxa"/>
                  <w:tcBorders>
                    <w:top w:val="nil"/>
                    <w:left w:val="nil"/>
                    <w:bottom w:val="single" w:color="auto" w:sz="4" w:space="0"/>
                    <w:right w:val="single" w:color="auto" w:sz="4" w:space="0"/>
                  </w:tcBorders>
                  <w:shd w:val="clear" w:color="auto" w:fill="auto"/>
                  <w:vAlign w:val="center"/>
                </w:tcPr>
                <w:p w14:paraId="7E9F6747">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3316938.55</w:t>
                  </w:r>
                </w:p>
              </w:tc>
              <w:tc>
                <w:tcPr>
                  <w:tcW w:w="1417" w:type="dxa"/>
                  <w:tcBorders>
                    <w:top w:val="nil"/>
                    <w:left w:val="nil"/>
                    <w:bottom w:val="single" w:color="auto" w:sz="4" w:space="0"/>
                    <w:right w:val="single" w:color="auto" w:sz="4" w:space="0"/>
                  </w:tcBorders>
                  <w:shd w:val="clear" w:color="auto" w:fill="auto"/>
                  <w:noWrap/>
                  <w:vAlign w:val="center"/>
                </w:tcPr>
                <w:p w14:paraId="1539A3FC">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507313.14</w:t>
                  </w:r>
                </w:p>
              </w:tc>
              <w:tc>
                <w:tcPr>
                  <w:tcW w:w="1276" w:type="dxa"/>
                  <w:tcBorders>
                    <w:top w:val="nil"/>
                    <w:left w:val="nil"/>
                    <w:bottom w:val="single" w:color="auto" w:sz="4" w:space="0"/>
                    <w:right w:val="single" w:color="auto" w:sz="4" w:space="0"/>
                  </w:tcBorders>
                  <w:shd w:val="clear" w:color="auto" w:fill="auto"/>
                  <w:noWrap/>
                  <w:vAlign w:val="center"/>
                </w:tcPr>
                <w:p w14:paraId="256F423F">
                  <w:pPr>
                    <w:adjustRightInd w:val="0"/>
                    <w:snapToGrid w:val="0"/>
                    <w:jc w:val="center"/>
                    <w:rPr>
                      <w:rFonts w:ascii="仿宋_GB2312" w:eastAsia="仿宋_GB2312" w:cs="宋体"/>
                      <w:color w:val="000000"/>
                      <w:sz w:val="22"/>
                      <w:szCs w:val="22"/>
                    </w:rPr>
                  </w:pPr>
                  <w:r>
                    <w:rPr>
                      <w:rFonts w:hint="eastAsia" w:ascii="仿宋_GB2312" w:eastAsia="仿宋_GB2312"/>
                      <w:color w:val="000000"/>
                      <w:sz w:val="22"/>
                      <w:szCs w:val="22"/>
                    </w:rPr>
                    <w:t>540.07</w:t>
                  </w:r>
                </w:p>
              </w:tc>
              <w:tc>
                <w:tcPr>
                  <w:tcW w:w="2121" w:type="dxa"/>
                  <w:tcBorders>
                    <w:top w:val="nil"/>
                    <w:left w:val="nil"/>
                    <w:bottom w:val="single" w:color="auto" w:sz="4" w:space="0"/>
                    <w:right w:val="single" w:color="auto" w:sz="4" w:space="0"/>
                  </w:tcBorders>
                  <w:shd w:val="clear" w:color="auto" w:fill="auto"/>
                  <w:vAlign w:val="center"/>
                </w:tcPr>
                <w:p w14:paraId="18A9FAE9">
                  <w:pPr>
                    <w:rPr>
                      <w:rFonts w:ascii="仿宋_GB2312" w:eastAsia="仿宋_GB2312" w:cs="宋体"/>
                      <w:color w:val="000000"/>
                      <w:szCs w:val="21"/>
                    </w:rPr>
                  </w:pPr>
                  <w:r>
                    <w:rPr>
                      <w:rFonts w:hint="eastAsia" w:ascii="仿宋_GB2312" w:eastAsia="仿宋_GB2312"/>
                      <w:color w:val="000000"/>
                      <w:szCs w:val="21"/>
                    </w:rPr>
                    <w:t>1号坝消力池角点</w:t>
                  </w:r>
                </w:p>
              </w:tc>
            </w:tr>
            <w:tr w14:paraId="2A49E1E4">
              <w:tblPrEx>
                <w:tblCellMar>
                  <w:top w:w="0" w:type="dxa"/>
                  <w:left w:w="108" w:type="dxa"/>
                  <w:bottom w:w="0" w:type="dxa"/>
                  <w:right w:w="108" w:type="dxa"/>
                </w:tblCellMar>
              </w:tblPrEx>
              <w:trPr>
                <w:trHeight w:val="340" w:hRule="atLeast"/>
                <w:jc w:val="center"/>
              </w:trPr>
              <w:tc>
                <w:tcPr>
                  <w:tcW w:w="988" w:type="dxa"/>
                  <w:vMerge w:val="continue"/>
                  <w:tcBorders>
                    <w:top w:val="nil"/>
                    <w:left w:val="single" w:color="auto" w:sz="4" w:space="0"/>
                    <w:bottom w:val="nil"/>
                    <w:right w:val="single" w:color="auto" w:sz="4" w:space="0"/>
                  </w:tcBorders>
                  <w:vAlign w:val="center"/>
                </w:tcPr>
                <w:p w14:paraId="1575687E">
                  <w:pPr>
                    <w:rPr>
                      <w:rFonts w:ascii="仿宋_GB2312" w:eastAsia="仿宋_GB2312" w:cs="宋体"/>
                      <w:color w:val="000000"/>
                      <w:szCs w:val="21"/>
                    </w:rPr>
                  </w:pPr>
                </w:p>
              </w:tc>
              <w:tc>
                <w:tcPr>
                  <w:tcW w:w="1134" w:type="dxa"/>
                  <w:tcBorders>
                    <w:top w:val="nil"/>
                    <w:left w:val="nil"/>
                    <w:bottom w:val="single" w:color="auto" w:sz="4" w:space="0"/>
                    <w:right w:val="single" w:color="auto" w:sz="4" w:space="0"/>
                  </w:tcBorders>
                  <w:shd w:val="clear" w:color="auto" w:fill="auto"/>
                  <w:noWrap/>
                  <w:vAlign w:val="center"/>
                </w:tcPr>
                <w:p w14:paraId="22D21F71">
                  <w:pPr>
                    <w:adjustRightInd w:val="0"/>
                    <w:snapToGrid w:val="0"/>
                    <w:jc w:val="center"/>
                    <w:rPr>
                      <w:rFonts w:ascii="仿宋_GB2312" w:eastAsia="仿宋_GB2312" w:cs="宋体"/>
                      <w:color w:val="000000"/>
                      <w:szCs w:val="21"/>
                    </w:rPr>
                  </w:pPr>
                  <w:r>
                    <w:rPr>
                      <w:rFonts w:hint="eastAsia" w:ascii="仿宋_GB2312" w:eastAsia="仿宋_GB2312"/>
                      <w:color w:val="000000"/>
                      <w:szCs w:val="21"/>
                    </w:rPr>
                    <w:t>6</w:t>
                  </w:r>
                </w:p>
              </w:tc>
              <w:tc>
                <w:tcPr>
                  <w:tcW w:w="1559" w:type="dxa"/>
                  <w:tcBorders>
                    <w:top w:val="nil"/>
                    <w:left w:val="nil"/>
                    <w:bottom w:val="single" w:color="auto" w:sz="4" w:space="0"/>
                    <w:right w:val="single" w:color="auto" w:sz="4" w:space="0"/>
                  </w:tcBorders>
                  <w:shd w:val="clear" w:color="auto" w:fill="auto"/>
                  <w:vAlign w:val="center"/>
                </w:tcPr>
                <w:p w14:paraId="654089F3">
                  <w:pPr>
                    <w:adjustRightInd w:val="0"/>
                    <w:snapToGrid w:val="0"/>
                    <w:jc w:val="center"/>
                    <w:rPr>
                      <w:rFonts w:ascii="仿宋_GB2312" w:eastAsia="仿宋_GB2312" w:cs="宋体"/>
                      <w:color w:val="000000"/>
                      <w:szCs w:val="21"/>
                    </w:rPr>
                  </w:pPr>
                  <w:r>
                    <w:rPr>
                      <w:rFonts w:hint="eastAsia" w:ascii="仿宋_GB2312" w:eastAsia="仿宋_GB2312"/>
                      <w:color w:val="000000"/>
                      <w:szCs w:val="21"/>
                    </w:rPr>
                    <w:t>3316942.76</w:t>
                  </w:r>
                </w:p>
              </w:tc>
              <w:tc>
                <w:tcPr>
                  <w:tcW w:w="1417" w:type="dxa"/>
                  <w:tcBorders>
                    <w:top w:val="nil"/>
                    <w:left w:val="nil"/>
                    <w:bottom w:val="single" w:color="auto" w:sz="4" w:space="0"/>
                    <w:right w:val="single" w:color="auto" w:sz="4" w:space="0"/>
                  </w:tcBorders>
                  <w:shd w:val="clear" w:color="auto" w:fill="auto"/>
                  <w:noWrap/>
                  <w:vAlign w:val="center"/>
                </w:tcPr>
                <w:p w14:paraId="0BF34A26">
                  <w:pPr>
                    <w:adjustRightInd w:val="0"/>
                    <w:snapToGrid w:val="0"/>
                    <w:jc w:val="center"/>
                    <w:rPr>
                      <w:rFonts w:ascii="仿宋_GB2312" w:eastAsia="仿宋_GB2312" w:cs="宋体"/>
                      <w:color w:val="000000"/>
                      <w:szCs w:val="21"/>
                    </w:rPr>
                  </w:pPr>
                  <w:r>
                    <w:rPr>
                      <w:rFonts w:hint="eastAsia" w:ascii="仿宋_GB2312" w:eastAsia="仿宋_GB2312"/>
                      <w:color w:val="000000"/>
                      <w:szCs w:val="21"/>
                    </w:rPr>
                    <w:t>507328.29</w:t>
                  </w:r>
                </w:p>
              </w:tc>
              <w:tc>
                <w:tcPr>
                  <w:tcW w:w="1276" w:type="dxa"/>
                  <w:tcBorders>
                    <w:top w:val="nil"/>
                    <w:left w:val="nil"/>
                    <w:bottom w:val="single" w:color="auto" w:sz="4" w:space="0"/>
                    <w:right w:val="single" w:color="auto" w:sz="4" w:space="0"/>
                  </w:tcBorders>
                  <w:shd w:val="clear" w:color="auto" w:fill="auto"/>
                  <w:noWrap/>
                  <w:vAlign w:val="center"/>
                </w:tcPr>
                <w:p w14:paraId="516CDF87">
                  <w:pPr>
                    <w:adjustRightInd w:val="0"/>
                    <w:snapToGrid w:val="0"/>
                    <w:jc w:val="center"/>
                    <w:rPr>
                      <w:rFonts w:ascii="仿宋_GB2312" w:eastAsia="仿宋_GB2312" w:cs="宋体"/>
                      <w:color w:val="000000"/>
                      <w:sz w:val="22"/>
                      <w:szCs w:val="22"/>
                    </w:rPr>
                  </w:pPr>
                  <w:r>
                    <w:rPr>
                      <w:rFonts w:hint="eastAsia" w:ascii="仿宋_GB2312" w:eastAsia="仿宋_GB2312"/>
                      <w:color w:val="000000"/>
                      <w:sz w:val="22"/>
                      <w:szCs w:val="22"/>
                    </w:rPr>
                    <w:t>540.07</w:t>
                  </w:r>
                </w:p>
              </w:tc>
              <w:tc>
                <w:tcPr>
                  <w:tcW w:w="2121" w:type="dxa"/>
                  <w:tcBorders>
                    <w:top w:val="nil"/>
                    <w:left w:val="nil"/>
                    <w:bottom w:val="single" w:color="auto" w:sz="4" w:space="0"/>
                    <w:right w:val="single" w:color="auto" w:sz="4" w:space="0"/>
                  </w:tcBorders>
                  <w:shd w:val="clear" w:color="auto" w:fill="auto"/>
                  <w:vAlign w:val="center"/>
                </w:tcPr>
                <w:p w14:paraId="3F3A0D9F">
                  <w:pPr>
                    <w:rPr>
                      <w:rFonts w:ascii="仿宋_GB2312" w:eastAsia="仿宋_GB2312" w:cs="宋体"/>
                      <w:color w:val="000000"/>
                      <w:szCs w:val="21"/>
                    </w:rPr>
                  </w:pPr>
                  <w:r>
                    <w:rPr>
                      <w:rFonts w:hint="eastAsia" w:ascii="仿宋_GB2312" w:eastAsia="仿宋_GB2312"/>
                      <w:color w:val="000000"/>
                      <w:szCs w:val="21"/>
                    </w:rPr>
                    <w:t>1号坝消力池角点</w:t>
                  </w:r>
                </w:p>
              </w:tc>
            </w:tr>
            <w:tr w14:paraId="20536A67">
              <w:tblPrEx>
                <w:tblCellMar>
                  <w:top w:w="0" w:type="dxa"/>
                  <w:left w:w="108" w:type="dxa"/>
                  <w:bottom w:w="0" w:type="dxa"/>
                  <w:right w:w="108" w:type="dxa"/>
                </w:tblCellMar>
              </w:tblPrEx>
              <w:trPr>
                <w:trHeight w:val="340" w:hRule="atLeast"/>
                <w:jc w:val="center"/>
              </w:trPr>
              <w:tc>
                <w:tcPr>
                  <w:tcW w:w="988" w:type="dxa"/>
                  <w:tcBorders>
                    <w:top w:val="nil"/>
                    <w:left w:val="single" w:color="auto" w:sz="4" w:space="0"/>
                    <w:bottom w:val="nil"/>
                    <w:right w:val="single" w:color="auto" w:sz="4" w:space="0"/>
                  </w:tcBorders>
                  <w:vAlign w:val="center"/>
                </w:tcPr>
                <w:p w14:paraId="44FC22AC">
                  <w:pPr>
                    <w:rPr>
                      <w:rFonts w:ascii="仿宋_GB2312" w:eastAsia="仿宋_GB2312" w:cs="宋体"/>
                      <w:color w:val="000000"/>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ADDD36A">
                  <w:pPr>
                    <w:adjustRightInd w:val="0"/>
                    <w:snapToGrid w:val="0"/>
                    <w:jc w:val="center"/>
                    <w:rPr>
                      <w:rFonts w:ascii="仿宋_GB2312" w:eastAsia="仿宋_GB2312"/>
                      <w:color w:val="000000"/>
                      <w:szCs w:val="21"/>
                    </w:rPr>
                  </w:pPr>
                  <w:r>
                    <w:rPr>
                      <w:rFonts w:hint="eastAsia" w:ascii="仿宋_GB2312" w:eastAsia="仿宋_GB2312"/>
                      <w:color w:val="000000"/>
                      <w:szCs w:val="21"/>
                    </w:rPr>
                    <w:t>7</w:t>
                  </w:r>
                </w:p>
              </w:tc>
              <w:tc>
                <w:tcPr>
                  <w:tcW w:w="1559" w:type="dxa"/>
                  <w:tcBorders>
                    <w:top w:val="single" w:color="auto" w:sz="4" w:space="0"/>
                    <w:left w:val="nil"/>
                    <w:bottom w:val="single" w:color="auto" w:sz="4" w:space="0"/>
                    <w:right w:val="single" w:color="auto" w:sz="4" w:space="0"/>
                  </w:tcBorders>
                  <w:shd w:val="clear" w:color="auto" w:fill="auto"/>
                  <w:vAlign w:val="center"/>
                </w:tcPr>
                <w:p w14:paraId="4E272ADA">
                  <w:pPr>
                    <w:adjustRightInd w:val="0"/>
                    <w:snapToGrid w:val="0"/>
                    <w:jc w:val="center"/>
                    <w:rPr>
                      <w:rFonts w:ascii="仿宋_GB2312" w:eastAsia="仿宋_GB2312"/>
                      <w:color w:val="000000"/>
                      <w:szCs w:val="21"/>
                    </w:rPr>
                  </w:pPr>
                  <w:r>
                    <w:rPr>
                      <w:rFonts w:hint="eastAsia" w:ascii="仿宋_GB2312" w:eastAsia="仿宋_GB2312"/>
                      <w:color w:val="000000"/>
                      <w:szCs w:val="21"/>
                    </w:rPr>
                    <w:t>3316953.57</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54A652DA">
                  <w:pPr>
                    <w:adjustRightInd w:val="0"/>
                    <w:snapToGrid w:val="0"/>
                    <w:jc w:val="center"/>
                    <w:rPr>
                      <w:rFonts w:ascii="仿宋_GB2312" w:eastAsia="仿宋_GB2312"/>
                      <w:color w:val="000000"/>
                      <w:szCs w:val="21"/>
                    </w:rPr>
                  </w:pPr>
                  <w:r>
                    <w:rPr>
                      <w:rFonts w:hint="eastAsia" w:ascii="仿宋_GB2312" w:eastAsia="仿宋_GB2312"/>
                      <w:color w:val="000000"/>
                      <w:szCs w:val="21"/>
                    </w:rPr>
                    <w:t>507325.87</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7ECE34D9">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540.75</w:t>
                  </w:r>
                </w:p>
              </w:tc>
              <w:tc>
                <w:tcPr>
                  <w:tcW w:w="2121" w:type="dxa"/>
                  <w:tcBorders>
                    <w:top w:val="single" w:color="auto" w:sz="4" w:space="0"/>
                    <w:left w:val="nil"/>
                    <w:bottom w:val="single" w:color="auto" w:sz="4" w:space="0"/>
                    <w:right w:val="single" w:color="auto" w:sz="4" w:space="0"/>
                  </w:tcBorders>
                  <w:shd w:val="clear" w:color="auto" w:fill="auto"/>
                  <w:vAlign w:val="center"/>
                </w:tcPr>
                <w:p w14:paraId="6939F622">
                  <w:pPr>
                    <w:rPr>
                      <w:rFonts w:ascii="仿宋_GB2312" w:eastAsia="仿宋_GB2312"/>
                      <w:color w:val="000000"/>
                      <w:szCs w:val="21"/>
                    </w:rPr>
                  </w:pPr>
                  <w:r>
                    <w:rPr>
                      <w:rFonts w:hint="eastAsia" w:ascii="仿宋_GB2312" w:eastAsia="仿宋_GB2312"/>
                      <w:color w:val="000000"/>
                      <w:szCs w:val="21"/>
                    </w:rPr>
                    <w:t>1号坝轴线</w:t>
                  </w:r>
                </w:p>
              </w:tc>
            </w:tr>
            <w:tr w14:paraId="26CA5F60">
              <w:tblPrEx>
                <w:tblCellMar>
                  <w:top w:w="0" w:type="dxa"/>
                  <w:left w:w="108" w:type="dxa"/>
                  <w:bottom w:w="0" w:type="dxa"/>
                  <w:right w:w="108" w:type="dxa"/>
                </w:tblCellMar>
              </w:tblPrEx>
              <w:trPr>
                <w:trHeight w:val="340" w:hRule="atLeast"/>
                <w:jc w:val="center"/>
              </w:trPr>
              <w:tc>
                <w:tcPr>
                  <w:tcW w:w="988" w:type="dxa"/>
                  <w:tcBorders>
                    <w:top w:val="nil"/>
                    <w:left w:val="single" w:color="auto" w:sz="4" w:space="0"/>
                    <w:bottom w:val="single" w:color="auto" w:sz="4" w:space="0"/>
                    <w:right w:val="single" w:color="auto" w:sz="4" w:space="0"/>
                  </w:tcBorders>
                  <w:vAlign w:val="center"/>
                </w:tcPr>
                <w:p w14:paraId="6AC0081E">
                  <w:pPr>
                    <w:rPr>
                      <w:rFonts w:ascii="仿宋_GB2312" w:eastAsia="仿宋_GB2312" w:cs="宋体"/>
                      <w:color w:val="000000"/>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C1846E6">
                  <w:pPr>
                    <w:adjustRightInd w:val="0"/>
                    <w:snapToGrid w:val="0"/>
                    <w:jc w:val="center"/>
                    <w:rPr>
                      <w:rFonts w:ascii="仿宋_GB2312" w:eastAsia="仿宋_GB2312"/>
                      <w:color w:val="000000"/>
                      <w:szCs w:val="21"/>
                    </w:rPr>
                  </w:pPr>
                  <w:r>
                    <w:rPr>
                      <w:rFonts w:hint="eastAsia" w:ascii="仿宋_GB2312" w:eastAsia="仿宋_GB2312"/>
                      <w:color w:val="000000"/>
                      <w:szCs w:val="21"/>
                    </w:rPr>
                    <w:t>8</w:t>
                  </w:r>
                </w:p>
              </w:tc>
              <w:tc>
                <w:tcPr>
                  <w:tcW w:w="1559" w:type="dxa"/>
                  <w:tcBorders>
                    <w:top w:val="single" w:color="auto" w:sz="4" w:space="0"/>
                    <w:left w:val="nil"/>
                    <w:bottom w:val="single" w:color="auto" w:sz="4" w:space="0"/>
                    <w:right w:val="single" w:color="auto" w:sz="4" w:space="0"/>
                  </w:tcBorders>
                  <w:shd w:val="clear" w:color="auto" w:fill="auto"/>
                  <w:vAlign w:val="center"/>
                </w:tcPr>
                <w:p w14:paraId="2FAAC017">
                  <w:pPr>
                    <w:adjustRightInd w:val="0"/>
                    <w:snapToGrid w:val="0"/>
                    <w:jc w:val="center"/>
                    <w:rPr>
                      <w:rFonts w:ascii="仿宋_GB2312" w:eastAsia="仿宋_GB2312"/>
                      <w:color w:val="000000"/>
                      <w:szCs w:val="21"/>
                    </w:rPr>
                  </w:pPr>
                  <w:r>
                    <w:rPr>
                      <w:rFonts w:hint="eastAsia" w:ascii="仿宋_GB2312" w:eastAsia="仿宋_GB2312"/>
                      <w:color w:val="000000"/>
                      <w:szCs w:val="21"/>
                    </w:rPr>
                    <w:t>3316949.38</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769556CD">
                  <w:pPr>
                    <w:adjustRightInd w:val="0"/>
                    <w:snapToGrid w:val="0"/>
                    <w:jc w:val="center"/>
                    <w:rPr>
                      <w:rFonts w:ascii="仿宋_GB2312" w:eastAsia="仿宋_GB2312"/>
                      <w:color w:val="000000"/>
                      <w:szCs w:val="21"/>
                    </w:rPr>
                  </w:pPr>
                  <w:r>
                    <w:rPr>
                      <w:rFonts w:hint="eastAsia" w:ascii="仿宋_GB2312" w:eastAsia="仿宋_GB2312"/>
                      <w:color w:val="000000"/>
                      <w:szCs w:val="21"/>
                    </w:rPr>
                    <w:t>507310.63</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4E49D16">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540.75</w:t>
                  </w:r>
                </w:p>
              </w:tc>
              <w:tc>
                <w:tcPr>
                  <w:tcW w:w="2121" w:type="dxa"/>
                  <w:tcBorders>
                    <w:top w:val="single" w:color="auto" w:sz="4" w:space="0"/>
                    <w:left w:val="nil"/>
                    <w:bottom w:val="single" w:color="auto" w:sz="4" w:space="0"/>
                    <w:right w:val="single" w:color="auto" w:sz="4" w:space="0"/>
                  </w:tcBorders>
                  <w:shd w:val="clear" w:color="auto" w:fill="auto"/>
                  <w:vAlign w:val="center"/>
                </w:tcPr>
                <w:p w14:paraId="6ECFAB2E">
                  <w:pPr>
                    <w:rPr>
                      <w:rFonts w:ascii="仿宋_GB2312" w:eastAsia="仿宋_GB2312"/>
                      <w:color w:val="000000"/>
                      <w:szCs w:val="21"/>
                    </w:rPr>
                  </w:pPr>
                  <w:r>
                    <w:rPr>
                      <w:rFonts w:hint="eastAsia" w:ascii="仿宋_GB2312" w:eastAsia="仿宋_GB2312"/>
                      <w:color w:val="000000"/>
                      <w:szCs w:val="21"/>
                    </w:rPr>
                    <w:t>1号坝轴线</w:t>
                  </w:r>
                </w:p>
              </w:tc>
            </w:tr>
          </w:tbl>
          <w:p w14:paraId="5BA39726">
            <w:pPr>
              <w:widowControl/>
              <w:rPr>
                <w:rFonts w:ascii="仿宋_GB2312" w:hAnsi="黑体" w:eastAsia="仿宋_GB2312" w:cs="宋体"/>
                <w:kern w:val="0"/>
                <w:sz w:val="28"/>
                <w:szCs w:val="28"/>
              </w:rPr>
            </w:pPr>
          </w:p>
        </w:tc>
      </w:tr>
    </w:tbl>
    <w:p w14:paraId="44AC81FD">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五、报告所采用的水文基础资料基本满足水文计算要求，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696E3BE9">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设计洪水计算控制断面流域参数表</w:t>
      </w:r>
    </w:p>
    <w:tbl>
      <w:tblPr>
        <w:tblStyle w:val="32"/>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42"/>
        <w:gridCol w:w="1508"/>
        <w:gridCol w:w="1236"/>
        <w:gridCol w:w="1473"/>
        <w:gridCol w:w="1474"/>
        <w:gridCol w:w="1341"/>
      </w:tblGrid>
      <w:tr w14:paraId="590EEC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771" w:type="dxa"/>
            <w:vMerge w:val="restart"/>
            <w:tcBorders>
              <w:top w:val="single" w:color="auto" w:sz="4" w:space="0"/>
              <w:left w:val="single" w:color="auto" w:sz="4" w:space="0"/>
              <w:bottom w:val="single" w:color="auto" w:sz="4" w:space="0"/>
              <w:right w:val="single" w:color="auto" w:sz="4" w:space="0"/>
            </w:tcBorders>
            <w:vAlign w:val="center"/>
          </w:tcPr>
          <w:p w14:paraId="417182C4">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项目名称</w:t>
            </w:r>
          </w:p>
        </w:tc>
        <w:tc>
          <w:tcPr>
            <w:tcW w:w="1450" w:type="dxa"/>
            <w:vMerge w:val="restart"/>
            <w:tcBorders>
              <w:top w:val="single" w:color="auto" w:sz="4" w:space="0"/>
              <w:left w:val="single" w:color="auto" w:sz="4" w:space="0"/>
              <w:right w:val="single" w:color="auto" w:sz="4" w:space="0"/>
            </w:tcBorders>
            <w:vAlign w:val="center"/>
          </w:tcPr>
          <w:p w14:paraId="477160D9">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所在河流</w:t>
            </w:r>
          </w:p>
        </w:tc>
        <w:tc>
          <w:tcPr>
            <w:tcW w:w="1189" w:type="dxa"/>
            <w:vMerge w:val="restart"/>
            <w:tcBorders>
              <w:top w:val="single" w:color="auto" w:sz="4" w:space="0"/>
              <w:left w:val="single" w:color="auto" w:sz="4" w:space="0"/>
              <w:right w:val="single" w:color="auto" w:sz="4" w:space="0"/>
            </w:tcBorders>
            <w:vAlign w:val="center"/>
          </w:tcPr>
          <w:p w14:paraId="1C81CDA1">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控制断面</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4ADBD4DD">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流域面积     F（km</w:t>
            </w:r>
            <w:r>
              <w:rPr>
                <w:rFonts w:hint="eastAsia" w:ascii="仿宋_GB2312" w:eastAsia="仿宋_GB2312" w:cs="方正仿宋_GBK" w:hAnsiTheme="majorEastAsia"/>
                <w:sz w:val="24"/>
                <w:szCs w:val="24"/>
                <w:vertAlign w:val="superscript"/>
              </w:rPr>
              <w:t>2</w:t>
            </w:r>
            <w:r>
              <w:rPr>
                <w:rFonts w:hint="eastAsia" w:ascii="仿宋_GB2312" w:eastAsia="仿宋_GB2312" w:cs="方正仿宋_GBK" w:hAnsiTheme="majorEastAsia"/>
                <w:sz w:val="24"/>
                <w:szCs w:val="24"/>
              </w:rPr>
              <w:t>）</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6D753393">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河道长度     L（km）</w:t>
            </w:r>
          </w:p>
        </w:tc>
        <w:tc>
          <w:tcPr>
            <w:tcW w:w="1290" w:type="dxa"/>
            <w:vMerge w:val="restart"/>
            <w:tcBorders>
              <w:top w:val="single" w:color="auto" w:sz="4" w:space="0"/>
              <w:left w:val="single" w:color="auto" w:sz="4" w:space="0"/>
              <w:right w:val="single" w:color="auto" w:sz="4" w:space="0"/>
            </w:tcBorders>
            <w:vAlign w:val="center"/>
          </w:tcPr>
          <w:p w14:paraId="25A2162B">
            <w:pPr>
              <w:pStyle w:val="67"/>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河道比降     J（‰）</w:t>
            </w:r>
          </w:p>
        </w:tc>
      </w:tr>
      <w:tr w14:paraId="1F1F40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4" w:hRule="exact"/>
          <w:jc w:val="center"/>
        </w:trPr>
        <w:tc>
          <w:tcPr>
            <w:tcW w:w="1771" w:type="dxa"/>
            <w:vMerge w:val="continue"/>
            <w:tcBorders>
              <w:top w:val="single" w:color="auto" w:sz="4" w:space="0"/>
              <w:left w:val="single" w:color="auto" w:sz="4" w:space="0"/>
              <w:bottom w:val="single" w:color="auto" w:sz="4" w:space="0"/>
              <w:right w:val="single" w:color="auto" w:sz="4" w:space="0"/>
            </w:tcBorders>
            <w:vAlign w:val="center"/>
          </w:tcPr>
          <w:p w14:paraId="423F0E63">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50" w:type="dxa"/>
            <w:vMerge w:val="continue"/>
            <w:tcBorders>
              <w:left w:val="single" w:color="auto" w:sz="4" w:space="0"/>
              <w:bottom w:val="single" w:color="auto" w:sz="4" w:space="0"/>
              <w:right w:val="single" w:color="auto" w:sz="4" w:space="0"/>
            </w:tcBorders>
            <w:vAlign w:val="center"/>
          </w:tcPr>
          <w:p w14:paraId="4F22E4DB">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189" w:type="dxa"/>
            <w:vMerge w:val="continue"/>
            <w:tcBorders>
              <w:left w:val="single" w:color="auto" w:sz="4" w:space="0"/>
              <w:bottom w:val="single" w:color="auto" w:sz="4" w:space="0"/>
              <w:right w:val="single" w:color="auto" w:sz="4" w:space="0"/>
            </w:tcBorders>
            <w:vAlign w:val="center"/>
          </w:tcPr>
          <w:p w14:paraId="4D1B53F3">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5E94D04">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16DD4D6">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290" w:type="dxa"/>
            <w:vMerge w:val="continue"/>
            <w:tcBorders>
              <w:left w:val="single" w:color="auto" w:sz="4" w:space="0"/>
              <w:bottom w:val="single" w:color="auto" w:sz="4" w:space="0"/>
              <w:right w:val="single" w:color="auto" w:sz="4" w:space="0"/>
            </w:tcBorders>
            <w:vAlign w:val="center"/>
          </w:tcPr>
          <w:p w14:paraId="7AF98FF3">
            <w:pPr>
              <w:pStyle w:val="67"/>
              <w:framePr w:wrap="auto" w:vAnchor="margin" w:hAnchor="text" w:yAlign="inline"/>
              <w:adjustRightInd w:val="0"/>
              <w:snapToGrid w:val="0"/>
              <w:spacing w:line="260" w:lineRule="exact"/>
              <w:rPr>
                <w:rFonts w:ascii="仿宋_GB2312" w:hAnsi="方正仿宋_GBK" w:eastAsia="仿宋_GB2312" w:cs="方正仿宋_GBK"/>
                <w:sz w:val="24"/>
                <w:szCs w:val="24"/>
              </w:rPr>
            </w:pPr>
          </w:p>
        </w:tc>
      </w:tr>
      <w:tr w14:paraId="640877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14:paraId="09A0796E">
            <w:pPr>
              <w:pStyle w:val="67"/>
              <w:framePr w:wrap="auto" w:vAnchor="margin" w:hAnchor="text" w:yAlign="inline"/>
              <w:adjustRightInd w:val="0"/>
              <w:snapToGrid w:val="0"/>
              <w:spacing w:line="260" w:lineRule="exact"/>
              <w:rPr>
                <w:rFonts w:ascii="仿宋_GB2312" w:eastAsia="仿宋_GB2312" w:cs="方正仿宋_GBK" w:hAnsiTheme="majorEastAsia"/>
                <w:sz w:val="24"/>
                <w:szCs w:val="24"/>
              </w:rPr>
            </w:pPr>
            <w:r>
              <w:rPr>
                <w:rFonts w:hint="eastAsia" w:ascii="仿宋_GB2312" w:eastAsia="仿宋_GB2312" w:hAnsiTheme="majorEastAsia"/>
                <w:sz w:val="24"/>
                <w:szCs w:val="24"/>
              </w:rPr>
              <w:t>控制断面</w:t>
            </w:r>
          </w:p>
        </w:tc>
        <w:tc>
          <w:tcPr>
            <w:tcW w:w="1450" w:type="dxa"/>
            <w:tcBorders>
              <w:top w:val="single" w:color="auto" w:sz="4" w:space="0"/>
              <w:left w:val="single" w:color="auto" w:sz="4" w:space="0"/>
              <w:bottom w:val="single" w:color="auto" w:sz="4" w:space="0"/>
              <w:right w:val="single" w:color="auto" w:sz="4" w:space="0"/>
            </w:tcBorders>
            <w:vAlign w:val="center"/>
          </w:tcPr>
          <w:p w14:paraId="086C6111">
            <w:pPr>
              <w:pStyle w:val="67"/>
              <w:framePr w:wrap="auto" w:vAnchor="margin" w:hAnchor="text" w:yAlign="inline"/>
              <w:adjustRightInd w:val="0"/>
              <w:snapToGrid w:val="0"/>
              <w:spacing w:line="260" w:lineRule="exact"/>
              <w:rPr>
                <w:rFonts w:ascii="仿宋_GB2312" w:eastAsia="仿宋_GB2312" w:cs="方正仿宋_GBK" w:hAnsiTheme="majorEastAsia"/>
                <w:sz w:val="24"/>
              </w:rPr>
            </w:pPr>
            <w:r>
              <w:rPr>
                <w:rFonts w:hint="eastAsia" w:ascii="仿宋_GB2312" w:eastAsia="仿宋_GB2312" w:hAnsiTheme="majorEastAsia"/>
                <w:sz w:val="24"/>
                <w:szCs w:val="24"/>
              </w:rPr>
              <w:t>岩嵌沟</w:t>
            </w:r>
          </w:p>
        </w:tc>
        <w:tc>
          <w:tcPr>
            <w:tcW w:w="1189" w:type="dxa"/>
            <w:tcBorders>
              <w:top w:val="single" w:color="auto" w:sz="4" w:space="0"/>
              <w:left w:val="single" w:color="auto" w:sz="4" w:space="0"/>
              <w:bottom w:val="single" w:color="auto" w:sz="4" w:space="0"/>
              <w:right w:val="single" w:color="auto" w:sz="4" w:space="0"/>
            </w:tcBorders>
            <w:vAlign w:val="center"/>
          </w:tcPr>
          <w:p w14:paraId="35C6D1BF">
            <w:pPr>
              <w:adjustRightInd w:val="0"/>
              <w:snapToGrid w:val="0"/>
              <w:spacing w:line="26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CS1</w:t>
            </w:r>
          </w:p>
        </w:tc>
        <w:tc>
          <w:tcPr>
            <w:tcW w:w="1417" w:type="dxa"/>
            <w:tcBorders>
              <w:top w:val="single" w:color="auto" w:sz="4" w:space="0"/>
              <w:left w:val="single" w:color="auto" w:sz="4" w:space="0"/>
              <w:bottom w:val="single" w:color="auto" w:sz="4" w:space="0"/>
              <w:right w:val="single" w:color="auto" w:sz="4" w:space="0"/>
            </w:tcBorders>
            <w:vAlign w:val="center"/>
          </w:tcPr>
          <w:p w14:paraId="49A9FD60">
            <w:pPr>
              <w:pStyle w:val="67"/>
              <w:framePr w:wrap="auto" w:vAnchor="margin" w:hAnchor="text" w:yAlign="inline"/>
              <w:adjustRightInd w:val="0"/>
              <w:snapToGrid w:val="0"/>
              <w:spacing w:line="260" w:lineRule="exact"/>
              <w:rPr>
                <w:rFonts w:ascii="仿宋_GB2312" w:eastAsia="仿宋_GB2312" w:hAnsiTheme="majorEastAsia"/>
                <w:sz w:val="24"/>
                <w:szCs w:val="24"/>
              </w:rPr>
            </w:pPr>
            <w:r>
              <w:rPr>
                <w:rFonts w:hint="eastAsia" w:ascii="仿宋_GB2312" w:eastAsia="仿宋_GB2312" w:hAnsiTheme="majorEastAsia"/>
                <w:sz w:val="24"/>
                <w:szCs w:val="24"/>
              </w:rPr>
              <w:t>32.24</w:t>
            </w:r>
          </w:p>
        </w:tc>
        <w:tc>
          <w:tcPr>
            <w:tcW w:w="1418" w:type="dxa"/>
            <w:tcBorders>
              <w:top w:val="single" w:color="auto" w:sz="4" w:space="0"/>
              <w:left w:val="single" w:color="auto" w:sz="4" w:space="0"/>
              <w:bottom w:val="single" w:color="auto" w:sz="4" w:space="0"/>
              <w:right w:val="single" w:color="auto" w:sz="4" w:space="0"/>
            </w:tcBorders>
            <w:vAlign w:val="center"/>
          </w:tcPr>
          <w:p w14:paraId="5AD144D3">
            <w:pPr>
              <w:pStyle w:val="67"/>
              <w:framePr w:wrap="auto" w:vAnchor="margin" w:hAnchor="text" w:yAlign="inline"/>
              <w:adjustRightInd w:val="0"/>
              <w:snapToGrid w:val="0"/>
              <w:spacing w:line="260" w:lineRule="exact"/>
              <w:rPr>
                <w:rFonts w:ascii="仿宋_GB2312" w:eastAsia="仿宋_GB2312" w:hAnsiTheme="majorEastAsia"/>
                <w:sz w:val="24"/>
                <w:szCs w:val="24"/>
              </w:rPr>
            </w:pPr>
            <w:r>
              <w:rPr>
                <w:rFonts w:hint="eastAsia" w:ascii="仿宋_GB2312" w:eastAsia="仿宋_GB2312" w:hAnsiTheme="majorEastAsia"/>
                <w:sz w:val="24"/>
                <w:szCs w:val="24"/>
              </w:rPr>
              <w:t>11.09</w:t>
            </w:r>
          </w:p>
        </w:tc>
        <w:tc>
          <w:tcPr>
            <w:tcW w:w="1290" w:type="dxa"/>
            <w:tcBorders>
              <w:top w:val="single" w:color="auto" w:sz="4" w:space="0"/>
              <w:left w:val="single" w:color="auto" w:sz="4" w:space="0"/>
              <w:bottom w:val="single" w:color="auto" w:sz="4" w:space="0"/>
              <w:right w:val="single" w:color="auto" w:sz="4" w:space="0"/>
            </w:tcBorders>
            <w:vAlign w:val="center"/>
          </w:tcPr>
          <w:p w14:paraId="0E962C9C">
            <w:pPr>
              <w:pStyle w:val="67"/>
              <w:framePr w:wrap="auto" w:vAnchor="margin" w:hAnchor="text" w:yAlign="inline"/>
              <w:adjustRightInd w:val="0"/>
              <w:snapToGrid w:val="0"/>
              <w:spacing w:line="260" w:lineRule="exact"/>
              <w:rPr>
                <w:rFonts w:ascii="仿宋_GB2312" w:eastAsia="仿宋_GB2312" w:hAnsiTheme="majorEastAsia"/>
                <w:sz w:val="24"/>
                <w:szCs w:val="24"/>
              </w:rPr>
            </w:pPr>
            <w:r>
              <w:rPr>
                <w:rFonts w:hint="eastAsia" w:ascii="仿宋_GB2312" w:eastAsia="仿宋_GB2312" w:hAnsiTheme="majorEastAsia"/>
                <w:sz w:val="24"/>
                <w:szCs w:val="24"/>
              </w:rPr>
              <w:t>21.93</w:t>
            </w:r>
          </w:p>
        </w:tc>
      </w:tr>
    </w:tbl>
    <w:p w14:paraId="49E19B6D">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报告中洪峰流量的推算方法基本正确。各断面</w:t>
      </w:r>
      <w:r>
        <w:rPr>
          <w:rFonts w:ascii="仿宋_GB2312" w:eastAsia="仿宋_GB2312"/>
          <w:iCs/>
          <w:sz w:val="30"/>
          <w:szCs w:val="30"/>
        </w:rPr>
        <w:t>设计洪水分别采用推理公式法、瞬时单位线法</w:t>
      </w:r>
      <w:r>
        <w:rPr>
          <w:rFonts w:hint="eastAsia" w:ascii="仿宋_GB2312" w:eastAsia="仿宋_GB2312"/>
          <w:iCs/>
          <w:sz w:val="30"/>
          <w:szCs w:val="30"/>
        </w:rPr>
        <w:t>和水文比拟法共3种方法</w:t>
      </w:r>
      <w:r>
        <w:rPr>
          <w:rFonts w:ascii="仿宋_GB2312" w:eastAsia="仿宋_GB2312"/>
          <w:iCs/>
          <w:sz w:val="30"/>
          <w:szCs w:val="30"/>
        </w:rPr>
        <w:t>推求</w:t>
      </w:r>
      <w:r>
        <w:rPr>
          <w:rFonts w:hint="eastAsia" w:ascii="仿宋_GB2312" w:eastAsia="仿宋_GB2312"/>
          <w:iCs/>
          <w:sz w:val="30"/>
          <w:szCs w:val="30"/>
        </w:rPr>
        <w:t>，经综合比较，</w:t>
      </w:r>
      <w:r>
        <w:rPr>
          <w:rFonts w:ascii="仿宋_GB2312" w:eastAsia="仿宋_GB2312"/>
          <w:iCs/>
          <w:sz w:val="30"/>
          <w:szCs w:val="30"/>
        </w:rPr>
        <w:t>采用</w:t>
      </w:r>
      <w:r>
        <w:rPr>
          <w:rFonts w:hint="eastAsia" w:ascii="仿宋_GB2312" w:eastAsia="仿宋_GB2312"/>
          <w:iCs/>
          <w:sz w:val="30"/>
          <w:szCs w:val="30"/>
        </w:rPr>
        <w:t>石柱气象站实测</w:t>
      </w:r>
      <w:r>
        <w:rPr>
          <w:rFonts w:ascii="仿宋_GB2312" w:eastAsia="仿宋_GB2312"/>
          <w:iCs/>
          <w:sz w:val="30"/>
          <w:szCs w:val="30"/>
        </w:rPr>
        <w:t>暴雨</w:t>
      </w:r>
      <w:r>
        <w:rPr>
          <w:rFonts w:hint="eastAsia" w:ascii="仿宋_GB2312" w:eastAsia="仿宋_GB2312"/>
          <w:iCs/>
          <w:sz w:val="30"/>
          <w:szCs w:val="30"/>
        </w:rPr>
        <w:t>按</w:t>
      </w:r>
      <w:r>
        <w:rPr>
          <w:rFonts w:ascii="仿宋_GB2312" w:eastAsia="仿宋_GB2312"/>
          <w:iCs/>
          <w:sz w:val="30"/>
          <w:szCs w:val="30"/>
        </w:rPr>
        <w:t>推理公式法计算成果。控制断面采用洪水流量成果</w:t>
      </w:r>
      <w:r>
        <w:rPr>
          <w:rFonts w:hint="eastAsia" w:ascii="仿宋_GB2312" w:eastAsia="仿宋_GB2312"/>
          <w:iCs/>
          <w:sz w:val="30"/>
          <w:szCs w:val="30"/>
        </w:rPr>
        <w:t>如下表。</w:t>
      </w:r>
    </w:p>
    <w:p w14:paraId="10B106F1">
      <w:pPr>
        <w:pStyle w:val="152"/>
        <w:rPr>
          <w:rFonts w:ascii="Times New Roman" w:hAnsi="Times New Roman"/>
          <w:b w:val="0"/>
          <w:sz w:val="28"/>
          <w:szCs w:val="28"/>
          <w:lang w:eastAsia="zh-CN"/>
        </w:rPr>
      </w:pPr>
      <w:r>
        <w:rPr>
          <w:rFonts w:hint="eastAsia" w:ascii="Times New Roman" w:hAnsi="宋体"/>
          <w:b w:val="0"/>
          <w:sz w:val="28"/>
          <w:szCs w:val="28"/>
          <w:lang w:eastAsia="zh-CN"/>
        </w:rPr>
        <w:t>控制断面</w:t>
      </w:r>
      <w:r>
        <w:rPr>
          <w:rFonts w:ascii="Times New Roman" w:hAnsi="宋体"/>
          <w:b w:val="0"/>
          <w:sz w:val="28"/>
          <w:szCs w:val="28"/>
          <w:lang w:eastAsia="zh-CN"/>
        </w:rPr>
        <w:t>设计洪峰流量成果表</w:t>
      </w:r>
    </w:p>
    <w:tbl>
      <w:tblPr>
        <w:tblStyle w:val="32"/>
        <w:tblW w:w="495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57"/>
        <w:gridCol w:w="1046"/>
        <w:gridCol w:w="994"/>
        <w:gridCol w:w="995"/>
        <w:gridCol w:w="994"/>
        <w:gridCol w:w="994"/>
        <w:gridCol w:w="994"/>
        <w:gridCol w:w="995"/>
      </w:tblGrid>
      <w:tr w14:paraId="08469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51" w:type="dxa"/>
            <w:vMerge w:val="restart"/>
            <w:vAlign w:val="center"/>
          </w:tcPr>
          <w:p w14:paraId="72A11CCC">
            <w:pPr>
              <w:pStyle w:val="9"/>
              <w:rPr>
                <w:rFonts w:ascii="仿宋_GB2312" w:eastAsia="仿宋_GB2312"/>
                <w:color w:val="auto"/>
                <w:szCs w:val="24"/>
              </w:rPr>
            </w:pPr>
            <w:r>
              <w:rPr>
                <w:rFonts w:hint="eastAsia" w:ascii="仿宋_GB2312" w:eastAsia="仿宋_GB2312"/>
                <w:color w:val="auto"/>
                <w:szCs w:val="24"/>
              </w:rPr>
              <w:t>断面</w:t>
            </w:r>
          </w:p>
        </w:tc>
        <w:tc>
          <w:tcPr>
            <w:tcW w:w="6997" w:type="dxa"/>
            <w:gridSpan w:val="7"/>
          </w:tcPr>
          <w:p w14:paraId="08EB530D">
            <w:pPr>
              <w:pStyle w:val="9"/>
              <w:rPr>
                <w:rFonts w:ascii="仿宋_GB2312" w:eastAsia="仿宋_GB2312"/>
                <w:color w:val="auto"/>
                <w:szCs w:val="24"/>
              </w:rPr>
            </w:pPr>
            <w:r>
              <w:rPr>
                <w:rFonts w:hint="eastAsia" w:ascii="仿宋_GB2312" w:eastAsia="仿宋_GB2312"/>
                <w:color w:val="auto"/>
                <w:szCs w:val="24"/>
              </w:rPr>
              <w:t>各频率洪峰流量设计值Qp(m</w:t>
            </w:r>
            <w:r>
              <w:rPr>
                <w:rFonts w:hint="eastAsia" w:ascii="仿宋_GB2312" w:eastAsia="仿宋_GB2312"/>
                <w:color w:val="auto"/>
                <w:szCs w:val="24"/>
                <w:vertAlign w:val="superscript"/>
              </w:rPr>
              <w:t>3</w:t>
            </w:r>
            <w:r>
              <w:rPr>
                <w:rFonts w:hint="eastAsia" w:ascii="仿宋_GB2312" w:eastAsia="仿宋_GB2312"/>
                <w:color w:val="auto"/>
                <w:szCs w:val="24"/>
              </w:rPr>
              <w:t>/s)</w:t>
            </w:r>
          </w:p>
        </w:tc>
      </w:tr>
      <w:tr w14:paraId="68B1E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51" w:type="dxa"/>
            <w:vMerge w:val="continue"/>
            <w:vAlign w:val="center"/>
          </w:tcPr>
          <w:p w14:paraId="25F3BD08">
            <w:pPr>
              <w:pStyle w:val="9"/>
              <w:rPr>
                <w:rFonts w:ascii="仿宋_GB2312" w:eastAsia="仿宋_GB2312"/>
                <w:color w:val="auto"/>
                <w:szCs w:val="24"/>
              </w:rPr>
            </w:pPr>
          </w:p>
        </w:tc>
        <w:tc>
          <w:tcPr>
            <w:tcW w:w="1043" w:type="dxa"/>
            <w:vAlign w:val="center"/>
          </w:tcPr>
          <w:p w14:paraId="3C674408">
            <w:pPr>
              <w:pStyle w:val="9"/>
              <w:rPr>
                <w:rFonts w:ascii="仿宋_GB2312" w:eastAsia="仿宋_GB2312"/>
                <w:color w:val="auto"/>
                <w:szCs w:val="24"/>
              </w:rPr>
            </w:pPr>
            <w:r>
              <w:rPr>
                <w:rFonts w:hint="eastAsia" w:ascii="仿宋_GB2312" w:eastAsia="仿宋_GB2312"/>
                <w:color w:val="auto"/>
                <w:szCs w:val="24"/>
              </w:rPr>
              <w:t>1%</w:t>
            </w:r>
          </w:p>
        </w:tc>
        <w:tc>
          <w:tcPr>
            <w:tcW w:w="992" w:type="dxa"/>
            <w:vAlign w:val="center"/>
          </w:tcPr>
          <w:p w14:paraId="0AAD688A">
            <w:pPr>
              <w:pStyle w:val="9"/>
              <w:rPr>
                <w:rFonts w:ascii="仿宋_GB2312" w:eastAsia="仿宋_GB2312"/>
                <w:color w:val="auto"/>
                <w:szCs w:val="24"/>
              </w:rPr>
            </w:pPr>
            <w:r>
              <w:rPr>
                <w:rFonts w:hint="eastAsia" w:ascii="仿宋_GB2312" w:eastAsia="仿宋_GB2312"/>
                <w:color w:val="auto"/>
                <w:szCs w:val="24"/>
              </w:rPr>
              <w:t>2%</w:t>
            </w:r>
          </w:p>
        </w:tc>
        <w:tc>
          <w:tcPr>
            <w:tcW w:w="993" w:type="dxa"/>
          </w:tcPr>
          <w:p w14:paraId="21D1D4C5">
            <w:pPr>
              <w:pStyle w:val="9"/>
              <w:rPr>
                <w:rFonts w:ascii="仿宋_GB2312" w:eastAsia="仿宋_GB2312"/>
                <w:color w:val="auto"/>
                <w:szCs w:val="24"/>
              </w:rPr>
            </w:pPr>
            <w:r>
              <w:rPr>
                <w:rFonts w:hint="eastAsia" w:ascii="仿宋_GB2312" w:eastAsia="仿宋_GB2312"/>
                <w:color w:val="auto"/>
                <w:szCs w:val="24"/>
              </w:rPr>
              <w:t>3.33%</w:t>
            </w:r>
          </w:p>
        </w:tc>
        <w:tc>
          <w:tcPr>
            <w:tcW w:w="992" w:type="dxa"/>
            <w:vAlign w:val="center"/>
          </w:tcPr>
          <w:p w14:paraId="5B649BD5">
            <w:pPr>
              <w:pStyle w:val="9"/>
              <w:rPr>
                <w:rFonts w:ascii="仿宋_GB2312" w:eastAsia="仿宋_GB2312"/>
                <w:color w:val="auto"/>
                <w:szCs w:val="24"/>
              </w:rPr>
            </w:pPr>
            <w:r>
              <w:rPr>
                <w:rFonts w:hint="eastAsia" w:ascii="仿宋_GB2312" w:eastAsia="仿宋_GB2312"/>
                <w:color w:val="auto"/>
                <w:szCs w:val="24"/>
              </w:rPr>
              <w:t>5%</w:t>
            </w:r>
          </w:p>
        </w:tc>
        <w:tc>
          <w:tcPr>
            <w:tcW w:w="992" w:type="dxa"/>
            <w:vAlign w:val="center"/>
          </w:tcPr>
          <w:p w14:paraId="705AAFE4">
            <w:pPr>
              <w:pStyle w:val="9"/>
              <w:rPr>
                <w:rFonts w:ascii="仿宋_GB2312" w:eastAsia="仿宋_GB2312"/>
                <w:color w:val="auto"/>
                <w:szCs w:val="24"/>
              </w:rPr>
            </w:pPr>
            <w:r>
              <w:rPr>
                <w:rFonts w:hint="eastAsia" w:ascii="仿宋_GB2312" w:eastAsia="仿宋_GB2312"/>
                <w:color w:val="auto"/>
                <w:szCs w:val="24"/>
              </w:rPr>
              <w:t>10%</w:t>
            </w:r>
          </w:p>
        </w:tc>
        <w:tc>
          <w:tcPr>
            <w:tcW w:w="992" w:type="dxa"/>
            <w:vAlign w:val="center"/>
          </w:tcPr>
          <w:p w14:paraId="6C690C6A">
            <w:pPr>
              <w:pStyle w:val="9"/>
              <w:rPr>
                <w:rFonts w:ascii="仿宋_GB2312" w:eastAsia="仿宋_GB2312"/>
                <w:color w:val="auto"/>
                <w:szCs w:val="24"/>
              </w:rPr>
            </w:pPr>
            <w:r>
              <w:rPr>
                <w:rFonts w:hint="eastAsia" w:ascii="仿宋_GB2312" w:eastAsia="仿宋_GB2312"/>
                <w:color w:val="auto"/>
                <w:szCs w:val="24"/>
              </w:rPr>
              <w:t>20%</w:t>
            </w:r>
          </w:p>
        </w:tc>
        <w:tc>
          <w:tcPr>
            <w:tcW w:w="993" w:type="dxa"/>
            <w:vAlign w:val="center"/>
          </w:tcPr>
          <w:p w14:paraId="3A04BA87">
            <w:pPr>
              <w:pStyle w:val="9"/>
              <w:rPr>
                <w:rFonts w:ascii="仿宋_GB2312" w:eastAsia="仿宋_GB2312"/>
                <w:color w:val="auto"/>
                <w:szCs w:val="24"/>
              </w:rPr>
            </w:pPr>
            <w:r>
              <w:rPr>
                <w:rFonts w:hint="eastAsia" w:ascii="仿宋_GB2312" w:eastAsia="仿宋_GB2312"/>
                <w:color w:val="auto"/>
                <w:szCs w:val="24"/>
              </w:rPr>
              <w:t>50%</w:t>
            </w:r>
          </w:p>
        </w:tc>
      </w:tr>
      <w:tr w14:paraId="360D5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951" w:type="dxa"/>
            <w:vAlign w:val="center"/>
          </w:tcPr>
          <w:p w14:paraId="156D0497">
            <w:pPr>
              <w:pStyle w:val="9"/>
              <w:rPr>
                <w:rFonts w:ascii="仿宋_GB2312" w:eastAsia="仿宋_GB2312"/>
                <w:color w:val="auto"/>
                <w:szCs w:val="24"/>
              </w:rPr>
            </w:pPr>
            <w:r>
              <w:rPr>
                <w:rFonts w:hint="eastAsia" w:ascii="仿宋_GB2312" w:eastAsia="仿宋_GB2312"/>
                <w:bCs/>
                <w:szCs w:val="24"/>
              </w:rPr>
              <w:t>控制断面CS1</w:t>
            </w:r>
          </w:p>
        </w:tc>
        <w:tc>
          <w:tcPr>
            <w:tcW w:w="1043" w:type="dxa"/>
            <w:vAlign w:val="center"/>
          </w:tcPr>
          <w:p w14:paraId="482F0EBC">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258</w:t>
            </w:r>
          </w:p>
        </w:tc>
        <w:tc>
          <w:tcPr>
            <w:tcW w:w="992" w:type="dxa"/>
            <w:vAlign w:val="center"/>
          </w:tcPr>
          <w:p w14:paraId="37F467C8">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225</w:t>
            </w:r>
          </w:p>
        </w:tc>
        <w:tc>
          <w:tcPr>
            <w:tcW w:w="993" w:type="dxa"/>
            <w:vAlign w:val="center"/>
          </w:tcPr>
          <w:p w14:paraId="3BDEDFF5">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201</w:t>
            </w:r>
          </w:p>
        </w:tc>
        <w:tc>
          <w:tcPr>
            <w:tcW w:w="992" w:type="dxa"/>
            <w:vAlign w:val="center"/>
          </w:tcPr>
          <w:p w14:paraId="0CE2EA08">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182</w:t>
            </w:r>
          </w:p>
        </w:tc>
        <w:tc>
          <w:tcPr>
            <w:tcW w:w="992" w:type="dxa"/>
            <w:vAlign w:val="center"/>
          </w:tcPr>
          <w:p w14:paraId="1CF3DBA2">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150</w:t>
            </w:r>
          </w:p>
        </w:tc>
        <w:tc>
          <w:tcPr>
            <w:tcW w:w="992" w:type="dxa"/>
            <w:vAlign w:val="center"/>
          </w:tcPr>
          <w:p w14:paraId="43AA7847">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117</w:t>
            </w:r>
          </w:p>
        </w:tc>
        <w:tc>
          <w:tcPr>
            <w:tcW w:w="993" w:type="dxa"/>
            <w:vAlign w:val="center"/>
          </w:tcPr>
          <w:p w14:paraId="095EFD5A">
            <w:pPr>
              <w:widowControl/>
              <w:spacing w:line="2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71.6</w:t>
            </w:r>
          </w:p>
        </w:tc>
      </w:tr>
    </w:tbl>
    <w:p w14:paraId="026A8F8F">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六、报告的洪水水面线计算方法基本正确，各河段水面线计算成果基本合理正确。</w:t>
      </w:r>
    </w:p>
    <w:tbl>
      <w:tblPr>
        <w:tblStyle w:val="32"/>
        <w:tblW w:w="5000" w:type="pct"/>
        <w:jc w:val="center"/>
        <w:tblLayout w:type="autofit"/>
        <w:tblCellMar>
          <w:top w:w="0" w:type="dxa"/>
          <w:left w:w="108" w:type="dxa"/>
          <w:bottom w:w="0" w:type="dxa"/>
          <w:right w:w="108" w:type="dxa"/>
        </w:tblCellMar>
      </w:tblPr>
      <w:tblGrid>
        <w:gridCol w:w="795"/>
        <w:gridCol w:w="983"/>
        <w:gridCol w:w="1130"/>
        <w:gridCol w:w="1130"/>
        <w:gridCol w:w="962"/>
        <w:gridCol w:w="1067"/>
        <w:gridCol w:w="1067"/>
        <w:gridCol w:w="858"/>
        <w:gridCol w:w="1068"/>
      </w:tblGrid>
      <w:tr w14:paraId="7E7102D5">
        <w:tblPrEx>
          <w:tblCellMar>
            <w:top w:w="0" w:type="dxa"/>
            <w:left w:w="108" w:type="dxa"/>
            <w:bottom w:w="0" w:type="dxa"/>
            <w:right w:w="108" w:type="dxa"/>
          </w:tblCellMar>
        </w:tblPrEx>
        <w:trPr>
          <w:trHeight w:val="340"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BF71F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断面</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B108D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水文计算桩号</w:t>
            </w:r>
          </w:p>
        </w:tc>
        <w:tc>
          <w:tcPr>
            <w:tcW w:w="3080" w:type="dxa"/>
            <w:gridSpan w:val="3"/>
            <w:tcBorders>
              <w:top w:val="single" w:color="auto" w:sz="4" w:space="0"/>
              <w:left w:val="nil"/>
              <w:bottom w:val="single" w:color="auto" w:sz="4" w:space="0"/>
              <w:right w:val="single" w:color="000000" w:sz="4" w:space="0"/>
            </w:tcBorders>
            <w:shd w:val="clear" w:color="auto" w:fill="auto"/>
            <w:vAlign w:val="center"/>
          </w:tcPr>
          <w:p w14:paraId="34D192E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P=5% 水位（m）；Q=182m</w:t>
            </w:r>
            <w:r>
              <w:rPr>
                <w:rFonts w:hint="eastAsia" w:ascii="仿宋_GB2312" w:hAnsi="宋体" w:eastAsia="仿宋_GB2312" w:cs="宋体"/>
                <w:color w:val="000000"/>
                <w:kern w:val="0"/>
                <w:sz w:val="20"/>
                <w:szCs w:val="20"/>
                <w:vertAlign w:val="superscript"/>
              </w:rPr>
              <w:t>3</w:t>
            </w:r>
            <w:r>
              <w:rPr>
                <w:rFonts w:hint="eastAsia" w:ascii="仿宋_GB2312" w:hAnsi="宋体" w:eastAsia="仿宋_GB2312" w:cs="宋体"/>
                <w:color w:val="000000"/>
                <w:kern w:val="0"/>
                <w:sz w:val="20"/>
                <w:szCs w:val="20"/>
              </w:rPr>
              <w:t>/s</w:t>
            </w:r>
          </w:p>
        </w:tc>
        <w:tc>
          <w:tcPr>
            <w:tcW w:w="2860" w:type="dxa"/>
            <w:gridSpan w:val="3"/>
            <w:tcBorders>
              <w:top w:val="single" w:color="auto" w:sz="4" w:space="0"/>
              <w:left w:val="nil"/>
              <w:bottom w:val="single" w:color="auto" w:sz="4" w:space="0"/>
              <w:right w:val="single" w:color="000000" w:sz="4" w:space="0"/>
            </w:tcBorders>
            <w:shd w:val="clear" w:color="auto" w:fill="auto"/>
            <w:vAlign w:val="center"/>
          </w:tcPr>
          <w:p w14:paraId="0C0F82F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P=1% 水位（m）；Q=258m</w:t>
            </w:r>
            <w:r>
              <w:rPr>
                <w:rFonts w:hint="eastAsia" w:ascii="仿宋_GB2312" w:hAnsi="宋体" w:eastAsia="仿宋_GB2312" w:cs="宋体"/>
                <w:color w:val="000000"/>
                <w:kern w:val="0"/>
                <w:sz w:val="20"/>
                <w:szCs w:val="20"/>
                <w:vertAlign w:val="superscript"/>
              </w:rPr>
              <w:t>3</w:t>
            </w:r>
            <w:r>
              <w:rPr>
                <w:rFonts w:hint="eastAsia" w:ascii="仿宋_GB2312" w:hAnsi="宋体" w:eastAsia="仿宋_GB2312" w:cs="宋体"/>
                <w:color w:val="000000"/>
                <w:kern w:val="0"/>
                <w:sz w:val="20"/>
                <w:szCs w:val="20"/>
              </w:rPr>
              <w:t>/s</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E5177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河底高程（m）</w:t>
            </w:r>
          </w:p>
        </w:tc>
      </w:tr>
      <w:tr w14:paraId="0496E837">
        <w:tblPrEx>
          <w:tblCellMar>
            <w:top w:w="0" w:type="dxa"/>
            <w:left w:w="108" w:type="dxa"/>
            <w:bottom w:w="0" w:type="dxa"/>
            <w:right w:w="108" w:type="dxa"/>
          </w:tblCellMar>
        </w:tblPrEx>
        <w:trPr>
          <w:trHeight w:val="340"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59453D30">
            <w:pPr>
              <w:widowControl/>
              <w:jc w:val="left"/>
              <w:rPr>
                <w:rFonts w:ascii="仿宋_GB2312" w:hAnsi="宋体" w:eastAsia="仿宋_GB2312" w:cs="宋体"/>
                <w:color w:val="000000"/>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14:paraId="76AE1567">
            <w:pPr>
              <w:widowControl/>
              <w:jc w:val="left"/>
              <w:rPr>
                <w:rFonts w:ascii="仿宋_GB2312" w:hAnsi="宋体" w:eastAsia="仿宋_GB2312"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14:paraId="50505B9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工程前</w:t>
            </w:r>
          </w:p>
        </w:tc>
        <w:tc>
          <w:tcPr>
            <w:tcW w:w="1080" w:type="dxa"/>
            <w:tcBorders>
              <w:top w:val="nil"/>
              <w:left w:val="nil"/>
              <w:bottom w:val="single" w:color="auto" w:sz="4" w:space="0"/>
              <w:right w:val="single" w:color="auto" w:sz="4" w:space="0"/>
            </w:tcBorders>
            <w:shd w:val="clear" w:color="auto" w:fill="auto"/>
            <w:vAlign w:val="center"/>
          </w:tcPr>
          <w:p w14:paraId="2ABBE56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工程后</w:t>
            </w:r>
          </w:p>
        </w:tc>
        <w:tc>
          <w:tcPr>
            <w:tcW w:w="920" w:type="dxa"/>
            <w:tcBorders>
              <w:top w:val="nil"/>
              <w:left w:val="nil"/>
              <w:bottom w:val="single" w:color="auto" w:sz="4" w:space="0"/>
              <w:right w:val="single" w:color="auto" w:sz="4" w:space="0"/>
            </w:tcBorders>
            <w:shd w:val="clear" w:color="auto" w:fill="auto"/>
            <w:vAlign w:val="center"/>
          </w:tcPr>
          <w:p w14:paraId="28A2CAB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后-前</w:t>
            </w:r>
          </w:p>
        </w:tc>
        <w:tc>
          <w:tcPr>
            <w:tcW w:w="1020" w:type="dxa"/>
            <w:tcBorders>
              <w:top w:val="nil"/>
              <w:left w:val="nil"/>
              <w:bottom w:val="single" w:color="auto" w:sz="4" w:space="0"/>
              <w:right w:val="single" w:color="auto" w:sz="4" w:space="0"/>
            </w:tcBorders>
            <w:shd w:val="clear" w:color="auto" w:fill="auto"/>
            <w:vAlign w:val="center"/>
          </w:tcPr>
          <w:p w14:paraId="4795B3A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工程前</w:t>
            </w:r>
          </w:p>
        </w:tc>
        <w:tc>
          <w:tcPr>
            <w:tcW w:w="1020" w:type="dxa"/>
            <w:tcBorders>
              <w:top w:val="nil"/>
              <w:left w:val="nil"/>
              <w:bottom w:val="single" w:color="auto" w:sz="4" w:space="0"/>
              <w:right w:val="single" w:color="auto" w:sz="4" w:space="0"/>
            </w:tcBorders>
            <w:shd w:val="clear" w:color="auto" w:fill="auto"/>
            <w:vAlign w:val="center"/>
          </w:tcPr>
          <w:p w14:paraId="45FC320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工程后</w:t>
            </w:r>
          </w:p>
        </w:tc>
        <w:tc>
          <w:tcPr>
            <w:tcW w:w="820" w:type="dxa"/>
            <w:tcBorders>
              <w:top w:val="nil"/>
              <w:left w:val="nil"/>
              <w:bottom w:val="single" w:color="auto" w:sz="4" w:space="0"/>
              <w:right w:val="single" w:color="auto" w:sz="4" w:space="0"/>
            </w:tcBorders>
            <w:shd w:val="clear" w:color="auto" w:fill="auto"/>
            <w:vAlign w:val="center"/>
          </w:tcPr>
          <w:p w14:paraId="4587DD4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后-前</w:t>
            </w: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6B5A654E">
            <w:pPr>
              <w:widowControl/>
              <w:jc w:val="left"/>
              <w:rPr>
                <w:rFonts w:ascii="仿宋_GB2312" w:hAnsi="宋体" w:eastAsia="仿宋_GB2312" w:cs="宋体"/>
                <w:color w:val="000000"/>
                <w:kern w:val="0"/>
                <w:sz w:val="20"/>
                <w:szCs w:val="20"/>
              </w:rPr>
            </w:pPr>
          </w:p>
        </w:tc>
      </w:tr>
      <w:tr w14:paraId="457D6D7B">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70AA882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CS1</w:t>
            </w:r>
          </w:p>
        </w:tc>
        <w:tc>
          <w:tcPr>
            <w:tcW w:w="940" w:type="dxa"/>
            <w:tcBorders>
              <w:top w:val="nil"/>
              <w:left w:val="nil"/>
              <w:bottom w:val="single" w:color="auto" w:sz="4" w:space="0"/>
              <w:right w:val="single" w:color="auto" w:sz="4" w:space="0"/>
            </w:tcBorders>
            <w:shd w:val="clear" w:color="auto" w:fill="auto"/>
            <w:vAlign w:val="center"/>
          </w:tcPr>
          <w:p w14:paraId="5E547B2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0+000</w:t>
            </w:r>
          </w:p>
        </w:tc>
        <w:tc>
          <w:tcPr>
            <w:tcW w:w="1080" w:type="dxa"/>
            <w:tcBorders>
              <w:top w:val="nil"/>
              <w:left w:val="nil"/>
              <w:bottom w:val="single" w:color="auto" w:sz="4" w:space="0"/>
              <w:right w:val="single" w:color="auto" w:sz="4" w:space="0"/>
            </w:tcBorders>
            <w:shd w:val="clear" w:color="auto" w:fill="auto"/>
            <w:noWrap/>
            <w:vAlign w:val="center"/>
          </w:tcPr>
          <w:p w14:paraId="0A4856C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541.400 </w:t>
            </w:r>
          </w:p>
        </w:tc>
        <w:tc>
          <w:tcPr>
            <w:tcW w:w="1080" w:type="dxa"/>
            <w:tcBorders>
              <w:top w:val="nil"/>
              <w:left w:val="nil"/>
              <w:bottom w:val="single" w:color="auto" w:sz="4" w:space="0"/>
              <w:right w:val="single" w:color="auto" w:sz="4" w:space="0"/>
            </w:tcBorders>
            <w:shd w:val="clear" w:color="auto" w:fill="auto"/>
            <w:noWrap/>
            <w:vAlign w:val="center"/>
          </w:tcPr>
          <w:p w14:paraId="30D597B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541.400 </w:t>
            </w:r>
          </w:p>
        </w:tc>
        <w:tc>
          <w:tcPr>
            <w:tcW w:w="920" w:type="dxa"/>
            <w:tcBorders>
              <w:top w:val="nil"/>
              <w:left w:val="nil"/>
              <w:bottom w:val="single" w:color="auto" w:sz="4" w:space="0"/>
              <w:right w:val="single" w:color="auto" w:sz="4" w:space="0"/>
            </w:tcBorders>
            <w:shd w:val="clear" w:color="auto" w:fill="auto"/>
            <w:noWrap/>
            <w:vAlign w:val="center"/>
          </w:tcPr>
          <w:p w14:paraId="30C1DE3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2589874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542.110 </w:t>
            </w:r>
          </w:p>
        </w:tc>
        <w:tc>
          <w:tcPr>
            <w:tcW w:w="1020" w:type="dxa"/>
            <w:tcBorders>
              <w:top w:val="nil"/>
              <w:left w:val="nil"/>
              <w:bottom w:val="single" w:color="auto" w:sz="4" w:space="0"/>
              <w:right w:val="single" w:color="auto" w:sz="4" w:space="0"/>
            </w:tcBorders>
            <w:shd w:val="clear" w:color="auto" w:fill="auto"/>
            <w:noWrap/>
            <w:vAlign w:val="center"/>
          </w:tcPr>
          <w:p w14:paraId="0CF7442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542.110 </w:t>
            </w:r>
          </w:p>
        </w:tc>
        <w:tc>
          <w:tcPr>
            <w:tcW w:w="820" w:type="dxa"/>
            <w:tcBorders>
              <w:top w:val="nil"/>
              <w:left w:val="nil"/>
              <w:bottom w:val="single" w:color="auto" w:sz="4" w:space="0"/>
              <w:right w:val="single" w:color="auto" w:sz="4" w:space="0"/>
            </w:tcBorders>
            <w:shd w:val="clear" w:color="auto" w:fill="auto"/>
            <w:noWrap/>
            <w:vAlign w:val="center"/>
          </w:tcPr>
          <w:p w14:paraId="4356DED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71FAFAD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538.42</w:t>
            </w:r>
          </w:p>
        </w:tc>
      </w:tr>
      <w:tr w14:paraId="3E6BA2A7">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524E72C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CS2</w:t>
            </w:r>
          </w:p>
        </w:tc>
        <w:tc>
          <w:tcPr>
            <w:tcW w:w="940" w:type="dxa"/>
            <w:tcBorders>
              <w:top w:val="nil"/>
              <w:left w:val="nil"/>
              <w:bottom w:val="single" w:color="auto" w:sz="4" w:space="0"/>
              <w:right w:val="single" w:color="auto" w:sz="4" w:space="0"/>
            </w:tcBorders>
            <w:shd w:val="clear" w:color="auto" w:fill="auto"/>
            <w:vAlign w:val="center"/>
          </w:tcPr>
          <w:p w14:paraId="4D2C583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0+089</w:t>
            </w:r>
          </w:p>
        </w:tc>
        <w:tc>
          <w:tcPr>
            <w:tcW w:w="1080" w:type="dxa"/>
            <w:tcBorders>
              <w:top w:val="nil"/>
              <w:left w:val="nil"/>
              <w:bottom w:val="single" w:color="auto" w:sz="4" w:space="0"/>
              <w:right w:val="single" w:color="auto" w:sz="4" w:space="0"/>
            </w:tcBorders>
            <w:shd w:val="clear" w:color="auto" w:fill="auto"/>
            <w:noWrap/>
            <w:vAlign w:val="center"/>
          </w:tcPr>
          <w:p w14:paraId="2EF509B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541.616 </w:t>
            </w:r>
          </w:p>
        </w:tc>
        <w:tc>
          <w:tcPr>
            <w:tcW w:w="1080" w:type="dxa"/>
            <w:tcBorders>
              <w:top w:val="nil"/>
              <w:left w:val="nil"/>
              <w:bottom w:val="single" w:color="auto" w:sz="4" w:space="0"/>
              <w:right w:val="single" w:color="auto" w:sz="4" w:space="0"/>
            </w:tcBorders>
            <w:shd w:val="clear" w:color="auto" w:fill="auto"/>
            <w:noWrap/>
            <w:vAlign w:val="center"/>
          </w:tcPr>
          <w:p w14:paraId="1ACBC31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541.616 </w:t>
            </w:r>
          </w:p>
        </w:tc>
        <w:tc>
          <w:tcPr>
            <w:tcW w:w="920" w:type="dxa"/>
            <w:tcBorders>
              <w:top w:val="nil"/>
              <w:left w:val="nil"/>
              <w:bottom w:val="single" w:color="auto" w:sz="4" w:space="0"/>
              <w:right w:val="single" w:color="auto" w:sz="4" w:space="0"/>
            </w:tcBorders>
            <w:shd w:val="clear" w:color="auto" w:fill="auto"/>
            <w:noWrap/>
            <w:vAlign w:val="center"/>
          </w:tcPr>
          <w:p w14:paraId="1D5DBB7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6928DF7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542.323 </w:t>
            </w:r>
          </w:p>
        </w:tc>
        <w:tc>
          <w:tcPr>
            <w:tcW w:w="1020" w:type="dxa"/>
            <w:tcBorders>
              <w:top w:val="nil"/>
              <w:left w:val="nil"/>
              <w:bottom w:val="single" w:color="auto" w:sz="4" w:space="0"/>
              <w:right w:val="single" w:color="auto" w:sz="4" w:space="0"/>
            </w:tcBorders>
            <w:shd w:val="clear" w:color="auto" w:fill="auto"/>
            <w:noWrap/>
            <w:vAlign w:val="center"/>
          </w:tcPr>
          <w:p w14:paraId="455FB94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542.323 </w:t>
            </w:r>
          </w:p>
        </w:tc>
        <w:tc>
          <w:tcPr>
            <w:tcW w:w="820" w:type="dxa"/>
            <w:tcBorders>
              <w:top w:val="nil"/>
              <w:left w:val="nil"/>
              <w:bottom w:val="single" w:color="auto" w:sz="4" w:space="0"/>
              <w:right w:val="single" w:color="auto" w:sz="4" w:space="0"/>
            </w:tcBorders>
            <w:shd w:val="clear" w:color="auto" w:fill="auto"/>
            <w:noWrap/>
            <w:vAlign w:val="center"/>
          </w:tcPr>
          <w:p w14:paraId="533BB58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291B92A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538.52</w:t>
            </w:r>
          </w:p>
        </w:tc>
      </w:tr>
      <w:tr w14:paraId="14254EF9">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2717623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CS3</w:t>
            </w:r>
          </w:p>
        </w:tc>
        <w:tc>
          <w:tcPr>
            <w:tcW w:w="940" w:type="dxa"/>
            <w:tcBorders>
              <w:top w:val="nil"/>
              <w:left w:val="nil"/>
              <w:bottom w:val="single" w:color="auto" w:sz="4" w:space="0"/>
              <w:right w:val="single" w:color="auto" w:sz="4" w:space="0"/>
            </w:tcBorders>
            <w:shd w:val="clear" w:color="auto" w:fill="auto"/>
            <w:vAlign w:val="center"/>
          </w:tcPr>
          <w:p w14:paraId="38A9F6D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0+109</w:t>
            </w:r>
          </w:p>
        </w:tc>
        <w:tc>
          <w:tcPr>
            <w:tcW w:w="1080" w:type="dxa"/>
            <w:tcBorders>
              <w:top w:val="nil"/>
              <w:left w:val="nil"/>
              <w:bottom w:val="single" w:color="auto" w:sz="4" w:space="0"/>
              <w:right w:val="single" w:color="auto" w:sz="4" w:space="0"/>
            </w:tcBorders>
            <w:shd w:val="clear" w:color="auto" w:fill="auto"/>
            <w:noWrap/>
            <w:vAlign w:val="center"/>
          </w:tcPr>
          <w:p w14:paraId="43DADFD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541.790 </w:t>
            </w:r>
          </w:p>
        </w:tc>
        <w:tc>
          <w:tcPr>
            <w:tcW w:w="1080" w:type="dxa"/>
            <w:tcBorders>
              <w:top w:val="nil"/>
              <w:left w:val="nil"/>
              <w:bottom w:val="single" w:color="auto" w:sz="4" w:space="0"/>
              <w:right w:val="single" w:color="auto" w:sz="4" w:space="0"/>
            </w:tcBorders>
            <w:shd w:val="clear" w:color="auto" w:fill="auto"/>
            <w:noWrap/>
            <w:vAlign w:val="center"/>
          </w:tcPr>
          <w:p w14:paraId="61711E4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541.790 </w:t>
            </w:r>
          </w:p>
        </w:tc>
        <w:tc>
          <w:tcPr>
            <w:tcW w:w="920" w:type="dxa"/>
            <w:tcBorders>
              <w:top w:val="nil"/>
              <w:left w:val="nil"/>
              <w:bottom w:val="single" w:color="auto" w:sz="4" w:space="0"/>
              <w:right w:val="single" w:color="auto" w:sz="4" w:space="0"/>
            </w:tcBorders>
            <w:shd w:val="clear" w:color="auto" w:fill="auto"/>
            <w:noWrap/>
            <w:vAlign w:val="center"/>
          </w:tcPr>
          <w:p w14:paraId="1858A1F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072FE37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542.479 </w:t>
            </w:r>
          </w:p>
        </w:tc>
        <w:tc>
          <w:tcPr>
            <w:tcW w:w="1020" w:type="dxa"/>
            <w:tcBorders>
              <w:top w:val="nil"/>
              <w:left w:val="nil"/>
              <w:bottom w:val="single" w:color="auto" w:sz="4" w:space="0"/>
              <w:right w:val="single" w:color="auto" w:sz="4" w:space="0"/>
            </w:tcBorders>
            <w:shd w:val="clear" w:color="auto" w:fill="auto"/>
            <w:noWrap/>
            <w:vAlign w:val="center"/>
          </w:tcPr>
          <w:p w14:paraId="3110306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542.479 </w:t>
            </w:r>
          </w:p>
        </w:tc>
        <w:tc>
          <w:tcPr>
            <w:tcW w:w="820" w:type="dxa"/>
            <w:tcBorders>
              <w:top w:val="nil"/>
              <w:left w:val="nil"/>
              <w:bottom w:val="single" w:color="auto" w:sz="4" w:space="0"/>
              <w:right w:val="single" w:color="auto" w:sz="4" w:space="0"/>
            </w:tcBorders>
            <w:shd w:val="clear" w:color="auto" w:fill="auto"/>
            <w:noWrap/>
            <w:vAlign w:val="center"/>
          </w:tcPr>
          <w:p w14:paraId="3823517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73BDBFF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538.70</w:t>
            </w:r>
          </w:p>
        </w:tc>
      </w:tr>
      <w:tr w14:paraId="3A9668E4">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4C3D0DC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CS4</w:t>
            </w:r>
          </w:p>
        </w:tc>
        <w:tc>
          <w:tcPr>
            <w:tcW w:w="940" w:type="dxa"/>
            <w:tcBorders>
              <w:top w:val="nil"/>
              <w:left w:val="nil"/>
              <w:bottom w:val="single" w:color="auto" w:sz="4" w:space="0"/>
              <w:right w:val="single" w:color="auto" w:sz="4" w:space="0"/>
            </w:tcBorders>
            <w:shd w:val="clear" w:color="auto" w:fill="auto"/>
            <w:vAlign w:val="center"/>
          </w:tcPr>
          <w:p w14:paraId="7DF7E7F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0+146</w:t>
            </w:r>
          </w:p>
        </w:tc>
        <w:tc>
          <w:tcPr>
            <w:tcW w:w="1080" w:type="dxa"/>
            <w:tcBorders>
              <w:top w:val="nil"/>
              <w:left w:val="nil"/>
              <w:bottom w:val="single" w:color="auto" w:sz="4" w:space="0"/>
              <w:right w:val="single" w:color="auto" w:sz="4" w:space="0"/>
            </w:tcBorders>
            <w:shd w:val="clear" w:color="auto" w:fill="auto"/>
            <w:noWrap/>
            <w:vAlign w:val="center"/>
          </w:tcPr>
          <w:p w14:paraId="00A360C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542.208 </w:t>
            </w:r>
          </w:p>
        </w:tc>
        <w:tc>
          <w:tcPr>
            <w:tcW w:w="1080" w:type="dxa"/>
            <w:tcBorders>
              <w:top w:val="nil"/>
              <w:left w:val="nil"/>
              <w:bottom w:val="single" w:color="auto" w:sz="4" w:space="0"/>
              <w:right w:val="single" w:color="auto" w:sz="4" w:space="0"/>
            </w:tcBorders>
            <w:shd w:val="clear" w:color="auto" w:fill="auto"/>
            <w:noWrap/>
            <w:vAlign w:val="center"/>
          </w:tcPr>
          <w:p w14:paraId="6800865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542.208 </w:t>
            </w:r>
          </w:p>
        </w:tc>
        <w:tc>
          <w:tcPr>
            <w:tcW w:w="920" w:type="dxa"/>
            <w:tcBorders>
              <w:top w:val="nil"/>
              <w:left w:val="nil"/>
              <w:bottom w:val="single" w:color="auto" w:sz="4" w:space="0"/>
              <w:right w:val="single" w:color="auto" w:sz="4" w:space="0"/>
            </w:tcBorders>
            <w:shd w:val="clear" w:color="auto" w:fill="auto"/>
            <w:noWrap/>
            <w:vAlign w:val="center"/>
          </w:tcPr>
          <w:p w14:paraId="62598F3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071F917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542.866 </w:t>
            </w:r>
          </w:p>
        </w:tc>
        <w:tc>
          <w:tcPr>
            <w:tcW w:w="1020" w:type="dxa"/>
            <w:tcBorders>
              <w:top w:val="nil"/>
              <w:left w:val="nil"/>
              <w:bottom w:val="single" w:color="auto" w:sz="4" w:space="0"/>
              <w:right w:val="single" w:color="auto" w:sz="4" w:space="0"/>
            </w:tcBorders>
            <w:shd w:val="clear" w:color="auto" w:fill="auto"/>
            <w:noWrap/>
            <w:vAlign w:val="center"/>
          </w:tcPr>
          <w:p w14:paraId="528A4BE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542.866 </w:t>
            </w:r>
          </w:p>
        </w:tc>
        <w:tc>
          <w:tcPr>
            <w:tcW w:w="820" w:type="dxa"/>
            <w:tcBorders>
              <w:top w:val="nil"/>
              <w:left w:val="nil"/>
              <w:bottom w:val="single" w:color="auto" w:sz="4" w:space="0"/>
              <w:right w:val="single" w:color="auto" w:sz="4" w:space="0"/>
            </w:tcBorders>
            <w:shd w:val="clear" w:color="auto" w:fill="auto"/>
            <w:noWrap/>
            <w:vAlign w:val="center"/>
          </w:tcPr>
          <w:p w14:paraId="3B18CF1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0.000 </w:t>
            </w:r>
          </w:p>
        </w:tc>
        <w:tc>
          <w:tcPr>
            <w:tcW w:w="1020" w:type="dxa"/>
            <w:tcBorders>
              <w:top w:val="nil"/>
              <w:left w:val="nil"/>
              <w:bottom w:val="single" w:color="auto" w:sz="4" w:space="0"/>
              <w:right w:val="single" w:color="auto" w:sz="4" w:space="0"/>
            </w:tcBorders>
            <w:shd w:val="clear" w:color="auto" w:fill="auto"/>
            <w:noWrap/>
            <w:vAlign w:val="center"/>
          </w:tcPr>
          <w:p w14:paraId="2916A3F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539.02</w:t>
            </w:r>
          </w:p>
        </w:tc>
      </w:tr>
      <w:tr w14:paraId="1ECAAF3B">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70FC47A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CS5</w:t>
            </w:r>
          </w:p>
        </w:tc>
        <w:tc>
          <w:tcPr>
            <w:tcW w:w="940" w:type="dxa"/>
            <w:tcBorders>
              <w:top w:val="nil"/>
              <w:left w:val="nil"/>
              <w:bottom w:val="single" w:color="auto" w:sz="4" w:space="0"/>
              <w:right w:val="single" w:color="auto" w:sz="4" w:space="0"/>
            </w:tcBorders>
            <w:shd w:val="clear" w:color="auto" w:fill="auto"/>
            <w:vAlign w:val="center"/>
          </w:tcPr>
          <w:p w14:paraId="4BD0B2B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0+152</w:t>
            </w:r>
          </w:p>
        </w:tc>
        <w:tc>
          <w:tcPr>
            <w:tcW w:w="1080" w:type="dxa"/>
            <w:tcBorders>
              <w:top w:val="nil"/>
              <w:left w:val="nil"/>
              <w:bottom w:val="single" w:color="auto" w:sz="4" w:space="0"/>
              <w:right w:val="single" w:color="auto" w:sz="4" w:space="0"/>
            </w:tcBorders>
            <w:shd w:val="clear" w:color="auto" w:fill="auto"/>
            <w:noWrap/>
            <w:vAlign w:val="center"/>
          </w:tcPr>
          <w:p w14:paraId="20AF7AE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542.244 </w:t>
            </w:r>
          </w:p>
        </w:tc>
        <w:tc>
          <w:tcPr>
            <w:tcW w:w="1080" w:type="dxa"/>
            <w:tcBorders>
              <w:top w:val="nil"/>
              <w:left w:val="nil"/>
              <w:bottom w:val="single" w:color="auto" w:sz="4" w:space="0"/>
              <w:right w:val="single" w:color="auto" w:sz="4" w:space="0"/>
            </w:tcBorders>
            <w:shd w:val="clear" w:color="auto" w:fill="auto"/>
            <w:noWrap/>
            <w:vAlign w:val="center"/>
          </w:tcPr>
          <w:p w14:paraId="0D07FBF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543.941 </w:t>
            </w:r>
          </w:p>
        </w:tc>
        <w:tc>
          <w:tcPr>
            <w:tcW w:w="920" w:type="dxa"/>
            <w:tcBorders>
              <w:top w:val="nil"/>
              <w:left w:val="nil"/>
              <w:bottom w:val="single" w:color="auto" w:sz="4" w:space="0"/>
              <w:right w:val="single" w:color="auto" w:sz="4" w:space="0"/>
            </w:tcBorders>
            <w:shd w:val="clear" w:color="auto" w:fill="auto"/>
            <w:noWrap/>
            <w:vAlign w:val="center"/>
          </w:tcPr>
          <w:p w14:paraId="4AFFCFB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1.697 </w:t>
            </w:r>
          </w:p>
        </w:tc>
        <w:tc>
          <w:tcPr>
            <w:tcW w:w="1020" w:type="dxa"/>
            <w:tcBorders>
              <w:top w:val="nil"/>
              <w:left w:val="nil"/>
              <w:bottom w:val="single" w:color="auto" w:sz="4" w:space="0"/>
              <w:right w:val="single" w:color="auto" w:sz="4" w:space="0"/>
            </w:tcBorders>
            <w:shd w:val="clear" w:color="auto" w:fill="auto"/>
            <w:noWrap/>
            <w:vAlign w:val="center"/>
          </w:tcPr>
          <w:p w14:paraId="4CDEA1C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542.905 </w:t>
            </w:r>
          </w:p>
        </w:tc>
        <w:tc>
          <w:tcPr>
            <w:tcW w:w="1020" w:type="dxa"/>
            <w:tcBorders>
              <w:top w:val="nil"/>
              <w:left w:val="nil"/>
              <w:bottom w:val="single" w:color="auto" w:sz="4" w:space="0"/>
              <w:right w:val="single" w:color="auto" w:sz="4" w:space="0"/>
            </w:tcBorders>
            <w:shd w:val="clear" w:color="auto" w:fill="auto"/>
            <w:noWrap/>
            <w:vAlign w:val="center"/>
          </w:tcPr>
          <w:p w14:paraId="0E10F1C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544.777 </w:t>
            </w:r>
          </w:p>
        </w:tc>
        <w:tc>
          <w:tcPr>
            <w:tcW w:w="820" w:type="dxa"/>
            <w:tcBorders>
              <w:top w:val="nil"/>
              <w:left w:val="nil"/>
              <w:bottom w:val="single" w:color="auto" w:sz="4" w:space="0"/>
              <w:right w:val="single" w:color="auto" w:sz="4" w:space="0"/>
            </w:tcBorders>
            <w:shd w:val="clear" w:color="auto" w:fill="auto"/>
            <w:noWrap/>
            <w:vAlign w:val="center"/>
          </w:tcPr>
          <w:p w14:paraId="69361C1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1.872 </w:t>
            </w:r>
          </w:p>
        </w:tc>
        <w:tc>
          <w:tcPr>
            <w:tcW w:w="1020" w:type="dxa"/>
            <w:tcBorders>
              <w:top w:val="nil"/>
              <w:left w:val="nil"/>
              <w:bottom w:val="single" w:color="auto" w:sz="4" w:space="0"/>
              <w:right w:val="single" w:color="auto" w:sz="4" w:space="0"/>
            </w:tcBorders>
            <w:shd w:val="clear" w:color="auto" w:fill="auto"/>
            <w:noWrap/>
            <w:vAlign w:val="center"/>
          </w:tcPr>
          <w:p w14:paraId="7DCF25A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539.06</w:t>
            </w:r>
          </w:p>
        </w:tc>
      </w:tr>
      <w:tr w14:paraId="2C243ABE">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6B05B3C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CS6</w:t>
            </w:r>
          </w:p>
        </w:tc>
        <w:tc>
          <w:tcPr>
            <w:tcW w:w="940" w:type="dxa"/>
            <w:tcBorders>
              <w:top w:val="nil"/>
              <w:left w:val="nil"/>
              <w:bottom w:val="single" w:color="auto" w:sz="4" w:space="0"/>
              <w:right w:val="single" w:color="auto" w:sz="4" w:space="0"/>
            </w:tcBorders>
            <w:shd w:val="clear" w:color="auto" w:fill="auto"/>
            <w:vAlign w:val="center"/>
          </w:tcPr>
          <w:p w14:paraId="2DCD038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0+256</w:t>
            </w:r>
          </w:p>
        </w:tc>
        <w:tc>
          <w:tcPr>
            <w:tcW w:w="1080" w:type="dxa"/>
            <w:tcBorders>
              <w:top w:val="nil"/>
              <w:left w:val="nil"/>
              <w:bottom w:val="single" w:color="auto" w:sz="4" w:space="0"/>
              <w:right w:val="single" w:color="auto" w:sz="4" w:space="0"/>
            </w:tcBorders>
            <w:shd w:val="clear" w:color="auto" w:fill="auto"/>
            <w:noWrap/>
            <w:vAlign w:val="center"/>
          </w:tcPr>
          <w:p w14:paraId="14D861A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542.667 </w:t>
            </w:r>
          </w:p>
        </w:tc>
        <w:tc>
          <w:tcPr>
            <w:tcW w:w="1080" w:type="dxa"/>
            <w:tcBorders>
              <w:top w:val="nil"/>
              <w:left w:val="nil"/>
              <w:bottom w:val="single" w:color="auto" w:sz="4" w:space="0"/>
              <w:right w:val="single" w:color="auto" w:sz="4" w:space="0"/>
            </w:tcBorders>
            <w:shd w:val="clear" w:color="auto" w:fill="auto"/>
            <w:noWrap/>
            <w:vAlign w:val="center"/>
          </w:tcPr>
          <w:p w14:paraId="7D0B6C3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544.237 </w:t>
            </w:r>
          </w:p>
        </w:tc>
        <w:tc>
          <w:tcPr>
            <w:tcW w:w="920" w:type="dxa"/>
            <w:tcBorders>
              <w:top w:val="nil"/>
              <w:left w:val="nil"/>
              <w:bottom w:val="single" w:color="auto" w:sz="4" w:space="0"/>
              <w:right w:val="single" w:color="auto" w:sz="4" w:space="0"/>
            </w:tcBorders>
            <w:shd w:val="clear" w:color="auto" w:fill="auto"/>
            <w:noWrap/>
            <w:vAlign w:val="center"/>
          </w:tcPr>
          <w:p w14:paraId="043945C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1.570 </w:t>
            </w:r>
          </w:p>
        </w:tc>
        <w:tc>
          <w:tcPr>
            <w:tcW w:w="1020" w:type="dxa"/>
            <w:tcBorders>
              <w:top w:val="nil"/>
              <w:left w:val="nil"/>
              <w:bottom w:val="single" w:color="auto" w:sz="4" w:space="0"/>
              <w:right w:val="single" w:color="auto" w:sz="4" w:space="0"/>
            </w:tcBorders>
            <w:shd w:val="clear" w:color="auto" w:fill="auto"/>
            <w:noWrap/>
            <w:vAlign w:val="center"/>
          </w:tcPr>
          <w:p w14:paraId="5BF3B43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543.390 </w:t>
            </w:r>
          </w:p>
        </w:tc>
        <w:tc>
          <w:tcPr>
            <w:tcW w:w="1020" w:type="dxa"/>
            <w:tcBorders>
              <w:top w:val="nil"/>
              <w:left w:val="nil"/>
              <w:bottom w:val="single" w:color="auto" w:sz="4" w:space="0"/>
              <w:right w:val="single" w:color="auto" w:sz="4" w:space="0"/>
            </w:tcBorders>
            <w:shd w:val="clear" w:color="auto" w:fill="auto"/>
            <w:noWrap/>
            <w:vAlign w:val="center"/>
          </w:tcPr>
          <w:p w14:paraId="07781F8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545.093 </w:t>
            </w:r>
          </w:p>
        </w:tc>
        <w:tc>
          <w:tcPr>
            <w:tcW w:w="820" w:type="dxa"/>
            <w:tcBorders>
              <w:top w:val="nil"/>
              <w:left w:val="nil"/>
              <w:bottom w:val="single" w:color="auto" w:sz="4" w:space="0"/>
              <w:right w:val="single" w:color="auto" w:sz="4" w:space="0"/>
            </w:tcBorders>
            <w:shd w:val="clear" w:color="auto" w:fill="auto"/>
            <w:noWrap/>
            <w:vAlign w:val="center"/>
          </w:tcPr>
          <w:p w14:paraId="16E4B8F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1.703 </w:t>
            </w:r>
          </w:p>
        </w:tc>
        <w:tc>
          <w:tcPr>
            <w:tcW w:w="1020" w:type="dxa"/>
            <w:tcBorders>
              <w:top w:val="nil"/>
              <w:left w:val="nil"/>
              <w:bottom w:val="single" w:color="auto" w:sz="4" w:space="0"/>
              <w:right w:val="single" w:color="auto" w:sz="4" w:space="0"/>
            </w:tcBorders>
            <w:shd w:val="clear" w:color="auto" w:fill="auto"/>
            <w:noWrap/>
            <w:vAlign w:val="center"/>
          </w:tcPr>
          <w:p w14:paraId="32FFF8F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539.12</w:t>
            </w:r>
          </w:p>
        </w:tc>
      </w:tr>
      <w:tr w14:paraId="70D158D8">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0EA1401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CS7</w:t>
            </w:r>
          </w:p>
        </w:tc>
        <w:tc>
          <w:tcPr>
            <w:tcW w:w="940" w:type="dxa"/>
            <w:tcBorders>
              <w:top w:val="nil"/>
              <w:left w:val="nil"/>
              <w:bottom w:val="single" w:color="auto" w:sz="4" w:space="0"/>
              <w:right w:val="single" w:color="auto" w:sz="4" w:space="0"/>
            </w:tcBorders>
            <w:shd w:val="clear" w:color="auto" w:fill="auto"/>
            <w:vAlign w:val="center"/>
          </w:tcPr>
          <w:p w14:paraId="1433108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0+352</w:t>
            </w:r>
          </w:p>
        </w:tc>
        <w:tc>
          <w:tcPr>
            <w:tcW w:w="1080" w:type="dxa"/>
            <w:tcBorders>
              <w:top w:val="nil"/>
              <w:left w:val="nil"/>
              <w:bottom w:val="single" w:color="auto" w:sz="4" w:space="0"/>
              <w:right w:val="single" w:color="auto" w:sz="4" w:space="0"/>
            </w:tcBorders>
            <w:shd w:val="clear" w:color="auto" w:fill="auto"/>
            <w:noWrap/>
            <w:vAlign w:val="center"/>
          </w:tcPr>
          <w:p w14:paraId="43CFFB7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543.011 </w:t>
            </w:r>
          </w:p>
        </w:tc>
        <w:tc>
          <w:tcPr>
            <w:tcW w:w="1080" w:type="dxa"/>
            <w:tcBorders>
              <w:top w:val="nil"/>
              <w:left w:val="nil"/>
              <w:bottom w:val="single" w:color="auto" w:sz="4" w:space="0"/>
              <w:right w:val="single" w:color="auto" w:sz="4" w:space="0"/>
            </w:tcBorders>
            <w:shd w:val="clear" w:color="auto" w:fill="auto"/>
            <w:noWrap/>
            <w:vAlign w:val="center"/>
          </w:tcPr>
          <w:p w14:paraId="297682B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544.348 </w:t>
            </w:r>
          </w:p>
        </w:tc>
        <w:tc>
          <w:tcPr>
            <w:tcW w:w="920" w:type="dxa"/>
            <w:tcBorders>
              <w:top w:val="nil"/>
              <w:left w:val="nil"/>
              <w:bottom w:val="single" w:color="auto" w:sz="4" w:space="0"/>
              <w:right w:val="single" w:color="auto" w:sz="4" w:space="0"/>
            </w:tcBorders>
            <w:shd w:val="clear" w:color="auto" w:fill="auto"/>
            <w:noWrap/>
            <w:vAlign w:val="center"/>
          </w:tcPr>
          <w:p w14:paraId="5CFE36A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1.337 </w:t>
            </w:r>
          </w:p>
        </w:tc>
        <w:tc>
          <w:tcPr>
            <w:tcW w:w="1020" w:type="dxa"/>
            <w:tcBorders>
              <w:top w:val="nil"/>
              <w:left w:val="nil"/>
              <w:bottom w:val="single" w:color="auto" w:sz="4" w:space="0"/>
              <w:right w:val="single" w:color="auto" w:sz="4" w:space="0"/>
            </w:tcBorders>
            <w:shd w:val="clear" w:color="auto" w:fill="auto"/>
            <w:noWrap/>
            <w:vAlign w:val="center"/>
          </w:tcPr>
          <w:p w14:paraId="5FB099E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543.763 </w:t>
            </w:r>
          </w:p>
        </w:tc>
        <w:tc>
          <w:tcPr>
            <w:tcW w:w="1020" w:type="dxa"/>
            <w:tcBorders>
              <w:top w:val="nil"/>
              <w:left w:val="nil"/>
              <w:bottom w:val="single" w:color="auto" w:sz="4" w:space="0"/>
              <w:right w:val="single" w:color="auto" w:sz="4" w:space="0"/>
            </w:tcBorders>
            <w:shd w:val="clear" w:color="auto" w:fill="auto"/>
            <w:noWrap/>
            <w:vAlign w:val="center"/>
          </w:tcPr>
          <w:p w14:paraId="14F21C8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545.224 </w:t>
            </w:r>
          </w:p>
        </w:tc>
        <w:tc>
          <w:tcPr>
            <w:tcW w:w="820" w:type="dxa"/>
            <w:tcBorders>
              <w:top w:val="nil"/>
              <w:left w:val="nil"/>
              <w:bottom w:val="single" w:color="auto" w:sz="4" w:space="0"/>
              <w:right w:val="single" w:color="auto" w:sz="4" w:space="0"/>
            </w:tcBorders>
            <w:shd w:val="clear" w:color="auto" w:fill="auto"/>
            <w:noWrap/>
            <w:vAlign w:val="center"/>
          </w:tcPr>
          <w:p w14:paraId="75ADCAA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1.461 </w:t>
            </w:r>
          </w:p>
        </w:tc>
        <w:tc>
          <w:tcPr>
            <w:tcW w:w="1020" w:type="dxa"/>
            <w:tcBorders>
              <w:top w:val="nil"/>
              <w:left w:val="nil"/>
              <w:bottom w:val="single" w:color="auto" w:sz="4" w:space="0"/>
              <w:right w:val="single" w:color="auto" w:sz="4" w:space="0"/>
            </w:tcBorders>
            <w:shd w:val="clear" w:color="auto" w:fill="auto"/>
            <w:noWrap/>
            <w:vAlign w:val="center"/>
          </w:tcPr>
          <w:p w14:paraId="35E22B9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539.21</w:t>
            </w:r>
          </w:p>
        </w:tc>
      </w:tr>
      <w:tr w14:paraId="20F9D3A9">
        <w:tblPrEx>
          <w:tblCellMar>
            <w:top w:w="0" w:type="dxa"/>
            <w:left w:w="108" w:type="dxa"/>
            <w:bottom w:w="0" w:type="dxa"/>
            <w:right w:w="108" w:type="dxa"/>
          </w:tblCellMar>
        </w:tblPrEx>
        <w:trPr>
          <w:trHeight w:val="340"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339EC43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CS8</w:t>
            </w:r>
          </w:p>
        </w:tc>
        <w:tc>
          <w:tcPr>
            <w:tcW w:w="940" w:type="dxa"/>
            <w:tcBorders>
              <w:top w:val="nil"/>
              <w:left w:val="nil"/>
              <w:bottom w:val="single" w:color="auto" w:sz="4" w:space="0"/>
              <w:right w:val="single" w:color="auto" w:sz="4" w:space="0"/>
            </w:tcBorders>
            <w:shd w:val="clear" w:color="auto" w:fill="auto"/>
            <w:vAlign w:val="center"/>
          </w:tcPr>
          <w:p w14:paraId="41C760B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0+481</w:t>
            </w:r>
          </w:p>
        </w:tc>
        <w:tc>
          <w:tcPr>
            <w:tcW w:w="1080" w:type="dxa"/>
            <w:tcBorders>
              <w:top w:val="nil"/>
              <w:left w:val="nil"/>
              <w:bottom w:val="single" w:color="auto" w:sz="4" w:space="0"/>
              <w:right w:val="single" w:color="auto" w:sz="4" w:space="0"/>
            </w:tcBorders>
            <w:shd w:val="clear" w:color="auto" w:fill="auto"/>
            <w:noWrap/>
            <w:vAlign w:val="center"/>
          </w:tcPr>
          <w:p w14:paraId="45CAE32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543.445 </w:t>
            </w:r>
          </w:p>
        </w:tc>
        <w:tc>
          <w:tcPr>
            <w:tcW w:w="1080" w:type="dxa"/>
            <w:tcBorders>
              <w:top w:val="nil"/>
              <w:left w:val="nil"/>
              <w:bottom w:val="single" w:color="auto" w:sz="4" w:space="0"/>
              <w:right w:val="single" w:color="auto" w:sz="4" w:space="0"/>
            </w:tcBorders>
            <w:shd w:val="clear" w:color="auto" w:fill="auto"/>
            <w:noWrap/>
            <w:vAlign w:val="center"/>
          </w:tcPr>
          <w:p w14:paraId="07C8BAA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544.518 </w:t>
            </w:r>
          </w:p>
        </w:tc>
        <w:tc>
          <w:tcPr>
            <w:tcW w:w="920" w:type="dxa"/>
            <w:tcBorders>
              <w:top w:val="nil"/>
              <w:left w:val="nil"/>
              <w:bottom w:val="single" w:color="auto" w:sz="4" w:space="0"/>
              <w:right w:val="single" w:color="auto" w:sz="4" w:space="0"/>
            </w:tcBorders>
            <w:shd w:val="clear" w:color="auto" w:fill="auto"/>
            <w:noWrap/>
            <w:vAlign w:val="center"/>
          </w:tcPr>
          <w:p w14:paraId="3C15938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1.073 </w:t>
            </w:r>
          </w:p>
        </w:tc>
        <w:tc>
          <w:tcPr>
            <w:tcW w:w="1020" w:type="dxa"/>
            <w:tcBorders>
              <w:top w:val="nil"/>
              <w:left w:val="nil"/>
              <w:bottom w:val="single" w:color="auto" w:sz="4" w:space="0"/>
              <w:right w:val="single" w:color="auto" w:sz="4" w:space="0"/>
            </w:tcBorders>
            <w:shd w:val="clear" w:color="auto" w:fill="auto"/>
            <w:noWrap/>
            <w:vAlign w:val="center"/>
          </w:tcPr>
          <w:p w14:paraId="4FEBF85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544.238 </w:t>
            </w:r>
          </w:p>
        </w:tc>
        <w:tc>
          <w:tcPr>
            <w:tcW w:w="1020" w:type="dxa"/>
            <w:tcBorders>
              <w:top w:val="nil"/>
              <w:left w:val="nil"/>
              <w:bottom w:val="single" w:color="auto" w:sz="4" w:space="0"/>
              <w:right w:val="single" w:color="auto" w:sz="4" w:space="0"/>
            </w:tcBorders>
            <w:shd w:val="clear" w:color="auto" w:fill="auto"/>
            <w:noWrap/>
            <w:vAlign w:val="center"/>
          </w:tcPr>
          <w:p w14:paraId="78C5A61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545.424 </w:t>
            </w:r>
          </w:p>
        </w:tc>
        <w:tc>
          <w:tcPr>
            <w:tcW w:w="820" w:type="dxa"/>
            <w:tcBorders>
              <w:top w:val="nil"/>
              <w:left w:val="nil"/>
              <w:bottom w:val="single" w:color="auto" w:sz="4" w:space="0"/>
              <w:right w:val="single" w:color="auto" w:sz="4" w:space="0"/>
            </w:tcBorders>
            <w:shd w:val="clear" w:color="auto" w:fill="auto"/>
            <w:noWrap/>
            <w:vAlign w:val="center"/>
          </w:tcPr>
          <w:p w14:paraId="41C9B44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1.186 </w:t>
            </w:r>
          </w:p>
        </w:tc>
        <w:tc>
          <w:tcPr>
            <w:tcW w:w="1020" w:type="dxa"/>
            <w:tcBorders>
              <w:top w:val="nil"/>
              <w:left w:val="nil"/>
              <w:bottom w:val="single" w:color="auto" w:sz="4" w:space="0"/>
              <w:right w:val="single" w:color="auto" w:sz="4" w:space="0"/>
            </w:tcBorders>
            <w:shd w:val="clear" w:color="auto" w:fill="auto"/>
            <w:noWrap/>
            <w:vAlign w:val="center"/>
          </w:tcPr>
          <w:p w14:paraId="75294F5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539.53</w:t>
            </w:r>
          </w:p>
        </w:tc>
      </w:tr>
    </w:tbl>
    <w:p w14:paraId="635F5E5A">
      <w:pPr>
        <w:spacing w:line="500" w:lineRule="exact"/>
        <w:jc w:val="center"/>
        <w:rPr>
          <w:rFonts w:ascii="楷体" w:hAnsi="楷体" w:eastAsia="楷体" w:cs="楷体"/>
          <w:b/>
          <w:bCs/>
          <w:sz w:val="32"/>
          <w:szCs w:val="32"/>
        </w:rPr>
      </w:pPr>
    </w:p>
    <w:p w14:paraId="43477095">
      <w:pPr>
        <w:spacing w:line="500" w:lineRule="exact"/>
        <w:jc w:val="center"/>
        <w:rPr>
          <w:rFonts w:ascii="楷体" w:hAnsi="楷体" w:eastAsia="楷体" w:cs="楷体"/>
          <w:b/>
          <w:bCs/>
          <w:sz w:val="32"/>
          <w:szCs w:val="32"/>
        </w:rPr>
      </w:pPr>
      <w:r>
        <w:rPr>
          <w:rFonts w:hint="eastAsia" w:ascii="楷体" w:hAnsi="楷体" w:eastAsia="楷体" w:cs="楷体"/>
          <w:b/>
          <w:bCs/>
          <w:sz w:val="32"/>
          <w:szCs w:val="32"/>
        </w:rPr>
        <w:drawing>
          <wp:anchor distT="0" distB="0" distL="114300" distR="114300" simplePos="0" relativeHeight="251659264" behindDoc="0" locked="0" layoutInCell="1" allowOverlap="1">
            <wp:simplePos x="0" y="0"/>
            <wp:positionH relativeFrom="column">
              <wp:posOffset>-114935</wp:posOffset>
            </wp:positionH>
            <wp:positionV relativeFrom="paragraph">
              <wp:posOffset>-231775</wp:posOffset>
            </wp:positionV>
            <wp:extent cx="5753100" cy="7829550"/>
            <wp:effectExtent l="19050" t="0" r="0" b="0"/>
            <wp:wrapNone/>
            <wp:docPr id="1" name="图片 0" descr="QQ图片20220526152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图片20220526152128.jpg"/>
                    <pic:cNvPicPr>
                      <a:picLocks noChangeAspect="1"/>
                    </pic:cNvPicPr>
                  </pic:nvPicPr>
                  <pic:blipFill>
                    <a:blip r:embed="rId5" cstate="print"/>
                    <a:srcRect l="10614" t="6809" r="8874" b="6098"/>
                    <a:stretch>
                      <a:fillRect/>
                    </a:stretch>
                  </pic:blipFill>
                  <pic:spPr>
                    <a:xfrm>
                      <a:off x="0" y="0"/>
                      <a:ext cx="5753100" cy="7829550"/>
                    </a:xfrm>
                    <a:prstGeom prst="rect">
                      <a:avLst/>
                    </a:prstGeom>
                  </pic:spPr>
                </pic:pic>
              </a:graphicData>
            </a:graphic>
          </wp:anchor>
        </w:drawing>
      </w:r>
    </w:p>
    <w:p w14:paraId="70492BB0">
      <w:pPr>
        <w:spacing w:line="500" w:lineRule="exact"/>
        <w:jc w:val="center"/>
        <w:rPr>
          <w:rFonts w:ascii="楷体" w:hAnsi="楷体" w:eastAsia="楷体" w:cs="楷体"/>
          <w:b/>
          <w:bCs/>
          <w:sz w:val="32"/>
          <w:szCs w:val="32"/>
        </w:rPr>
      </w:pPr>
    </w:p>
    <w:p w14:paraId="68A266ED">
      <w:pPr>
        <w:spacing w:line="500" w:lineRule="exact"/>
        <w:jc w:val="center"/>
        <w:rPr>
          <w:rFonts w:ascii="楷体" w:hAnsi="楷体" w:eastAsia="楷体" w:cs="楷体"/>
          <w:b/>
          <w:bCs/>
          <w:sz w:val="32"/>
          <w:szCs w:val="32"/>
        </w:rPr>
      </w:pPr>
    </w:p>
    <w:p w14:paraId="70F538F5">
      <w:pPr>
        <w:spacing w:line="500" w:lineRule="exact"/>
        <w:jc w:val="center"/>
        <w:rPr>
          <w:rFonts w:ascii="楷体" w:hAnsi="楷体" w:eastAsia="楷体" w:cs="楷体"/>
          <w:b/>
          <w:bCs/>
          <w:sz w:val="32"/>
          <w:szCs w:val="32"/>
        </w:rPr>
      </w:pPr>
    </w:p>
    <w:p w14:paraId="0F06C283">
      <w:pPr>
        <w:spacing w:line="500" w:lineRule="exact"/>
        <w:jc w:val="center"/>
        <w:rPr>
          <w:rFonts w:ascii="楷体" w:hAnsi="楷体" w:eastAsia="楷体" w:cs="楷体"/>
          <w:b/>
          <w:bCs/>
          <w:sz w:val="32"/>
          <w:szCs w:val="32"/>
        </w:rPr>
      </w:pPr>
    </w:p>
    <w:p w14:paraId="5A523806">
      <w:pPr>
        <w:spacing w:line="500" w:lineRule="exact"/>
        <w:jc w:val="center"/>
        <w:rPr>
          <w:rFonts w:ascii="楷体" w:hAnsi="楷体" w:eastAsia="楷体" w:cs="楷体"/>
          <w:b/>
          <w:bCs/>
          <w:sz w:val="32"/>
          <w:szCs w:val="32"/>
        </w:rPr>
      </w:pPr>
    </w:p>
    <w:p w14:paraId="34225AA5">
      <w:pPr>
        <w:spacing w:line="500" w:lineRule="exact"/>
        <w:jc w:val="center"/>
        <w:rPr>
          <w:rFonts w:ascii="楷体" w:hAnsi="楷体" w:eastAsia="楷体" w:cs="楷体"/>
          <w:b/>
          <w:bCs/>
          <w:sz w:val="32"/>
          <w:szCs w:val="32"/>
        </w:rPr>
      </w:pPr>
    </w:p>
    <w:p w14:paraId="720D780C">
      <w:pPr>
        <w:spacing w:line="500" w:lineRule="exact"/>
        <w:jc w:val="center"/>
        <w:rPr>
          <w:rFonts w:ascii="楷体" w:hAnsi="楷体" w:eastAsia="楷体" w:cs="楷体"/>
          <w:b/>
          <w:bCs/>
          <w:sz w:val="32"/>
          <w:szCs w:val="32"/>
        </w:rPr>
      </w:pPr>
    </w:p>
    <w:p w14:paraId="003A543D">
      <w:pPr>
        <w:spacing w:line="500" w:lineRule="exact"/>
        <w:jc w:val="center"/>
        <w:rPr>
          <w:rFonts w:ascii="楷体" w:hAnsi="楷体" w:eastAsia="楷体" w:cs="楷体"/>
          <w:b/>
          <w:bCs/>
          <w:sz w:val="32"/>
          <w:szCs w:val="32"/>
        </w:rPr>
      </w:pPr>
    </w:p>
    <w:p w14:paraId="4D3B6A91">
      <w:pPr>
        <w:spacing w:line="500" w:lineRule="exact"/>
        <w:jc w:val="center"/>
        <w:rPr>
          <w:rFonts w:ascii="楷体" w:hAnsi="楷体" w:eastAsia="楷体" w:cs="楷体"/>
          <w:b/>
          <w:bCs/>
          <w:sz w:val="32"/>
          <w:szCs w:val="32"/>
        </w:rPr>
      </w:pPr>
    </w:p>
    <w:p w14:paraId="32A72BFD">
      <w:pPr>
        <w:spacing w:line="500" w:lineRule="exact"/>
        <w:jc w:val="center"/>
        <w:rPr>
          <w:rFonts w:ascii="楷体" w:hAnsi="楷体" w:eastAsia="楷体" w:cs="楷体"/>
          <w:b/>
          <w:bCs/>
          <w:sz w:val="32"/>
          <w:szCs w:val="32"/>
        </w:rPr>
      </w:pPr>
    </w:p>
    <w:p w14:paraId="493284BB">
      <w:pPr>
        <w:spacing w:line="500" w:lineRule="exact"/>
        <w:jc w:val="center"/>
        <w:rPr>
          <w:rFonts w:ascii="楷体" w:hAnsi="楷体" w:eastAsia="楷体" w:cs="楷体"/>
          <w:b/>
          <w:bCs/>
          <w:sz w:val="32"/>
          <w:szCs w:val="32"/>
        </w:rPr>
      </w:pPr>
    </w:p>
    <w:p w14:paraId="4CB3933F">
      <w:pPr>
        <w:spacing w:line="500" w:lineRule="exact"/>
        <w:jc w:val="center"/>
        <w:rPr>
          <w:rFonts w:ascii="楷体" w:hAnsi="楷体" w:eastAsia="楷体" w:cs="楷体"/>
          <w:b/>
          <w:bCs/>
          <w:sz w:val="32"/>
          <w:szCs w:val="32"/>
        </w:rPr>
      </w:pPr>
    </w:p>
    <w:p w14:paraId="5AEDD87B">
      <w:pPr>
        <w:spacing w:line="640" w:lineRule="exact"/>
        <w:rPr>
          <w:rFonts w:ascii="楷体" w:hAnsi="楷体" w:eastAsia="楷体" w:cs="楷体"/>
          <w:b/>
          <w:bCs/>
          <w:sz w:val="32"/>
          <w:szCs w:val="32"/>
        </w:rPr>
      </w:pP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E8D68">
    <w:pPr>
      <w:framePr w:wrap="around" w:vAnchor="text" w:hAnchor="margin" w:xAlign="outside" w:y="1"/>
      <w:rPr>
        <w:rStyle w:val="54"/>
        <w:rFonts w:ascii="宋体"/>
        <w:sz w:val="28"/>
        <w:szCs w:val="28"/>
      </w:rPr>
    </w:pPr>
    <w:r>
      <w:rPr>
        <w:rStyle w:val="54"/>
        <w:rFonts w:ascii="宋体" w:hAnsi="宋体"/>
        <w:sz w:val="28"/>
        <w:szCs w:val="28"/>
      </w:rPr>
      <w:t xml:space="preserve">- </w:t>
    </w:r>
    <w:r>
      <w:rPr>
        <w:rStyle w:val="54"/>
        <w:rFonts w:ascii="宋体" w:hAnsi="宋体"/>
        <w:sz w:val="28"/>
        <w:szCs w:val="28"/>
      </w:rPr>
      <w:fldChar w:fldCharType="begin"/>
    </w:r>
    <w:r>
      <w:rPr>
        <w:rStyle w:val="54"/>
        <w:rFonts w:ascii="宋体" w:hAnsi="宋体"/>
        <w:sz w:val="28"/>
        <w:szCs w:val="28"/>
      </w:rPr>
      <w:instrText xml:space="preserve">PAGE  </w:instrText>
    </w:r>
    <w:r>
      <w:rPr>
        <w:rStyle w:val="54"/>
        <w:rFonts w:ascii="宋体" w:hAnsi="宋体"/>
        <w:sz w:val="28"/>
        <w:szCs w:val="28"/>
      </w:rPr>
      <w:fldChar w:fldCharType="separate"/>
    </w:r>
    <w:r>
      <w:rPr>
        <w:rStyle w:val="54"/>
        <w:rFonts w:ascii="宋体" w:hAnsi="宋体"/>
        <w:sz w:val="28"/>
        <w:szCs w:val="28"/>
      </w:rPr>
      <w:t>1</w:t>
    </w:r>
    <w:r>
      <w:rPr>
        <w:rStyle w:val="54"/>
        <w:rFonts w:ascii="宋体" w:hAnsi="宋体"/>
        <w:sz w:val="28"/>
        <w:szCs w:val="28"/>
      </w:rPr>
      <w:fldChar w:fldCharType="end"/>
    </w:r>
    <w:r>
      <w:rPr>
        <w:rStyle w:val="54"/>
        <w:rFonts w:ascii="宋体" w:hAnsi="宋体"/>
        <w:sz w:val="28"/>
        <w:szCs w:val="28"/>
      </w:rPr>
      <w:t xml:space="preserve"> -</w:t>
    </w:r>
  </w:p>
  <w:p w14:paraId="7DDBD632">
    <w:pPr>
      <w:ind w:right="360" w:firstLine="360"/>
      <w:jc w:val="center"/>
    </w:pPr>
  </w:p>
  <w:p w14:paraId="7F40CEE5">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EF7258"/>
    <w:rsid w:val="00001978"/>
    <w:rsid w:val="00001B81"/>
    <w:rsid w:val="00001F90"/>
    <w:rsid w:val="00006CCA"/>
    <w:rsid w:val="00010A7E"/>
    <w:rsid w:val="0001417D"/>
    <w:rsid w:val="000150F4"/>
    <w:rsid w:val="00017633"/>
    <w:rsid w:val="0002035C"/>
    <w:rsid w:val="00021A31"/>
    <w:rsid w:val="00022FA2"/>
    <w:rsid w:val="000235B8"/>
    <w:rsid w:val="000236F9"/>
    <w:rsid w:val="00023F38"/>
    <w:rsid w:val="00025CCF"/>
    <w:rsid w:val="000272A2"/>
    <w:rsid w:val="00031257"/>
    <w:rsid w:val="00031C92"/>
    <w:rsid w:val="00031E51"/>
    <w:rsid w:val="00032B06"/>
    <w:rsid w:val="00034846"/>
    <w:rsid w:val="0004210D"/>
    <w:rsid w:val="00043E65"/>
    <w:rsid w:val="00046ABF"/>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5853"/>
    <w:rsid w:val="00087FFE"/>
    <w:rsid w:val="00092453"/>
    <w:rsid w:val="00093451"/>
    <w:rsid w:val="00093FE0"/>
    <w:rsid w:val="000958DF"/>
    <w:rsid w:val="000979F0"/>
    <w:rsid w:val="000A1259"/>
    <w:rsid w:val="000A255C"/>
    <w:rsid w:val="000A28CF"/>
    <w:rsid w:val="000A340F"/>
    <w:rsid w:val="000A3777"/>
    <w:rsid w:val="000A3DA2"/>
    <w:rsid w:val="000A3F4A"/>
    <w:rsid w:val="000A4FE7"/>
    <w:rsid w:val="000A5D9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993"/>
    <w:rsid w:val="000E1B1B"/>
    <w:rsid w:val="000E1F67"/>
    <w:rsid w:val="000E2DEC"/>
    <w:rsid w:val="000E55F7"/>
    <w:rsid w:val="000E5A9B"/>
    <w:rsid w:val="000E6E2F"/>
    <w:rsid w:val="000E7853"/>
    <w:rsid w:val="000F0A1E"/>
    <w:rsid w:val="000F2F15"/>
    <w:rsid w:val="000F3254"/>
    <w:rsid w:val="000F3B0A"/>
    <w:rsid w:val="00102455"/>
    <w:rsid w:val="00102474"/>
    <w:rsid w:val="00102574"/>
    <w:rsid w:val="00102BEE"/>
    <w:rsid w:val="0010385F"/>
    <w:rsid w:val="001045D9"/>
    <w:rsid w:val="00104AA8"/>
    <w:rsid w:val="00104DDF"/>
    <w:rsid w:val="00105D8F"/>
    <w:rsid w:val="00107C74"/>
    <w:rsid w:val="00107CA9"/>
    <w:rsid w:val="00113EFF"/>
    <w:rsid w:val="001150AA"/>
    <w:rsid w:val="001155DB"/>
    <w:rsid w:val="001159C8"/>
    <w:rsid w:val="00116098"/>
    <w:rsid w:val="001160C2"/>
    <w:rsid w:val="00116764"/>
    <w:rsid w:val="00116EAE"/>
    <w:rsid w:val="00117814"/>
    <w:rsid w:val="001222C5"/>
    <w:rsid w:val="00122A38"/>
    <w:rsid w:val="00123B6F"/>
    <w:rsid w:val="00130F59"/>
    <w:rsid w:val="00131C4D"/>
    <w:rsid w:val="00131CB7"/>
    <w:rsid w:val="00131F69"/>
    <w:rsid w:val="0013269C"/>
    <w:rsid w:val="001329D5"/>
    <w:rsid w:val="001355CB"/>
    <w:rsid w:val="0013612A"/>
    <w:rsid w:val="00136594"/>
    <w:rsid w:val="00141F18"/>
    <w:rsid w:val="00142AA5"/>
    <w:rsid w:val="001438EC"/>
    <w:rsid w:val="001440D1"/>
    <w:rsid w:val="00144980"/>
    <w:rsid w:val="00145BAE"/>
    <w:rsid w:val="00145C70"/>
    <w:rsid w:val="00146EE8"/>
    <w:rsid w:val="00151616"/>
    <w:rsid w:val="0015204E"/>
    <w:rsid w:val="001553A7"/>
    <w:rsid w:val="00155580"/>
    <w:rsid w:val="00160873"/>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5A60"/>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AFD"/>
    <w:rsid w:val="001D0C08"/>
    <w:rsid w:val="001D1263"/>
    <w:rsid w:val="001D2965"/>
    <w:rsid w:val="001D2D30"/>
    <w:rsid w:val="001D3176"/>
    <w:rsid w:val="001D3C2F"/>
    <w:rsid w:val="001D5EA0"/>
    <w:rsid w:val="001D5F9B"/>
    <w:rsid w:val="001E1058"/>
    <w:rsid w:val="001E1883"/>
    <w:rsid w:val="001E1F11"/>
    <w:rsid w:val="001E26B9"/>
    <w:rsid w:val="001E28B8"/>
    <w:rsid w:val="001E3012"/>
    <w:rsid w:val="001E3372"/>
    <w:rsid w:val="001E435F"/>
    <w:rsid w:val="001E458F"/>
    <w:rsid w:val="001E66BD"/>
    <w:rsid w:val="001F1447"/>
    <w:rsid w:val="001F177B"/>
    <w:rsid w:val="001F4B6B"/>
    <w:rsid w:val="001F5498"/>
    <w:rsid w:val="001F6147"/>
    <w:rsid w:val="001F79D0"/>
    <w:rsid w:val="002015E3"/>
    <w:rsid w:val="00202159"/>
    <w:rsid w:val="00203563"/>
    <w:rsid w:val="002039E6"/>
    <w:rsid w:val="00203CD8"/>
    <w:rsid w:val="00204EAF"/>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3260"/>
    <w:rsid w:val="00225602"/>
    <w:rsid w:val="002257E3"/>
    <w:rsid w:val="0022610C"/>
    <w:rsid w:val="00227232"/>
    <w:rsid w:val="00227280"/>
    <w:rsid w:val="00227A6B"/>
    <w:rsid w:val="00227BCB"/>
    <w:rsid w:val="00230E61"/>
    <w:rsid w:val="0023279A"/>
    <w:rsid w:val="0023318F"/>
    <w:rsid w:val="00233F46"/>
    <w:rsid w:val="00234CC8"/>
    <w:rsid w:val="00235DA8"/>
    <w:rsid w:val="00236A76"/>
    <w:rsid w:val="00237F87"/>
    <w:rsid w:val="00240148"/>
    <w:rsid w:val="00242580"/>
    <w:rsid w:val="00242EFD"/>
    <w:rsid w:val="002435D4"/>
    <w:rsid w:val="00245122"/>
    <w:rsid w:val="002456DE"/>
    <w:rsid w:val="00246043"/>
    <w:rsid w:val="00246454"/>
    <w:rsid w:val="0024767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D2C"/>
    <w:rsid w:val="00272436"/>
    <w:rsid w:val="00272B44"/>
    <w:rsid w:val="002732A4"/>
    <w:rsid w:val="00273AE3"/>
    <w:rsid w:val="00273CF6"/>
    <w:rsid w:val="0027518D"/>
    <w:rsid w:val="00276526"/>
    <w:rsid w:val="0027712B"/>
    <w:rsid w:val="002807D8"/>
    <w:rsid w:val="002835F9"/>
    <w:rsid w:val="00284362"/>
    <w:rsid w:val="00285CF2"/>
    <w:rsid w:val="00286265"/>
    <w:rsid w:val="0029039B"/>
    <w:rsid w:val="00290825"/>
    <w:rsid w:val="00291C2B"/>
    <w:rsid w:val="00292E94"/>
    <w:rsid w:val="00293DE0"/>
    <w:rsid w:val="0029486A"/>
    <w:rsid w:val="00295F76"/>
    <w:rsid w:val="00296514"/>
    <w:rsid w:val="00297A70"/>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213"/>
    <w:rsid w:val="002C4AFA"/>
    <w:rsid w:val="002C5589"/>
    <w:rsid w:val="002C5A7D"/>
    <w:rsid w:val="002C7195"/>
    <w:rsid w:val="002C7B1B"/>
    <w:rsid w:val="002D1884"/>
    <w:rsid w:val="002D1BCB"/>
    <w:rsid w:val="002D24DE"/>
    <w:rsid w:val="002D3273"/>
    <w:rsid w:val="002D52E4"/>
    <w:rsid w:val="002D5618"/>
    <w:rsid w:val="002D56B9"/>
    <w:rsid w:val="002D7540"/>
    <w:rsid w:val="002E1E8D"/>
    <w:rsid w:val="002E2B23"/>
    <w:rsid w:val="002E2F62"/>
    <w:rsid w:val="002E318E"/>
    <w:rsid w:val="002E336C"/>
    <w:rsid w:val="002E380B"/>
    <w:rsid w:val="002E447E"/>
    <w:rsid w:val="002E5F31"/>
    <w:rsid w:val="002E6E80"/>
    <w:rsid w:val="002F028A"/>
    <w:rsid w:val="002F0703"/>
    <w:rsid w:val="002F1337"/>
    <w:rsid w:val="002F1CA8"/>
    <w:rsid w:val="002F4716"/>
    <w:rsid w:val="002F47FF"/>
    <w:rsid w:val="002F487C"/>
    <w:rsid w:val="002F5529"/>
    <w:rsid w:val="002F5EF9"/>
    <w:rsid w:val="00300FF0"/>
    <w:rsid w:val="003027BF"/>
    <w:rsid w:val="00303BC1"/>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71D2"/>
    <w:rsid w:val="0034155C"/>
    <w:rsid w:val="00341968"/>
    <w:rsid w:val="00341CB0"/>
    <w:rsid w:val="003433C2"/>
    <w:rsid w:val="00345CD9"/>
    <w:rsid w:val="00346832"/>
    <w:rsid w:val="00346D09"/>
    <w:rsid w:val="0035007E"/>
    <w:rsid w:val="00350226"/>
    <w:rsid w:val="00353EA6"/>
    <w:rsid w:val="00354F05"/>
    <w:rsid w:val="003553B1"/>
    <w:rsid w:val="00355767"/>
    <w:rsid w:val="003561FC"/>
    <w:rsid w:val="0035630C"/>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CCB"/>
    <w:rsid w:val="00373EBA"/>
    <w:rsid w:val="00375529"/>
    <w:rsid w:val="003760A4"/>
    <w:rsid w:val="0037720A"/>
    <w:rsid w:val="0038063C"/>
    <w:rsid w:val="0038139C"/>
    <w:rsid w:val="00381777"/>
    <w:rsid w:val="00381AC1"/>
    <w:rsid w:val="00382991"/>
    <w:rsid w:val="00383EC7"/>
    <w:rsid w:val="00385FFE"/>
    <w:rsid w:val="00390656"/>
    <w:rsid w:val="003923DC"/>
    <w:rsid w:val="00392875"/>
    <w:rsid w:val="00392AA4"/>
    <w:rsid w:val="00392B2A"/>
    <w:rsid w:val="0039335E"/>
    <w:rsid w:val="003949F5"/>
    <w:rsid w:val="003A04D5"/>
    <w:rsid w:val="003A1DE2"/>
    <w:rsid w:val="003A232D"/>
    <w:rsid w:val="003A3A13"/>
    <w:rsid w:val="003A5363"/>
    <w:rsid w:val="003A74A6"/>
    <w:rsid w:val="003C0258"/>
    <w:rsid w:val="003C03B9"/>
    <w:rsid w:val="003C1631"/>
    <w:rsid w:val="003C26B0"/>
    <w:rsid w:val="003C2C56"/>
    <w:rsid w:val="003C5205"/>
    <w:rsid w:val="003D0C7C"/>
    <w:rsid w:val="003D142D"/>
    <w:rsid w:val="003D17A7"/>
    <w:rsid w:val="003D19D8"/>
    <w:rsid w:val="003D6A29"/>
    <w:rsid w:val="003D709E"/>
    <w:rsid w:val="003E103F"/>
    <w:rsid w:val="003E1101"/>
    <w:rsid w:val="003E54D8"/>
    <w:rsid w:val="003E58B4"/>
    <w:rsid w:val="003E5995"/>
    <w:rsid w:val="003E5CE8"/>
    <w:rsid w:val="003E6550"/>
    <w:rsid w:val="003E76F5"/>
    <w:rsid w:val="003E7C33"/>
    <w:rsid w:val="003E7C70"/>
    <w:rsid w:val="003E7CB9"/>
    <w:rsid w:val="003F078D"/>
    <w:rsid w:val="003F0B48"/>
    <w:rsid w:val="003F22C1"/>
    <w:rsid w:val="003F22CA"/>
    <w:rsid w:val="003F3318"/>
    <w:rsid w:val="003F3D70"/>
    <w:rsid w:val="003F4E8E"/>
    <w:rsid w:val="003F581E"/>
    <w:rsid w:val="003F643A"/>
    <w:rsid w:val="003F64D6"/>
    <w:rsid w:val="003F6B1D"/>
    <w:rsid w:val="004008DB"/>
    <w:rsid w:val="004010AF"/>
    <w:rsid w:val="004013BC"/>
    <w:rsid w:val="004021E6"/>
    <w:rsid w:val="004024D3"/>
    <w:rsid w:val="00403BA8"/>
    <w:rsid w:val="00404BE9"/>
    <w:rsid w:val="004061DD"/>
    <w:rsid w:val="00406B55"/>
    <w:rsid w:val="004077A8"/>
    <w:rsid w:val="004101B9"/>
    <w:rsid w:val="00410B45"/>
    <w:rsid w:val="00410EB3"/>
    <w:rsid w:val="00412B12"/>
    <w:rsid w:val="00413707"/>
    <w:rsid w:val="0041418B"/>
    <w:rsid w:val="00417421"/>
    <w:rsid w:val="00421123"/>
    <w:rsid w:val="00423E97"/>
    <w:rsid w:val="0042578C"/>
    <w:rsid w:val="00426288"/>
    <w:rsid w:val="00426923"/>
    <w:rsid w:val="004275EE"/>
    <w:rsid w:val="0042773A"/>
    <w:rsid w:val="00430589"/>
    <w:rsid w:val="00431691"/>
    <w:rsid w:val="004341F0"/>
    <w:rsid w:val="00434DE4"/>
    <w:rsid w:val="00436112"/>
    <w:rsid w:val="004411F3"/>
    <w:rsid w:val="00442648"/>
    <w:rsid w:val="0044351C"/>
    <w:rsid w:val="00443D37"/>
    <w:rsid w:val="00444D5A"/>
    <w:rsid w:val="00444E2E"/>
    <w:rsid w:val="004460C3"/>
    <w:rsid w:val="00446A03"/>
    <w:rsid w:val="0045055F"/>
    <w:rsid w:val="004517FB"/>
    <w:rsid w:val="004520CA"/>
    <w:rsid w:val="00452143"/>
    <w:rsid w:val="00452E86"/>
    <w:rsid w:val="004536C0"/>
    <w:rsid w:val="00453987"/>
    <w:rsid w:val="00456632"/>
    <w:rsid w:val="00457089"/>
    <w:rsid w:val="00460486"/>
    <w:rsid w:val="00460D6E"/>
    <w:rsid w:val="004617CD"/>
    <w:rsid w:val="00461974"/>
    <w:rsid w:val="004632A6"/>
    <w:rsid w:val="0046336C"/>
    <w:rsid w:val="0046340E"/>
    <w:rsid w:val="00463779"/>
    <w:rsid w:val="0046470C"/>
    <w:rsid w:val="00464FA2"/>
    <w:rsid w:val="00465A7C"/>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D9"/>
    <w:rsid w:val="0049006F"/>
    <w:rsid w:val="0049017E"/>
    <w:rsid w:val="00491895"/>
    <w:rsid w:val="00491A02"/>
    <w:rsid w:val="00492200"/>
    <w:rsid w:val="004927D8"/>
    <w:rsid w:val="004928B4"/>
    <w:rsid w:val="00494B3F"/>
    <w:rsid w:val="00495AD8"/>
    <w:rsid w:val="00495FB2"/>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6FEB"/>
    <w:rsid w:val="004C73A4"/>
    <w:rsid w:val="004D03F9"/>
    <w:rsid w:val="004D0FA9"/>
    <w:rsid w:val="004D2282"/>
    <w:rsid w:val="004D2F50"/>
    <w:rsid w:val="004D3055"/>
    <w:rsid w:val="004D3C84"/>
    <w:rsid w:val="004D580C"/>
    <w:rsid w:val="004D5FDC"/>
    <w:rsid w:val="004D76A9"/>
    <w:rsid w:val="004D779E"/>
    <w:rsid w:val="004E0378"/>
    <w:rsid w:val="004E1AC4"/>
    <w:rsid w:val="004E399E"/>
    <w:rsid w:val="004F0673"/>
    <w:rsid w:val="004F0A81"/>
    <w:rsid w:val="004F17ED"/>
    <w:rsid w:val="004F3B56"/>
    <w:rsid w:val="004F433D"/>
    <w:rsid w:val="004F43A0"/>
    <w:rsid w:val="004F43ED"/>
    <w:rsid w:val="004F4BF3"/>
    <w:rsid w:val="004F4D61"/>
    <w:rsid w:val="004F50C9"/>
    <w:rsid w:val="004F5668"/>
    <w:rsid w:val="004F71EC"/>
    <w:rsid w:val="004F7E43"/>
    <w:rsid w:val="004F7F96"/>
    <w:rsid w:val="00500AF7"/>
    <w:rsid w:val="005018AD"/>
    <w:rsid w:val="00502022"/>
    <w:rsid w:val="005023E0"/>
    <w:rsid w:val="005028C1"/>
    <w:rsid w:val="005033C9"/>
    <w:rsid w:val="00503CD7"/>
    <w:rsid w:val="00504625"/>
    <w:rsid w:val="00504AD1"/>
    <w:rsid w:val="00504BF3"/>
    <w:rsid w:val="00510419"/>
    <w:rsid w:val="00511991"/>
    <w:rsid w:val="0051238C"/>
    <w:rsid w:val="0051291A"/>
    <w:rsid w:val="00512C1A"/>
    <w:rsid w:val="00514055"/>
    <w:rsid w:val="005155C0"/>
    <w:rsid w:val="005161D2"/>
    <w:rsid w:val="00516528"/>
    <w:rsid w:val="00520C0D"/>
    <w:rsid w:val="00520FC7"/>
    <w:rsid w:val="00521A81"/>
    <w:rsid w:val="005230AB"/>
    <w:rsid w:val="00523FD3"/>
    <w:rsid w:val="005247E9"/>
    <w:rsid w:val="0052728D"/>
    <w:rsid w:val="00527671"/>
    <w:rsid w:val="00530FE0"/>
    <w:rsid w:val="00531A7A"/>
    <w:rsid w:val="00531CC3"/>
    <w:rsid w:val="0053469E"/>
    <w:rsid w:val="005347F5"/>
    <w:rsid w:val="00534E8B"/>
    <w:rsid w:val="00535339"/>
    <w:rsid w:val="00536E56"/>
    <w:rsid w:val="005371F4"/>
    <w:rsid w:val="0054095D"/>
    <w:rsid w:val="00540B79"/>
    <w:rsid w:val="005417AD"/>
    <w:rsid w:val="005448CD"/>
    <w:rsid w:val="00545598"/>
    <w:rsid w:val="00551813"/>
    <w:rsid w:val="005535BE"/>
    <w:rsid w:val="005551E3"/>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3B0A"/>
    <w:rsid w:val="00574ACD"/>
    <w:rsid w:val="00575098"/>
    <w:rsid w:val="005773A8"/>
    <w:rsid w:val="005833E5"/>
    <w:rsid w:val="00583617"/>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47B2"/>
    <w:rsid w:val="005F53B3"/>
    <w:rsid w:val="005F567C"/>
    <w:rsid w:val="00602A95"/>
    <w:rsid w:val="006036AE"/>
    <w:rsid w:val="00603D0C"/>
    <w:rsid w:val="00605183"/>
    <w:rsid w:val="00605287"/>
    <w:rsid w:val="006058B9"/>
    <w:rsid w:val="006064E6"/>
    <w:rsid w:val="00607E3E"/>
    <w:rsid w:val="00610802"/>
    <w:rsid w:val="00612239"/>
    <w:rsid w:val="00612724"/>
    <w:rsid w:val="006140A7"/>
    <w:rsid w:val="006145C3"/>
    <w:rsid w:val="00614E67"/>
    <w:rsid w:val="00617AD2"/>
    <w:rsid w:val="00621B00"/>
    <w:rsid w:val="00622200"/>
    <w:rsid w:val="006222C6"/>
    <w:rsid w:val="00622587"/>
    <w:rsid w:val="0062324F"/>
    <w:rsid w:val="00623F22"/>
    <w:rsid w:val="00625561"/>
    <w:rsid w:val="00626475"/>
    <w:rsid w:val="00626964"/>
    <w:rsid w:val="00626F85"/>
    <w:rsid w:val="0063000E"/>
    <w:rsid w:val="006304E3"/>
    <w:rsid w:val="00633E30"/>
    <w:rsid w:val="00634C22"/>
    <w:rsid w:val="006376B0"/>
    <w:rsid w:val="00637AA4"/>
    <w:rsid w:val="00637AFB"/>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7C21"/>
    <w:rsid w:val="006601F0"/>
    <w:rsid w:val="0066099F"/>
    <w:rsid w:val="006610B3"/>
    <w:rsid w:val="00661C76"/>
    <w:rsid w:val="00662A49"/>
    <w:rsid w:val="00666215"/>
    <w:rsid w:val="00667C03"/>
    <w:rsid w:val="00670F63"/>
    <w:rsid w:val="00671906"/>
    <w:rsid w:val="00673F1B"/>
    <w:rsid w:val="00674349"/>
    <w:rsid w:val="00683007"/>
    <w:rsid w:val="006836FD"/>
    <w:rsid w:val="00683A6A"/>
    <w:rsid w:val="0068699A"/>
    <w:rsid w:val="00687BB2"/>
    <w:rsid w:val="00690A82"/>
    <w:rsid w:val="00691793"/>
    <w:rsid w:val="00691E96"/>
    <w:rsid w:val="00691F96"/>
    <w:rsid w:val="00693EDB"/>
    <w:rsid w:val="00695418"/>
    <w:rsid w:val="006A0B40"/>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C32AC"/>
    <w:rsid w:val="006C4866"/>
    <w:rsid w:val="006D00EF"/>
    <w:rsid w:val="006D3DF8"/>
    <w:rsid w:val="006D4E42"/>
    <w:rsid w:val="006D61E1"/>
    <w:rsid w:val="006D65C5"/>
    <w:rsid w:val="006E019B"/>
    <w:rsid w:val="006E1A11"/>
    <w:rsid w:val="006E29A9"/>
    <w:rsid w:val="006E4E8D"/>
    <w:rsid w:val="006E5B03"/>
    <w:rsid w:val="006E6405"/>
    <w:rsid w:val="006E71D5"/>
    <w:rsid w:val="006E73FE"/>
    <w:rsid w:val="006E749E"/>
    <w:rsid w:val="006F0A34"/>
    <w:rsid w:val="006F1872"/>
    <w:rsid w:val="006F1A97"/>
    <w:rsid w:val="006F4A7C"/>
    <w:rsid w:val="006F4F25"/>
    <w:rsid w:val="006F57C2"/>
    <w:rsid w:val="006F57D3"/>
    <w:rsid w:val="006F6DB9"/>
    <w:rsid w:val="006F7126"/>
    <w:rsid w:val="006F77E7"/>
    <w:rsid w:val="0070018D"/>
    <w:rsid w:val="00702C93"/>
    <w:rsid w:val="00703B24"/>
    <w:rsid w:val="00706315"/>
    <w:rsid w:val="00707BCF"/>
    <w:rsid w:val="00707C11"/>
    <w:rsid w:val="00710412"/>
    <w:rsid w:val="007104F4"/>
    <w:rsid w:val="00712612"/>
    <w:rsid w:val="00713BEB"/>
    <w:rsid w:val="00714B30"/>
    <w:rsid w:val="00714FD9"/>
    <w:rsid w:val="00716D1B"/>
    <w:rsid w:val="00716F2E"/>
    <w:rsid w:val="00720027"/>
    <w:rsid w:val="007200A5"/>
    <w:rsid w:val="007201B0"/>
    <w:rsid w:val="007217D2"/>
    <w:rsid w:val="007225A5"/>
    <w:rsid w:val="00722E89"/>
    <w:rsid w:val="007233C0"/>
    <w:rsid w:val="00723D29"/>
    <w:rsid w:val="00725A77"/>
    <w:rsid w:val="00725CD5"/>
    <w:rsid w:val="00726C6D"/>
    <w:rsid w:val="00726C7F"/>
    <w:rsid w:val="00727620"/>
    <w:rsid w:val="00730098"/>
    <w:rsid w:val="00731096"/>
    <w:rsid w:val="0073451F"/>
    <w:rsid w:val="00734DB3"/>
    <w:rsid w:val="007355D2"/>
    <w:rsid w:val="00735857"/>
    <w:rsid w:val="00736239"/>
    <w:rsid w:val="0073675C"/>
    <w:rsid w:val="00737DE2"/>
    <w:rsid w:val="00741286"/>
    <w:rsid w:val="00742455"/>
    <w:rsid w:val="00744430"/>
    <w:rsid w:val="007446D6"/>
    <w:rsid w:val="00745093"/>
    <w:rsid w:val="0074644E"/>
    <w:rsid w:val="007504B6"/>
    <w:rsid w:val="007506C1"/>
    <w:rsid w:val="00752141"/>
    <w:rsid w:val="0075238B"/>
    <w:rsid w:val="00752BC5"/>
    <w:rsid w:val="00753BF2"/>
    <w:rsid w:val="00753FAC"/>
    <w:rsid w:val="00756103"/>
    <w:rsid w:val="00757209"/>
    <w:rsid w:val="00757CBB"/>
    <w:rsid w:val="00760498"/>
    <w:rsid w:val="0076122F"/>
    <w:rsid w:val="007624A4"/>
    <w:rsid w:val="00762E78"/>
    <w:rsid w:val="00763BFC"/>
    <w:rsid w:val="007642ED"/>
    <w:rsid w:val="00764E47"/>
    <w:rsid w:val="0076681F"/>
    <w:rsid w:val="00766888"/>
    <w:rsid w:val="007669E1"/>
    <w:rsid w:val="007676BB"/>
    <w:rsid w:val="00767AE0"/>
    <w:rsid w:val="00770124"/>
    <w:rsid w:val="00770C0F"/>
    <w:rsid w:val="007716C4"/>
    <w:rsid w:val="007724C8"/>
    <w:rsid w:val="007728B3"/>
    <w:rsid w:val="00774445"/>
    <w:rsid w:val="0077588B"/>
    <w:rsid w:val="00776B07"/>
    <w:rsid w:val="00782306"/>
    <w:rsid w:val="00782C44"/>
    <w:rsid w:val="007836B6"/>
    <w:rsid w:val="0078413A"/>
    <w:rsid w:val="00784419"/>
    <w:rsid w:val="007845F5"/>
    <w:rsid w:val="00784C02"/>
    <w:rsid w:val="007854B7"/>
    <w:rsid w:val="007867A7"/>
    <w:rsid w:val="00787453"/>
    <w:rsid w:val="007874C2"/>
    <w:rsid w:val="00787682"/>
    <w:rsid w:val="00790856"/>
    <w:rsid w:val="007912D9"/>
    <w:rsid w:val="007918B9"/>
    <w:rsid w:val="00792CB1"/>
    <w:rsid w:val="007935E6"/>
    <w:rsid w:val="00793EEB"/>
    <w:rsid w:val="007965E0"/>
    <w:rsid w:val="007979A5"/>
    <w:rsid w:val="00797FC0"/>
    <w:rsid w:val="007A135F"/>
    <w:rsid w:val="007A174D"/>
    <w:rsid w:val="007A1BAB"/>
    <w:rsid w:val="007A1ED4"/>
    <w:rsid w:val="007A4525"/>
    <w:rsid w:val="007A455E"/>
    <w:rsid w:val="007A59FF"/>
    <w:rsid w:val="007A5BCD"/>
    <w:rsid w:val="007A664B"/>
    <w:rsid w:val="007A6BD4"/>
    <w:rsid w:val="007B0478"/>
    <w:rsid w:val="007B04D8"/>
    <w:rsid w:val="007B1159"/>
    <w:rsid w:val="007B1F13"/>
    <w:rsid w:val="007B26F9"/>
    <w:rsid w:val="007B27F8"/>
    <w:rsid w:val="007B40E9"/>
    <w:rsid w:val="007B4DFC"/>
    <w:rsid w:val="007B531C"/>
    <w:rsid w:val="007B59A3"/>
    <w:rsid w:val="007B698E"/>
    <w:rsid w:val="007C0306"/>
    <w:rsid w:val="007C05FA"/>
    <w:rsid w:val="007C2C98"/>
    <w:rsid w:val="007C4AF2"/>
    <w:rsid w:val="007C4EFF"/>
    <w:rsid w:val="007C5114"/>
    <w:rsid w:val="007C52AE"/>
    <w:rsid w:val="007C5E86"/>
    <w:rsid w:val="007C614C"/>
    <w:rsid w:val="007C63DC"/>
    <w:rsid w:val="007C6429"/>
    <w:rsid w:val="007C7545"/>
    <w:rsid w:val="007D061C"/>
    <w:rsid w:val="007D1F3C"/>
    <w:rsid w:val="007D26A5"/>
    <w:rsid w:val="007D4A2D"/>
    <w:rsid w:val="007D4CEA"/>
    <w:rsid w:val="007D517A"/>
    <w:rsid w:val="007D67E0"/>
    <w:rsid w:val="007D6F9C"/>
    <w:rsid w:val="007D7014"/>
    <w:rsid w:val="007E0295"/>
    <w:rsid w:val="007E1DFE"/>
    <w:rsid w:val="007E213E"/>
    <w:rsid w:val="007E2F38"/>
    <w:rsid w:val="007E3AE6"/>
    <w:rsid w:val="007E3ECA"/>
    <w:rsid w:val="007E425F"/>
    <w:rsid w:val="007E4A9F"/>
    <w:rsid w:val="007E52F4"/>
    <w:rsid w:val="007E6280"/>
    <w:rsid w:val="007F0431"/>
    <w:rsid w:val="007F0F98"/>
    <w:rsid w:val="007F1B2F"/>
    <w:rsid w:val="007F22AA"/>
    <w:rsid w:val="007F354E"/>
    <w:rsid w:val="007F7727"/>
    <w:rsid w:val="00800EF5"/>
    <w:rsid w:val="00801FF0"/>
    <w:rsid w:val="00802BDA"/>
    <w:rsid w:val="00803472"/>
    <w:rsid w:val="00804E41"/>
    <w:rsid w:val="008056F1"/>
    <w:rsid w:val="00806317"/>
    <w:rsid w:val="008112CB"/>
    <w:rsid w:val="0081333E"/>
    <w:rsid w:val="0081475E"/>
    <w:rsid w:val="008156A4"/>
    <w:rsid w:val="00815FDD"/>
    <w:rsid w:val="0081639B"/>
    <w:rsid w:val="00817A8D"/>
    <w:rsid w:val="00820448"/>
    <w:rsid w:val="0082128C"/>
    <w:rsid w:val="008230C9"/>
    <w:rsid w:val="008233FC"/>
    <w:rsid w:val="00826C6C"/>
    <w:rsid w:val="008302C2"/>
    <w:rsid w:val="00830E46"/>
    <w:rsid w:val="00833D7E"/>
    <w:rsid w:val="008347F3"/>
    <w:rsid w:val="008407E2"/>
    <w:rsid w:val="008429A3"/>
    <w:rsid w:val="00843EA7"/>
    <w:rsid w:val="0084438D"/>
    <w:rsid w:val="00845E12"/>
    <w:rsid w:val="00846484"/>
    <w:rsid w:val="00846C33"/>
    <w:rsid w:val="00850357"/>
    <w:rsid w:val="0085094D"/>
    <w:rsid w:val="008510D3"/>
    <w:rsid w:val="0085113C"/>
    <w:rsid w:val="00851D12"/>
    <w:rsid w:val="00852414"/>
    <w:rsid w:val="00853172"/>
    <w:rsid w:val="0085365C"/>
    <w:rsid w:val="00855376"/>
    <w:rsid w:val="008604D4"/>
    <w:rsid w:val="00860E5E"/>
    <w:rsid w:val="00862C76"/>
    <w:rsid w:val="00863DAE"/>
    <w:rsid w:val="00863FD1"/>
    <w:rsid w:val="008654CF"/>
    <w:rsid w:val="00865CE9"/>
    <w:rsid w:val="0086762D"/>
    <w:rsid w:val="00867798"/>
    <w:rsid w:val="008727C6"/>
    <w:rsid w:val="0087394C"/>
    <w:rsid w:val="00873A60"/>
    <w:rsid w:val="008757AF"/>
    <w:rsid w:val="008777B9"/>
    <w:rsid w:val="00882C48"/>
    <w:rsid w:val="00885E11"/>
    <w:rsid w:val="008861A3"/>
    <w:rsid w:val="008865B2"/>
    <w:rsid w:val="00887147"/>
    <w:rsid w:val="0088757F"/>
    <w:rsid w:val="0089216E"/>
    <w:rsid w:val="0089344C"/>
    <w:rsid w:val="00894606"/>
    <w:rsid w:val="00894FF9"/>
    <w:rsid w:val="0089596A"/>
    <w:rsid w:val="00896451"/>
    <w:rsid w:val="00896ACF"/>
    <w:rsid w:val="008976D3"/>
    <w:rsid w:val="008A038A"/>
    <w:rsid w:val="008A20D7"/>
    <w:rsid w:val="008A2F2A"/>
    <w:rsid w:val="008A44E1"/>
    <w:rsid w:val="008A4618"/>
    <w:rsid w:val="008A49FD"/>
    <w:rsid w:val="008A562C"/>
    <w:rsid w:val="008A5C00"/>
    <w:rsid w:val="008A651A"/>
    <w:rsid w:val="008B45EC"/>
    <w:rsid w:val="008B5068"/>
    <w:rsid w:val="008B5DA5"/>
    <w:rsid w:val="008B7857"/>
    <w:rsid w:val="008B7A78"/>
    <w:rsid w:val="008B7DEF"/>
    <w:rsid w:val="008B7F2D"/>
    <w:rsid w:val="008C0FCF"/>
    <w:rsid w:val="008C303F"/>
    <w:rsid w:val="008C4228"/>
    <w:rsid w:val="008C4AF4"/>
    <w:rsid w:val="008C7A9F"/>
    <w:rsid w:val="008D1BB4"/>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0770B"/>
    <w:rsid w:val="00910204"/>
    <w:rsid w:val="009105EA"/>
    <w:rsid w:val="00910CF4"/>
    <w:rsid w:val="00914CDE"/>
    <w:rsid w:val="00920366"/>
    <w:rsid w:val="00921251"/>
    <w:rsid w:val="00921CF2"/>
    <w:rsid w:val="00922AE4"/>
    <w:rsid w:val="00923D0D"/>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0EC4"/>
    <w:rsid w:val="0094109E"/>
    <w:rsid w:val="00945BEA"/>
    <w:rsid w:val="00945C7F"/>
    <w:rsid w:val="00950C4E"/>
    <w:rsid w:val="00951C12"/>
    <w:rsid w:val="00953288"/>
    <w:rsid w:val="00953FD4"/>
    <w:rsid w:val="0095447E"/>
    <w:rsid w:val="00955592"/>
    <w:rsid w:val="00955812"/>
    <w:rsid w:val="0095598C"/>
    <w:rsid w:val="00960EBB"/>
    <w:rsid w:val="009638D7"/>
    <w:rsid w:val="00964567"/>
    <w:rsid w:val="009679BF"/>
    <w:rsid w:val="00971F92"/>
    <w:rsid w:val="00972010"/>
    <w:rsid w:val="00973D0C"/>
    <w:rsid w:val="00975929"/>
    <w:rsid w:val="009771CE"/>
    <w:rsid w:val="0097772B"/>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1A5E"/>
    <w:rsid w:val="009A3563"/>
    <w:rsid w:val="009A3A48"/>
    <w:rsid w:val="009A5221"/>
    <w:rsid w:val="009A6621"/>
    <w:rsid w:val="009A6E08"/>
    <w:rsid w:val="009B1875"/>
    <w:rsid w:val="009B2E39"/>
    <w:rsid w:val="009B3240"/>
    <w:rsid w:val="009B541D"/>
    <w:rsid w:val="009B6A46"/>
    <w:rsid w:val="009B72FB"/>
    <w:rsid w:val="009C0A99"/>
    <w:rsid w:val="009C1B8E"/>
    <w:rsid w:val="009C1D9F"/>
    <w:rsid w:val="009C1F5F"/>
    <w:rsid w:val="009C2F4B"/>
    <w:rsid w:val="009C4F63"/>
    <w:rsid w:val="009C6232"/>
    <w:rsid w:val="009C6FF7"/>
    <w:rsid w:val="009C722E"/>
    <w:rsid w:val="009C79AE"/>
    <w:rsid w:val="009D017A"/>
    <w:rsid w:val="009D1852"/>
    <w:rsid w:val="009D376A"/>
    <w:rsid w:val="009D4F13"/>
    <w:rsid w:val="009D591E"/>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5CAD"/>
    <w:rsid w:val="009F7D42"/>
    <w:rsid w:val="00A0215C"/>
    <w:rsid w:val="00A02D42"/>
    <w:rsid w:val="00A033E1"/>
    <w:rsid w:val="00A03983"/>
    <w:rsid w:val="00A04245"/>
    <w:rsid w:val="00A0707A"/>
    <w:rsid w:val="00A11189"/>
    <w:rsid w:val="00A11570"/>
    <w:rsid w:val="00A1220E"/>
    <w:rsid w:val="00A12997"/>
    <w:rsid w:val="00A1422D"/>
    <w:rsid w:val="00A15F75"/>
    <w:rsid w:val="00A169B3"/>
    <w:rsid w:val="00A16CA0"/>
    <w:rsid w:val="00A16F97"/>
    <w:rsid w:val="00A1770A"/>
    <w:rsid w:val="00A20A18"/>
    <w:rsid w:val="00A2162F"/>
    <w:rsid w:val="00A218D9"/>
    <w:rsid w:val="00A21A2C"/>
    <w:rsid w:val="00A25B88"/>
    <w:rsid w:val="00A26AF6"/>
    <w:rsid w:val="00A30001"/>
    <w:rsid w:val="00A30DEC"/>
    <w:rsid w:val="00A3195D"/>
    <w:rsid w:val="00A3217E"/>
    <w:rsid w:val="00A32255"/>
    <w:rsid w:val="00A32768"/>
    <w:rsid w:val="00A3296B"/>
    <w:rsid w:val="00A330D7"/>
    <w:rsid w:val="00A3324C"/>
    <w:rsid w:val="00A33466"/>
    <w:rsid w:val="00A33BFF"/>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30EF"/>
    <w:rsid w:val="00A538D9"/>
    <w:rsid w:val="00A543DF"/>
    <w:rsid w:val="00A553DD"/>
    <w:rsid w:val="00A5632B"/>
    <w:rsid w:val="00A57A81"/>
    <w:rsid w:val="00A60485"/>
    <w:rsid w:val="00A617CB"/>
    <w:rsid w:val="00A61BAA"/>
    <w:rsid w:val="00A628FF"/>
    <w:rsid w:val="00A62A7C"/>
    <w:rsid w:val="00A636B0"/>
    <w:rsid w:val="00A64C35"/>
    <w:rsid w:val="00A64EF4"/>
    <w:rsid w:val="00A66216"/>
    <w:rsid w:val="00A66DA1"/>
    <w:rsid w:val="00A66DB4"/>
    <w:rsid w:val="00A70A37"/>
    <w:rsid w:val="00A7105F"/>
    <w:rsid w:val="00A715ED"/>
    <w:rsid w:val="00A738DD"/>
    <w:rsid w:val="00A73E76"/>
    <w:rsid w:val="00A73F9E"/>
    <w:rsid w:val="00A76394"/>
    <w:rsid w:val="00A77FAE"/>
    <w:rsid w:val="00A80B31"/>
    <w:rsid w:val="00A81842"/>
    <w:rsid w:val="00A81A97"/>
    <w:rsid w:val="00A81B87"/>
    <w:rsid w:val="00A81E37"/>
    <w:rsid w:val="00A8209F"/>
    <w:rsid w:val="00A82444"/>
    <w:rsid w:val="00A8447E"/>
    <w:rsid w:val="00A877EB"/>
    <w:rsid w:val="00A87928"/>
    <w:rsid w:val="00A9269F"/>
    <w:rsid w:val="00A92D1E"/>
    <w:rsid w:val="00A92E05"/>
    <w:rsid w:val="00A932DF"/>
    <w:rsid w:val="00A952F9"/>
    <w:rsid w:val="00A9533C"/>
    <w:rsid w:val="00A957BC"/>
    <w:rsid w:val="00A979C2"/>
    <w:rsid w:val="00AA2F0C"/>
    <w:rsid w:val="00AA42BA"/>
    <w:rsid w:val="00AA58EC"/>
    <w:rsid w:val="00AA5CDD"/>
    <w:rsid w:val="00AA6B41"/>
    <w:rsid w:val="00AA7307"/>
    <w:rsid w:val="00AA7F30"/>
    <w:rsid w:val="00AB0353"/>
    <w:rsid w:val="00AB260B"/>
    <w:rsid w:val="00AB305A"/>
    <w:rsid w:val="00AB3821"/>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667"/>
    <w:rsid w:val="00AD6F3E"/>
    <w:rsid w:val="00AE202A"/>
    <w:rsid w:val="00AE2343"/>
    <w:rsid w:val="00AE7DFF"/>
    <w:rsid w:val="00AF0153"/>
    <w:rsid w:val="00AF0C9D"/>
    <w:rsid w:val="00AF1988"/>
    <w:rsid w:val="00AF3C4B"/>
    <w:rsid w:val="00AF4E3E"/>
    <w:rsid w:val="00AF7330"/>
    <w:rsid w:val="00AF74D6"/>
    <w:rsid w:val="00AF798D"/>
    <w:rsid w:val="00AF79EE"/>
    <w:rsid w:val="00B01283"/>
    <w:rsid w:val="00B01EF9"/>
    <w:rsid w:val="00B03CFC"/>
    <w:rsid w:val="00B04945"/>
    <w:rsid w:val="00B04979"/>
    <w:rsid w:val="00B04A3F"/>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3045E"/>
    <w:rsid w:val="00B30C62"/>
    <w:rsid w:val="00B32015"/>
    <w:rsid w:val="00B33155"/>
    <w:rsid w:val="00B33D20"/>
    <w:rsid w:val="00B347F3"/>
    <w:rsid w:val="00B36749"/>
    <w:rsid w:val="00B40A0A"/>
    <w:rsid w:val="00B41426"/>
    <w:rsid w:val="00B41FC4"/>
    <w:rsid w:val="00B4278F"/>
    <w:rsid w:val="00B435D3"/>
    <w:rsid w:val="00B43632"/>
    <w:rsid w:val="00B43AE8"/>
    <w:rsid w:val="00B44B23"/>
    <w:rsid w:val="00B5076E"/>
    <w:rsid w:val="00B52421"/>
    <w:rsid w:val="00B5277A"/>
    <w:rsid w:val="00B53480"/>
    <w:rsid w:val="00B5472A"/>
    <w:rsid w:val="00B5519A"/>
    <w:rsid w:val="00B57402"/>
    <w:rsid w:val="00B57837"/>
    <w:rsid w:val="00B57ECC"/>
    <w:rsid w:val="00B60F05"/>
    <w:rsid w:val="00B6156F"/>
    <w:rsid w:val="00B61DF1"/>
    <w:rsid w:val="00B62292"/>
    <w:rsid w:val="00B623AD"/>
    <w:rsid w:val="00B62E59"/>
    <w:rsid w:val="00B63817"/>
    <w:rsid w:val="00B63A5E"/>
    <w:rsid w:val="00B63C5B"/>
    <w:rsid w:val="00B64652"/>
    <w:rsid w:val="00B65A0C"/>
    <w:rsid w:val="00B67F79"/>
    <w:rsid w:val="00B7088A"/>
    <w:rsid w:val="00B714BC"/>
    <w:rsid w:val="00B721AB"/>
    <w:rsid w:val="00B752CD"/>
    <w:rsid w:val="00B8031A"/>
    <w:rsid w:val="00B81020"/>
    <w:rsid w:val="00B81C05"/>
    <w:rsid w:val="00B825E4"/>
    <w:rsid w:val="00B825EF"/>
    <w:rsid w:val="00B83B64"/>
    <w:rsid w:val="00B84751"/>
    <w:rsid w:val="00B84926"/>
    <w:rsid w:val="00B85207"/>
    <w:rsid w:val="00B85B07"/>
    <w:rsid w:val="00B86F4B"/>
    <w:rsid w:val="00B87D1E"/>
    <w:rsid w:val="00B9057C"/>
    <w:rsid w:val="00B905FF"/>
    <w:rsid w:val="00B91051"/>
    <w:rsid w:val="00B91213"/>
    <w:rsid w:val="00B9143A"/>
    <w:rsid w:val="00B95C7A"/>
    <w:rsid w:val="00B96F21"/>
    <w:rsid w:val="00B9768F"/>
    <w:rsid w:val="00B97D2A"/>
    <w:rsid w:val="00B97F12"/>
    <w:rsid w:val="00BA00C4"/>
    <w:rsid w:val="00BA0E69"/>
    <w:rsid w:val="00BA1615"/>
    <w:rsid w:val="00BA34C1"/>
    <w:rsid w:val="00BA35DC"/>
    <w:rsid w:val="00BA6E2D"/>
    <w:rsid w:val="00BA746C"/>
    <w:rsid w:val="00BA7E32"/>
    <w:rsid w:val="00BB0EC4"/>
    <w:rsid w:val="00BB1618"/>
    <w:rsid w:val="00BB1D02"/>
    <w:rsid w:val="00BB27CE"/>
    <w:rsid w:val="00BB31E2"/>
    <w:rsid w:val="00BB38F6"/>
    <w:rsid w:val="00BB399F"/>
    <w:rsid w:val="00BB5F30"/>
    <w:rsid w:val="00BB65A0"/>
    <w:rsid w:val="00BB68AE"/>
    <w:rsid w:val="00BB68CF"/>
    <w:rsid w:val="00BB6F59"/>
    <w:rsid w:val="00BB7BD2"/>
    <w:rsid w:val="00BC0859"/>
    <w:rsid w:val="00BC1393"/>
    <w:rsid w:val="00BC21BB"/>
    <w:rsid w:val="00BC358A"/>
    <w:rsid w:val="00BC4020"/>
    <w:rsid w:val="00BC4027"/>
    <w:rsid w:val="00BC7621"/>
    <w:rsid w:val="00BC7E18"/>
    <w:rsid w:val="00BD1CC8"/>
    <w:rsid w:val="00BD249D"/>
    <w:rsid w:val="00BD2CDC"/>
    <w:rsid w:val="00BD3AF1"/>
    <w:rsid w:val="00BD48A7"/>
    <w:rsid w:val="00BD6545"/>
    <w:rsid w:val="00BD65C8"/>
    <w:rsid w:val="00BD7282"/>
    <w:rsid w:val="00BE0A56"/>
    <w:rsid w:val="00BE0F43"/>
    <w:rsid w:val="00BE12D7"/>
    <w:rsid w:val="00BE355B"/>
    <w:rsid w:val="00BE6F7F"/>
    <w:rsid w:val="00BF04C5"/>
    <w:rsid w:val="00BF1D9B"/>
    <w:rsid w:val="00BF1DE6"/>
    <w:rsid w:val="00BF29FA"/>
    <w:rsid w:val="00BF2D4B"/>
    <w:rsid w:val="00BF4849"/>
    <w:rsid w:val="00BF6EFF"/>
    <w:rsid w:val="00C01520"/>
    <w:rsid w:val="00C015C1"/>
    <w:rsid w:val="00C01A3C"/>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864"/>
    <w:rsid w:val="00C25CCE"/>
    <w:rsid w:val="00C3166F"/>
    <w:rsid w:val="00C31782"/>
    <w:rsid w:val="00C31890"/>
    <w:rsid w:val="00C31B03"/>
    <w:rsid w:val="00C34E97"/>
    <w:rsid w:val="00C34F6A"/>
    <w:rsid w:val="00C36210"/>
    <w:rsid w:val="00C363F4"/>
    <w:rsid w:val="00C379AD"/>
    <w:rsid w:val="00C37FE9"/>
    <w:rsid w:val="00C41858"/>
    <w:rsid w:val="00C42CA4"/>
    <w:rsid w:val="00C42F9B"/>
    <w:rsid w:val="00C44280"/>
    <w:rsid w:val="00C44BA8"/>
    <w:rsid w:val="00C477E4"/>
    <w:rsid w:val="00C47C72"/>
    <w:rsid w:val="00C50A55"/>
    <w:rsid w:val="00C51EDB"/>
    <w:rsid w:val="00C5251B"/>
    <w:rsid w:val="00C527A1"/>
    <w:rsid w:val="00C52C4B"/>
    <w:rsid w:val="00C544F9"/>
    <w:rsid w:val="00C57C23"/>
    <w:rsid w:val="00C63581"/>
    <w:rsid w:val="00C635C8"/>
    <w:rsid w:val="00C6502C"/>
    <w:rsid w:val="00C675E1"/>
    <w:rsid w:val="00C67EF2"/>
    <w:rsid w:val="00C70A70"/>
    <w:rsid w:val="00C712E5"/>
    <w:rsid w:val="00C71812"/>
    <w:rsid w:val="00C7246B"/>
    <w:rsid w:val="00C746EC"/>
    <w:rsid w:val="00C75A31"/>
    <w:rsid w:val="00C75A95"/>
    <w:rsid w:val="00C76DD0"/>
    <w:rsid w:val="00C778B8"/>
    <w:rsid w:val="00C77AC3"/>
    <w:rsid w:val="00C77E19"/>
    <w:rsid w:val="00C8224D"/>
    <w:rsid w:val="00C8233E"/>
    <w:rsid w:val="00C83AB5"/>
    <w:rsid w:val="00C840FC"/>
    <w:rsid w:val="00C84935"/>
    <w:rsid w:val="00C859AB"/>
    <w:rsid w:val="00C859D9"/>
    <w:rsid w:val="00C86C76"/>
    <w:rsid w:val="00C87E94"/>
    <w:rsid w:val="00C90B71"/>
    <w:rsid w:val="00C91C8B"/>
    <w:rsid w:val="00C928B0"/>
    <w:rsid w:val="00C93544"/>
    <w:rsid w:val="00C944D5"/>
    <w:rsid w:val="00C95D98"/>
    <w:rsid w:val="00C95F7B"/>
    <w:rsid w:val="00C966FB"/>
    <w:rsid w:val="00C97E85"/>
    <w:rsid w:val="00CA01CC"/>
    <w:rsid w:val="00CA0A30"/>
    <w:rsid w:val="00CA4970"/>
    <w:rsid w:val="00CA4EA0"/>
    <w:rsid w:val="00CA6860"/>
    <w:rsid w:val="00CB0AA3"/>
    <w:rsid w:val="00CB204E"/>
    <w:rsid w:val="00CB2134"/>
    <w:rsid w:val="00CB2C0F"/>
    <w:rsid w:val="00CB2FBD"/>
    <w:rsid w:val="00CB3C89"/>
    <w:rsid w:val="00CB3E9F"/>
    <w:rsid w:val="00CB47F9"/>
    <w:rsid w:val="00CB656A"/>
    <w:rsid w:val="00CC092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5224"/>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7B86"/>
    <w:rsid w:val="00D2063C"/>
    <w:rsid w:val="00D21A05"/>
    <w:rsid w:val="00D22C54"/>
    <w:rsid w:val="00D24919"/>
    <w:rsid w:val="00D255E5"/>
    <w:rsid w:val="00D25A55"/>
    <w:rsid w:val="00D25F28"/>
    <w:rsid w:val="00D26C3A"/>
    <w:rsid w:val="00D26E55"/>
    <w:rsid w:val="00D27852"/>
    <w:rsid w:val="00D27B64"/>
    <w:rsid w:val="00D3010F"/>
    <w:rsid w:val="00D3226C"/>
    <w:rsid w:val="00D3295F"/>
    <w:rsid w:val="00D3334D"/>
    <w:rsid w:val="00D36907"/>
    <w:rsid w:val="00D40246"/>
    <w:rsid w:val="00D40E57"/>
    <w:rsid w:val="00D42636"/>
    <w:rsid w:val="00D43F77"/>
    <w:rsid w:val="00D45105"/>
    <w:rsid w:val="00D47265"/>
    <w:rsid w:val="00D47BFD"/>
    <w:rsid w:val="00D47FEB"/>
    <w:rsid w:val="00D50609"/>
    <w:rsid w:val="00D5130F"/>
    <w:rsid w:val="00D51463"/>
    <w:rsid w:val="00D51C0C"/>
    <w:rsid w:val="00D5402D"/>
    <w:rsid w:val="00D545C6"/>
    <w:rsid w:val="00D549F9"/>
    <w:rsid w:val="00D55275"/>
    <w:rsid w:val="00D55A15"/>
    <w:rsid w:val="00D55ECC"/>
    <w:rsid w:val="00D56BC9"/>
    <w:rsid w:val="00D62501"/>
    <w:rsid w:val="00D636C5"/>
    <w:rsid w:val="00D648F2"/>
    <w:rsid w:val="00D64CD2"/>
    <w:rsid w:val="00D65370"/>
    <w:rsid w:val="00D665A5"/>
    <w:rsid w:val="00D673FB"/>
    <w:rsid w:val="00D675BC"/>
    <w:rsid w:val="00D70960"/>
    <w:rsid w:val="00D71B12"/>
    <w:rsid w:val="00D738C3"/>
    <w:rsid w:val="00D740C7"/>
    <w:rsid w:val="00D76D62"/>
    <w:rsid w:val="00D773C1"/>
    <w:rsid w:val="00D81F0D"/>
    <w:rsid w:val="00D82569"/>
    <w:rsid w:val="00D82BF6"/>
    <w:rsid w:val="00D82CA9"/>
    <w:rsid w:val="00D84279"/>
    <w:rsid w:val="00D858D2"/>
    <w:rsid w:val="00D85BEB"/>
    <w:rsid w:val="00D921A7"/>
    <w:rsid w:val="00D93417"/>
    <w:rsid w:val="00D93812"/>
    <w:rsid w:val="00D94FAC"/>
    <w:rsid w:val="00D976DB"/>
    <w:rsid w:val="00DA1E85"/>
    <w:rsid w:val="00DA254F"/>
    <w:rsid w:val="00DA2CD3"/>
    <w:rsid w:val="00DA3615"/>
    <w:rsid w:val="00DA3F21"/>
    <w:rsid w:val="00DA3FF1"/>
    <w:rsid w:val="00DA580A"/>
    <w:rsid w:val="00DA6970"/>
    <w:rsid w:val="00DA799C"/>
    <w:rsid w:val="00DB0790"/>
    <w:rsid w:val="00DB1E25"/>
    <w:rsid w:val="00DB1F48"/>
    <w:rsid w:val="00DB4461"/>
    <w:rsid w:val="00DC3156"/>
    <w:rsid w:val="00DC5B0E"/>
    <w:rsid w:val="00DC5D66"/>
    <w:rsid w:val="00DC64CE"/>
    <w:rsid w:val="00DC689D"/>
    <w:rsid w:val="00DC6D20"/>
    <w:rsid w:val="00DC6E85"/>
    <w:rsid w:val="00DC74C5"/>
    <w:rsid w:val="00DD03C9"/>
    <w:rsid w:val="00DD058E"/>
    <w:rsid w:val="00DD6045"/>
    <w:rsid w:val="00DD7386"/>
    <w:rsid w:val="00DE16B8"/>
    <w:rsid w:val="00DE1A66"/>
    <w:rsid w:val="00DE5B5B"/>
    <w:rsid w:val="00DE5E4F"/>
    <w:rsid w:val="00DF073F"/>
    <w:rsid w:val="00DF164A"/>
    <w:rsid w:val="00DF335F"/>
    <w:rsid w:val="00DF3B27"/>
    <w:rsid w:val="00DF440E"/>
    <w:rsid w:val="00DF54DE"/>
    <w:rsid w:val="00DF55E1"/>
    <w:rsid w:val="00DF5EEC"/>
    <w:rsid w:val="00DF6D18"/>
    <w:rsid w:val="00E008E3"/>
    <w:rsid w:val="00E0573B"/>
    <w:rsid w:val="00E057FE"/>
    <w:rsid w:val="00E10BE4"/>
    <w:rsid w:val="00E10CE4"/>
    <w:rsid w:val="00E10FEA"/>
    <w:rsid w:val="00E11905"/>
    <w:rsid w:val="00E13DC6"/>
    <w:rsid w:val="00E1409D"/>
    <w:rsid w:val="00E14C6A"/>
    <w:rsid w:val="00E1533A"/>
    <w:rsid w:val="00E15705"/>
    <w:rsid w:val="00E17088"/>
    <w:rsid w:val="00E212BB"/>
    <w:rsid w:val="00E22340"/>
    <w:rsid w:val="00E225C8"/>
    <w:rsid w:val="00E22B96"/>
    <w:rsid w:val="00E22BC9"/>
    <w:rsid w:val="00E24C1D"/>
    <w:rsid w:val="00E2535F"/>
    <w:rsid w:val="00E253EF"/>
    <w:rsid w:val="00E25907"/>
    <w:rsid w:val="00E25D66"/>
    <w:rsid w:val="00E27344"/>
    <w:rsid w:val="00E3041F"/>
    <w:rsid w:val="00E30509"/>
    <w:rsid w:val="00E30D94"/>
    <w:rsid w:val="00E30DB1"/>
    <w:rsid w:val="00E315B5"/>
    <w:rsid w:val="00E3354E"/>
    <w:rsid w:val="00E33614"/>
    <w:rsid w:val="00E33BC2"/>
    <w:rsid w:val="00E33CB8"/>
    <w:rsid w:val="00E36AB5"/>
    <w:rsid w:val="00E377A9"/>
    <w:rsid w:val="00E37C27"/>
    <w:rsid w:val="00E413F1"/>
    <w:rsid w:val="00E41F1A"/>
    <w:rsid w:val="00E427BD"/>
    <w:rsid w:val="00E46B02"/>
    <w:rsid w:val="00E5092C"/>
    <w:rsid w:val="00E51020"/>
    <w:rsid w:val="00E51211"/>
    <w:rsid w:val="00E5189A"/>
    <w:rsid w:val="00E51CD2"/>
    <w:rsid w:val="00E52010"/>
    <w:rsid w:val="00E5212B"/>
    <w:rsid w:val="00E5286D"/>
    <w:rsid w:val="00E52DBE"/>
    <w:rsid w:val="00E54EAC"/>
    <w:rsid w:val="00E55852"/>
    <w:rsid w:val="00E55E06"/>
    <w:rsid w:val="00E571AA"/>
    <w:rsid w:val="00E57D5C"/>
    <w:rsid w:val="00E60030"/>
    <w:rsid w:val="00E64222"/>
    <w:rsid w:val="00E643D6"/>
    <w:rsid w:val="00E65C6F"/>
    <w:rsid w:val="00E66D49"/>
    <w:rsid w:val="00E66E33"/>
    <w:rsid w:val="00E67B7E"/>
    <w:rsid w:val="00E704DB"/>
    <w:rsid w:val="00E723F7"/>
    <w:rsid w:val="00E72588"/>
    <w:rsid w:val="00E7309D"/>
    <w:rsid w:val="00E74408"/>
    <w:rsid w:val="00E74CB3"/>
    <w:rsid w:val="00E765FB"/>
    <w:rsid w:val="00E766A1"/>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70C4"/>
    <w:rsid w:val="00EA722A"/>
    <w:rsid w:val="00EA7289"/>
    <w:rsid w:val="00EB0685"/>
    <w:rsid w:val="00EB1BE2"/>
    <w:rsid w:val="00EB2C7D"/>
    <w:rsid w:val="00EB3390"/>
    <w:rsid w:val="00EB3E5D"/>
    <w:rsid w:val="00EB46B6"/>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2EDF"/>
    <w:rsid w:val="00EE3C6E"/>
    <w:rsid w:val="00EE4089"/>
    <w:rsid w:val="00EE4939"/>
    <w:rsid w:val="00EE70F3"/>
    <w:rsid w:val="00EF0E0F"/>
    <w:rsid w:val="00EF1C44"/>
    <w:rsid w:val="00EF3240"/>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C55"/>
    <w:rsid w:val="00F22FC4"/>
    <w:rsid w:val="00F24846"/>
    <w:rsid w:val="00F26579"/>
    <w:rsid w:val="00F2712E"/>
    <w:rsid w:val="00F272BB"/>
    <w:rsid w:val="00F3046A"/>
    <w:rsid w:val="00F307CA"/>
    <w:rsid w:val="00F3159A"/>
    <w:rsid w:val="00F31ED2"/>
    <w:rsid w:val="00F326D6"/>
    <w:rsid w:val="00F3326B"/>
    <w:rsid w:val="00F349CC"/>
    <w:rsid w:val="00F35C3A"/>
    <w:rsid w:val="00F36C3F"/>
    <w:rsid w:val="00F409F5"/>
    <w:rsid w:val="00F43F50"/>
    <w:rsid w:val="00F44216"/>
    <w:rsid w:val="00F442FD"/>
    <w:rsid w:val="00F45142"/>
    <w:rsid w:val="00F45207"/>
    <w:rsid w:val="00F4569A"/>
    <w:rsid w:val="00F4582B"/>
    <w:rsid w:val="00F46259"/>
    <w:rsid w:val="00F46D63"/>
    <w:rsid w:val="00F51A61"/>
    <w:rsid w:val="00F527F4"/>
    <w:rsid w:val="00F53723"/>
    <w:rsid w:val="00F543B6"/>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72F3"/>
    <w:rsid w:val="00F778D1"/>
    <w:rsid w:val="00F8041A"/>
    <w:rsid w:val="00F81C6C"/>
    <w:rsid w:val="00F821B4"/>
    <w:rsid w:val="00F83410"/>
    <w:rsid w:val="00F83B6B"/>
    <w:rsid w:val="00F858FB"/>
    <w:rsid w:val="00F86310"/>
    <w:rsid w:val="00F87C31"/>
    <w:rsid w:val="00F9059C"/>
    <w:rsid w:val="00F94CA3"/>
    <w:rsid w:val="00F958DF"/>
    <w:rsid w:val="00F9598B"/>
    <w:rsid w:val="00F9682B"/>
    <w:rsid w:val="00F97BDD"/>
    <w:rsid w:val="00F97CC5"/>
    <w:rsid w:val="00FA13B4"/>
    <w:rsid w:val="00FA486D"/>
    <w:rsid w:val="00FA4F08"/>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12F5"/>
    <w:rsid w:val="00FD26CC"/>
    <w:rsid w:val="00FD2E1A"/>
    <w:rsid w:val="00FD4176"/>
    <w:rsid w:val="00FD47CA"/>
    <w:rsid w:val="00FD7956"/>
    <w:rsid w:val="00FD7F5D"/>
    <w:rsid w:val="00FD7FA3"/>
    <w:rsid w:val="00FE21B3"/>
    <w:rsid w:val="00FE43C7"/>
    <w:rsid w:val="00FE4427"/>
    <w:rsid w:val="00FE48CE"/>
    <w:rsid w:val="00FE4CDF"/>
    <w:rsid w:val="00FE501C"/>
    <w:rsid w:val="00FE5BAC"/>
    <w:rsid w:val="00FE6758"/>
    <w:rsid w:val="00FE6F96"/>
    <w:rsid w:val="00FE76FB"/>
    <w:rsid w:val="00FF19BD"/>
    <w:rsid w:val="00FF1D7A"/>
    <w:rsid w:val="00FF2604"/>
    <w:rsid w:val="00FF2CDC"/>
    <w:rsid w:val="00FF3267"/>
    <w:rsid w:val="00FF3B14"/>
    <w:rsid w:val="00FF585D"/>
    <w:rsid w:val="00FF6BF8"/>
    <w:rsid w:val="00FF6E67"/>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1D7459B"/>
    <w:rsid w:val="54057885"/>
    <w:rsid w:val="54393EE5"/>
    <w:rsid w:val="57710E39"/>
    <w:rsid w:val="59B32865"/>
    <w:rsid w:val="5A2C4AB7"/>
    <w:rsid w:val="5CAA64F3"/>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ocked="1"/>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3"/>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40"/>
    <w:qFormat/>
    <w:uiPriority w:val="0"/>
    <w:pPr>
      <w:spacing w:before="260" w:after="260" w:line="416" w:lineRule="auto"/>
      <w:outlineLvl w:val="2"/>
    </w:pPr>
    <w:rPr>
      <w:b/>
      <w:sz w:val="32"/>
      <w:szCs w:val="32"/>
    </w:rPr>
  </w:style>
  <w:style w:type="paragraph" w:styleId="6">
    <w:name w:val="heading 4"/>
    <w:basedOn w:val="1"/>
    <w:next w:val="1"/>
    <w:link w:val="116"/>
    <w:unhideWhenUsed/>
    <w:qFormat/>
    <w:locked/>
    <w:uiPriority w:val="9"/>
    <w:pPr>
      <w:keepNext/>
      <w:keepLines/>
      <w:spacing w:beforeLines="100" w:line="377" w:lineRule="auto"/>
      <w:outlineLvl w:val="3"/>
    </w:pPr>
    <w:rPr>
      <w:rFonts w:ascii="Cambria" w:hAnsi="Cambria" w:eastAsia="黑体"/>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2"/>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caption"/>
    <w:basedOn w:val="1"/>
    <w:next w:val="9"/>
    <w:qFormat/>
    <w:locked/>
    <w:uiPriority w:val="35"/>
    <w:pPr>
      <w:widowControl/>
      <w:jc w:val="left"/>
    </w:pPr>
    <w:rPr>
      <w:rFonts w:ascii="Arial" w:hAnsi="Arial" w:cs="Arial"/>
      <w:kern w:val="0"/>
      <w:sz w:val="24"/>
      <w:szCs w:val="20"/>
    </w:rPr>
  </w:style>
  <w:style w:type="paragraph" w:customStyle="1" w:styleId="9">
    <w:name w:val="表格文本"/>
    <w:next w:val="1"/>
    <w:link w:val="102"/>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0">
    <w:name w:val="Document Map"/>
    <w:basedOn w:val="1"/>
    <w:link w:val="114"/>
    <w:qFormat/>
    <w:uiPriority w:val="0"/>
    <w:pPr>
      <w:widowControl/>
      <w:shd w:val="clear" w:color="auto" w:fill="000080"/>
      <w:spacing w:line="360" w:lineRule="auto"/>
      <w:ind w:firstLine="200" w:firstLineChars="200"/>
    </w:pPr>
    <w:rPr>
      <w:sz w:val="24"/>
    </w:rPr>
  </w:style>
  <w:style w:type="paragraph" w:styleId="11">
    <w:name w:val="Body Text"/>
    <w:basedOn w:val="1"/>
    <w:link w:val="48"/>
    <w:qFormat/>
    <w:uiPriority w:val="0"/>
    <w:pPr>
      <w:spacing w:after="120"/>
    </w:pPr>
    <w:rPr>
      <w:sz w:val="24"/>
      <w:szCs w:val="20"/>
    </w:rPr>
  </w:style>
  <w:style w:type="paragraph" w:styleId="12">
    <w:name w:val="Body Text Indent"/>
    <w:basedOn w:val="1"/>
    <w:link w:val="54"/>
    <w:qFormat/>
    <w:uiPriority w:val="0"/>
    <w:pPr>
      <w:ind w:firstLine="645"/>
    </w:pPr>
    <w:rPr>
      <w:rFonts w:ascii="华文仿宋" w:hAnsi="华文仿宋" w:eastAsia="华文仿宋"/>
      <w:sz w:val="32"/>
    </w:rPr>
  </w:style>
  <w:style w:type="paragraph" w:styleId="13">
    <w:name w:val="toc 5"/>
    <w:basedOn w:val="1"/>
    <w:next w:val="1"/>
    <w:qFormat/>
    <w:locked/>
    <w:uiPriority w:val="0"/>
    <w:pPr>
      <w:widowControl/>
      <w:spacing w:line="360" w:lineRule="auto"/>
      <w:ind w:left="840" w:firstLine="200" w:firstLineChars="200"/>
      <w:jc w:val="left"/>
    </w:pPr>
    <w:rPr>
      <w:sz w:val="18"/>
      <w:szCs w:val="18"/>
    </w:rPr>
  </w:style>
  <w:style w:type="paragraph" w:styleId="14">
    <w:name w:val="toc 3"/>
    <w:basedOn w:val="1"/>
    <w:next w:val="1"/>
    <w:qFormat/>
    <w:locked/>
    <w:uiPriority w:val="0"/>
    <w:pPr>
      <w:widowControl/>
      <w:spacing w:line="360" w:lineRule="auto"/>
      <w:ind w:left="420" w:firstLine="200" w:firstLineChars="200"/>
      <w:jc w:val="left"/>
    </w:pPr>
    <w:rPr>
      <w:i/>
      <w:iCs/>
      <w:sz w:val="20"/>
      <w:szCs w:val="20"/>
    </w:rPr>
  </w:style>
  <w:style w:type="paragraph" w:styleId="15">
    <w:name w:val="Plain Text"/>
    <w:basedOn w:val="1"/>
    <w:link w:val="115"/>
    <w:qFormat/>
    <w:uiPriority w:val="0"/>
    <w:pPr>
      <w:widowControl/>
      <w:spacing w:line="360" w:lineRule="auto"/>
      <w:ind w:firstLine="200" w:firstLineChars="200"/>
    </w:pPr>
    <w:rPr>
      <w:rFonts w:ascii="宋体" w:hAnsi="Courier New"/>
      <w:sz w:val="28"/>
      <w:szCs w:val="21"/>
    </w:rPr>
  </w:style>
  <w:style w:type="paragraph" w:styleId="16">
    <w:name w:val="toc 8"/>
    <w:basedOn w:val="1"/>
    <w:next w:val="1"/>
    <w:qFormat/>
    <w:locked/>
    <w:uiPriority w:val="0"/>
    <w:pPr>
      <w:widowControl/>
      <w:spacing w:line="360" w:lineRule="auto"/>
      <w:ind w:left="1470" w:firstLine="200" w:firstLineChars="200"/>
      <w:jc w:val="left"/>
    </w:pPr>
    <w:rPr>
      <w:sz w:val="18"/>
      <w:szCs w:val="18"/>
    </w:rPr>
  </w:style>
  <w:style w:type="paragraph" w:styleId="17">
    <w:name w:val="Date"/>
    <w:basedOn w:val="1"/>
    <w:next w:val="1"/>
    <w:link w:val="52"/>
    <w:qFormat/>
    <w:uiPriority w:val="99"/>
    <w:pPr>
      <w:ind w:left="100" w:leftChars="2500"/>
    </w:pPr>
  </w:style>
  <w:style w:type="paragraph" w:styleId="18">
    <w:name w:val="Body Text Indent 2"/>
    <w:basedOn w:val="1"/>
    <w:link w:val="50"/>
    <w:qFormat/>
    <w:uiPriority w:val="0"/>
    <w:pPr>
      <w:spacing w:after="120" w:line="480" w:lineRule="auto"/>
      <w:ind w:left="420" w:leftChars="200"/>
    </w:pPr>
  </w:style>
  <w:style w:type="paragraph" w:styleId="19">
    <w:name w:val="Balloon Text"/>
    <w:basedOn w:val="1"/>
    <w:link w:val="53"/>
    <w:qFormat/>
    <w:uiPriority w:val="99"/>
    <w:rPr>
      <w:sz w:val="18"/>
      <w:szCs w:val="18"/>
    </w:rPr>
  </w:style>
  <w:style w:type="paragraph" w:styleId="20">
    <w:name w:val="footer"/>
    <w:basedOn w:val="1"/>
    <w:link w:val="51"/>
    <w:qFormat/>
    <w:uiPriority w:val="0"/>
    <w:pPr>
      <w:tabs>
        <w:tab w:val="center" w:pos="4153"/>
        <w:tab w:val="right" w:pos="8306"/>
      </w:tabs>
      <w:snapToGrid w:val="0"/>
      <w:jc w:val="left"/>
    </w:pPr>
    <w:rPr>
      <w:sz w:val="18"/>
      <w:szCs w:val="20"/>
    </w:rPr>
  </w:style>
  <w:style w:type="paragraph" w:styleId="21">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3">
    <w:name w:val="toc 4"/>
    <w:basedOn w:val="1"/>
    <w:next w:val="1"/>
    <w:qFormat/>
    <w:locked/>
    <w:uiPriority w:val="0"/>
    <w:pPr>
      <w:widowControl/>
      <w:spacing w:line="360" w:lineRule="auto"/>
      <w:ind w:left="630" w:firstLine="200" w:firstLineChars="200"/>
      <w:jc w:val="left"/>
    </w:pPr>
    <w:rPr>
      <w:sz w:val="18"/>
      <w:szCs w:val="18"/>
    </w:rPr>
  </w:style>
  <w:style w:type="paragraph" w:styleId="24">
    <w:name w:val="toc 6"/>
    <w:basedOn w:val="1"/>
    <w:next w:val="1"/>
    <w:qFormat/>
    <w:locked/>
    <w:uiPriority w:val="0"/>
    <w:pPr>
      <w:widowControl/>
      <w:spacing w:line="360" w:lineRule="auto"/>
      <w:ind w:left="1050" w:firstLine="200" w:firstLineChars="200"/>
      <w:jc w:val="left"/>
    </w:pPr>
    <w:rPr>
      <w:sz w:val="18"/>
      <w:szCs w:val="18"/>
    </w:rPr>
  </w:style>
  <w:style w:type="paragraph" w:styleId="25">
    <w:name w:val="Body Text Indent 3"/>
    <w:basedOn w:val="1"/>
    <w:link w:val="55"/>
    <w:qFormat/>
    <w:uiPriority w:val="99"/>
    <w:pPr>
      <w:spacing w:after="120"/>
      <w:ind w:left="420" w:leftChars="200"/>
    </w:pPr>
    <w:rPr>
      <w:sz w:val="16"/>
      <w:szCs w:val="16"/>
    </w:rPr>
  </w:style>
  <w:style w:type="paragraph" w:styleId="26">
    <w:name w:val="table of figures"/>
    <w:basedOn w:val="1"/>
    <w:next w:val="1"/>
    <w:qFormat/>
    <w:uiPriority w:val="99"/>
    <w:pPr>
      <w:widowControl/>
      <w:ind w:left="200" w:leftChars="200" w:hanging="200" w:hangingChars="200"/>
      <w:jc w:val="left"/>
    </w:pPr>
    <w:rPr>
      <w:rFonts w:ascii="宋体" w:hAnsi="宋体" w:cs="宋体"/>
      <w:kern w:val="0"/>
      <w:sz w:val="24"/>
    </w:rPr>
  </w:style>
  <w:style w:type="paragraph" w:styleId="27">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8">
    <w:name w:val="toc 9"/>
    <w:basedOn w:val="1"/>
    <w:next w:val="1"/>
    <w:qFormat/>
    <w:locked/>
    <w:uiPriority w:val="0"/>
    <w:pPr>
      <w:widowControl/>
      <w:spacing w:line="360" w:lineRule="auto"/>
      <w:ind w:left="1680" w:firstLine="200" w:firstLineChars="200"/>
      <w:jc w:val="left"/>
    </w:pPr>
    <w:rPr>
      <w:sz w:val="18"/>
      <w:szCs w:val="18"/>
    </w:rPr>
  </w:style>
  <w:style w:type="paragraph" w:styleId="29">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30">
    <w:name w:val="Title"/>
    <w:basedOn w:val="1"/>
    <w:next w:val="1"/>
    <w:link w:val="79"/>
    <w:qFormat/>
    <w:uiPriority w:val="0"/>
    <w:pPr>
      <w:widowControl/>
      <w:spacing w:line="520" w:lineRule="exact"/>
      <w:jc w:val="left"/>
    </w:pPr>
    <w:rPr>
      <w:rFonts w:eastAsia="仿宋"/>
      <w:b/>
      <w:bCs/>
      <w:kern w:val="44"/>
      <w:sz w:val="32"/>
      <w:szCs w:val="32"/>
    </w:rPr>
  </w:style>
  <w:style w:type="paragraph" w:styleId="31">
    <w:name w:val="Body Text First Indent"/>
    <w:basedOn w:val="11"/>
    <w:link w:val="81"/>
    <w:qFormat/>
    <w:uiPriority w:val="99"/>
    <w:pPr>
      <w:widowControl/>
      <w:spacing w:line="520" w:lineRule="exact"/>
      <w:ind w:firstLine="420" w:firstLineChars="100"/>
      <w:jc w:val="left"/>
    </w:pPr>
    <w:rPr>
      <w:rFonts w:eastAsia="仿宋_GB2312"/>
      <w:kern w:val="0"/>
    </w:rPr>
  </w:style>
  <w:style w:type="table" w:styleId="33">
    <w:name w:val="Table Grid"/>
    <w:basedOn w:val="32"/>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locked/>
    <w:uiPriority w:val="0"/>
    <w:rPr>
      <w:b/>
      <w:bCs/>
    </w:rPr>
  </w:style>
  <w:style w:type="character" w:styleId="36">
    <w:name w:val="page number"/>
    <w:basedOn w:val="34"/>
    <w:qFormat/>
    <w:uiPriority w:val="0"/>
    <w:rPr>
      <w:rFonts w:cs="Times New Roman"/>
    </w:rPr>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customStyle="1" w:styleId="39">
    <w:name w:val="标题 1 Char"/>
    <w:basedOn w:val="34"/>
    <w:link w:val="2"/>
    <w:qFormat/>
    <w:locked/>
    <w:uiPriority w:val="9"/>
    <w:rPr>
      <w:rFonts w:ascii="仿宋" w:hAnsi="宋体" w:eastAsia="仿宋" w:cs="Times New Roman"/>
      <w:b/>
      <w:bCs/>
      <w:kern w:val="44"/>
      <w:sz w:val="44"/>
      <w:szCs w:val="44"/>
    </w:rPr>
  </w:style>
  <w:style w:type="character" w:customStyle="1" w:styleId="40">
    <w:name w:val="标题 3 Char"/>
    <w:basedOn w:val="34"/>
    <w:link w:val="5"/>
    <w:qFormat/>
    <w:locked/>
    <w:uiPriority w:val="0"/>
    <w:rPr>
      <w:rFonts w:cs="Times New Roman"/>
      <w:b/>
      <w:bCs/>
      <w:kern w:val="2"/>
      <w:sz w:val="32"/>
      <w:szCs w:val="32"/>
    </w:rPr>
  </w:style>
  <w:style w:type="character" w:customStyle="1" w:styleId="41">
    <w:name w:val="Header Char"/>
    <w:qFormat/>
    <w:locked/>
    <w:uiPriority w:val="99"/>
    <w:rPr>
      <w:kern w:val="2"/>
      <w:sz w:val="18"/>
    </w:rPr>
  </w:style>
  <w:style w:type="character" w:customStyle="1" w:styleId="42">
    <w:name w:val="Footer Char"/>
    <w:qFormat/>
    <w:locked/>
    <w:uiPriority w:val="99"/>
    <w:rPr>
      <w:kern w:val="2"/>
      <w:sz w:val="18"/>
    </w:rPr>
  </w:style>
  <w:style w:type="character" w:customStyle="1" w:styleId="43">
    <w:name w:val="正文文字110 Char Char"/>
    <w:link w:val="44"/>
    <w:qFormat/>
    <w:locked/>
    <w:uiPriority w:val="99"/>
    <w:rPr>
      <w:kern w:val="2"/>
      <w:sz w:val="24"/>
    </w:rPr>
  </w:style>
  <w:style w:type="paragraph" w:customStyle="1" w:styleId="44">
    <w:name w:val="正文文字110"/>
    <w:basedOn w:val="1"/>
    <w:link w:val="43"/>
    <w:qFormat/>
    <w:uiPriority w:val="99"/>
    <w:pPr>
      <w:spacing w:line="460" w:lineRule="exact"/>
      <w:ind w:firstLine="200" w:firstLineChars="200"/>
    </w:pPr>
    <w:rPr>
      <w:sz w:val="24"/>
      <w:szCs w:val="20"/>
    </w:rPr>
  </w:style>
  <w:style w:type="character" w:customStyle="1" w:styleId="45">
    <w:name w:val="样式 样式 报告书正文 + 首行缩进:  2 字符 + 蓝色 Char"/>
    <w:link w:val="46"/>
    <w:qFormat/>
    <w:locked/>
    <w:uiPriority w:val="99"/>
    <w:rPr>
      <w:color w:val="0000FF"/>
      <w:kern w:val="2"/>
      <w:sz w:val="24"/>
    </w:rPr>
  </w:style>
  <w:style w:type="paragraph" w:customStyle="1" w:styleId="46">
    <w:name w:val="样式 样式 报告书正文 + 首行缩进:  2 字符 + 蓝色"/>
    <w:basedOn w:val="1"/>
    <w:link w:val="45"/>
    <w:qFormat/>
    <w:uiPriority w:val="99"/>
    <w:pPr>
      <w:widowControl/>
      <w:adjustRightInd w:val="0"/>
      <w:jc w:val="left"/>
      <w:textAlignment w:val="baseline"/>
    </w:pPr>
    <w:rPr>
      <w:color w:val="0000FF"/>
      <w:sz w:val="24"/>
      <w:szCs w:val="20"/>
    </w:rPr>
  </w:style>
  <w:style w:type="character" w:customStyle="1" w:styleId="47">
    <w:name w:val="Body Text Char"/>
    <w:qFormat/>
    <w:locked/>
    <w:uiPriority w:val="99"/>
    <w:rPr>
      <w:kern w:val="2"/>
      <w:sz w:val="24"/>
    </w:rPr>
  </w:style>
  <w:style w:type="character" w:customStyle="1" w:styleId="48">
    <w:name w:val="正文文本 Char"/>
    <w:basedOn w:val="34"/>
    <w:link w:val="11"/>
    <w:qFormat/>
    <w:locked/>
    <w:uiPriority w:val="0"/>
    <w:rPr>
      <w:rFonts w:cs="Times New Roman"/>
      <w:sz w:val="24"/>
      <w:szCs w:val="24"/>
    </w:rPr>
  </w:style>
  <w:style w:type="character" w:customStyle="1" w:styleId="49">
    <w:name w:val="页眉 Char"/>
    <w:basedOn w:val="34"/>
    <w:link w:val="21"/>
    <w:qFormat/>
    <w:locked/>
    <w:uiPriority w:val="99"/>
    <w:rPr>
      <w:rFonts w:cs="Times New Roman"/>
      <w:sz w:val="18"/>
      <w:szCs w:val="18"/>
    </w:rPr>
  </w:style>
  <w:style w:type="character" w:customStyle="1" w:styleId="50">
    <w:name w:val="正文文本缩进 2 Char"/>
    <w:basedOn w:val="34"/>
    <w:link w:val="18"/>
    <w:qFormat/>
    <w:locked/>
    <w:uiPriority w:val="0"/>
    <w:rPr>
      <w:rFonts w:cs="Times New Roman"/>
      <w:sz w:val="24"/>
      <w:szCs w:val="24"/>
    </w:rPr>
  </w:style>
  <w:style w:type="character" w:customStyle="1" w:styleId="51">
    <w:name w:val="页脚 Char"/>
    <w:basedOn w:val="34"/>
    <w:link w:val="20"/>
    <w:qFormat/>
    <w:locked/>
    <w:uiPriority w:val="0"/>
    <w:rPr>
      <w:rFonts w:cs="Times New Roman"/>
      <w:sz w:val="18"/>
      <w:szCs w:val="18"/>
    </w:rPr>
  </w:style>
  <w:style w:type="character" w:customStyle="1" w:styleId="52">
    <w:name w:val="日期 Char"/>
    <w:basedOn w:val="34"/>
    <w:link w:val="17"/>
    <w:qFormat/>
    <w:locked/>
    <w:uiPriority w:val="99"/>
    <w:rPr>
      <w:rFonts w:cs="Times New Roman"/>
      <w:sz w:val="24"/>
      <w:szCs w:val="24"/>
    </w:rPr>
  </w:style>
  <w:style w:type="character" w:customStyle="1" w:styleId="53">
    <w:name w:val="批注框文本 Char"/>
    <w:basedOn w:val="34"/>
    <w:link w:val="19"/>
    <w:qFormat/>
    <w:locked/>
    <w:uiPriority w:val="99"/>
    <w:rPr>
      <w:rFonts w:cs="Times New Roman"/>
      <w:sz w:val="2"/>
    </w:rPr>
  </w:style>
  <w:style w:type="character" w:customStyle="1" w:styleId="54">
    <w:name w:val="正文文本缩进 Char"/>
    <w:basedOn w:val="34"/>
    <w:link w:val="12"/>
    <w:qFormat/>
    <w:locked/>
    <w:uiPriority w:val="0"/>
    <w:rPr>
      <w:rFonts w:cs="Times New Roman"/>
      <w:sz w:val="24"/>
      <w:szCs w:val="24"/>
    </w:rPr>
  </w:style>
  <w:style w:type="character" w:customStyle="1" w:styleId="55">
    <w:name w:val="正文文本缩进 3 Char"/>
    <w:basedOn w:val="34"/>
    <w:link w:val="25"/>
    <w:semiHidden/>
    <w:qFormat/>
    <w:locked/>
    <w:uiPriority w:val="99"/>
    <w:rPr>
      <w:rFonts w:cs="Times New Roman"/>
      <w:sz w:val="16"/>
      <w:szCs w:val="16"/>
    </w:rPr>
  </w:style>
  <w:style w:type="paragraph" w:customStyle="1" w:styleId="56">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7">
    <w:name w:val="gg_body"/>
    <w:basedOn w:val="1"/>
    <w:qFormat/>
    <w:uiPriority w:val="99"/>
    <w:pPr>
      <w:spacing w:line="460" w:lineRule="exact"/>
      <w:ind w:firstLine="200" w:firstLineChars="200"/>
    </w:pPr>
    <w:rPr>
      <w:rFonts w:ascii="宋体" w:hAnsi="宋体"/>
      <w:sz w:val="24"/>
      <w:u w:color="000000"/>
    </w:rPr>
  </w:style>
  <w:style w:type="paragraph" w:customStyle="1" w:styleId="58">
    <w:name w:val="表格1"/>
    <w:basedOn w:val="1"/>
    <w:qFormat/>
    <w:uiPriority w:val="0"/>
    <w:pPr>
      <w:adjustRightInd w:val="0"/>
      <w:spacing w:line="20" w:lineRule="atLeast"/>
      <w:jc w:val="center"/>
    </w:pPr>
    <w:rPr>
      <w:rFonts w:ascii="宋体"/>
      <w:kern w:val="0"/>
      <w:szCs w:val="21"/>
    </w:rPr>
  </w:style>
  <w:style w:type="paragraph" w:customStyle="1" w:styleId="59">
    <w:name w:val="Char"/>
    <w:basedOn w:val="1"/>
    <w:qFormat/>
    <w:uiPriority w:val="0"/>
  </w:style>
  <w:style w:type="paragraph" w:customStyle="1" w:styleId="60">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61">
    <w:name w:val="font21"/>
    <w:basedOn w:val="34"/>
    <w:qFormat/>
    <w:uiPriority w:val="0"/>
    <w:rPr>
      <w:rFonts w:ascii="宋体" w:hAnsi="宋体" w:eastAsia="宋体" w:cs="宋体"/>
      <w:color w:val="000000"/>
      <w:sz w:val="21"/>
      <w:szCs w:val="21"/>
      <w:u w:val="none"/>
    </w:rPr>
  </w:style>
  <w:style w:type="character" w:customStyle="1" w:styleId="62">
    <w:name w:val="font31"/>
    <w:basedOn w:val="34"/>
    <w:qFormat/>
    <w:uiPriority w:val="0"/>
    <w:rPr>
      <w:rFonts w:ascii="Times New Roman" w:hAnsi="Times New Roman" w:cs="Times New Roman"/>
      <w:color w:val="000000"/>
      <w:sz w:val="21"/>
      <w:szCs w:val="21"/>
      <w:u w:val="none"/>
    </w:rPr>
  </w:style>
  <w:style w:type="character" w:customStyle="1" w:styleId="63">
    <w:name w:val="font11"/>
    <w:basedOn w:val="34"/>
    <w:qFormat/>
    <w:uiPriority w:val="0"/>
    <w:rPr>
      <w:rFonts w:ascii="Times New Roman" w:hAnsi="Times New Roman" w:cs="Times New Roman"/>
      <w:color w:val="000000"/>
      <w:sz w:val="21"/>
      <w:szCs w:val="21"/>
      <w:u w:val="none"/>
      <w:vertAlign w:val="superscript"/>
    </w:rPr>
  </w:style>
  <w:style w:type="character" w:customStyle="1" w:styleId="64">
    <w:name w:val="表标题样式 Char"/>
    <w:link w:val="65"/>
    <w:qFormat/>
    <w:locked/>
    <w:uiPriority w:val="99"/>
    <w:rPr>
      <w:rFonts w:ascii="宋体"/>
      <w:b/>
      <w:kern w:val="2"/>
      <w:sz w:val="22"/>
    </w:rPr>
  </w:style>
  <w:style w:type="paragraph" w:customStyle="1" w:styleId="65">
    <w:name w:val="表标题样式"/>
    <w:basedOn w:val="1"/>
    <w:link w:val="64"/>
    <w:qFormat/>
    <w:uiPriority w:val="99"/>
    <w:pPr>
      <w:spacing w:line="520" w:lineRule="exact"/>
    </w:pPr>
    <w:rPr>
      <w:rFonts w:ascii="宋体"/>
      <w:b/>
      <w:sz w:val="22"/>
      <w:szCs w:val="20"/>
    </w:rPr>
  </w:style>
  <w:style w:type="character" w:customStyle="1" w:styleId="66">
    <w:name w:val="表格 Char"/>
    <w:link w:val="67"/>
    <w:qFormat/>
    <w:locked/>
    <w:uiPriority w:val="0"/>
    <w:rPr>
      <w:kern w:val="2"/>
      <w:sz w:val="21"/>
    </w:rPr>
  </w:style>
  <w:style w:type="paragraph" w:customStyle="1" w:styleId="67">
    <w:name w:val="表格"/>
    <w:basedOn w:val="1"/>
    <w:link w:val="66"/>
    <w:qFormat/>
    <w:uiPriority w:val="0"/>
    <w:pPr>
      <w:framePr w:wrap="around" w:vAnchor="text" w:hAnchor="text" w:y="1"/>
      <w:spacing w:line="240" w:lineRule="atLeast"/>
      <w:jc w:val="center"/>
    </w:pPr>
    <w:rPr>
      <w:szCs w:val="20"/>
    </w:rPr>
  </w:style>
  <w:style w:type="paragraph" w:customStyle="1" w:styleId="68">
    <w:name w:val="图表名称"/>
    <w:basedOn w:val="30"/>
    <w:link w:val="101"/>
    <w:qFormat/>
    <w:uiPriority w:val="0"/>
    <w:pPr>
      <w:jc w:val="center"/>
    </w:pPr>
    <w:rPr>
      <w:rFonts w:eastAsia="黑体"/>
      <w:sz w:val="24"/>
    </w:rPr>
  </w:style>
  <w:style w:type="character" w:customStyle="1" w:styleId="69">
    <w:name w:val="正文首行缩进2 Char Char"/>
    <w:basedOn w:val="34"/>
    <w:link w:val="70"/>
    <w:qFormat/>
    <w:locked/>
    <w:uiPriority w:val="0"/>
    <w:rPr>
      <w:rFonts w:ascii="宋体" w:eastAsia="宋体" w:cs="Times New Roman"/>
      <w:spacing w:val="6"/>
      <w:sz w:val="24"/>
      <w:szCs w:val="24"/>
    </w:rPr>
  </w:style>
  <w:style w:type="paragraph" w:customStyle="1" w:styleId="70">
    <w:name w:val="正文首行缩进2"/>
    <w:basedOn w:val="1"/>
    <w:next w:val="1"/>
    <w:link w:val="69"/>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71">
    <w:name w:val="Title Char"/>
    <w:qFormat/>
    <w:locked/>
    <w:uiPriority w:val="99"/>
    <w:rPr>
      <w:rFonts w:eastAsia="仿宋"/>
      <w:b/>
      <w:kern w:val="44"/>
      <w:sz w:val="32"/>
    </w:rPr>
  </w:style>
  <w:style w:type="character" w:customStyle="1" w:styleId="72">
    <w:name w:val="表格标题 Char"/>
    <w:basedOn w:val="34"/>
    <w:link w:val="73"/>
    <w:qFormat/>
    <w:locked/>
    <w:uiPriority w:val="0"/>
    <w:rPr>
      <w:rFonts w:eastAsia="仿宋_GB2312" w:cs="Times New Roman"/>
      <w:sz w:val="24"/>
      <w:szCs w:val="24"/>
      <w:lang w:val="en-US" w:eastAsia="zh-CN" w:bidi="ar-SA"/>
    </w:rPr>
  </w:style>
  <w:style w:type="paragraph" w:customStyle="1" w:styleId="73">
    <w:name w:val="表格标题"/>
    <w:link w:val="72"/>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4">
    <w:name w:val="Body Text First Indent Char"/>
    <w:qFormat/>
    <w:locked/>
    <w:uiPriority w:val="99"/>
    <w:rPr>
      <w:rFonts w:eastAsia="仿宋_GB2312"/>
      <w:sz w:val="24"/>
    </w:rPr>
  </w:style>
  <w:style w:type="character" w:customStyle="1" w:styleId="75">
    <w:name w:val="表中文字 Char Char"/>
    <w:qFormat/>
    <w:uiPriority w:val="0"/>
    <w:rPr>
      <w:rFonts w:ascii="楷体_GB2312" w:eastAsia="楷体_GB2312"/>
      <w:sz w:val="24"/>
      <w:lang w:val="en-US" w:eastAsia="zh-CN"/>
    </w:rPr>
  </w:style>
  <w:style w:type="character" w:customStyle="1" w:styleId="76">
    <w:name w:val="标题3 Char Char"/>
    <w:basedOn w:val="34"/>
    <w:link w:val="77"/>
    <w:qFormat/>
    <w:locked/>
    <w:uiPriority w:val="99"/>
    <w:rPr>
      <w:rFonts w:ascii="宋体" w:eastAsia="宋体" w:cs="Times New Roman"/>
      <w:bCs/>
      <w:spacing w:val="8"/>
      <w:kern w:val="2"/>
      <w:sz w:val="24"/>
      <w:szCs w:val="24"/>
    </w:rPr>
  </w:style>
  <w:style w:type="paragraph" w:customStyle="1" w:styleId="77">
    <w:name w:val="标题3"/>
    <w:basedOn w:val="5"/>
    <w:link w:val="76"/>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8">
    <w:name w:val="Title Char1"/>
    <w:basedOn w:val="34"/>
    <w:link w:val="30"/>
    <w:qFormat/>
    <w:locked/>
    <w:uiPriority w:val="99"/>
    <w:rPr>
      <w:rFonts w:ascii="Cambria" w:hAnsi="Cambria" w:cs="Times New Roman"/>
      <w:b/>
      <w:bCs/>
      <w:sz w:val="32"/>
      <w:szCs w:val="32"/>
    </w:rPr>
  </w:style>
  <w:style w:type="character" w:customStyle="1" w:styleId="79">
    <w:name w:val="标题 Char"/>
    <w:basedOn w:val="34"/>
    <w:link w:val="30"/>
    <w:qFormat/>
    <w:locked/>
    <w:uiPriority w:val="0"/>
    <w:rPr>
      <w:rFonts w:ascii="Cambria" w:hAnsi="Cambria" w:cs="Times New Roman"/>
      <w:b/>
      <w:bCs/>
      <w:kern w:val="2"/>
      <w:sz w:val="32"/>
      <w:szCs w:val="32"/>
    </w:rPr>
  </w:style>
  <w:style w:type="character" w:customStyle="1" w:styleId="80">
    <w:name w:val="Body Text First Indent Char1"/>
    <w:basedOn w:val="47"/>
    <w:link w:val="31"/>
    <w:semiHidden/>
    <w:qFormat/>
    <w:locked/>
    <w:uiPriority w:val="99"/>
    <w:rPr>
      <w:rFonts w:cs="Times New Roman"/>
      <w:szCs w:val="24"/>
    </w:rPr>
  </w:style>
  <w:style w:type="character" w:customStyle="1" w:styleId="81">
    <w:name w:val="正文首行缩进 Char"/>
    <w:basedOn w:val="47"/>
    <w:link w:val="31"/>
    <w:qFormat/>
    <w:locked/>
    <w:uiPriority w:val="99"/>
    <w:rPr>
      <w:rFonts w:cs="Times New Roman"/>
      <w:szCs w:val="24"/>
    </w:rPr>
  </w:style>
  <w:style w:type="paragraph" w:customStyle="1" w:styleId="82">
    <w:name w:val="默认段落字体 Para Char Char Char Char Char Char Char Char Char Char"/>
    <w:basedOn w:val="1"/>
    <w:qFormat/>
    <w:uiPriority w:val="0"/>
    <w:rPr>
      <w:rFonts w:ascii="Arial" w:hAnsi="Arial" w:cs="Arial"/>
      <w:sz w:val="20"/>
      <w:szCs w:val="20"/>
    </w:rPr>
  </w:style>
  <w:style w:type="paragraph" w:customStyle="1" w:styleId="83">
    <w:name w:val="表头编号"/>
    <w:basedOn w:val="68"/>
    <w:next w:val="9"/>
    <w:qFormat/>
    <w:uiPriority w:val="99"/>
    <w:pPr>
      <w:adjustRightInd w:val="0"/>
      <w:snapToGrid w:val="0"/>
      <w:ind w:firstLine="482"/>
      <w:jc w:val="left"/>
    </w:pPr>
  </w:style>
  <w:style w:type="paragraph" w:customStyle="1" w:styleId="84">
    <w:name w:val="List Paragraph1"/>
    <w:basedOn w:val="1"/>
    <w:qFormat/>
    <w:uiPriority w:val="99"/>
    <w:pPr>
      <w:ind w:firstLine="420" w:firstLineChars="200"/>
    </w:pPr>
    <w:rPr>
      <w:rFonts w:ascii="Calibri" w:hAnsi="Calibri"/>
      <w:szCs w:val="22"/>
    </w:rPr>
  </w:style>
  <w:style w:type="paragraph" w:customStyle="1" w:styleId="85">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6">
    <w:name w:val="样式 样式 (符号) 宋体 四号 + 首行缩进:  2 字符"/>
    <w:basedOn w:val="1"/>
    <w:qFormat/>
    <w:uiPriority w:val="99"/>
    <w:pPr>
      <w:ind w:firstLine="480"/>
    </w:pPr>
    <w:rPr>
      <w:rFonts w:hAnsi="仿宋_GB2312" w:cs="仿宋_GB2312"/>
      <w:sz w:val="24"/>
      <w:szCs w:val="20"/>
    </w:rPr>
  </w:style>
  <w:style w:type="paragraph" w:customStyle="1" w:styleId="87">
    <w:name w:val="表头样式"/>
    <w:basedOn w:val="68"/>
    <w:qFormat/>
    <w:uiPriority w:val="99"/>
    <w:pPr>
      <w:jc w:val="left"/>
    </w:pPr>
    <w:rPr>
      <w:rFonts w:eastAsia="宋体"/>
      <w:szCs w:val="21"/>
    </w:rPr>
  </w:style>
  <w:style w:type="paragraph" w:customStyle="1" w:styleId="88">
    <w:name w:val="报告文本"/>
    <w:basedOn w:val="1"/>
    <w:qFormat/>
    <w:uiPriority w:val="99"/>
    <w:pPr>
      <w:spacing w:line="440" w:lineRule="exact"/>
    </w:pPr>
    <w:rPr>
      <w:szCs w:val="22"/>
    </w:rPr>
  </w:style>
  <w:style w:type="paragraph" w:customStyle="1" w:styleId="89">
    <w:name w:val="！！正文"/>
    <w:basedOn w:val="90"/>
    <w:qFormat/>
    <w:uiPriority w:val="0"/>
    <w:pPr>
      <w:autoSpaceDE w:val="0"/>
      <w:spacing w:line="480" w:lineRule="exact"/>
      <w:ind w:firstLine="200" w:firstLineChars="200"/>
      <w:jc w:val="both"/>
      <w:textAlignment w:val="center"/>
    </w:pPr>
  </w:style>
  <w:style w:type="paragraph" w:styleId="90">
    <w:name w:val="No Spacing"/>
    <w:qFormat/>
    <w:uiPriority w:val="1"/>
    <w:rPr>
      <w:rFonts w:ascii="Times New Roman" w:hAnsi="Times New Roman" w:eastAsia="宋体" w:cs="Times New Roman"/>
      <w:sz w:val="24"/>
      <w:szCs w:val="22"/>
      <w:lang w:val="en-US" w:eastAsia="zh-CN" w:bidi="ar-SA"/>
    </w:rPr>
  </w:style>
  <w:style w:type="paragraph" w:customStyle="1" w:styleId="91">
    <w:name w:val="B二级标题"/>
    <w:basedOn w:val="90"/>
    <w:qFormat/>
    <w:uiPriority w:val="0"/>
    <w:pPr>
      <w:spacing w:line="480" w:lineRule="exact"/>
      <w:outlineLvl w:val="1"/>
    </w:pPr>
    <w:rPr>
      <w:b/>
      <w:sz w:val="30"/>
    </w:rPr>
  </w:style>
  <w:style w:type="paragraph" w:customStyle="1" w:styleId="92">
    <w:name w:val="C三级标题"/>
    <w:basedOn w:val="90"/>
    <w:qFormat/>
    <w:uiPriority w:val="0"/>
    <w:pPr>
      <w:spacing w:line="520" w:lineRule="exact"/>
      <w:outlineLvl w:val="2"/>
    </w:pPr>
    <w:rPr>
      <w:b/>
      <w:sz w:val="28"/>
    </w:rPr>
  </w:style>
  <w:style w:type="paragraph" w:customStyle="1" w:styleId="93">
    <w:name w:val="！四级标题"/>
    <w:basedOn w:val="90"/>
    <w:qFormat/>
    <w:uiPriority w:val="0"/>
    <w:pPr>
      <w:spacing w:line="520" w:lineRule="exact"/>
      <w:outlineLvl w:val="3"/>
    </w:pPr>
    <w:rPr>
      <w:b/>
    </w:rPr>
  </w:style>
  <w:style w:type="paragraph" w:customStyle="1" w:styleId="94">
    <w:name w:val="！表头"/>
    <w:basedOn w:val="90"/>
    <w:qFormat/>
    <w:uiPriority w:val="0"/>
    <w:pPr>
      <w:jc w:val="center"/>
    </w:pPr>
    <w:rPr>
      <w:b/>
    </w:rPr>
  </w:style>
  <w:style w:type="paragraph" w:customStyle="1" w:styleId="95">
    <w:name w:val="！表格字体"/>
    <w:basedOn w:val="90"/>
    <w:qFormat/>
    <w:uiPriority w:val="0"/>
    <w:pPr>
      <w:snapToGrid w:val="0"/>
      <w:spacing w:line="240" w:lineRule="atLeast"/>
    </w:pPr>
    <w:rPr>
      <w:sz w:val="21"/>
    </w:rPr>
  </w:style>
  <w:style w:type="paragraph" w:customStyle="1" w:styleId="96">
    <w:name w:val="！三级标题"/>
    <w:basedOn w:val="90"/>
    <w:qFormat/>
    <w:uiPriority w:val="0"/>
    <w:pPr>
      <w:spacing w:line="415" w:lineRule="auto"/>
      <w:outlineLvl w:val="2"/>
    </w:pPr>
    <w:rPr>
      <w:b/>
      <w:sz w:val="28"/>
    </w:rPr>
  </w:style>
  <w:style w:type="character" w:customStyle="1" w:styleId="97">
    <w:name w:val="表格标题-w Char"/>
    <w:link w:val="98"/>
    <w:qFormat/>
    <w:uiPriority w:val="0"/>
    <w:rPr>
      <w:b/>
      <w:kern w:val="2"/>
      <w:sz w:val="24"/>
    </w:rPr>
  </w:style>
  <w:style w:type="paragraph" w:customStyle="1" w:styleId="98">
    <w:name w:val="表格标题-w"/>
    <w:basedOn w:val="1"/>
    <w:next w:val="1"/>
    <w:link w:val="97"/>
    <w:qFormat/>
    <w:uiPriority w:val="0"/>
    <w:pPr>
      <w:spacing w:line="480" w:lineRule="exact"/>
    </w:pPr>
    <w:rPr>
      <w:b/>
      <w:sz w:val="24"/>
      <w:szCs w:val="20"/>
    </w:rPr>
  </w:style>
  <w:style w:type="character" w:customStyle="1" w:styleId="99">
    <w:name w:val="表格内文字-w Char"/>
    <w:link w:val="100"/>
    <w:qFormat/>
    <w:uiPriority w:val="0"/>
    <w:rPr>
      <w:kern w:val="2"/>
      <w:sz w:val="21"/>
    </w:rPr>
  </w:style>
  <w:style w:type="paragraph" w:customStyle="1" w:styleId="100">
    <w:name w:val="表格内文字-w"/>
    <w:basedOn w:val="1"/>
    <w:link w:val="99"/>
    <w:qFormat/>
    <w:uiPriority w:val="0"/>
    <w:pPr>
      <w:spacing w:line="240" w:lineRule="atLeast"/>
      <w:jc w:val="center"/>
    </w:pPr>
    <w:rPr>
      <w:szCs w:val="20"/>
    </w:rPr>
  </w:style>
  <w:style w:type="character" w:customStyle="1" w:styleId="101">
    <w:name w:val="图表名称 Char"/>
    <w:basedOn w:val="79"/>
    <w:link w:val="68"/>
    <w:qFormat/>
    <w:uiPriority w:val="0"/>
    <w:rPr>
      <w:rFonts w:eastAsia="黑体"/>
      <w:kern w:val="44"/>
      <w:sz w:val="24"/>
    </w:rPr>
  </w:style>
  <w:style w:type="character" w:customStyle="1" w:styleId="102">
    <w:name w:val="表格文本 Char"/>
    <w:link w:val="9"/>
    <w:qFormat/>
    <w:uiPriority w:val="0"/>
    <w:rPr>
      <w:rFonts w:eastAsia="仿宋"/>
      <w:color w:val="000000"/>
      <w:kern w:val="21"/>
      <w:sz w:val="24"/>
      <w:szCs w:val="21"/>
    </w:rPr>
  </w:style>
  <w:style w:type="character" w:customStyle="1" w:styleId="103">
    <w:name w:val="表格文字 Char"/>
    <w:link w:val="104"/>
    <w:qFormat/>
    <w:uiPriority w:val="0"/>
    <w:rPr>
      <w:rFonts w:ascii="宋体"/>
      <w:kern w:val="21"/>
      <w:sz w:val="21"/>
    </w:rPr>
  </w:style>
  <w:style w:type="paragraph" w:customStyle="1" w:styleId="104">
    <w:name w:val="表格文字"/>
    <w:basedOn w:val="1"/>
    <w:link w:val="103"/>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5">
    <w:name w:val="表头 Char1"/>
    <w:basedOn w:val="34"/>
    <w:qFormat/>
    <w:uiPriority w:val="99"/>
    <w:rPr>
      <w:rFonts w:ascii="仿宋_GB2312" w:hAnsi="宋体" w:eastAsia="宋体" w:cs="仿宋_GB2312"/>
      <w:b/>
      <w:bCs/>
      <w:spacing w:val="-12"/>
      <w:position w:val="-18"/>
      <w:sz w:val="21"/>
      <w:szCs w:val="21"/>
      <w:lang w:val="en-US" w:eastAsia="zh-CN"/>
    </w:rPr>
  </w:style>
  <w:style w:type="paragraph" w:styleId="106">
    <w:name w:val="List Paragraph"/>
    <w:basedOn w:val="1"/>
    <w:unhideWhenUsed/>
    <w:qFormat/>
    <w:uiPriority w:val="99"/>
    <w:pPr>
      <w:ind w:firstLine="420" w:firstLineChars="200"/>
    </w:pPr>
  </w:style>
  <w:style w:type="character" w:customStyle="1" w:styleId="107">
    <w:name w:val="Char Char Char Char Char1"/>
    <w:link w:val="108"/>
    <w:qFormat/>
    <w:uiPriority w:val="0"/>
    <w:rPr>
      <w:rFonts w:ascii="宋体" w:hAnsi="宋体" w:cs="宋体"/>
      <w:kern w:val="2"/>
      <w:sz w:val="24"/>
      <w:szCs w:val="24"/>
    </w:rPr>
  </w:style>
  <w:style w:type="paragraph" w:customStyle="1" w:styleId="108">
    <w:name w:val="Char Char Char Char"/>
    <w:basedOn w:val="1"/>
    <w:link w:val="107"/>
    <w:qFormat/>
    <w:uiPriority w:val="0"/>
    <w:pPr>
      <w:spacing w:line="360" w:lineRule="auto"/>
      <w:ind w:firstLine="200" w:firstLineChars="200"/>
    </w:pPr>
    <w:rPr>
      <w:rFonts w:ascii="宋体" w:hAnsi="宋体" w:cs="宋体"/>
      <w:sz w:val="24"/>
    </w:rPr>
  </w:style>
  <w:style w:type="character" w:customStyle="1" w:styleId="109">
    <w:name w:val="表头文字小 Char"/>
    <w:link w:val="110"/>
    <w:qFormat/>
    <w:uiPriority w:val="0"/>
    <w:rPr>
      <w:rFonts w:ascii="宋体" w:hAnsi="宋体"/>
      <w:color w:val="000000"/>
      <w:spacing w:val="6"/>
      <w:kern w:val="2"/>
      <w:sz w:val="18"/>
      <w:szCs w:val="21"/>
    </w:rPr>
  </w:style>
  <w:style w:type="paragraph" w:customStyle="1" w:styleId="110">
    <w:name w:val="表头文字小"/>
    <w:basedOn w:val="1"/>
    <w:link w:val="109"/>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11">
    <w:name w:val="图表标题"/>
    <w:next w:val="90"/>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2">
    <w:name w:val="表格内容"/>
    <w:basedOn w:val="90"/>
    <w:next w:val="1"/>
    <w:qFormat/>
    <w:uiPriority w:val="0"/>
    <w:pPr>
      <w:widowControl w:val="0"/>
      <w:jc w:val="center"/>
    </w:pPr>
    <w:rPr>
      <w:kern w:val="2"/>
      <w:sz w:val="21"/>
      <w:szCs w:val="21"/>
    </w:rPr>
  </w:style>
  <w:style w:type="character" w:customStyle="1" w:styleId="113">
    <w:name w:val="标题 2 Char"/>
    <w:basedOn w:val="34"/>
    <w:link w:val="3"/>
    <w:qFormat/>
    <w:uiPriority w:val="0"/>
    <w:rPr>
      <w:rFonts w:eastAsiaTheme="minorEastAsia" w:cstheme="minorBidi"/>
      <w:b/>
      <w:bCs/>
      <w:snapToGrid w:val="0"/>
      <w:color w:val="000000" w:themeColor="text1"/>
      <w:kern w:val="2"/>
      <w:sz w:val="32"/>
      <w:szCs w:val="30"/>
    </w:rPr>
  </w:style>
  <w:style w:type="character" w:customStyle="1" w:styleId="114">
    <w:name w:val="文档结构图 Char"/>
    <w:basedOn w:val="34"/>
    <w:link w:val="10"/>
    <w:qFormat/>
    <w:uiPriority w:val="0"/>
    <w:rPr>
      <w:kern w:val="2"/>
      <w:sz w:val="24"/>
      <w:szCs w:val="24"/>
      <w:shd w:val="clear" w:color="auto" w:fill="000080"/>
    </w:rPr>
  </w:style>
  <w:style w:type="character" w:customStyle="1" w:styleId="115">
    <w:name w:val="纯文本 Char"/>
    <w:basedOn w:val="34"/>
    <w:link w:val="15"/>
    <w:qFormat/>
    <w:uiPriority w:val="99"/>
    <w:rPr>
      <w:rFonts w:ascii="宋体" w:hAnsi="Courier New"/>
      <w:kern w:val="2"/>
      <w:sz w:val="28"/>
      <w:szCs w:val="21"/>
    </w:rPr>
  </w:style>
  <w:style w:type="character" w:customStyle="1" w:styleId="116">
    <w:name w:val="标题 4 Char"/>
    <w:basedOn w:val="34"/>
    <w:link w:val="6"/>
    <w:qFormat/>
    <w:uiPriority w:val="9"/>
    <w:rPr>
      <w:rFonts w:ascii="Cambria" w:hAnsi="Cambria" w:eastAsia="黑体"/>
      <w:bCs/>
      <w:kern w:val="2"/>
      <w:sz w:val="21"/>
      <w:szCs w:val="28"/>
    </w:rPr>
  </w:style>
  <w:style w:type="paragraph" w:customStyle="1" w:styleId="117">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8">
    <w:name w:val="5555"/>
    <w:basedOn w:val="1"/>
    <w:qFormat/>
    <w:uiPriority w:val="0"/>
    <w:pPr>
      <w:widowControl/>
      <w:spacing w:line="360" w:lineRule="auto"/>
      <w:ind w:firstLine="560" w:firstLineChars="200"/>
    </w:pPr>
    <w:rPr>
      <w:rFonts w:cs="宋体"/>
      <w:sz w:val="24"/>
      <w:szCs w:val="20"/>
    </w:rPr>
  </w:style>
  <w:style w:type="paragraph" w:customStyle="1" w:styleId="119">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20">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21">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2">
    <w:name w:val="样式4 a.b."/>
    <w:basedOn w:val="1"/>
    <w:qFormat/>
    <w:uiPriority w:val="0"/>
    <w:pPr>
      <w:widowControl/>
      <w:spacing w:line="360" w:lineRule="auto"/>
      <w:ind w:firstLine="200" w:firstLineChars="200"/>
    </w:pPr>
    <w:rPr>
      <w:kern w:val="0"/>
      <w:sz w:val="24"/>
      <w:szCs w:val="20"/>
    </w:rPr>
  </w:style>
  <w:style w:type="paragraph" w:customStyle="1" w:styleId="123">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4">
    <w:name w:val="默认段落字体 Para Char Char Char Char"/>
    <w:basedOn w:val="1"/>
    <w:qFormat/>
    <w:uiPriority w:val="0"/>
    <w:pPr>
      <w:widowControl/>
      <w:spacing w:line="360" w:lineRule="auto"/>
      <w:ind w:firstLine="200" w:firstLineChars="200"/>
    </w:pPr>
    <w:rPr>
      <w:sz w:val="24"/>
    </w:rPr>
  </w:style>
  <w:style w:type="paragraph" w:customStyle="1" w:styleId="125">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6">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7">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8">
    <w:name w:val="Char Char Char Char Char Char Char"/>
    <w:basedOn w:val="1"/>
    <w:qFormat/>
    <w:uiPriority w:val="0"/>
    <w:pPr>
      <w:widowControl/>
      <w:spacing w:line="360" w:lineRule="auto"/>
      <w:ind w:firstLine="200" w:firstLineChars="200"/>
    </w:pPr>
    <w:rPr>
      <w:sz w:val="24"/>
    </w:rPr>
  </w:style>
  <w:style w:type="paragraph" w:customStyle="1" w:styleId="129">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30">
    <w:name w:val="样式0表换行"/>
    <w:basedOn w:val="117"/>
    <w:qFormat/>
    <w:uiPriority w:val="0"/>
    <w:pPr>
      <w:spacing w:before="0"/>
    </w:pPr>
  </w:style>
  <w:style w:type="paragraph" w:customStyle="1" w:styleId="131">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2">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3">
    <w:name w:val="正文四号 Char Char"/>
    <w:link w:val="134"/>
    <w:qFormat/>
    <w:uiPriority w:val="0"/>
    <w:rPr>
      <w:rFonts w:cs="宋体"/>
      <w:sz w:val="28"/>
      <w:szCs w:val="24"/>
    </w:rPr>
  </w:style>
  <w:style w:type="paragraph" w:customStyle="1" w:styleId="134">
    <w:name w:val="正文四号"/>
    <w:basedOn w:val="1"/>
    <w:link w:val="133"/>
    <w:qFormat/>
    <w:uiPriority w:val="0"/>
    <w:pPr>
      <w:widowControl/>
      <w:spacing w:line="360" w:lineRule="auto"/>
      <w:ind w:firstLine="200" w:firstLineChars="200"/>
    </w:pPr>
    <w:rPr>
      <w:rFonts w:cs="宋体"/>
      <w:kern w:val="0"/>
      <w:sz w:val="28"/>
    </w:rPr>
  </w:style>
  <w:style w:type="paragraph" w:customStyle="1" w:styleId="135">
    <w:name w:val="正文整体样式"/>
    <w:basedOn w:val="134"/>
    <w:qFormat/>
    <w:uiPriority w:val="0"/>
    <w:rPr>
      <w:rFonts w:ascii="宋体" w:hAnsi="宋体"/>
      <w:szCs w:val="20"/>
    </w:rPr>
  </w:style>
  <w:style w:type="character" w:customStyle="1" w:styleId="136">
    <w:name w:val="font01"/>
    <w:qFormat/>
    <w:uiPriority w:val="0"/>
    <w:rPr>
      <w:rFonts w:hint="default" w:ascii="Times New Roman" w:hAnsi="Times New Roman" w:cs="Times New Roman"/>
      <w:color w:val="000000"/>
      <w:sz w:val="20"/>
      <w:szCs w:val="20"/>
      <w:u w:val="none"/>
      <w:vertAlign w:val="superscript"/>
    </w:rPr>
  </w:style>
  <w:style w:type="paragraph" w:customStyle="1" w:styleId="137">
    <w:name w:val="正文仿宋_GB2312"/>
    <w:basedOn w:val="1"/>
    <w:link w:val="138"/>
    <w:qFormat/>
    <w:uiPriority w:val="0"/>
    <w:pPr>
      <w:spacing w:line="560" w:lineRule="exact"/>
      <w:ind w:firstLine="560" w:firstLineChars="200"/>
    </w:pPr>
    <w:rPr>
      <w:rFonts w:ascii="仿宋_GB2312" w:hAnsi="黑体" w:eastAsia="仿宋_GB2312"/>
      <w:sz w:val="24"/>
      <w:szCs w:val="21"/>
      <w:lang w:val="zh-CN"/>
    </w:rPr>
  </w:style>
  <w:style w:type="character" w:customStyle="1" w:styleId="138">
    <w:name w:val="正文仿宋_GB2312 Char"/>
    <w:link w:val="137"/>
    <w:qFormat/>
    <w:uiPriority w:val="0"/>
    <w:rPr>
      <w:rFonts w:ascii="仿宋_GB2312" w:hAnsi="黑体" w:eastAsia="仿宋_GB2312"/>
      <w:kern w:val="2"/>
      <w:sz w:val="24"/>
      <w:szCs w:val="21"/>
      <w:lang w:val="zh-CN"/>
    </w:rPr>
  </w:style>
  <w:style w:type="paragraph" w:customStyle="1" w:styleId="139">
    <w:name w:val="样式3"/>
    <w:basedOn w:val="1"/>
    <w:qFormat/>
    <w:uiPriority w:val="0"/>
    <w:pPr>
      <w:ind w:firstLine="200" w:firstLineChars="200"/>
    </w:pPr>
    <w:rPr>
      <w:sz w:val="24"/>
    </w:rPr>
  </w:style>
  <w:style w:type="character" w:customStyle="1" w:styleId="140">
    <w:name w:val="样式 宋体 小三"/>
    <w:qFormat/>
    <w:uiPriority w:val="0"/>
    <w:rPr>
      <w:rFonts w:ascii="宋体" w:hAnsi="宋体"/>
      <w:sz w:val="28"/>
    </w:rPr>
  </w:style>
  <w:style w:type="character" w:customStyle="1" w:styleId="141">
    <w:name w:val="正文四号 Char Char Char"/>
    <w:qFormat/>
    <w:uiPriority w:val="0"/>
    <w:rPr>
      <w:kern w:val="2"/>
      <w:sz w:val="28"/>
      <w:szCs w:val="24"/>
    </w:rPr>
  </w:style>
  <w:style w:type="character" w:customStyle="1" w:styleId="142">
    <w:name w:val="正文缩进 Char"/>
    <w:link w:val="4"/>
    <w:qFormat/>
    <w:uiPriority w:val="0"/>
    <w:rPr>
      <w:kern w:val="2"/>
      <w:sz w:val="24"/>
    </w:rPr>
  </w:style>
  <w:style w:type="character" w:styleId="143">
    <w:name w:val="Placeholder Text"/>
    <w:basedOn w:val="34"/>
    <w:semiHidden/>
    <w:qFormat/>
    <w:uiPriority w:val="99"/>
    <w:rPr>
      <w:color w:val="808080"/>
    </w:rPr>
  </w:style>
  <w:style w:type="paragraph" w:customStyle="1" w:styleId="144">
    <w:name w:val="表格样式"/>
    <w:basedOn w:val="1"/>
    <w:qFormat/>
    <w:uiPriority w:val="0"/>
    <w:pPr>
      <w:adjustRightInd w:val="0"/>
      <w:snapToGrid w:val="0"/>
      <w:jc w:val="center"/>
    </w:pPr>
    <w:rPr>
      <w:szCs w:val="21"/>
    </w:rPr>
  </w:style>
  <w:style w:type="paragraph" w:customStyle="1" w:styleId="145">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6">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7">
    <w:name w:val="Char Char Char Char2"/>
    <w:basedOn w:val="1"/>
    <w:qFormat/>
    <w:uiPriority w:val="0"/>
    <w:rPr>
      <w:sz w:val="28"/>
    </w:rPr>
  </w:style>
  <w:style w:type="paragraph" w:customStyle="1" w:styleId="14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9">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50">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51">
    <w:name w:val="表序 Char"/>
    <w:link w:val="152"/>
    <w:qFormat/>
    <w:uiPriority w:val="0"/>
    <w:rPr>
      <w:rFonts w:ascii="Verdana" w:hAnsi="Verdana" w:eastAsia="仿宋_GB2312"/>
      <w:b/>
      <w:iCs/>
      <w:lang w:eastAsia="en-US"/>
    </w:rPr>
  </w:style>
  <w:style w:type="paragraph" w:customStyle="1" w:styleId="152">
    <w:name w:val="表序"/>
    <w:basedOn w:val="1"/>
    <w:link w:val="151"/>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3">
    <w:name w:val="纯文本 Char1"/>
    <w:qFormat/>
    <w:locked/>
    <w:uiPriority w:val="0"/>
    <w:rPr>
      <w:rFonts w:ascii="Courier New" w:hAnsi="Courier New" w:eastAsia="宋体" w:cs="Courier New"/>
      <w:kern w:val="0"/>
      <w:sz w:val="20"/>
      <w:szCs w:val="20"/>
    </w:rPr>
  </w:style>
  <w:style w:type="paragraph" w:customStyle="1" w:styleId="154">
    <w:name w:val="font5"/>
    <w:basedOn w:val="1"/>
    <w:qFormat/>
    <w:uiPriority w:val="0"/>
    <w:pPr>
      <w:widowControl/>
      <w:spacing w:before="100" w:beforeAutospacing="1" w:after="100" w:afterAutospacing="1"/>
      <w:ind w:firstLine="200" w:firstLineChars="200"/>
      <w:jc w:val="left"/>
    </w:pPr>
    <w:rPr>
      <w:rFonts w:ascii="宋体" w:hAnsi="宋体" w:cs="宋体"/>
      <w:kern w:val="0"/>
      <w:sz w:val="18"/>
      <w:szCs w:val="18"/>
    </w:rPr>
  </w:style>
  <w:style w:type="paragraph" w:customStyle="1" w:styleId="155">
    <w:name w:val="！正文"/>
    <w:basedOn w:val="1"/>
    <w:qFormat/>
    <w:uiPriority w:val="0"/>
    <w:pPr>
      <w:widowControl/>
      <w:spacing w:line="360" w:lineRule="auto"/>
      <w:ind w:firstLine="200" w:firstLineChars="200"/>
      <w:jc w:val="left"/>
    </w:pPr>
    <w:rPr>
      <w:kern w:val="0"/>
      <w:sz w:val="24"/>
      <w:szCs w:val="22"/>
    </w:rPr>
  </w:style>
  <w:style w:type="paragraph" w:customStyle="1" w:styleId="156">
    <w:name w:val="正文（新）"/>
    <w:basedOn w:val="1"/>
    <w:qFormat/>
    <w:uiPriority w:val="0"/>
    <w:pPr>
      <w:spacing w:line="360" w:lineRule="auto"/>
      <w:ind w:firstLine="480" w:firstLineChars="200"/>
    </w:pPr>
    <w:rPr>
      <w:color w:val="0000FF"/>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013D3B-8F2E-4995-8B00-4416F68DD40B}">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11</Pages>
  <Words>3119</Words>
  <Characters>4369</Characters>
  <Lines>50</Lines>
  <Paragraphs>14</Paragraphs>
  <TotalTime>994</TotalTime>
  <ScaleCrop>false</ScaleCrop>
  <LinksUpToDate>false</LinksUpToDate>
  <CharactersWithSpaces>4555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梅</cp:lastModifiedBy>
  <cp:lastPrinted>2021-11-11T09:50:00Z</cp:lastPrinted>
  <dcterms:modified xsi:type="dcterms:W3CDTF">2025-01-03T02:07:40Z</dcterms:modified>
  <dc:title>石柱土家族自治县水利局</dc:title>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5AEBF2058795434CB101FE6706E0FD51_12</vt:lpwstr>
  </property>
  <property fmtid="{D5CDD505-2E9C-101B-9397-08002B2CF9AE}" pid="4" name="KSOTemplateDocerSaveRecord">
    <vt:lpwstr>eyJoZGlkIjoiM2VmN2NkNzlhZDllNTk4ZDQyYWY1YjAzNzZkNTk2YWEiLCJ1c2VySWQiOiI0NzA0NTc0NTYifQ==</vt:lpwstr>
  </property>
</Properties>
</file>