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37AC6">
      <w:pPr>
        <w:spacing w:line="580" w:lineRule="exact"/>
        <w:rPr>
          <w:rFonts w:ascii="方正仿宋_GBK" w:eastAsia="方正仿宋_GBK"/>
          <w:color w:val="FF0000"/>
          <w:sz w:val="32"/>
          <w:szCs w:val="32"/>
        </w:rPr>
      </w:pPr>
    </w:p>
    <w:p w14:paraId="352F1D2B">
      <w:pPr>
        <w:spacing w:line="580" w:lineRule="exact"/>
        <w:rPr>
          <w:rFonts w:ascii="方正仿宋_GBK" w:eastAsia="方正仿宋_GBK"/>
          <w:color w:val="FF0000"/>
          <w:sz w:val="32"/>
          <w:szCs w:val="32"/>
        </w:rPr>
      </w:pPr>
    </w:p>
    <w:p w14:paraId="595F61EA">
      <w:pPr>
        <w:spacing w:line="580" w:lineRule="exact"/>
        <w:rPr>
          <w:rFonts w:ascii="方正仿宋_GBK" w:eastAsia="方正仿宋_GBK"/>
          <w:color w:val="FF0000"/>
          <w:sz w:val="32"/>
          <w:szCs w:val="32"/>
        </w:rPr>
      </w:pPr>
    </w:p>
    <w:p w14:paraId="715A94E0">
      <w:pPr>
        <w:ind w:firstLine="358" w:firstLineChars="112"/>
        <w:rPr>
          <w:rFonts w:ascii="方正仿宋_GBK" w:eastAsia="方正仿宋_GBK"/>
          <w:color w:val="FF0000"/>
          <w:sz w:val="32"/>
          <w:szCs w:val="32"/>
        </w:rPr>
      </w:pPr>
    </w:p>
    <w:p w14:paraId="36BEE509">
      <w:pPr>
        <w:spacing w:line="560" w:lineRule="exact"/>
        <w:rPr>
          <w:rFonts w:ascii="方正仿宋_GBK" w:eastAsia="方正仿宋_GBK"/>
          <w:color w:val="FF0000"/>
          <w:sz w:val="32"/>
          <w:szCs w:val="32"/>
        </w:rPr>
      </w:pPr>
    </w:p>
    <w:p w14:paraId="024F9C82">
      <w:pPr>
        <w:spacing w:line="560" w:lineRule="exact"/>
        <w:rPr>
          <w:rFonts w:ascii="方正仿宋_GBK" w:eastAsia="方正仿宋_GBK"/>
          <w:color w:val="FF0000"/>
          <w:sz w:val="32"/>
          <w:szCs w:val="32"/>
        </w:rPr>
      </w:pPr>
    </w:p>
    <w:p w14:paraId="46777EBF">
      <w:pPr>
        <w:spacing w:line="380" w:lineRule="exact"/>
        <w:ind w:firstLine="480" w:firstLineChars="150"/>
        <w:jc w:val="center"/>
        <w:rPr>
          <w:rFonts w:ascii="方正仿宋_GBK" w:eastAsia="方正仿宋_GBK"/>
          <w:sz w:val="32"/>
          <w:szCs w:val="32"/>
        </w:rPr>
      </w:pPr>
    </w:p>
    <w:p w14:paraId="007B6DD9">
      <w:pPr>
        <w:spacing w:line="560" w:lineRule="exact"/>
        <w:rPr>
          <w:rFonts w:ascii="方正仿宋_GBK" w:eastAsia="方正仿宋_GBK"/>
          <w:sz w:val="32"/>
          <w:szCs w:val="32"/>
        </w:rPr>
      </w:pPr>
    </w:p>
    <w:p w14:paraId="65FB572F">
      <w:pPr>
        <w:spacing w:line="560" w:lineRule="exact"/>
        <w:ind w:firstLine="480" w:firstLineChars="150"/>
        <w:jc w:val="center"/>
        <w:rPr>
          <w:rFonts w:ascii="方正仿宋_GBK" w:eastAsia="方正仿宋_GBK"/>
          <w:sz w:val="32"/>
          <w:szCs w:val="32"/>
        </w:rPr>
      </w:pPr>
    </w:p>
    <w:p w14:paraId="1BEC230F">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石柱水利许可〔2022〕7号</w:t>
      </w:r>
    </w:p>
    <w:p w14:paraId="503244F2">
      <w:pPr>
        <w:rPr>
          <w:sz w:val="32"/>
          <w:szCs w:val="32"/>
        </w:rPr>
      </w:pPr>
    </w:p>
    <w:p w14:paraId="7DA0A1BE">
      <w:pPr>
        <w:rPr>
          <w:sz w:val="32"/>
          <w:szCs w:val="32"/>
        </w:rPr>
      </w:pPr>
    </w:p>
    <w:p w14:paraId="7480A989">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5BA204A2">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关于石柱县国道G350黄水至火石岭段公路改造工程弃土场变更水土保持方案补充报告书</w:t>
      </w:r>
    </w:p>
    <w:p w14:paraId="1DB0D28F">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7F19635B">
      <w:pPr>
        <w:spacing w:line="520" w:lineRule="exact"/>
        <w:rPr>
          <w:rFonts w:ascii="方正仿宋_GBK" w:hAnsi="方正仿宋_GBK" w:eastAsia="方正仿宋_GBK" w:cs="方正仿宋_GBK"/>
          <w:kern w:val="0"/>
          <w:sz w:val="44"/>
          <w:szCs w:val="44"/>
        </w:rPr>
      </w:pPr>
    </w:p>
    <w:p w14:paraId="695310D7">
      <w:pPr>
        <w:spacing w:line="520" w:lineRule="exact"/>
        <w:rPr>
          <w:rFonts w:ascii="方正仿宋_GBK" w:hAnsi="方正仿宋_GBK" w:eastAsia="方正仿宋_GBK" w:cs="方正仿宋_GBK"/>
          <w:kern w:val="0"/>
          <w:sz w:val="32"/>
          <w:szCs w:val="32"/>
        </w:rPr>
      </w:pPr>
    </w:p>
    <w:p w14:paraId="7C67C645">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石柱土家族自治县交辉公路工程有限公司：</w:t>
      </w:r>
    </w:p>
    <w:p w14:paraId="65E90601">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国道G350黄水至火石岭段公路改造工程弃土场变更水土保持方案补充报告书》（以下简称《报告书》）的送审稿及相关材料已收悉。2021年12月17日，我局组织专家对《报告书》（送审稿）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E877A8C">
      <w:pPr>
        <w:pStyle w:val="92"/>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01250E5E">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（一）石柱县国道G350黄水至火石岭段公路改造工程位于重庆市石柱县。项目起点（K84+660）位于石柱县黄水镇川主堂，与G350接顺，与在建G350饶黄水场镇段公路相接，路线全长27.756km。</w:t>
      </w:r>
    </w:p>
    <w:p w14:paraId="754BDE89">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工程于2020年10月开工建设，截止2021年10月，6处弃渣场全部启用，累计弃渣14.2万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，各弃渣场按照施工图设计落实工程、临时措施。工程水土保持方案审批情况介绍比较清楚。</w:t>
      </w:r>
    </w:p>
    <w:p w14:paraId="163FCFF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（二）弃渣场变更情况</w:t>
      </w:r>
    </w:p>
    <w:p w14:paraId="77A4F75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原水保方案7个弃渣场，共占地10.01hm</w:t>
      </w:r>
      <w:r>
        <w:rPr>
          <w:rFonts w:ascii="宋体" w:hAnsi="宋体" w:cs="宋体"/>
          <w:kern w:val="0"/>
          <w:sz w:val="32"/>
          <w:szCs w:val="32"/>
        </w:rPr>
        <w:t>²</w:t>
      </w:r>
      <w:r>
        <w:rPr>
          <w:rFonts w:hint="eastAsia" w:ascii="方正仿宋_GBK" w:hAnsi="宋体" w:eastAsia="方正仿宋_GBK" w:cs="宋体"/>
          <w:kern w:val="0"/>
          <w:sz w:val="32"/>
          <w:szCs w:val="32"/>
        </w:rPr>
        <w:t>，堆渣量58.29万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工程实际设置弃渣场6个，共占地6.35hm</w:t>
      </w:r>
      <w:r>
        <w:rPr>
          <w:rFonts w:ascii="宋体" w:hAnsi="宋体" w:cs="宋体"/>
          <w:kern w:val="0"/>
          <w:sz w:val="32"/>
          <w:szCs w:val="32"/>
        </w:rPr>
        <w:t>²</w:t>
      </w:r>
      <w:r>
        <w:rPr>
          <w:rFonts w:hint="eastAsia" w:ascii="方正仿宋_GBK" w:hAnsi="宋体" w:eastAsia="方正仿宋_GBK" w:cs="宋体"/>
          <w:kern w:val="0"/>
          <w:sz w:val="32"/>
          <w:szCs w:val="32"/>
        </w:rPr>
        <w:t>，堆渣量46.97万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，原方案设计弃渣场2#、3#、4#、5#弃渣场按原方案施工，原1#、6#、7#弃渣场未启用，改为新1#、新6#弃渣场、2处变更渣场全部纳入弃渣场补充方案。</w:t>
      </w:r>
    </w:p>
    <w:p w14:paraId="7C3FD411">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二、水土保持补充方案总体意见</w:t>
      </w:r>
    </w:p>
    <w:p w14:paraId="77D7597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提出的弃渣场变更理由较为充分，同意对弃渣场的变更。</w:t>
      </w:r>
    </w:p>
    <w:p w14:paraId="36009940">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（二）同意弃渣场选址分析与评价，弃渣场地址取得了所在乡镇及县各相关部门同意。</w:t>
      </w:r>
    </w:p>
    <w:p w14:paraId="33ED987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（三）同意对弃渣场主体涉及水土保持措施的分析与评价。</w:t>
      </w:r>
    </w:p>
    <w:p w14:paraId="2163B948">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三、水土保持补充方案投资</w:t>
      </w:r>
    </w:p>
    <w:p w14:paraId="2370FADE">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变更投资估算编制依据正确，费用及定额合理，编制深度满足要求。原石柱县国道G350黄水至火石岭段公路改造工程水土保持方案弃渣场批复投资1055.38万元，变更后弃渣场措施投资965.74万元，设计变更后投资减少89.64万元。新1#、6#渣场变更后投资193.51万元（其中：工程投资179.36万元，植物措施8.24万元，临时措施0.74万元）。</w:t>
      </w:r>
    </w:p>
    <w:p w14:paraId="5406B5FD">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14E8714B">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7ADB74CF">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375786F3">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73434C28">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20B17499">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55A4DA32">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0CA00B2E">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13DD8FEF">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264220DA">
      <w:pPr>
        <w:autoSpaceDE w:val="0"/>
        <w:autoSpaceDN w:val="0"/>
        <w:spacing w:line="560" w:lineRule="exact"/>
        <w:ind w:firstLine="630"/>
        <w:rPr>
          <w:rFonts w:ascii="方正黑体_GBK" w:hAnsi="方正黑体_GBK" w:eastAsia="方正黑体_GBK" w:cs="方正黑体_GBK"/>
          <w:b/>
          <w:kern w:val="0"/>
          <w:sz w:val="32"/>
          <w:szCs w:val="32"/>
        </w:rPr>
      </w:pPr>
    </w:p>
    <w:p w14:paraId="038F85DB">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附件：石柱县国道G350黄水至火石岭段公路改造工程弃土场变更水土保持方案补充报告书审查意见</w:t>
      </w:r>
    </w:p>
    <w:p w14:paraId="4480A080">
      <w:pPr>
        <w:spacing w:line="560" w:lineRule="exact"/>
        <w:ind w:firstLine="4800" w:firstLineChars="1500"/>
        <w:rPr>
          <w:rFonts w:ascii="方正仿宋_GBK" w:hAnsi="方正仿宋_GBK" w:eastAsia="方正仿宋_GBK" w:cs="方正仿宋_GBK"/>
          <w:kern w:val="0"/>
          <w:sz w:val="32"/>
          <w:szCs w:val="32"/>
        </w:rPr>
      </w:pPr>
    </w:p>
    <w:p w14:paraId="1C990328">
      <w:pPr>
        <w:spacing w:line="560" w:lineRule="exact"/>
        <w:ind w:firstLine="4800" w:firstLineChars="1500"/>
        <w:rPr>
          <w:rFonts w:ascii="方正仿宋_GBK" w:hAnsi="方正仿宋_GBK" w:eastAsia="方正仿宋_GBK" w:cs="方正仿宋_GBK"/>
          <w:kern w:val="0"/>
          <w:sz w:val="32"/>
          <w:szCs w:val="32"/>
        </w:rPr>
      </w:pPr>
    </w:p>
    <w:p w14:paraId="6EDE64B9">
      <w:pPr>
        <w:spacing w:line="560" w:lineRule="exact"/>
        <w:rPr>
          <w:rFonts w:ascii="方正仿宋_GBK" w:hAnsi="方正仿宋_GBK" w:eastAsia="方正仿宋_GBK" w:cs="方正仿宋_GBK"/>
          <w:kern w:val="0"/>
          <w:sz w:val="32"/>
          <w:szCs w:val="32"/>
        </w:rPr>
      </w:pPr>
    </w:p>
    <w:p w14:paraId="3ACAF3FB">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6A45B699">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2022年2月18日</w:t>
      </w:r>
    </w:p>
    <w:p w14:paraId="40C30B5A">
      <w:pPr>
        <w:spacing w:line="560" w:lineRule="exact"/>
        <w:rPr>
          <w:rFonts w:ascii="方正仿宋_GBK" w:hAnsi="方正仿宋_GBK" w:eastAsia="方正仿宋_GBK" w:cs="方正仿宋_GBK"/>
          <w:kern w:val="0"/>
          <w:sz w:val="32"/>
          <w:szCs w:val="32"/>
        </w:rPr>
      </w:pPr>
    </w:p>
    <w:p w14:paraId="10DBAB10">
      <w:pPr>
        <w:spacing w:line="560" w:lineRule="exact"/>
        <w:rPr>
          <w:rFonts w:ascii="方正仿宋_GBK" w:hAnsi="方正仿宋_GBK" w:eastAsia="方正仿宋_GBK" w:cs="方正仿宋_GBK"/>
          <w:kern w:val="0"/>
          <w:sz w:val="32"/>
          <w:szCs w:val="32"/>
        </w:rPr>
      </w:pPr>
    </w:p>
    <w:p w14:paraId="5BE853FD">
      <w:pPr>
        <w:spacing w:line="560" w:lineRule="exact"/>
        <w:rPr>
          <w:rFonts w:ascii="方正仿宋_GBK" w:hAnsi="方正仿宋_GBK" w:eastAsia="方正仿宋_GBK" w:cs="方正仿宋_GBK"/>
          <w:kern w:val="0"/>
          <w:sz w:val="32"/>
          <w:szCs w:val="32"/>
        </w:rPr>
      </w:pPr>
    </w:p>
    <w:p w14:paraId="3F1BE79D">
      <w:pPr>
        <w:spacing w:line="560" w:lineRule="exact"/>
        <w:rPr>
          <w:rFonts w:ascii="方正仿宋_GBK" w:hAnsi="方正仿宋_GBK" w:eastAsia="方正仿宋_GBK" w:cs="方正仿宋_GBK"/>
          <w:kern w:val="0"/>
          <w:sz w:val="32"/>
          <w:szCs w:val="32"/>
        </w:rPr>
      </w:pPr>
    </w:p>
    <w:p w14:paraId="6AF1A399">
      <w:pPr>
        <w:spacing w:line="560" w:lineRule="exact"/>
        <w:rPr>
          <w:rFonts w:ascii="方正仿宋_GBK" w:hAnsi="方正仿宋_GBK" w:eastAsia="方正仿宋_GBK" w:cs="方正仿宋_GBK"/>
          <w:kern w:val="0"/>
          <w:sz w:val="32"/>
          <w:szCs w:val="32"/>
        </w:rPr>
      </w:pPr>
    </w:p>
    <w:p w14:paraId="3A8FEF58">
      <w:pPr>
        <w:spacing w:line="560" w:lineRule="exact"/>
        <w:rPr>
          <w:rFonts w:ascii="方正仿宋_GBK" w:hAnsi="方正仿宋_GBK" w:eastAsia="方正仿宋_GBK" w:cs="方正仿宋_GBK"/>
          <w:kern w:val="0"/>
          <w:sz w:val="32"/>
          <w:szCs w:val="32"/>
        </w:rPr>
      </w:pPr>
    </w:p>
    <w:p w14:paraId="670088E6">
      <w:pPr>
        <w:spacing w:line="560" w:lineRule="exact"/>
        <w:rPr>
          <w:rFonts w:ascii="方正仿宋_GBK" w:hAnsi="方正仿宋_GBK" w:eastAsia="方正仿宋_GBK" w:cs="方正仿宋_GBK"/>
          <w:kern w:val="0"/>
          <w:sz w:val="32"/>
          <w:szCs w:val="32"/>
        </w:rPr>
      </w:pPr>
    </w:p>
    <w:p w14:paraId="38A13554">
      <w:pPr>
        <w:spacing w:line="560" w:lineRule="exact"/>
        <w:rPr>
          <w:rFonts w:ascii="方正仿宋_GBK" w:hAnsi="方正仿宋_GBK" w:eastAsia="方正仿宋_GBK" w:cs="方正仿宋_GBK"/>
          <w:kern w:val="0"/>
          <w:sz w:val="32"/>
          <w:szCs w:val="32"/>
        </w:rPr>
      </w:pPr>
    </w:p>
    <w:p w14:paraId="44A84CE6">
      <w:pPr>
        <w:spacing w:line="560" w:lineRule="exact"/>
        <w:rPr>
          <w:rFonts w:ascii="方正仿宋_GBK" w:hAnsi="方正仿宋_GBK" w:eastAsia="方正仿宋_GBK" w:cs="方正仿宋_GBK"/>
          <w:kern w:val="0"/>
          <w:sz w:val="32"/>
          <w:szCs w:val="32"/>
        </w:rPr>
      </w:pPr>
    </w:p>
    <w:p w14:paraId="31D6B7F6">
      <w:pPr>
        <w:spacing w:line="560" w:lineRule="exact"/>
        <w:rPr>
          <w:rFonts w:ascii="方正仿宋_GBK" w:hAnsi="方正仿宋_GBK" w:eastAsia="方正仿宋_GBK" w:cs="方正仿宋_GBK"/>
          <w:kern w:val="0"/>
          <w:sz w:val="32"/>
          <w:szCs w:val="32"/>
        </w:rPr>
      </w:pPr>
    </w:p>
    <w:p w14:paraId="7B34A503">
      <w:pPr>
        <w:spacing w:line="560" w:lineRule="exact"/>
        <w:rPr>
          <w:rFonts w:ascii="方正仿宋_GBK" w:hAnsi="方正仿宋_GBK" w:eastAsia="方正仿宋_GBK" w:cs="方正仿宋_GBK"/>
          <w:kern w:val="0"/>
          <w:sz w:val="32"/>
          <w:szCs w:val="32"/>
        </w:rPr>
      </w:pPr>
    </w:p>
    <w:p w14:paraId="426835BA">
      <w:pPr>
        <w:spacing w:line="560" w:lineRule="exact"/>
        <w:rPr>
          <w:rFonts w:ascii="方正仿宋_GBK" w:hAnsi="方正仿宋_GBK" w:eastAsia="方正仿宋_GBK" w:cs="方正仿宋_GBK"/>
          <w:kern w:val="0"/>
          <w:sz w:val="32"/>
          <w:szCs w:val="32"/>
        </w:rPr>
      </w:pPr>
    </w:p>
    <w:p w14:paraId="0F58BED4">
      <w:pPr>
        <w:spacing w:line="560" w:lineRule="exact"/>
        <w:rPr>
          <w:rFonts w:ascii="方正仿宋_GBK" w:hAnsi="方正仿宋_GBK" w:eastAsia="方正仿宋_GBK" w:cs="方正仿宋_GBK"/>
          <w:kern w:val="0"/>
          <w:sz w:val="32"/>
          <w:szCs w:val="32"/>
        </w:rPr>
      </w:pPr>
    </w:p>
    <w:p w14:paraId="5F699E8F">
      <w:pPr>
        <w:spacing w:line="560" w:lineRule="exact"/>
        <w:rPr>
          <w:rFonts w:hint="eastAsia" w:ascii="方正仿宋_GBK" w:hAnsi="方正仿宋_GBK" w:eastAsia="方正仿宋_GBK" w:cs="方正仿宋_GBK"/>
          <w:kern w:val="0"/>
          <w:sz w:val="32"/>
          <w:szCs w:val="32"/>
        </w:rPr>
      </w:pPr>
    </w:p>
    <w:p w14:paraId="4D5BBB0A">
      <w:pPr>
        <w:spacing w:line="560" w:lineRule="exact"/>
        <w:rPr>
          <w:rFonts w:ascii="方正仿宋_GBK" w:hAnsi="方正仿宋_GBK" w:eastAsia="方正仿宋_GBK" w:cs="方正仿宋_GBK"/>
          <w:kern w:val="0"/>
          <w:sz w:val="32"/>
          <w:szCs w:val="32"/>
        </w:rPr>
      </w:pPr>
    </w:p>
    <w:p w14:paraId="109ACF0E">
      <w:pPr>
        <w:spacing w:line="560" w:lineRule="exact"/>
        <w:rPr>
          <w:rFonts w:ascii="方正仿宋_GBK" w:hAnsi="方正仿宋_GBK" w:eastAsia="方正仿宋_GBK" w:cs="方正仿宋_GBK"/>
          <w:kern w:val="0"/>
          <w:sz w:val="32"/>
          <w:szCs w:val="32"/>
        </w:rPr>
      </w:pPr>
    </w:p>
    <w:p w14:paraId="14C4BFC1">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刘学彬局长，曹方游副局长，县水保站，水行政执法</w:t>
      </w:r>
      <w:bookmarkStart w:id="0" w:name="_GoBack"/>
      <w:bookmarkEnd w:id="0"/>
      <w:r>
        <w:rPr>
          <w:rFonts w:hint="eastAsia" w:ascii="方正仿宋_GBK" w:eastAsia="方正仿宋_GBK"/>
          <w:sz w:val="28"/>
          <w:szCs w:val="28"/>
        </w:rPr>
        <w:t>支队。</w:t>
      </w:r>
    </w:p>
    <w:p w14:paraId="74655EC3">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2022年2月18日印</w:t>
      </w:r>
    </w:p>
    <w:p w14:paraId="180A9795">
      <w:pPr>
        <w:spacing w:line="360" w:lineRule="auto"/>
        <w:jc w:val="left"/>
        <w:rPr>
          <w:rFonts w:ascii="方正仿宋_GBK" w:hAnsi="仿宋" w:eastAsia="方正仿宋_GBK"/>
          <w:szCs w:val="21"/>
        </w:rPr>
      </w:pPr>
      <w:r>
        <w:rPr>
          <w:rFonts w:hint="eastAsia" w:ascii="方正仿宋_GBK" w:hAnsi="仿宋" w:eastAsia="方正仿宋_GBK"/>
          <w:szCs w:val="21"/>
        </w:rPr>
        <w:t>附件</w:t>
      </w:r>
    </w:p>
    <w:p w14:paraId="3454C3CE">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2336" behindDoc="0" locked="0" layoutInCell="1" allowOverlap="1">
            <wp:simplePos x="0" y="0"/>
            <wp:positionH relativeFrom="column">
              <wp:posOffset>-309880</wp:posOffset>
            </wp:positionH>
            <wp:positionV relativeFrom="paragraph">
              <wp:posOffset>125095</wp:posOffset>
            </wp:positionV>
            <wp:extent cx="6419850" cy="7972425"/>
            <wp:effectExtent l="19050" t="0" r="0" b="0"/>
            <wp:wrapNone/>
            <wp:docPr id="3" name="图片 1" descr="C:\Users\Administrator\AppData\Roaming\Tencent\Users\1134760804\QQ\WinTemp\RichOle\HYYWDIN43_OEYMPL)A3A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1134760804\QQ\WinTemp\RichOle\HYYWDIN43_OEYMPL)A3A8]T.png"/>
                    <pic:cNvPicPr>
                      <a:picLocks noChangeAspect="1" noChangeArrowheads="1"/>
                    </pic:cNvPicPr>
                  </pic:nvPicPr>
                  <pic:blipFill>
                    <a:blip r:embed="rId5"/>
                    <a:srcRect/>
                    <a:stretch>
                      <a:fillRect/>
                    </a:stretch>
                  </pic:blipFill>
                  <pic:spPr>
                    <a:xfrm>
                      <a:off x="0" y="0"/>
                      <a:ext cx="6419850" cy="7972425"/>
                    </a:xfrm>
                    <a:prstGeom prst="rect">
                      <a:avLst/>
                    </a:prstGeom>
                    <a:noFill/>
                    <a:ln w="9525">
                      <a:noFill/>
                      <a:miter lim="800000"/>
                      <a:headEnd/>
                      <a:tailEnd/>
                    </a:ln>
                  </pic:spPr>
                </pic:pic>
              </a:graphicData>
            </a:graphic>
          </wp:anchor>
        </w:drawing>
      </w:r>
    </w:p>
    <w:p w14:paraId="0BA3188A">
      <w:pPr>
        <w:snapToGrid w:val="0"/>
        <w:spacing w:line="600" w:lineRule="exact"/>
        <w:ind w:firstLine="174" w:firstLineChars="83"/>
        <w:rPr>
          <w:rFonts w:ascii="方正仿宋_GBK" w:hAnsi="宋体" w:eastAsia="方正仿宋_GBK" w:cs="宋体"/>
          <w:color w:val="000000" w:themeColor="text1"/>
          <w:szCs w:val="21"/>
        </w:rPr>
      </w:pPr>
    </w:p>
    <w:p w14:paraId="1561E670">
      <w:pPr>
        <w:snapToGrid w:val="0"/>
        <w:spacing w:line="600" w:lineRule="exact"/>
        <w:ind w:firstLine="174" w:firstLineChars="83"/>
        <w:rPr>
          <w:rFonts w:ascii="方正仿宋_GBK" w:hAnsi="宋体" w:eastAsia="方正仿宋_GBK" w:cs="宋体"/>
          <w:color w:val="000000" w:themeColor="text1"/>
          <w:szCs w:val="21"/>
        </w:rPr>
      </w:pPr>
    </w:p>
    <w:p w14:paraId="1A8630C6">
      <w:pPr>
        <w:snapToGrid w:val="0"/>
        <w:spacing w:line="600" w:lineRule="exact"/>
        <w:ind w:firstLine="174" w:firstLineChars="83"/>
        <w:rPr>
          <w:rFonts w:ascii="方正仿宋_GBK" w:hAnsi="宋体" w:eastAsia="方正仿宋_GBK" w:cs="宋体"/>
          <w:color w:val="000000" w:themeColor="text1"/>
          <w:szCs w:val="21"/>
        </w:rPr>
      </w:pPr>
    </w:p>
    <w:p w14:paraId="53BBE5D5">
      <w:pPr>
        <w:snapToGrid w:val="0"/>
        <w:spacing w:line="600" w:lineRule="exact"/>
        <w:ind w:firstLine="174" w:firstLineChars="83"/>
        <w:rPr>
          <w:rFonts w:ascii="方正仿宋_GBK" w:hAnsi="宋体" w:eastAsia="方正仿宋_GBK" w:cs="宋体"/>
          <w:color w:val="000000" w:themeColor="text1"/>
          <w:szCs w:val="21"/>
        </w:rPr>
      </w:pPr>
    </w:p>
    <w:p w14:paraId="75615B04">
      <w:pPr>
        <w:snapToGrid w:val="0"/>
        <w:spacing w:line="600" w:lineRule="exact"/>
        <w:ind w:firstLine="174" w:firstLineChars="83"/>
        <w:rPr>
          <w:rFonts w:ascii="方正仿宋_GBK" w:hAnsi="宋体" w:eastAsia="方正仿宋_GBK" w:cs="宋体"/>
          <w:color w:val="000000" w:themeColor="text1"/>
          <w:szCs w:val="21"/>
        </w:rPr>
      </w:pPr>
    </w:p>
    <w:p w14:paraId="6D3D6122">
      <w:pPr>
        <w:snapToGrid w:val="0"/>
        <w:spacing w:line="600" w:lineRule="exact"/>
        <w:ind w:firstLine="174" w:firstLineChars="83"/>
        <w:rPr>
          <w:rFonts w:ascii="方正仿宋_GBK" w:hAnsi="宋体" w:eastAsia="方正仿宋_GBK" w:cs="宋体"/>
          <w:color w:val="000000" w:themeColor="text1"/>
          <w:szCs w:val="21"/>
        </w:rPr>
      </w:pPr>
    </w:p>
    <w:p w14:paraId="6973D6D4">
      <w:pPr>
        <w:snapToGrid w:val="0"/>
        <w:spacing w:line="600" w:lineRule="exact"/>
        <w:ind w:firstLine="174" w:firstLineChars="83"/>
        <w:rPr>
          <w:rFonts w:ascii="方正仿宋_GBK" w:hAnsi="宋体" w:eastAsia="方正仿宋_GBK" w:cs="宋体"/>
          <w:color w:val="000000" w:themeColor="text1"/>
          <w:szCs w:val="21"/>
        </w:rPr>
      </w:pPr>
    </w:p>
    <w:p w14:paraId="58A3C5B7">
      <w:pPr>
        <w:snapToGrid w:val="0"/>
        <w:spacing w:line="600" w:lineRule="exact"/>
        <w:ind w:firstLine="174" w:firstLineChars="83"/>
        <w:rPr>
          <w:rFonts w:ascii="方正仿宋_GBK" w:hAnsi="宋体" w:eastAsia="方正仿宋_GBK" w:cs="宋体"/>
          <w:color w:val="000000" w:themeColor="text1"/>
          <w:szCs w:val="21"/>
        </w:rPr>
      </w:pPr>
    </w:p>
    <w:p w14:paraId="3B430E31">
      <w:pPr>
        <w:snapToGrid w:val="0"/>
        <w:spacing w:line="600" w:lineRule="exact"/>
        <w:ind w:firstLine="174" w:firstLineChars="83"/>
        <w:rPr>
          <w:rFonts w:ascii="方正仿宋_GBK" w:hAnsi="宋体" w:eastAsia="方正仿宋_GBK" w:cs="宋体"/>
          <w:color w:val="000000" w:themeColor="text1"/>
          <w:szCs w:val="21"/>
        </w:rPr>
      </w:pPr>
    </w:p>
    <w:p w14:paraId="3A2BC40B">
      <w:pPr>
        <w:snapToGrid w:val="0"/>
        <w:spacing w:line="600" w:lineRule="exact"/>
        <w:ind w:firstLine="174" w:firstLineChars="83"/>
        <w:rPr>
          <w:rFonts w:ascii="方正仿宋_GBK" w:hAnsi="宋体" w:eastAsia="方正仿宋_GBK" w:cs="宋体"/>
          <w:color w:val="000000" w:themeColor="text1"/>
          <w:szCs w:val="21"/>
        </w:rPr>
      </w:pPr>
    </w:p>
    <w:p w14:paraId="0C838409">
      <w:pPr>
        <w:snapToGrid w:val="0"/>
        <w:spacing w:line="600" w:lineRule="exact"/>
        <w:ind w:firstLine="174" w:firstLineChars="83"/>
        <w:rPr>
          <w:rFonts w:ascii="方正仿宋_GBK" w:hAnsi="宋体" w:eastAsia="方正仿宋_GBK" w:cs="宋体"/>
          <w:color w:val="000000" w:themeColor="text1"/>
          <w:szCs w:val="21"/>
        </w:rPr>
      </w:pPr>
    </w:p>
    <w:p w14:paraId="43370C8A">
      <w:pPr>
        <w:snapToGrid w:val="0"/>
        <w:spacing w:line="600" w:lineRule="exact"/>
        <w:ind w:firstLine="174" w:firstLineChars="83"/>
        <w:rPr>
          <w:rFonts w:ascii="方正仿宋_GBK" w:hAnsi="宋体" w:eastAsia="方正仿宋_GBK" w:cs="宋体"/>
          <w:color w:val="000000" w:themeColor="text1"/>
          <w:szCs w:val="21"/>
        </w:rPr>
      </w:pPr>
    </w:p>
    <w:p w14:paraId="04F6A05C">
      <w:pPr>
        <w:snapToGrid w:val="0"/>
        <w:spacing w:line="600" w:lineRule="exact"/>
        <w:ind w:firstLine="174" w:firstLineChars="83"/>
        <w:rPr>
          <w:rFonts w:ascii="方正仿宋_GBK" w:hAnsi="宋体" w:eastAsia="方正仿宋_GBK" w:cs="宋体"/>
          <w:color w:val="000000" w:themeColor="text1"/>
          <w:szCs w:val="21"/>
        </w:rPr>
      </w:pPr>
    </w:p>
    <w:p w14:paraId="2225944A">
      <w:pPr>
        <w:snapToGrid w:val="0"/>
        <w:spacing w:line="600" w:lineRule="exact"/>
        <w:ind w:firstLine="174" w:firstLineChars="83"/>
        <w:rPr>
          <w:rFonts w:ascii="方正仿宋_GBK" w:hAnsi="宋体" w:eastAsia="方正仿宋_GBK" w:cs="宋体"/>
          <w:color w:val="000000" w:themeColor="text1"/>
          <w:szCs w:val="21"/>
        </w:rPr>
      </w:pPr>
    </w:p>
    <w:p w14:paraId="6BF6E956">
      <w:pPr>
        <w:snapToGrid w:val="0"/>
        <w:spacing w:line="600" w:lineRule="exact"/>
        <w:ind w:firstLine="174" w:firstLineChars="83"/>
        <w:rPr>
          <w:rFonts w:ascii="方正仿宋_GBK" w:hAnsi="宋体" w:eastAsia="方正仿宋_GBK" w:cs="宋体"/>
          <w:color w:val="000000" w:themeColor="text1"/>
          <w:szCs w:val="21"/>
        </w:rPr>
      </w:pPr>
    </w:p>
    <w:p w14:paraId="43E85215">
      <w:pPr>
        <w:snapToGrid w:val="0"/>
        <w:spacing w:line="600" w:lineRule="exact"/>
        <w:ind w:firstLine="174" w:firstLineChars="83"/>
        <w:rPr>
          <w:rFonts w:ascii="方正仿宋_GBK" w:hAnsi="宋体" w:eastAsia="方正仿宋_GBK" w:cs="宋体"/>
          <w:color w:val="000000" w:themeColor="text1"/>
          <w:szCs w:val="21"/>
        </w:rPr>
      </w:pPr>
    </w:p>
    <w:p w14:paraId="79AC2AA2">
      <w:pPr>
        <w:snapToGrid w:val="0"/>
        <w:spacing w:line="600" w:lineRule="exact"/>
        <w:ind w:firstLine="174" w:firstLineChars="83"/>
        <w:rPr>
          <w:rFonts w:ascii="方正仿宋_GBK" w:hAnsi="宋体" w:eastAsia="方正仿宋_GBK" w:cs="宋体"/>
          <w:color w:val="000000" w:themeColor="text1"/>
          <w:szCs w:val="21"/>
        </w:rPr>
      </w:pPr>
    </w:p>
    <w:p w14:paraId="0AFCE08B">
      <w:pPr>
        <w:snapToGrid w:val="0"/>
        <w:spacing w:line="600" w:lineRule="exact"/>
        <w:ind w:firstLine="174" w:firstLineChars="83"/>
        <w:rPr>
          <w:rFonts w:ascii="方正仿宋_GBK" w:hAnsi="宋体" w:eastAsia="方正仿宋_GBK" w:cs="宋体"/>
          <w:color w:val="000000" w:themeColor="text1"/>
          <w:szCs w:val="21"/>
        </w:rPr>
      </w:pPr>
    </w:p>
    <w:p w14:paraId="04573A71">
      <w:pPr>
        <w:snapToGrid w:val="0"/>
        <w:spacing w:line="600" w:lineRule="exact"/>
        <w:ind w:firstLine="174" w:firstLineChars="83"/>
        <w:rPr>
          <w:rFonts w:ascii="方正仿宋_GBK" w:hAnsi="宋体" w:eastAsia="方正仿宋_GBK" w:cs="宋体"/>
          <w:color w:val="000000" w:themeColor="text1"/>
          <w:szCs w:val="21"/>
        </w:rPr>
      </w:pPr>
    </w:p>
    <w:p w14:paraId="2E469826">
      <w:pPr>
        <w:snapToGrid w:val="0"/>
        <w:spacing w:line="600" w:lineRule="exact"/>
        <w:ind w:firstLine="174" w:firstLineChars="83"/>
        <w:rPr>
          <w:rFonts w:ascii="方正仿宋_GBK" w:hAnsi="宋体" w:eastAsia="方正仿宋_GBK" w:cs="宋体"/>
          <w:color w:val="000000" w:themeColor="text1"/>
          <w:szCs w:val="21"/>
        </w:rPr>
      </w:pPr>
    </w:p>
    <w:p w14:paraId="089EDF2C">
      <w:pPr>
        <w:snapToGrid w:val="0"/>
        <w:spacing w:line="600" w:lineRule="exact"/>
        <w:ind w:firstLine="174" w:firstLineChars="83"/>
        <w:rPr>
          <w:rFonts w:ascii="方正仿宋_GBK" w:hAnsi="宋体" w:eastAsia="方正仿宋_GBK" w:cs="宋体"/>
          <w:color w:val="000000" w:themeColor="text1"/>
          <w:szCs w:val="21"/>
        </w:rPr>
      </w:pPr>
    </w:p>
    <w:p w14:paraId="049A1D82">
      <w:pPr>
        <w:snapToGrid w:val="0"/>
        <w:spacing w:line="600" w:lineRule="exact"/>
        <w:ind w:firstLine="174" w:firstLineChars="83"/>
        <w:rPr>
          <w:rFonts w:ascii="方正仿宋_GBK" w:hAnsi="宋体" w:eastAsia="方正仿宋_GBK" w:cs="宋体"/>
          <w:color w:val="000000" w:themeColor="text1"/>
          <w:szCs w:val="21"/>
        </w:rPr>
      </w:pPr>
    </w:p>
    <w:p w14:paraId="5AF0F637">
      <w:pPr>
        <w:snapToGrid w:val="0"/>
        <w:spacing w:line="600" w:lineRule="exact"/>
        <w:ind w:firstLine="174" w:firstLineChars="83"/>
        <w:rPr>
          <w:rFonts w:ascii="方正仿宋_GBK" w:hAnsi="宋体" w:eastAsia="方正仿宋_GBK" w:cs="宋体"/>
          <w:color w:val="000000" w:themeColor="text1"/>
          <w:szCs w:val="21"/>
        </w:rPr>
      </w:pPr>
    </w:p>
    <w:p w14:paraId="6C47A228">
      <w:pPr>
        <w:widowControl/>
        <w:jc w:val="left"/>
        <w:rPr>
          <w:rFonts w:ascii="宋体" w:hAnsi="宋体" w:cs="宋体"/>
          <w:kern w:val="0"/>
          <w:sz w:val="24"/>
        </w:rPr>
      </w:pPr>
    </w:p>
    <w:p w14:paraId="05D8F269">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3360" behindDoc="0" locked="0" layoutInCell="1" allowOverlap="1">
            <wp:simplePos x="0" y="0"/>
            <wp:positionH relativeFrom="column">
              <wp:posOffset>-100330</wp:posOffset>
            </wp:positionH>
            <wp:positionV relativeFrom="paragraph">
              <wp:posOffset>16510</wp:posOffset>
            </wp:positionV>
            <wp:extent cx="5972175" cy="7800975"/>
            <wp:effectExtent l="19050" t="0" r="9525" b="0"/>
            <wp:wrapNone/>
            <wp:docPr id="4" name="图片 3" descr="C:\Users\Administrator\AppData\Roaming\Tencent\Users\1134760804\QQ\WinTemp\RichOle\DJTE581GZ}YB~~E`73E_N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Tencent\Users\1134760804\QQ\WinTemp\RichOle\DJTE581GZ}YB~~E`73E_NWN.png"/>
                    <pic:cNvPicPr>
                      <a:picLocks noChangeAspect="1" noChangeArrowheads="1"/>
                    </pic:cNvPicPr>
                  </pic:nvPicPr>
                  <pic:blipFill>
                    <a:blip r:embed="rId6"/>
                    <a:srcRect/>
                    <a:stretch>
                      <a:fillRect/>
                    </a:stretch>
                  </pic:blipFill>
                  <pic:spPr>
                    <a:xfrm>
                      <a:off x="0" y="0"/>
                      <a:ext cx="5972175" cy="7800975"/>
                    </a:xfrm>
                    <a:prstGeom prst="rect">
                      <a:avLst/>
                    </a:prstGeom>
                    <a:noFill/>
                    <a:ln w="9525">
                      <a:noFill/>
                      <a:miter lim="800000"/>
                      <a:headEnd/>
                      <a:tailEnd/>
                    </a:ln>
                  </pic:spPr>
                </pic:pic>
              </a:graphicData>
            </a:graphic>
          </wp:anchor>
        </w:drawing>
      </w:r>
    </w:p>
    <w:p w14:paraId="64DB82A6">
      <w:pPr>
        <w:snapToGrid w:val="0"/>
        <w:spacing w:line="600" w:lineRule="exact"/>
        <w:ind w:firstLine="174" w:firstLineChars="83"/>
        <w:rPr>
          <w:rFonts w:ascii="方正仿宋_GBK" w:hAnsi="宋体" w:eastAsia="方正仿宋_GBK" w:cs="宋体"/>
          <w:color w:val="000000" w:themeColor="text1"/>
          <w:szCs w:val="21"/>
        </w:rPr>
      </w:pPr>
    </w:p>
    <w:p w14:paraId="077A5D2C">
      <w:pPr>
        <w:snapToGrid w:val="0"/>
        <w:spacing w:line="600" w:lineRule="exact"/>
        <w:ind w:firstLine="174" w:firstLineChars="83"/>
        <w:rPr>
          <w:rFonts w:ascii="方正仿宋_GBK" w:hAnsi="宋体" w:eastAsia="方正仿宋_GBK" w:cs="宋体"/>
          <w:color w:val="000000" w:themeColor="text1"/>
          <w:szCs w:val="21"/>
        </w:rPr>
      </w:pPr>
    </w:p>
    <w:p w14:paraId="226548D2">
      <w:pPr>
        <w:snapToGrid w:val="0"/>
        <w:spacing w:line="600" w:lineRule="exact"/>
        <w:ind w:firstLine="174" w:firstLineChars="83"/>
        <w:rPr>
          <w:rFonts w:ascii="方正仿宋_GBK" w:hAnsi="宋体" w:eastAsia="方正仿宋_GBK" w:cs="宋体"/>
          <w:color w:val="000000" w:themeColor="text1"/>
          <w:szCs w:val="21"/>
        </w:rPr>
      </w:pPr>
    </w:p>
    <w:p w14:paraId="2249931F">
      <w:pPr>
        <w:snapToGrid w:val="0"/>
        <w:spacing w:line="600" w:lineRule="exact"/>
        <w:ind w:firstLine="174" w:firstLineChars="83"/>
        <w:rPr>
          <w:rFonts w:ascii="方正仿宋_GBK" w:hAnsi="宋体" w:eastAsia="方正仿宋_GBK" w:cs="宋体"/>
          <w:color w:val="000000" w:themeColor="text1"/>
          <w:szCs w:val="21"/>
        </w:rPr>
      </w:pPr>
    </w:p>
    <w:p w14:paraId="392A4FEF">
      <w:pPr>
        <w:snapToGrid w:val="0"/>
        <w:spacing w:line="600" w:lineRule="exact"/>
        <w:ind w:firstLine="174" w:firstLineChars="83"/>
        <w:rPr>
          <w:rFonts w:ascii="方正仿宋_GBK" w:hAnsi="宋体" w:eastAsia="方正仿宋_GBK" w:cs="宋体"/>
          <w:color w:val="000000" w:themeColor="text1"/>
          <w:szCs w:val="21"/>
        </w:rPr>
      </w:pPr>
    </w:p>
    <w:p w14:paraId="61A5FBDE">
      <w:pPr>
        <w:snapToGrid w:val="0"/>
        <w:spacing w:line="600" w:lineRule="exact"/>
        <w:ind w:firstLine="174" w:firstLineChars="83"/>
        <w:rPr>
          <w:rFonts w:ascii="方正仿宋_GBK" w:hAnsi="宋体" w:eastAsia="方正仿宋_GBK" w:cs="宋体"/>
          <w:color w:val="000000" w:themeColor="text1"/>
          <w:szCs w:val="21"/>
        </w:rPr>
      </w:pPr>
    </w:p>
    <w:p w14:paraId="24D9413E">
      <w:pPr>
        <w:snapToGrid w:val="0"/>
        <w:spacing w:line="600" w:lineRule="exact"/>
        <w:ind w:firstLine="174" w:firstLineChars="83"/>
        <w:rPr>
          <w:rFonts w:ascii="方正仿宋_GBK" w:hAnsi="宋体" w:eastAsia="方正仿宋_GBK" w:cs="宋体"/>
          <w:color w:val="000000" w:themeColor="text1"/>
          <w:szCs w:val="21"/>
        </w:rPr>
      </w:pPr>
    </w:p>
    <w:p w14:paraId="62344B93">
      <w:pPr>
        <w:snapToGrid w:val="0"/>
        <w:spacing w:line="600" w:lineRule="exact"/>
        <w:ind w:firstLine="174" w:firstLineChars="83"/>
        <w:rPr>
          <w:rFonts w:ascii="方正仿宋_GBK" w:hAnsi="宋体" w:eastAsia="方正仿宋_GBK" w:cs="宋体"/>
          <w:color w:val="000000" w:themeColor="text1"/>
          <w:szCs w:val="21"/>
        </w:rPr>
      </w:pPr>
    </w:p>
    <w:p w14:paraId="088544F6">
      <w:pPr>
        <w:snapToGrid w:val="0"/>
        <w:spacing w:line="600" w:lineRule="exact"/>
        <w:ind w:firstLine="174" w:firstLineChars="83"/>
        <w:rPr>
          <w:rFonts w:ascii="方正仿宋_GBK" w:hAnsi="宋体" w:eastAsia="方正仿宋_GBK" w:cs="宋体"/>
          <w:color w:val="000000" w:themeColor="text1"/>
          <w:szCs w:val="21"/>
        </w:rPr>
      </w:pPr>
    </w:p>
    <w:p w14:paraId="0A919ADB">
      <w:pPr>
        <w:snapToGrid w:val="0"/>
        <w:spacing w:line="600" w:lineRule="exact"/>
        <w:ind w:firstLine="174" w:firstLineChars="83"/>
        <w:rPr>
          <w:rFonts w:ascii="方正仿宋_GBK" w:hAnsi="宋体" w:eastAsia="方正仿宋_GBK" w:cs="宋体"/>
          <w:color w:val="000000" w:themeColor="text1"/>
          <w:szCs w:val="21"/>
        </w:rPr>
      </w:pPr>
    </w:p>
    <w:p w14:paraId="0D49B52E">
      <w:pPr>
        <w:snapToGrid w:val="0"/>
        <w:spacing w:line="600" w:lineRule="exact"/>
        <w:ind w:firstLine="174" w:firstLineChars="83"/>
        <w:rPr>
          <w:rFonts w:ascii="方正仿宋_GBK" w:hAnsi="宋体" w:eastAsia="方正仿宋_GBK" w:cs="宋体"/>
          <w:color w:val="000000" w:themeColor="text1"/>
          <w:szCs w:val="21"/>
        </w:rPr>
      </w:pPr>
    </w:p>
    <w:p w14:paraId="52D98BA6">
      <w:pPr>
        <w:snapToGrid w:val="0"/>
        <w:spacing w:line="600" w:lineRule="exact"/>
        <w:ind w:firstLine="174" w:firstLineChars="83"/>
        <w:rPr>
          <w:rFonts w:ascii="方正仿宋_GBK" w:hAnsi="宋体" w:eastAsia="方正仿宋_GBK" w:cs="宋体"/>
          <w:color w:val="000000" w:themeColor="text1"/>
          <w:szCs w:val="21"/>
        </w:rPr>
      </w:pPr>
    </w:p>
    <w:p w14:paraId="04F3239C">
      <w:pPr>
        <w:snapToGrid w:val="0"/>
        <w:spacing w:line="600" w:lineRule="exact"/>
        <w:ind w:firstLine="174" w:firstLineChars="83"/>
        <w:rPr>
          <w:rFonts w:ascii="方正仿宋_GBK" w:hAnsi="宋体" w:eastAsia="方正仿宋_GBK" w:cs="宋体"/>
          <w:color w:val="000000" w:themeColor="text1"/>
          <w:szCs w:val="21"/>
        </w:rPr>
      </w:pPr>
    </w:p>
    <w:p w14:paraId="2513FA1E">
      <w:pPr>
        <w:snapToGrid w:val="0"/>
        <w:spacing w:line="600" w:lineRule="exact"/>
        <w:ind w:firstLine="174" w:firstLineChars="83"/>
        <w:rPr>
          <w:rFonts w:ascii="方正仿宋_GBK" w:hAnsi="宋体" w:eastAsia="方正仿宋_GBK" w:cs="宋体"/>
          <w:color w:val="000000" w:themeColor="text1"/>
          <w:szCs w:val="21"/>
        </w:rPr>
      </w:pPr>
    </w:p>
    <w:p w14:paraId="0F9012FF">
      <w:pPr>
        <w:snapToGrid w:val="0"/>
        <w:spacing w:line="600" w:lineRule="exact"/>
        <w:ind w:firstLine="174" w:firstLineChars="83"/>
        <w:rPr>
          <w:rFonts w:ascii="方正仿宋_GBK" w:hAnsi="宋体" w:eastAsia="方正仿宋_GBK" w:cs="宋体"/>
          <w:color w:val="000000" w:themeColor="text1"/>
          <w:szCs w:val="21"/>
        </w:rPr>
      </w:pPr>
    </w:p>
    <w:p w14:paraId="20670049">
      <w:pPr>
        <w:snapToGrid w:val="0"/>
        <w:spacing w:line="600" w:lineRule="exact"/>
        <w:ind w:firstLine="174" w:firstLineChars="83"/>
        <w:rPr>
          <w:rFonts w:ascii="方正仿宋_GBK" w:hAnsi="宋体" w:eastAsia="方正仿宋_GBK" w:cs="宋体"/>
          <w:color w:val="000000" w:themeColor="text1"/>
          <w:szCs w:val="21"/>
        </w:rPr>
      </w:pPr>
    </w:p>
    <w:p w14:paraId="5F45D5CA">
      <w:pPr>
        <w:snapToGrid w:val="0"/>
        <w:spacing w:line="600" w:lineRule="exact"/>
        <w:ind w:firstLine="174" w:firstLineChars="83"/>
        <w:rPr>
          <w:rFonts w:ascii="方正仿宋_GBK" w:hAnsi="宋体" w:eastAsia="方正仿宋_GBK" w:cs="宋体"/>
          <w:color w:val="000000" w:themeColor="text1"/>
          <w:szCs w:val="21"/>
        </w:rPr>
      </w:pPr>
    </w:p>
    <w:p w14:paraId="1566637E">
      <w:pPr>
        <w:snapToGrid w:val="0"/>
        <w:spacing w:line="600" w:lineRule="exact"/>
        <w:ind w:firstLine="174" w:firstLineChars="83"/>
        <w:rPr>
          <w:rFonts w:ascii="方正仿宋_GBK" w:hAnsi="宋体" w:eastAsia="方正仿宋_GBK" w:cs="宋体"/>
          <w:color w:val="000000" w:themeColor="text1"/>
          <w:szCs w:val="21"/>
        </w:rPr>
      </w:pPr>
    </w:p>
    <w:p w14:paraId="090F3848">
      <w:pPr>
        <w:snapToGrid w:val="0"/>
        <w:spacing w:line="600" w:lineRule="exact"/>
        <w:ind w:firstLine="174" w:firstLineChars="83"/>
        <w:rPr>
          <w:rFonts w:ascii="方正仿宋_GBK" w:hAnsi="宋体" w:eastAsia="方正仿宋_GBK" w:cs="宋体"/>
          <w:color w:val="000000" w:themeColor="text1"/>
          <w:szCs w:val="21"/>
        </w:rPr>
      </w:pPr>
    </w:p>
    <w:p w14:paraId="5432E882">
      <w:pPr>
        <w:snapToGrid w:val="0"/>
        <w:spacing w:line="600" w:lineRule="exact"/>
        <w:ind w:firstLine="174" w:firstLineChars="83"/>
        <w:rPr>
          <w:rFonts w:ascii="方正仿宋_GBK" w:hAnsi="宋体" w:eastAsia="方正仿宋_GBK" w:cs="宋体"/>
          <w:color w:val="000000" w:themeColor="text1"/>
          <w:szCs w:val="21"/>
        </w:rPr>
      </w:pPr>
    </w:p>
    <w:p w14:paraId="58C262FE">
      <w:pPr>
        <w:widowControl/>
        <w:jc w:val="left"/>
        <w:rPr>
          <w:rFonts w:ascii="宋体" w:hAnsi="宋体" w:cs="宋体"/>
          <w:kern w:val="0"/>
          <w:sz w:val="24"/>
        </w:rPr>
      </w:pPr>
    </w:p>
    <w:p w14:paraId="60119955">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99695</wp:posOffset>
            </wp:positionH>
            <wp:positionV relativeFrom="paragraph">
              <wp:posOffset>99695</wp:posOffset>
            </wp:positionV>
            <wp:extent cx="5819775" cy="7896225"/>
            <wp:effectExtent l="19050" t="0" r="9525" b="0"/>
            <wp:wrapNone/>
            <wp:docPr id="5" name="图片 5" descr="C:\Users\Administrator\AppData\Roaming\Tencent\Users\1134760804\QQ\WinTemp\RichOle\IIVJUEUE~IA_JTAR[}OU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1134760804\QQ\WinTemp\RichOle\IIVJUEUE~IA_JTAR[}OUZ$B.png"/>
                    <pic:cNvPicPr>
                      <a:picLocks noChangeAspect="1" noChangeArrowheads="1"/>
                    </pic:cNvPicPr>
                  </pic:nvPicPr>
                  <pic:blipFill>
                    <a:blip r:embed="rId7"/>
                    <a:srcRect/>
                    <a:stretch>
                      <a:fillRect/>
                    </a:stretch>
                  </pic:blipFill>
                  <pic:spPr>
                    <a:xfrm>
                      <a:off x="0" y="0"/>
                      <a:ext cx="5819775" cy="7896225"/>
                    </a:xfrm>
                    <a:prstGeom prst="rect">
                      <a:avLst/>
                    </a:prstGeom>
                    <a:noFill/>
                    <a:ln w="9525">
                      <a:noFill/>
                      <a:miter lim="800000"/>
                      <a:headEnd/>
                      <a:tailEnd/>
                    </a:ln>
                  </pic:spPr>
                </pic:pic>
              </a:graphicData>
            </a:graphic>
          </wp:anchor>
        </w:drawing>
      </w:r>
    </w:p>
    <w:p w14:paraId="56573391">
      <w:pPr>
        <w:snapToGrid w:val="0"/>
        <w:spacing w:line="600" w:lineRule="exact"/>
        <w:ind w:firstLine="174" w:firstLineChars="83"/>
        <w:rPr>
          <w:rFonts w:ascii="方正仿宋_GBK" w:hAnsi="宋体" w:eastAsia="方正仿宋_GBK" w:cs="宋体"/>
          <w:color w:val="000000" w:themeColor="text1"/>
          <w:szCs w:val="21"/>
        </w:rPr>
      </w:pPr>
    </w:p>
    <w:p w14:paraId="25D00B42">
      <w:pPr>
        <w:snapToGrid w:val="0"/>
        <w:spacing w:line="600" w:lineRule="exact"/>
        <w:ind w:firstLine="174" w:firstLineChars="83"/>
        <w:rPr>
          <w:rFonts w:ascii="方正仿宋_GBK" w:hAnsi="宋体" w:eastAsia="方正仿宋_GBK" w:cs="宋体"/>
          <w:color w:val="000000" w:themeColor="text1"/>
          <w:szCs w:val="21"/>
        </w:rPr>
      </w:pPr>
    </w:p>
    <w:p w14:paraId="506663B2">
      <w:pPr>
        <w:snapToGrid w:val="0"/>
        <w:spacing w:line="600" w:lineRule="exact"/>
        <w:ind w:firstLine="174" w:firstLineChars="83"/>
        <w:rPr>
          <w:rFonts w:ascii="方正仿宋_GBK" w:hAnsi="宋体" w:eastAsia="方正仿宋_GBK" w:cs="宋体"/>
          <w:color w:val="000000" w:themeColor="text1"/>
          <w:szCs w:val="21"/>
        </w:rPr>
      </w:pPr>
    </w:p>
    <w:p w14:paraId="6580202D">
      <w:pPr>
        <w:snapToGrid w:val="0"/>
        <w:spacing w:line="600" w:lineRule="exact"/>
        <w:ind w:firstLine="174" w:firstLineChars="83"/>
        <w:rPr>
          <w:rFonts w:ascii="方正仿宋_GBK" w:hAnsi="宋体" w:eastAsia="方正仿宋_GBK" w:cs="宋体"/>
          <w:color w:val="000000" w:themeColor="text1"/>
          <w:szCs w:val="21"/>
        </w:rPr>
      </w:pPr>
    </w:p>
    <w:p w14:paraId="0C0F787D">
      <w:pPr>
        <w:snapToGrid w:val="0"/>
        <w:spacing w:line="600" w:lineRule="exact"/>
        <w:ind w:firstLine="174" w:firstLineChars="83"/>
        <w:rPr>
          <w:rFonts w:ascii="方正仿宋_GBK" w:hAnsi="宋体" w:eastAsia="方正仿宋_GBK" w:cs="宋体"/>
          <w:color w:val="000000" w:themeColor="text1"/>
          <w:szCs w:val="21"/>
        </w:rPr>
      </w:pPr>
    </w:p>
    <w:p w14:paraId="0D0E34E5">
      <w:pPr>
        <w:snapToGrid w:val="0"/>
        <w:spacing w:line="600" w:lineRule="exact"/>
        <w:ind w:firstLine="174" w:firstLineChars="83"/>
        <w:rPr>
          <w:rFonts w:ascii="方正仿宋_GBK" w:hAnsi="宋体" w:eastAsia="方正仿宋_GBK" w:cs="宋体"/>
          <w:color w:val="000000" w:themeColor="text1"/>
          <w:szCs w:val="21"/>
        </w:rPr>
      </w:pPr>
    </w:p>
    <w:p w14:paraId="370D8BFA">
      <w:pPr>
        <w:snapToGrid w:val="0"/>
        <w:spacing w:line="600" w:lineRule="exact"/>
        <w:ind w:firstLine="174" w:firstLineChars="83"/>
        <w:rPr>
          <w:rFonts w:ascii="方正仿宋_GBK" w:hAnsi="宋体" w:eastAsia="方正仿宋_GBK" w:cs="宋体"/>
          <w:color w:val="000000" w:themeColor="text1"/>
          <w:szCs w:val="21"/>
        </w:rPr>
      </w:pPr>
    </w:p>
    <w:p w14:paraId="4160EB39">
      <w:pPr>
        <w:snapToGrid w:val="0"/>
        <w:spacing w:line="600" w:lineRule="exact"/>
        <w:ind w:firstLine="174" w:firstLineChars="83"/>
        <w:rPr>
          <w:rFonts w:ascii="方正仿宋_GBK" w:hAnsi="宋体" w:eastAsia="方正仿宋_GBK" w:cs="宋体"/>
          <w:color w:val="000000" w:themeColor="text1"/>
          <w:szCs w:val="21"/>
        </w:rPr>
      </w:pPr>
    </w:p>
    <w:p w14:paraId="396F8664">
      <w:pPr>
        <w:snapToGrid w:val="0"/>
        <w:spacing w:line="600" w:lineRule="exact"/>
        <w:ind w:firstLine="174" w:firstLineChars="83"/>
        <w:rPr>
          <w:rFonts w:ascii="方正仿宋_GBK" w:hAnsi="宋体" w:eastAsia="方正仿宋_GBK" w:cs="宋体"/>
          <w:color w:val="000000" w:themeColor="text1"/>
          <w:szCs w:val="21"/>
        </w:rPr>
      </w:pPr>
    </w:p>
    <w:p w14:paraId="664DEA1B">
      <w:pPr>
        <w:snapToGrid w:val="0"/>
        <w:spacing w:line="600" w:lineRule="exact"/>
        <w:ind w:firstLine="174" w:firstLineChars="83"/>
        <w:rPr>
          <w:rFonts w:ascii="方正仿宋_GBK" w:hAnsi="宋体" w:eastAsia="方正仿宋_GBK" w:cs="宋体"/>
          <w:color w:val="000000" w:themeColor="text1"/>
          <w:szCs w:val="21"/>
        </w:rPr>
      </w:pPr>
    </w:p>
    <w:p w14:paraId="125E3C46">
      <w:pPr>
        <w:snapToGrid w:val="0"/>
        <w:spacing w:line="600" w:lineRule="exact"/>
        <w:ind w:firstLine="174" w:firstLineChars="83"/>
        <w:rPr>
          <w:rFonts w:ascii="方正仿宋_GBK" w:hAnsi="宋体" w:eastAsia="方正仿宋_GBK" w:cs="宋体"/>
          <w:color w:val="000000" w:themeColor="text1"/>
          <w:szCs w:val="21"/>
        </w:rPr>
      </w:pPr>
    </w:p>
    <w:p w14:paraId="379A2331">
      <w:pPr>
        <w:snapToGrid w:val="0"/>
        <w:spacing w:line="600" w:lineRule="exact"/>
        <w:ind w:firstLine="174" w:firstLineChars="83"/>
        <w:rPr>
          <w:rFonts w:ascii="方正仿宋_GBK" w:hAnsi="宋体" w:eastAsia="方正仿宋_GBK" w:cs="宋体"/>
          <w:color w:val="000000" w:themeColor="text1"/>
          <w:szCs w:val="21"/>
        </w:rPr>
      </w:pPr>
    </w:p>
    <w:p w14:paraId="610D0AAA">
      <w:pPr>
        <w:snapToGrid w:val="0"/>
        <w:spacing w:line="600" w:lineRule="exact"/>
        <w:ind w:firstLine="174" w:firstLineChars="83"/>
        <w:rPr>
          <w:rFonts w:ascii="方正仿宋_GBK" w:hAnsi="宋体" w:eastAsia="方正仿宋_GBK" w:cs="宋体"/>
          <w:color w:val="000000" w:themeColor="text1"/>
          <w:szCs w:val="21"/>
        </w:rPr>
      </w:pPr>
    </w:p>
    <w:p w14:paraId="5BC5AAF5">
      <w:pPr>
        <w:snapToGrid w:val="0"/>
        <w:spacing w:line="600" w:lineRule="exact"/>
        <w:ind w:firstLine="174" w:firstLineChars="83"/>
        <w:rPr>
          <w:rFonts w:ascii="方正仿宋_GBK" w:hAnsi="宋体" w:eastAsia="方正仿宋_GBK" w:cs="宋体"/>
          <w:color w:val="000000" w:themeColor="text1"/>
          <w:szCs w:val="21"/>
        </w:rPr>
      </w:pPr>
    </w:p>
    <w:p w14:paraId="60D8F4F6">
      <w:pPr>
        <w:snapToGrid w:val="0"/>
        <w:spacing w:line="600" w:lineRule="exact"/>
        <w:ind w:firstLine="174" w:firstLineChars="83"/>
        <w:rPr>
          <w:rFonts w:ascii="方正仿宋_GBK" w:hAnsi="宋体" w:eastAsia="方正仿宋_GBK" w:cs="宋体"/>
          <w:color w:val="000000" w:themeColor="text1"/>
          <w:szCs w:val="21"/>
        </w:rPr>
      </w:pPr>
    </w:p>
    <w:p w14:paraId="0B666B03">
      <w:pPr>
        <w:snapToGrid w:val="0"/>
        <w:spacing w:line="600" w:lineRule="exact"/>
        <w:ind w:firstLine="174" w:firstLineChars="83"/>
        <w:rPr>
          <w:rFonts w:ascii="方正仿宋_GBK" w:hAnsi="宋体" w:eastAsia="方正仿宋_GBK" w:cs="宋体"/>
          <w:color w:val="000000" w:themeColor="text1"/>
          <w:szCs w:val="21"/>
        </w:rPr>
      </w:pPr>
    </w:p>
    <w:p w14:paraId="68CD8C0F">
      <w:pPr>
        <w:snapToGrid w:val="0"/>
        <w:spacing w:line="600" w:lineRule="exact"/>
        <w:ind w:firstLine="174" w:firstLineChars="83"/>
        <w:rPr>
          <w:rFonts w:ascii="方正仿宋_GBK" w:hAnsi="宋体" w:eastAsia="方正仿宋_GBK" w:cs="宋体"/>
          <w:color w:val="000000" w:themeColor="text1"/>
          <w:szCs w:val="21"/>
        </w:rPr>
      </w:pPr>
    </w:p>
    <w:p w14:paraId="2A856B07">
      <w:pPr>
        <w:snapToGrid w:val="0"/>
        <w:spacing w:line="600" w:lineRule="exact"/>
        <w:ind w:firstLine="174" w:firstLineChars="83"/>
        <w:rPr>
          <w:rFonts w:ascii="方正仿宋_GBK" w:hAnsi="宋体" w:eastAsia="方正仿宋_GBK" w:cs="宋体"/>
          <w:color w:val="000000" w:themeColor="text1"/>
          <w:szCs w:val="21"/>
        </w:rPr>
      </w:pPr>
    </w:p>
    <w:p w14:paraId="5ECC092B">
      <w:pPr>
        <w:snapToGrid w:val="0"/>
        <w:spacing w:line="600" w:lineRule="exact"/>
        <w:ind w:firstLine="174" w:firstLineChars="83"/>
        <w:rPr>
          <w:rFonts w:ascii="方正仿宋_GBK" w:hAnsi="宋体" w:eastAsia="方正仿宋_GBK" w:cs="宋体"/>
          <w:color w:val="000000" w:themeColor="text1"/>
          <w:szCs w:val="21"/>
        </w:rPr>
      </w:pPr>
    </w:p>
    <w:p w14:paraId="2556B646">
      <w:pPr>
        <w:snapToGrid w:val="0"/>
        <w:spacing w:line="600" w:lineRule="exact"/>
        <w:ind w:firstLine="174" w:firstLineChars="83"/>
        <w:rPr>
          <w:rFonts w:ascii="方正仿宋_GBK" w:hAnsi="宋体" w:eastAsia="方正仿宋_GBK" w:cs="宋体"/>
          <w:color w:val="000000" w:themeColor="text1"/>
          <w:szCs w:val="21"/>
        </w:rPr>
      </w:pPr>
    </w:p>
    <w:p w14:paraId="18C970EA">
      <w:pPr>
        <w:snapToGrid w:val="0"/>
        <w:spacing w:line="600" w:lineRule="exact"/>
        <w:ind w:firstLine="174" w:firstLineChars="83"/>
        <w:rPr>
          <w:rFonts w:ascii="方正仿宋_GBK" w:hAnsi="宋体" w:eastAsia="方正仿宋_GBK" w:cs="宋体"/>
          <w:color w:val="000000" w:themeColor="text1"/>
          <w:szCs w:val="21"/>
        </w:rPr>
      </w:pPr>
    </w:p>
    <w:p w14:paraId="5E83C366">
      <w:pPr>
        <w:snapToGrid w:val="0"/>
        <w:spacing w:line="600" w:lineRule="exact"/>
        <w:ind w:firstLine="174" w:firstLineChars="83"/>
        <w:rPr>
          <w:rFonts w:ascii="方正仿宋_GBK" w:hAnsi="宋体" w:eastAsia="方正仿宋_GBK" w:cs="宋体"/>
          <w:color w:val="000000" w:themeColor="text1"/>
          <w:szCs w:val="21"/>
        </w:rPr>
      </w:pPr>
    </w:p>
    <w:p w14:paraId="0E29B42D">
      <w:pPr>
        <w:widowControl/>
        <w:jc w:val="left"/>
        <w:rPr>
          <w:rFonts w:ascii="宋体" w:hAnsi="宋体" w:cs="宋体"/>
          <w:kern w:val="0"/>
          <w:sz w:val="24"/>
        </w:rPr>
      </w:pPr>
    </w:p>
    <w:p w14:paraId="194D55CE">
      <w:pPr>
        <w:snapToGrid w:val="0"/>
        <w:spacing w:line="600" w:lineRule="exact"/>
        <w:ind w:firstLine="174" w:firstLineChars="83"/>
        <w:rPr>
          <w:rFonts w:ascii="方正仿宋_GBK" w:hAnsi="宋体" w:eastAsia="方正仿宋_GBK" w:cs="宋体"/>
          <w:color w:val="000000" w:themeColor="text1"/>
          <w:szCs w:val="21"/>
        </w:rPr>
      </w:pPr>
    </w:p>
    <w:p w14:paraId="2199B914">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-52705</wp:posOffset>
            </wp:positionH>
            <wp:positionV relativeFrom="paragraph">
              <wp:posOffset>102235</wp:posOffset>
            </wp:positionV>
            <wp:extent cx="5972175" cy="7591425"/>
            <wp:effectExtent l="19050" t="0" r="9525" b="0"/>
            <wp:wrapNone/>
            <wp:docPr id="7" name="图片 7" descr="C:\Users\Administrator\AppData\Roaming\Tencent\Users\1134760804\QQ\WinTemp\RichOle\0~31VP[HT[WD6F1O4Y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134760804\QQ\WinTemp\RichOle\0~31VP[HT[WD6F1O4YV)}$A.png"/>
                    <pic:cNvPicPr>
                      <a:picLocks noChangeAspect="1" noChangeArrowheads="1"/>
                    </pic:cNvPicPr>
                  </pic:nvPicPr>
                  <pic:blipFill>
                    <a:blip r:embed="rId8"/>
                    <a:srcRect/>
                    <a:stretch>
                      <a:fillRect/>
                    </a:stretch>
                  </pic:blipFill>
                  <pic:spPr>
                    <a:xfrm>
                      <a:off x="0" y="0"/>
                      <a:ext cx="5972175" cy="7591425"/>
                    </a:xfrm>
                    <a:prstGeom prst="rect">
                      <a:avLst/>
                    </a:prstGeom>
                    <a:noFill/>
                    <a:ln w="9525">
                      <a:noFill/>
                      <a:miter lim="800000"/>
                      <a:headEnd/>
                      <a:tailEnd/>
                    </a:ln>
                  </pic:spPr>
                </pic:pic>
              </a:graphicData>
            </a:graphic>
          </wp:anchor>
        </w:drawing>
      </w:r>
    </w:p>
    <w:p w14:paraId="77780A68">
      <w:pPr>
        <w:snapToGrid w:val="0"/>
        <w:spacing w:line="600" w:lineRule="exact"/>
        <w:ind w:firstLine="174" w:firstLineChars="83"/>
        <w:rPr>
          <w:rFonts w:ascii="方正仿宋_GBK" w:hAnsi="宋体" w:eastAsia="方正仿宋_GBK" w:cs="宋体"/>
          <w:color w:val="000000" w:themeColor="text1"/>
          <w:szCs w:val="21"/>
        </w:rPr>
      </w:pPr>
    </w:p>
    <w:p w14:paraId="6A57AD50">
      <w:pPr>
        <w:snapToGrid w:val="0"/>
        <w:spacing w:line="600" w:lineRule="exact"/>
        <w:ind w:firstLine="174" w:firstLineChars="83"/>
        <w:rPr>
          <w:rFonts w:ascii="方正仿宋_GBK" w:hAnsi="宋体" w:eastAsia="方正仿宋_GBK" w:cs="宋体"/>
          <w:color w:val="000000" w:themeColor="text1"/>
          <w:szCs w:val="21"/>
        </w:rPr>
      </w:pPr>
    </w:p>
    <w:p w14:paraId="512207D2">
      <w:pPr>
        <w:snapToGrid w:val="0"/>
        <w:spacing w:line="600" w:lineRule="exact"/>
        <w:ind w:firstLine="174" w:firstLineChars="83"/>
        <w:rPr>
          <w:rFonts w:ascii="方正仿宋_GBK" w:hAnsi="宋体" w:eastAsia="方正仿宋_GBK" w:cs="宋体"/>
          <w:color w:val="000000" w:themeColor="text1"/>
          <w:szCs w:val="21"/>
        </w:rPr>
      </w:pPr>
    </w:p>
    <w:p w14:paraId="50BB54F6">
      <w:pPr>
        <w:snapToGrid w:val="0"/>
        <w:spacing w:line="600" w:lineRule="exact"/>
        <w:ind w:firstLine="174" w:firstLineChars="83"/>
        <w:rPr>
          <w:rFonts w:ascii="方正仿宋_GBK" w:hAnsi="宋体" w:eastAsia="方正仿宋_GBK" w:cs="宋体"/>
          <w:color w:val="000000" w:themeColor="text1"/>
          <w:szCs w:val="21"/>
        </w:rPr>
      </w:pPr>
    </w:p>
    <w:p w14:paraId="010365FA">
      <w:pPr>
        <w:snapToGrid w:val="0"/>
        <w:spacing w:line="600" w:lineRule="exact"/>
        <w:ind w:firstLine="174" w:firstLineChars="83"/>
        <w:rPr>
          <w:rFonts w:ascii="方正仿宋_GBK" w:hAnsi="宋体" w:eastAsia="方正仿宋_GBK" w:cs="宋体"/>
          <w:color w:val="000000" w:themeColor="text1"/>
          <w:szCs w:val="21"/>
        </w:rPr>
      </w:pPr>
    </w:p>
    <w:sectPr>
      <w:footerReference r:id="rId3" w:type="default"/>
      <w:pgSz w:w="11906" w:h="16838"/>
      <w:pgMar w:top="1418" w:right="1418" w:bottom="1418" w:left="1418" w:header="737"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方正仿宋_GBK">
    <w:panose1 w:val="03000509000000000000"/>
    <w:charset w:val="86"/>
    <w:family w:val="script"/>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9C342">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2</w:t>
    </w:r>
    <w:r>
      <w:rPr>
        <w:rStyle w:val="22"/>
        <w:rFonts w:ascii="宋体" w:hAnsi="宋体"/>
        <w:sz w:val="28"/>
        <w:szCs w:val="28"/>
      </w:rPr>
      <w:fldChar w:fldCharType="end"/>
    </w:r>
    <w:r>
      <w:rPr>
        <w:rStyle w:val="22"/>
        <w:rFonts w:ascii="宋体" w:hAnsi="宋体"/>
        <w:sz w:val="28"/>
        <w:szCs w:val="28"/>
      </w:rPr>
      <w:t xml:space="preserve"> -</w:t>
    </w:r>
  </w:p>
  <w:p w14:paraId="6AAFEA52">
    <w:pPr>
      <w:pStyle w:val="13"/>
      <w:ind w:right="360" w:firstLine="360"/>
      <w:jc w:val="center"/>
    </w:pPr>
  </w:p>
  <w:p w14:paraId="553AA456">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6245"/>
    <w:rsid w:val="00006CCA"/>
    <w:rsid w:val="00007453"/>
    <w:rsid w:val="00010A7E"/>
    <w:rsid w:val="000158C6"/>
    <w:rsid w:val="00017633"/>
    <w:rsid w:val="0002035C"/>
    <w:rsid w:val="000236F9"/>
    <w:rsid w:val="00023F38"/>
    <w:rsid w:val="00024E2B"/>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9BC"/>
    <w:rsid w:val="000E55F7"/>
    <w:rsid w:val="000E5A9B"/>
    <w:rsid w:val="000E6E2F"/>
    <w:rsid w:val="000E7218"/>
    <w:rsid w:val="000E7853"/>
    <w:rsid w:val="000F0A1E"/>
    <w:rsid w:val="000F3254"/>
    <w:rsid w:val="000F3B0A"/>
    <w:rsid w:val="000F4997"/>
    <w:rsid w:val="00101B35"/>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77A4A"/>
    <w:rsid w:val="001803B7"/>
    <w:rsid w:val="0018494B"/>
    <w:rsid w:val="001849D3"/>
    <w:rsid w:val="00184C6F"/>
    <w:rsid w:val="00185041"/>
    <w:rsid w:val="0018504B"/>
    <w:rsid w:val="00185D69"/>
    <w:rsid w:val="00185DD4"/>
    <w:rsid w:val="00187778"/>
    <w:rsid w:val="00187A6F"/>
    <w:rsid w:val="00190743"/>
    <w:rsid w:val="00192525"/>
    <w:rsid w:val="00192EF7"/>
    <w:rsid w:val="00192F97"/>
    <w:rsid w:val="001931E9"/>
    <w:rsid w:val="0019363A"/>
    <w:rsid w:val="00194B45"/>
    <w:rsid w:val="00195364"/>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F1447"/>
    <w:rsid w:val="001F33A8"/>
    <w:rsid w:val="001F6147"/>
    <w:rsid w:val="001F79D0"/>
    <w:rsid w:val="002022C5"/>
    <w:rsid w:val="002039E6"/>
    <w:rsid w:val="00203CD8"/>
    <w:rsid w:val="00204EAF"/>
    <w:rsid w:val="00206135"/>
    <w:rsid w:val="0021132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10D5"/>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6D16"/>
    <w:rsid w:val="0024729C"/>
    <w:rsid w:val="002516C9"/>
    <w:rsid w:val="00251AB0"/>
    <w:rsid w:val="00252551"/>
    <w:rsid w:val="00254685"/>
    <w:rsid w:val="002546F0"/>
    <w:rsid w:val="00255362"/>
    <w:rsid w:val="0026148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51D4"/>
    <w:rsid w:val="00275F71"/>
    <w:rsid w:val="00276526"/>
    <w:rsid w:val="002807D8"/>
    <w:rsid w:val="00281064"/>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94C"/>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298"/>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BE8"/>
    <w:rsid w:val="00314884"/>
    <w:rsid w:val="00315320"/>
    <w:rsid w:val="00315535"/>
    <w:rsid w:val="00315A9B"/>
    <w:rsid w:val="003164E9"/>
    <w:rsid w:val="00317765"/>
    <w:rsid w:val="003215AA"/>
    <w:rsid w:val="00321666"/>
    <w:rsid w:val="00321B59"/>
    <w:rsid w:val="00322CA6"/>
    <w:rsid w:val="00324CE8"/>
    <w:rsid w:val="00325B9A"/>
    <w:rsid w:val="00326DC2"/>
    <w:rsid w:val="00326FA5"/>
    <w:rsid w:val="00327C52"/>
    <w:rsid w:val="003303FF"/>
    <w:rsid w:val="003305A4"/>
    <w:rsid w:val="00332611"/>
    <w:rsid w:val="00332614"/>
    <w:rsid w:val="00332EAF"/>
    <w:rsid w:val="00333102"/>
    <w:rsid w:val="0033318E"/>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3DAC"/>
    <w:rsid w:val="003749BA"/>
    <w:rsid w:val="00376010"/>
    <w:rsid w:val="003771B6"/>
    <w:rsid w:val="0038063C"/>
    <w:rsid w:val="00381096"/>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48C2"/>
    <w:rsid w:val="00395BBA"/>
    <w:rsid w:val="003A04D5"/>
    <w:rsid w:val="003A23A6"/>
    <w:rsid w:val="003A292D"/>
    <w:rsid w:val="003A68DC"/>
    <w:rsid w:val="003A7B86"/>
    <w:rsid w:val="003A7F9C"/>
    <w:rsid w:val="003B00C0"/>
    <w:rsid w:val="003B0CD4"/>
    <w:rsid w:val="003B17F2"/>
    <w:rsid w:val="003B5AE0"/>
    <w:rsid w:val="003B7DC3"/>
    <w:rsid w:val="003C03B9"/>
    <w:rsid w:val="003C26B0"/>
    <w:rsid w:val="003C2C56"/>
    <w:rsid w:val="003C300C"/>
    <w:rsid w:val="003C5205"/>
    <w:rsid w:val="003D0C7C"/>
    <w:rsid w:val="003D103D"/>
    <w:rsid w:val="003D3E46"/>
    <w:rsid w:val="003D519B"/>
    <w:rsid w:val="003D709E"/>
    <w:rsid w:val="003E103F"/>
    <w:rsid w:val="003E1101"/>
    <w:rsid w:val="003E18E4"/>
    <w:rsid w:val="003E391B"/>
    <w:rsid w:val="003E4685"/>
    <w:rsid w:val="003E54D8"/>
    <w:rsid w:val="003E58B4"/>
    <w:rsid w:val="003E5CE8"/>
    <w:rsid w:val="003E5E3C"/>
    <w:rsid w:val="003E6550"/>
    <w:rsid w:val="003E76F5"/>
    <w:rsid w:val="003E7ADD"/>
    <w:rsid w:val="003E7CB9"/>
    <w:rsid w:val="003F078D"/>
    <w:rsid w:val="003F14EF"/>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61DD"/>
    <w:rsid w:val="004101B9"/>
    <w:rsid w:val="004116D2"/>
    <w:rsid w:val="00412A97"/>
    <w:rsid w:val="00412B12"/>
    <w:rsid w:val="00413707"/>
    <w:rsid w:val="004142AE"/>
    <w:rsid w:val="00417421"/>
    <w:rsid w:val="00417551"/>
    <w:rsid w:val="00424D88"/>
    <w:rsid w:val="0042507E"/>
    <w:rsid w:val="004256E5"/>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77FA3"/>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1C0C"/>
    <w:rsid w:val="004D2282"/>
    <w:rsid w:val="004D2F50"/>
    <w:rsid w:val="004D3055"/>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50D7"/>
    <w:rsid w:val="005161D2"/>
    <w:rsid w:val="005162B3"/>
    <w:rsid w:val="00516528"/>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36A5"/>
    <w:rsid w:val="005448CD"/>
    <w:rsid w:val="00545598"/>
    <w:rsid w:val="00545817"/>
    <w:rsid w:val="00546841"/>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130"/>
    <w:rsid w:val="00581DE4"/>
    <w:rsid w:val="00582211"/>
    <w:rsid w:val="005851A4"/>
    <w:rsid w:val="00586BC9"/>
    <w:rsid w:val="0058796F"/>
    <w:rsid w:val="00590664"/>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A7B11"/>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16F7"/>
    <w:rsid w:val="00641FB5"/>
    <w:rsid w:val="00641FEF"/>
    <w:rsid w:val="006424C2"/>
    <w:rsid w:val="00642CE6"/>
    <w:rsid w:val="00643E70"/>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C93"/>
    <w:rsid w:val="00705372"/>
    <w:rsid w:val="00706315"/>
    <w:rsid w:val="00706A3F"/>
    <w:rsid w:val="00707C11"/>
    <w:rsid w:val="00710412"/>
    <w:rsid w:val="00712612"/>
    <w:rsid w:val="00713BEB"/>
    <w:rsid w:val="00714B30"/>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6632F"/>
    <w:rsid w:val="00770124"/>
    <w:rsid w:val="00770C0F"/>
    <w:rsid w:val="00772197"/>
    <w:rsid w:val="007735F1"/>
    <w:rsid w:val="00774445"/>
    <w:rsid w:val="0077588B"/>
    <w:rsid w:val="00776B07"/>
    <w:rsid w:val="00782C44"/>
    <w:rsid w:val="007836B6"/>
    <w:rsid w:val="0078379C"/>
    <w:rsid w:val="0078413A"/>
    <w:rsid w:val="00784419"/>
    <w:rsid w:val="007845F5"/>
    <w:rsid w:val="00784C02"/>
    <w:rsid w:val="007854B7"/>
    <w:rsid w:val="00785D86"/>
    <w:rsid w:val="007867A7"/>
    <w:rsid w:val="00787453"/>
    <w:rsid w:val="00787682"/>
    <w:rsid w:val="007918B9"/>
    <w:rsid w:val="00793EEB"/>
    <w:rsid w:val="007A174D"/>
    <w:rsid w:val="007A1E5F"/>
    <w:rsid w:val="007A454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5E9"/>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75E"/>
    <w:rsid w:val="008156A4"/>
    <w:rsid w:val="00815FDD"/>
    <w:rsid w:val="0081639B"/>
    <w:rsid w:val="0082248C"/>
    <w:rsid w:val="008230C9"/>
    <w:rsid w:val="00825929"/>
    <w:rsid w:val="00827CD5"/>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51A"/>
    <w:rsid w:val="008B17EC"/>
    <w:rsid w:val="008B45EC"/>
    <w:rsid w:val="008B5DA5"/>
    <w:rsid w:val="008B5F26"/>
    <w:rsid w:val="008B67B1"/>
    <w:rsid w:val="008B6871"/>
    <w:rsid w:val="008B74E7"/>
    <w:rsid w:val="008B7857"/>
    <w:rsid w:val="008C2F55"/>
    <w:rsid w:val="008C4A39"/>
    <w:rsid w:val="008D38A0"/>
    <w:rsid w:val="008D4C25"/>
    <w:rsid w:val="008D68ED"/>
    <w:rsid w:val="008D691C"/>
    <w:rsid w:val="008D6ABB"/>
    <w:rsid w:val="008D6C06"/>
    <w:rsid w:val="008D71F3"/>
    <w:rsid w:val="008D71F9"/>
    <w:rsid w:val="008E1660"/>
    <w:rsid w:val="008E1991"/>
    <w:rsid w:val="008E53D2"/>
    <w:rsid w:val="008E58D4"/>
    <w:rsid w:val="008E657D"/>
    <w:rsid w:val="008F0024"/>
    <w:rsid w:val="008F3E51"/>
    <w:rsid w:val="008F407D"/>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6001"/>
    <w:rsid w:val="00936B00"/>
    <w:rsid w:val="00936B8B"/>
    <w:rsid w:val="00936BEA"/>
    <w:rsid w:val="00936D45"/>
    <w:rsid w:val="009404EE"/>
    <w:rsid w:val="0094109E"/>
    <w:rsid w:val="0094329D"/>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F92"/>
    <w:rsid w:val="00972010"/>
    <w:rsid w:val="00972C20"/>
    <w:rsid w:val="00973723"/>
    <w:rsid w:val="00973D0C"/>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5B34"/>
    <w:rsid w:val="009D6788"/>
    <w:rsid w:val="009D6AD7"/>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325E"/>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11FD"/>
    <w:rsid w:val="00A41743"/>
    <w:rsid w:val="00A42230"/>
    <w:rsid w:val="00A42AA6"/>
    <w:rsid w:val="00A43FD0"/>
    <w:rsid w:val="00A450AA"/>
    <w:rsid w:val="00A456CC"/>
    <w:rsid w:val="00A464DE"/>
    <w:rsid w:val="00A46526"/>
    <w:rsid w:val="00A4717A"/>
    <w:rsid w:val="00A47963"/>
    <w:rsid w:val="00A47A86"/>
    <w:rsid w:val="00A515F8"/>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0257"/>
    <w:rsid w:val="00A92308"/>
    <w:rsid w:val="00A92D1E"/>
    <w:rsid w:val="00A92E05"/>
    <w:rsid w:val="00A9533C"/>
    <w:rsid w:val="00A95ADC"/>
    <w:rsid w:val="00A96DB0"/>
    <w:rsid w:val="00A972F1"/>
    <w:rsid w:val="00A979C2"/>
    <w:rsid w:val="00A97E60"/>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C32D9"/>
    <w:rsid w:val="00AC4A1D"/>
    <w:rsid w:val="00AC515D"/>
    <w:rsid w:val="00AC6032"/>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7D"/>
    <w:rsid w:val="00AF0153"/>
    <w:rsid w:val="00AF0999"/>
    <w:rsid w:val="00AF162C"/>
    <w:rsid w:val="00AF1A83"/>
    <w:rsid w:val="00AF2ED5"/>
    <w:rsid w:val="00AF2F4B"/>
    <w:rsid w:val="00AF2F8A"/>
    <w:rsid w:val="00AF3C4B"/>
    <w:rsid w:val="00AF43B6"/>
    <w:rsid w:val="00AF4E3E"/>
    <w:rsid w:val="00AF74D6"/>
    <w:rsid w:val="00B0057F"/>
    <w:rsid w:val="00B01067"/>
    <w:rsid w:val="00B04945"/>
    <w:rsid w:val="00B04979"/>
    <w:rsid w:val="00B04A3F"/>
    <w:rsid w:val="00B060E6"/>
    <w:rsid w:val="00B07739"/>
    <w:rsid w:val="00B1003A"/>
    <w:rsid w:val="00B103DF"/>
    <w:rsid w:val="00B1076F"/>
    <w:rsid w:val="00B1108C"/>
    <w:rsid w:val="00B11421"/>
    <w:rsid w:val="00B115C3"/>
    <w:rsid w:val="00B1416D"/>
    <w:rsid w:val="00B156D7"/>
    <w:rsid w:val="00B15D44"/>
    <w:rsid w:val="00B218C6"/>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40D"/>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76E72"/>
    <w:rsid w:val="00B8031A"/>
    <w:rsid w:val="00B81020"/>
    <w:rsid w:val="00B81C05"/>
    <w:rsid w:val="00B825EF"/>
    <w:rsid w:val="00B84926"/>
    <w:rsid w:val="00B86F4B"/>
    <w:rsid w:val="00B9057C"/>
    <w:rsid w:val="00B90E4D"/>
    <w:rsid w:val="00B91051"/>
    <w:rsid w:val="00B91213"/>
    <w:rsid w:val="00B9143A"/>
    <w:rsid w:val="00B95C7A"/>
    <w:rsid w:val="00B96F21"/>
    <w:rsid w:val="00B9768F"/>
    <w:rsid w:val="00B97C0E"/>
    <w:rsid w:val="00B97D2A"/>
    <w:rsid w:val="00B97F12"/>
    <w:rsid w:val="00BA0E69"/>
    <w:rsid w:val="00BA114C"/>
    <w:rsid w:val="00BA200F"/>
    <w:rsid w:val="00BA34C1"/>
    <w:rsid w:val="00BA35DC"/>
    <w:rsid w:val="00BA6404"/>
    <w:rsid w:val="00BA64BF"/>
    <w:rsid w:val="00BA746C"/>
    <w:rsid w:val="00BA7E32"/>
    <w:rsid w:val="00BB0946"/>
    <w:rsid w:val="00BB1618"/>
    <w:rsid w:val="00BB1D02"/>
    <w:rsid w:val="00BB27CE"/>
    <w:rsid w:val="00BB31E2"/>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5FB1"/>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0806"/>
    <w:rsid w:val="00C63581"/>
    <w:rsid w:val="00C635C8"/>
    <w:rsid w:val="00C6502C"/>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B71"/>
    <w:rsid w:val="00C9152B"/>
    <w:rsid w:val="00C928B0"/>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01A3"/>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5377"/>
    <w:rsid w:val="00D15699"/>
    <w:rsid w:val="00D16DFD"/>
    <w:rsid w:val="00D2063C"/>
    <w:rsid w:val="00D21A05"/>
    <w:rsid w:val="00D21D04"/>
    <w:rsid w:val="00D22C54"/>
    <w:rsid w:val="00D24919"/>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B12"/>
    <w:rsid w:val="00D72F4F"/>
    <w:rsid w:val="00D7329B"/>
    <w:rsid w:val="00D75C72"/>
    <w:rsid w:val="00D76030"/>
    <w:rsid w:val="00D76D62"/>
    <w:rsid w:val="00D773C1"/>
    <w:rsid w:val="00D8138E"/>
    <w:rsid w:val="00D81E41"/>
    <w:rsid w:val="00D81F0D"/>
    <w:rsid w:val="00D82569"/>
    <w:rsid w:val="00D827C9"/>
    <w:rsid w:val="00D82BF6"/>
    <w:rsid w:val="00D85BEB"/>
    <w:rsid w:val="00D8634B"/>
    <w:rsid w:val="00D90D8D"/>
    <w:rsid w:val="00D921A7"/>
    <w:rsid w:val="00D92CA7"/>
    <w:rsid w:val="00D93408"/>
    <w:rsid w:val="00D937A3"/>
    <w:rsid w:val="00D94FAC"/>
    <w:rsid w:val="00D96056"/>
    <w:rsid w:val="00DA0F92"/>
    <w:rsid w:val="00DA1E85"/>
    <w:rsid w:val="00DA2CD3"/>
    <w:rsid w:val="00DA3F21"/>
    <w:rsid w:val="00DA3FF1"/>
    <w:rsid w:val="00DA6970"/>
    <w:rsid w:val="00DA755F"/>
    <w:rsid w:val="00DA799C"/>
    <w:rsid w:val="00DB0790"/>
    <w:rsid w:val="00DB0C0F"/>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8FA"/>
    <w:rsid w:val="00DD2E6C"/>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4CE8"/>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526"/>
    <w:rsid w:val="00E5189A"/>
    <w:rsid w:val="00E5212B"/>
    <w:rsid w:val="00E52558"/>
    <w:rsid w:val="00E5286D"/>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75850"/>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685"/>
    <w:rsid w:val="00EB3E5D"/>
    <w:rsid w:val="00EB7B90"/>
    <w:rsid w:val="00EC0FF0"/>
    <w:rsid w:val="00EC12A3"/>
    <w:rsid w:val="00EC2538"/>
    <w:rsid w:val="00EC2D8D"/>
    <w:rsid w:val="00EC42E1"/>
    <w:rsid w:val="00EC4EFA"/>
    <w:rsid w:val="00ED0401"/>
    <w:rsid w:val="00ED2121"/>
    <w:rsid w:val="00ED2769"/>
    <w:rsid w:val="00ED2ABB"/>
    <w:rsid w:val="00ED2C0F"/>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1A74"/>
    <w:rsid w:val="00F31ED2"/>
    <w:rsid w:val="00F32A0C"/>
    <w:rsid w:val="00F349CC"/>
    <w:rsid w:val="00F35520"/>
    <w:rsid w:val="00F35C3A"/>
    <w:rsid w:val="00F36C3F"/>
    <w:rsid w:val="00F409F5"/>
    <w:rsid w:val="00F43F50"/>
    <w:rsid w:val="00F45207"/>
    <w:rsid w:val="00F4569A"/>
    <w:rsid w:val="00F461A8"/>
    <w:rsid w:val="00F501CF"/>
    <w:rsid w:val="00F51A61"/>
    <w:rsid w:val="00F51ECA"/>
    <w:rsid w:val="00F527F4"/>
    <w:rsid w:val="00F53723"/>
    <w:rsid w:val="00F53A22"/>
    <w:rsid w:val="00F55ED8"/>
    <w:rsid w:val="00F57E79"/>
    <w:rsid w:val="00F61502"/>
    <w:rsid w:val="00F6556D"/>
    <w:rsid w:val="00F65987"/>
    <w:rsid w:val="00F66A1C"/>
    <w:rsid w:val="00F67326"/>
    <w:rsid w:val="00F70C1D"/>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10AF"/>
    <w:rsid w:val="00F9158A"/>
    <w:rsid w:val="00F94CA3"/>
    <w:rsid w:val="00F94E12"/>
    <w:rsid w:val="00F958DF"/>
    <w:rsid w:val="00F9598B"/>
    <w:rsid w:val="00F9682B"/>
    <w:rsid w:val="00F9752E"/>
    <w:rsid w:val="00F97BDD"/>
    <w:rsid w:val="00F97CC5"/>
    <w:rsid w:val="00FA13B4"/>
    <w:rsid w:val="00FA486D"/>
    <w:rsid w:val="00FA6674"/>
    <w:rsid w:val="00FB13D1"/>
    <w:rsid w:val="00FB1B2D"/>
    <w:rsid w:val="00FB28F9"/>
    <w:rsid w:val="00FB3D9A"/>
    <w:rsid w:val="00FB4A9C"/>
    <w:rsid w:val="00FB51AE"/>
    <w:rsid w:val="00FB594A"/>
    <w:rsid w:val="00FB6F2D"/>
    <w:rsid w:val="00FB7418"/>
    <w:rsid w:val="00FC13FA"/>
    <w:rsid w:val="00FC177E"/>
    <w:rsid w:val="00FC1C81"/>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F96"/>
    <w:rsid w:val="00FE76FB"/>
    <w:rsid w:val="00FE7E27"/>
    <w:rsid w:val="00FF19BD"/>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2C41D31"/>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99"/>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qFormat/>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qFormat/>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25">
    <w:name w:val="表格表头"/>
    <w:basedOn w:val="1"/>
    <w:link w:val="126"/>
    <w:qFormat/>
    <w:uiPriority w:val="0"/>
    <w:pPr>
      <w:adjustRightInd w:val="0"/>
      <w:snapToGrid w:val="0"/>
      <w:jc w:val="center"/>
    </w:pPr>
    <w:rPr>
      <w:rFonts w:eastAsia="仿宋_GB2312"/>
      <w:b/>
      <w:sz w:val="24"/>
    </w:rPr>
  </w:style>
  <w:style w:type="character" w:customStyle="1" w:styleId="126">
    <w:name w:val="表格表头 字符"/>
    <w:basedOn w:val="21"/>
    <w:link w:val="125"/>
    <w:qFormat/>
    <w:uiPriority w:val="0"/>
    <w:rPr>
      <w:rFonts w:eastAsia="仿宋_GB2312"/>
      <w:b/>
      <w:kern w:val="2"/>
      <w:sz w:val="24"/>
      <w:szCs w:val="24"/>
    </w:rPr>
  </w:style>
  <w:style w:type="character" w:customStyle="1" w:styleId="127">
    <w:name w:val="表格内容 字符"/>
    <w:basedOn w:val="21"/>
    <w:qFormat/>
    <w:uiPriority w:val="0"/>
    <w:rPr>
      <w:rFonts w:eastAsia="仿宋_GB2312"/>
      <w:sz w:val="21"/>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B5DEC1-BCC3-4BA6-9511-7BBD7BD928BD}">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8</Pages>
  <Words>1415</Words>
  <Characters>1543</Characters>
  <Lines>12</Lines>
  <Paragraphs>3</Paragraphs>
  <TotalTime>1953</TotalTime>
  <ScaleCrop>false</ScaleCrop>
  <LinksUpToDate>false</LinksUpToDate>
  <CharactersWithSpaces>1607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2019-09-26T01:06:00Z</dcterms:created>
  <dc:creator>陈*何*马</dc:creator>
  <cp:lastModifiedBy>安然弱水</cp:lastModifiedBy>
  <cp:lastPrinted>2022-03-03T09:19:00Z</cp:lastPrinted>
  <dcterms:modified xsi:type="dcterms:W3CDTF">2024-12-06T01:18:30Z</dcterms:modified>
  <dc:title>石柱土家族自治县水利局</dc:title>
  <cp:revision>506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99649DEB8E5C4689B4219EE8F71D454D_12</vt:lpwstr>
  </property>
</Properties>
</file>