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60" w:rsidRDefault="0060318D">
      <w:pPr>
        <w:pStyle w:val="a5"/>
        <w:spacing w:before="0" w:beforeAutospacing="0" w:after="0" w:afterAutospacing="0" w:line="476" w:lineRule="atLeast"/>
        <w:jc w:val="center"/>
        <w:textAlignment w:val="baseline"/>
        <w:rPr>
          <w:rFonts w:ascii="微软雅黑" w:eastAsia="微软雅黑" w:hAnsi="微软雅黑"/>
          <w:color w:val="000000"/>
          <w:sz w:val="44"/>
          <w:szCs w:val="44"/>
        </w:rPr>
      </w:pPr>
      <w:r>
        <w:rPr>
          <w:rFonts w:ascii="方正小标宋_GBK" w:eastAsia="方正小标宋_GBK" w:hAnsi="微软雅黑" w:hint="eastAsia"/>
          <w:color w:val="000000"/>
          <w:sz w:val="44"/>
          <w:szCs w:val="44"/>
        </w:rPr>
        <w:t>石柱土家族自治县市场监督管理局</w:t>
      </w:r>
    </w:p>
    <w:p w:rsidR="00197F60" w:rsidRDefault="0060318D">
      <w:pPr>
        <w:pStyle w:val="a5"/>
        <w:spacing w:before="0" w:beforeAutospacing="0" w:after="0" w:afterAutospacing="0" w:line="476" w:lineRule="atLeast"/>
        <w:jc w:val="center"/>
        <w:textAlignment w:val="baseline"/>
        <w:rPr>
          <w:rFonts w:ascii="微软雅黑" w:eastAsia="微软雅黑" w:hAnsi="微软雅黑"/>
          <w:color w:val="000000"/>
          <w:sz w:val="44"/>
          <w:szCs w:val="44"/>
        </w:rPr>
      </w:pPr>
      <w:r>
        <w:rPr>
          <w:rFonts w:ascii="方正小标宋_GBK" w:eastAsia="方正小标宋_GBK" w:hAnsi="微软雅黑" w:hint="eastAsia"/>
          <w:color w:val="000000"/>
          <w:sz w:val="44"/>
          <w:szCs w:val="44"/>
        </w:rPr>
        <w:t>2024</w:t>
      </w:r>
      <w:r>
        <w:rPr>
          <w:rFonts w:ascii="方正小标宋_GBK" w:eastAsia="方正小标宋_GBK" w:hAnsi="微软雅黑" w:hint="eastAsia"/>
          <w:color w:val="000000"/>
          <w:sz w:val="44"/>
          <w:szCs w:val="44"/>
        </w:rPr>
        <w:t>年政府信息公开工作年度报告</w:t>
      </w:r>
    </w:p>
    <w:p w:rsidR="00197F60" w:rsidRDefault="0060318D">
      <w:pPr>
        <w:spacing w:line="594" w:lineRule="exact"/>
        <w:ind w:firstLineChars="200" w:firstLine="640"/>
        <w:rPr>
          <w:rFonts w:ascii="方正仿宋_GBK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根据《中华人民共和国政府信息公开条例》规定，现将石柱土家族自治县市场监督管理局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2024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年政府信息公开工作年度报告向社会公开发布。本报告中所列数据的统计期限自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2024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日至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2024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12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31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日止。</w:t>
      </w:r>
    </w:p>
    <w:p w:rsidR="00197F60" w:rsidRDefault="0060318D">
      <w:pPr>
        <w:topLinePunct/>
        <w:autoSpaceDE w:val="0"/>
        <w:snapToGrid w:val="0"/>
        <w:spacing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一、总体情况</w:t>
      </w:r>
    </w:p>
    <w:p w:rsidR="00197F60" w:rsidRDefault="0060318D">
      <w:pPr>
        <w:spacing w:line="594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（一）主动公开</w:t>
      </w:r>
    </w:p>
    <w:p w:rsidR="00197F60" w:rsidRDefault="0060318D">
      <w:pPr>
        <w:pStyle w:val="a6"/>
        <w:spacing w:line="594" w:lineRule="exact"/>
        <w:ind w:firstLine="640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</w:rPr>
        <w:t>2024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年，我局认真贯彻执行《中华人民共和国政府信息公开条例》，紧密结合市场监管行政工作实际，加强组织领导，采取有效措施，扎实推进政府信息公开工作。</w:t>
      </w:r>
      <w:r>
        <w:rPr>
          <w:rFonts w:ascii="方正仿宋_GBK" w:eastAsia="方正仿宋_GBK" w:hint="eastAsia"/>
          <w:color w:val="000000"/>
          <w:sz w:val="32"/>
          <w:szCs w:val="32"/>
        </w:rPr>
        <w:t>遵循公平、公正、合法、便民的原则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，不断改进和完善政府信息审查程序，持续深化公开内容，丰富公开形式，创新公开载体，拓展公开领域，增强公开实效，不断提高政府部门的透明度和公信力。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2024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年通过本局门户网站主动公开信息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447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条，其中：部门动态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194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条、行政许可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24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件、食品药品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27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件、其他各类政府信息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202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条。</w:t>
      </w:r>
    </w:p>
    <w:p w:rsidR="00197F60" w:rsidRDefault="0060318D">
      <w:pPr>
        <w:spacing w:line="594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（二）依申请公开</w:t>
      </w:r>
    </w:p>
    <w:p w:rsidR="00197F60" w:rsidRDefault="0060318D">
      <w:pPr>
        <w:pStyle w:val="a6"/>
        <w:spacing w:line="594" w:lineRule="exact"/>
        <w:ind w:firstLine="6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</w:rPr>
        <w:t>2024</w:t>
      </w:r>
      <w:r>
        <w:rPr>
          <w:rFonts w:ascii="方正仿宋_GBK" w:eastAsia="方正仿宋_GBK" w:hint="eastAsia"/>
          <w:color w:val="000000"/>
          <w:sz w:val="32"/>
          <w:szCs w:val="32"/>
        </w:rPr>
        <w:t>年共收到政府信息公开申请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9</w:t>
      </w:r>
      <w:r>
        <w:rPr>
          <w:rFonts w:ascii="方正楷体_GBK" w:eastAsia="方正楷体_GBK" w:hAnsi="Times New Roman" w:cs="Times New Roman" w:hint="eastAsia"/>
          <w:color w:val="000000"/>
          <w:sz w:val="28"/>
          <w:szCs w:val="28"/>
        </w:rPr>
        <w:t>件</w:t>
      </w:r>
      <w:r>
        <w:rPr>
          <w:rFonts w:ascii="方正仿宋_GBK" w:eastAsia="方正仿宋_GBK" w:hint="eastAsia"/>
          <w:color w:val="000000"/>
          <w:sz w:val="32"/>
          <w:szCs w:val="32"/>
        </w:rPr>
        <w:t>。我局准确适用依申请公开各项规定，从严把握不予公开范围，抓好依申请公开办理过程，各类公开申请均按照规定时限和流程予以答复，办结率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100%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197F60" w:rsidRDefault="0060318D">
      <w:pPr>
        <w:spacing w:line="594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lastRenderedPageBreak/>
        <w:t>（三）政府信息管理</w:t>
      </w:r>
    </w:p>
    <w:p w:rsidR="00197F60" w:rsidRDefault="0060318D">
      <w:pPr>
        <w:pStyle w:val="a6"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一是围绕食品药品安全监管</w:t>
      </w:r>
      <w:r>
        <w:rPr>
          <w:rFonts w:ascii="方正仿宋_GBK" w:eastAsia="方正仿宋_GBK" w:hint="eastAsia"/>
          <w:color w:val="000000"/>
          <w:sz w:val="32"/>
          <w:szCs w:val="32"/>
        </w:rPr>
        <w:t>、产品质量安全监管、食品药品经营许可等重点领域及时对外公开我局监督检查、行政许可、部门动态等信息；二是严格执行“</w:t>
      </w:r>
      <w:r>
        <w:rPr>
          <w:rFonts w:ascii="方正仿宋_GBK" w:eastAsia="方正仿宋_GBK"/>
          <w:color w:val="000000"/>
          <w:sz w:val="32"/>
          <w:szCs w:val="32"/>
        </w:rPr>
        <w:t>三审三校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ascii="方正仿宋_GBK" w:eastAsia="方正仿宋_GBK"/>
          <w:color w:val="000000"/>
          <w:sz w:val="32"/>
          <w:szCs w:val="32"/>
        </w:rPr>
        <w:t>制度，</w:t>
      </w:r>
      <w:r>
        <w:rPr>
          <w:rFonts w:ascii="方正仿宋_GBK" w:eastAsia="方正仿宋_GBK" w:hint="eastAsia"/>
          <w:color w:val="000000"/>
          <w:sz w:val="32"/>
          <w:szCs w:val="32"/>
        </w:rPr>
        <w:t>明确责任分工、信息发布程序和保密审查要求，确保政府信息公开工作规范有序、便民高效；三是定期对已发布的信息进行检查，及时清理失效、错误信息，确保政府信息的时效性和准确性。</w:t>
      </w:r>
    </w:p>
    <w:p w:rsidR="00197F60" w:rsidRDefault="0060318D">
      <w:pPr>
        <w:spacing w:line="594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（四）政府信息公开平台建设</w:t>
      </w:r>
    </w:p>
    <w:p w:rsidR="00197F60" w:rsidRDefault="0060318D">
      <w:pPr>
        <w:pStyle w:val="a6"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我局持续优化政府信息公开平台，科学合理地设置本局的政府网站栏目，在县政府办公室的指导下，本年度增设了“主动公开目录”、“公示公告”两个栏目，不断发挥好政府网站的功能和作用，为公众提供更加便捷、高效的信息服务；切实做到政府信息及时公开、定期公开，有效增强沟通互动，提高政府信息公开效能；落实专人定期对网站栏目更新情况、网站链接、信息时效等方面进行自查自纠，切实提高信息准确性和网站安全性。</w:t>
      </w:r>
    </w:p>
    <w:p w:rsidR="00197F60" w:rsidRDefault="0060318D">
      <w:pPr>
        <w:spacing w:line="594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（五）监督保障</w:t>
      </w:r>
    </w:p>
    <w:p w:rsidR="00197F60" w:rsidRDefault="0060318D">
      <w:pPr>
        <w:pStyle w:val="a5"/>
        <w:spacing w:before="0" w:beforeAutospacing="0" w:after="0" w:afterAutospacing="0" w:line="594" w:lineRule="exact"/>
        <w:ind w:firstLineChars="200" w:firstLine="640"/>
        <w:jc w:val="both"/>
        <w:textAlignment w:val="baseline"/>
        <w:rPr>
          <w:rFonts w:eastAsia="方正仿宋_GBK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一是按照“主要领导亲自抓，分管领导具体抓，负责科室落实抓”的工作要求，成立政务公开工作领导小组，主要负责人为</w:t>
      </w:r>
      <w:r>
        <w:rPr>
          <w:rFonts w:ascii="方正仿宋_GBK" w:eastAsia="方正仿宋_GBK" w:hint="eastAsia"/>
          <w:color w:val="000000"/>
          <w:sz w:val="32"/>
          <w:szCs w:val="32"/>
        </w:rPr>
        <w:t>组长，分管负责人为副组长，相关科室负责人为领导小组成员，建立办公室牵头负责、各科室协同配合的工作机制，明确责任分工，加强工作部署，严格落实各项政府信</w:t>
      </w:r>
      <w:r>
        <w:rPr>
          <w:rFonts w:ascii="方正仿宋_GBK" w:eastAsia="方正仿宋_GBK" w:hint="eastAsia"/>
          <w:color w:val="000000"/>
          <w:sz w:val="32"/>
          <w:szCs w:val="32"/>
        </w:rPr>
        <w:lastRenderedPageBreak/>
        <w:t>息公开工作；二是安排专人定期巡网，确保政府信息内容更新及时准确和网站运营正常；三是积极参加县政府办公室组织的政府信息公开工作培训，不断提升政务公开业务水平和政务公开工作质量，持续提升政府信息公开工作规范化水平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2024</w:t>
      </w:r>
      <w:r>
        <w:rPr>
          <w:rFonts w:ascii="方正仿宋_GBK" w:eastAsia="方正仿宋_GBK" w:hint="eastAsia"/>
          <w:color w:val="000000"/>
          <w:sz w:val="32"/>
          <w:szCs w:val="32"/>
        </w:rPr>
        <w:t>年未发生</w:t>
      </w:r>
      <w:r>
        <w:rPr>
          <w:rFonts w:ascii="方正仿宋_GBK" w:eastAsia="方正仿宋_GBK"/>
          <w:color w:val="000000"/>
          <w:sz w:val="32"/>
          <w:szCs w:val="32"/>
        </w:rPr>
        <w:t>因信息公开不到位需要进行责任追究</w:t>
      </w:r>
      <w:bookmarkStart w:id="0" w:name="_GoBack"/>
      <w:bookmarkEnd w:id="0"/>
      <w:r>
        <w:rPr>
          <w:rFonts w:ascii="方正仿宋_GBK" w:eastAsia="方正仿宋_GBK"/>
          <w:color w:val="000000"/>
          <w:sz w:val="32"/>
          <w:szCs w:val="32"/>
        </w:rPr>
        <w:t>的情况。</w:t>
      </w:r>
    </w:p>
    <w:p w:rsidR="00197F60" w:rsidRDefault="0060318D">
      <w:pPr>
        <w:topLinePunct/>
        <w:autoSpaceDE w:val="0"/>
        <w:snapToGrid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二、主动公开政府信息情况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067"/>
        <w:gridCol w:w="2166"/>
        <w:gridCol w:w="2178"/>
      </w:tblGrid>
      <w:tr w:rsidR="00197F60">
        <w:trPr>
          <w:trHeight w:val="340"/>
          <w:jc w:val="center"/>
        </w:trPr>
        <w:tc>
          <w:tcPr>
            <w:tcW w:w="8846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197F6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1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1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现行有效件数</w:t>
            </w:r>
          </w:p>
        </w:tc>
      </w:tr>
      <w:tr w:rsidR="00197F6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20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0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97F60">
        <w:trPr>
          <w:trHeight w:val="340"/>
          <w:jc w:val="center"/>
        </w:trPr>
        <w:tc>
          <w:tcPr>
            <w:tcW w:w="8846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 w:rsidR="00197F6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41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本年处理决定数量</w:t>
            </w:r>
          </w:p>
        </w:tc>
      </w:tr>
      <w:tr w:rsidR="00197F6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41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21675</w:t>
            </w:r>
          </w:p>
        </w:tc>
      </w:tr>
      <w:tr w:rsidR="00197F60">
        <w:trPr>
          <w:trHeight w:val="340"/>
          <w:jc w:val="center"/>
        </w:trPr>
        <w:tc>
          <w:tcPr>
            <w:tcW w:w="8846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197F6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41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本年处理决定数量</w:t>
            </w:r>
          </w:p>
        </w:tc>
      </w:tr>
      <w:tr w:rsidR="00197F6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41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197</w:t>
            </w:r>
          </w:p>
        </w:tc>
      </w:tr>
      <w:tr w:rsidR="00197F6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41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66</w:t>
            </w:r>
          </w:p>
        </w:tc>
      </w:tr>
      <w:tr w:rsidR="00197F60">
        <w:trPr>
          <w:trHeight w:val="340"/>
          <w:jc w:val="center"/>
        </w:trPr>
        <w:tc>
          <w:tcPr>
            <w:tcW w:w="8846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197F6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41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本年收费金额（单位：万元）</w:t>
            </w:r>
          </w:p>
        </w:tc>
      </w:tr>
      <w:tr w:rsidR="00197F60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411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0.255</w:t>
            </w:r>
          </w:p>
        </w:tc>
      </w:tr>
    </w:tbl>
    <w:p w:rsidR="00197F60" w:rsidRDefault="0060318D">
      <w:pPr>
        <w:topLinePunct/>
        <w:autoSpaceDE w:val="0"/>
        <w:snapToGrid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4"/>
        <w:gridCol w:w="940"/>
        <w:gridCol w:w="3201"/>
        <w:gridCol w:w="685"/>
        <w:gridCol w:w="693"/>
        <w:gridCol w:w="693"/>
        <w:gridCol w:w="693"/>
        <w:gridCol w:w="693"/>
        <w:gridCol w:w="693"/>
        <w:gridCol w:w="693"/>
      </w:tblGrid>
      <w:tr w:rsidR="00197F60">
        <w:trPr>
          <w:jc w:val="center"/>
        </w:trPr>
        <w:tc>
          <w:tcPr>
            <w:tcW w:w="490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楷体" w:cs="楷体"/>
                <w:color w:val="000000" w:themeColor="text1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t>申请人情况</w:t>
            </w:r>
          </w:p>
        </w:tc>
      </w:tr>
      <w:tr w:rsidR="00197F60">
        <w:trPr>
          <w:jc w:val="center"/>
        </w:trPr>
        <w:tc>
          <w:tcPr>
            <w:tcW w:w="4905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46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9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</w:tr>
      <w:tr w:rsidR="00197F60">
        <w:trPr>
          <w:jc w:val="center"/>
        </w:trPr>
        <w:tc>
          <w:tcPr>
            <w:tcW w:w="4905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t>商业</w:t>
            </w:r>
          </w:p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t>企</w:t>
            </w: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lastRenderedPageBreak/>
              <w:t>业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lastRenderedPageBreak/>
              <w:t>科研</w:t>
            </w:r>
          </w:p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t>机</w:t>
            </w: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lastRenderedPageBreak/>
              <w:t>构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lastRenderedPageBreak/>
              <w:t>社会公</w:t>
            </w: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lastRenderedPageBreak/>
              <w:t>益组织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lastRenderedPageBreak/>
              <w:t>法律服</w:t>
            </w: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lastRenderedPageBreak/>
              <w:t>务机构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kern w:val="0"/>
                <w:sz w:val="24"/>
                <w:szCs w:val="24"/>
              </w:rPr>
              <w:lastRenderedPageBreak/>
              <w:t>其他</w:t>
            </w:r>
          </w:p>
        </w:tc>
        <w:tc>
          <w:tcPr>
            <w:tcW w:w="69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</w:tc>
      </w:tr>
      <w:tr w:rsidR="00197F60">
        <w:trPr>
          <w:jc w:val="center"/>
        </w:trPr>
        <w:tc>
          <w:tcPr>
            <w:tcW w:w="49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一、本年新收政府信息公开申请数量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197F60">
        <w:trPr>
          <w:jc w:val="center"/>
        </w:trPr>
        <w:tc>
          <w:tcPr>
            <w:tcW w:w="49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41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 w:rsidP="005E65E8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 w:rsidR="005E65E8"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 w:rsidP="005E65E8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 w:rsidR="005E65E8"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（二）部分公开</w:t>
            </w:r>
            <w:r>
              <w:rPr>
                <w:rFonts w:ascii="方正仿宋_GBK" w:eastAsia="方正仿宋_GBK" w:cs="楷体" w:hint="eastAsia"/>
                <w:color w:val="000000" w:themeColor="text1"/>
                <w:kern w:val="0"/>
                <w:sz w:val="24"/>
                <w:szCs w:val="24"/>
              </w:rPr>
              <w:t>（区分处理的，只计这一情形，不计其他情形）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 w:rsidP="005E65E8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 w:rsidR="005E65E8"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5E65E8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属于国家秘密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其他法律行政法规禁止公开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危及“三安全一稳定”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保护第三方合法权益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属于三类内部事务信息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属于四类过程性信息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属于行政执法案卷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属于行政查询事项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本机关不掌握相关政府信息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没有现成信息需要另行制作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补正后申请内容仍不明确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信访举报投诉类申请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重复申请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要求提供公开出版物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无正当理由大量反复申请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trHeight w:val="779"/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要求行政机关确认或重新出具已获取信息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申请人无正当理由逾期不补正、行政机关不再处理其政府信息公开申请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申请人逾期未按收费通知要求缴纳费用、行政机关不再处理其政府信息公开申请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97F60">
        <w:trPr>
          <w:jc w:val="center"/>
        </w:trPr>
        <w:tc>
          <w:tcPr>
            <w:tcW w:w="7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197F60">
        <w:trPr>
          <w:jc w:val="center"/>
        </w:trPr>
        <w:tc>
          <w:tcPr>
            <w:tcW w:w="49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197F60" w:rsidRDefault="0060318D">
      <w:pPr>
        <w:topLinePunct/>
        <w:autoSpaceDE w:val="0"/>
        <w:snapToGrid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197F60">
        <w:trPr>
          <w:jc w:val="center"/>
        </w:trPr>
        <w:tc>
          <w:tcPr>
            <w:tcW w:w="325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49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行政诉讼</w:t>
            </w:r>
          </w:p>
        </w:tc>
      </w:tr>
      <w:tr w:rsidR="00197F60">
        <w:trPr>
          <w:jc w:val="center"/>
        </w:trPr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结果维持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结果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纠正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其他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结果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尚未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审结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25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复议后起诉</w:t>
            </w:r>
          </w:p>
        </w:tc>
      </w:tr>
      <w:tr w:rsidR="00197F60">
        <w:trPr>
          <w:jc w:val="center"/>
        </w:trPr>
        <w:tc>
          <w:tcPr>
            <w:tcW w:w="65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197F60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结果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结果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其他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尚未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结果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维持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结果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其他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尚未</w:t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</w:tr>
      <w:tr w:rsidR="00197F60">
        <w:trPr>
          <w:trHeight w:val="672"/>
          <w:jc w:val="center"/>
        </w:trPr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F60" w:rsidRDefault="0060318D">
            <w:pPr>
              <w:topLinePunct/>
              <w:autoSpaceDE w:val="0"/>
              <w:snapToGrid w:val="0"/>
              <w:spacing w:line="360" w:lineRule="exact"/>
              <w:jc w:val="center"/>
              <w:rPr>
                <w:rFonts w:ascii="Times New Roman" w:eastAsia="微软雅黑" w:hAnsi="Times New Roman" w:cs="Times New Roman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171A1D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197F60" w:rsidRDefault="0060318D">
      <w:pPr>
        <w:topLinePunct/>
        <w:autoSpaceDE w:val="0"/>
        <w:snapToGrid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五、存在的主要问题及改进情况</w:t>
      </w:r>
    </w:p>
    <w:p w:rsidR="00197F60" w:rsidRDefault="0060318D">
      <w:pPr>
        <w:spacing w:line="360" w:lineRule="auto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（一）存在的问题</w:t>
      </w:r>
    </w:p>
    <w:p w:rsidR="00197F60" w:rsidRDefault="0060318D">
      <w:pPr>
        <w:spacing w:line="360" w:lineRule="auto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一是部分栏目更新频率较低；二是政策解读形式单一，未能充分满足公众需求。</w:t>
      </w:r>
    </w:p>
    <w:p w:rsidR="00197F60" w:rsidRDefault="0060318D">
      <w:pPr>
        <w:spacing w:line="360" w:lineRule="auto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（二）改进情况 </w:t>
      </w:r>
    </w:p>
    <w:p w:rsidR="00197F60" w:rsidRDefault="0060318D">
      <w:pPr>
        <w:spacing w:line="360" w:lineRule="auto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一是进一步加大巡网频次，针对更新频率较低的栏目，建立完善信息内容定期更新制度，包括信息的收集、审核、发布等环节，确保信息能够按照一定的频率和时间节点进行公开；二是丰富政策解读形式，采用图文并茂、案例分析等多种形式，深入解读政策背景、落实举措等关键信息，切实提高信息公开质量。</w:t>
      </w:r>
    </w:p>
    <w:p w:rsidR="00197F60" w:rsidRDefault="0060318D">
      <w:pPr>
        <w:spacing w:line="360" w:lineRule="auto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六、其他需要报告的事项</w:t>
      </w:r>
    </w:p>
    <w:p w:rsidR="00197F60" w:rsidRDefault="0060318D">
      <w:pPr>
        <w:spacing w:line="360" w:lineRule="auto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本单位严格执行《政府信息公开信息处理费管理办法》标准，</w:t>
      </w:r>
      <w:r>
        <w:rPr>
          <w:rFonts w:ascii="Times New Roman" w:hAnsi="Times New Roman" w:cs="Times New Roman"/>
          <w:color w:val="000000"/>
          <w:sz w:val="32"/>
          <w:szCs w:val="32"/>
        </w:rPr>
        <w:t>202</w:t>
      </w:r>
      <w:r>
        <w:rPr>
          <w:rFonts w:ascii="Times New Roman" w:hAnsi="Times New Roman" w:cs="Times New Roman" w:hint="eastAsia"/>
          <w:color w:val="000000"/>
          <w:sz w:val="32"/>
          <w:szCs w:val="32"/>
        </w:rPr>
        <w:t>4</w:t>
      </w:r>
      <w:r>
        <w:rPr>
          <w:rFonts w:ascii="方正仿宋_GBK" w:eastAsia="方正仿宋_GBK" w:hint="eastAsia"/>
          <w:color w:val="000000"/>
          <w:sz w:val="32"/>
          <w:szCs w:val="32"/>
        </w:rPr>
        <w:t>年未收取政府信息公开信息处理费。</w:t>
      </w:r>
    </w:p>
    <w:sectPr w:rsidR="00197F60" w:rsidSect="0019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18D" w:rsidRDefault="0060318D" w:rsidP="005E65E8">
      <w:r>
        <w:separator/>
      </w:r>
    </w:p>
  </w:endnote>
  <w:endnote w:type="continuationSeparator" w:id="1">
    <w:p w:rsidR="0060318D" w:rsidRDefault="0060318D" w:rsidP="005E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18D" w:rsidRDefault="0060318D" w:rsidP="005E65E8">
      <w:r>
        <w:separator/>
      </w:r>
    </w:p>
  </w:footnote>
  <w:footnote w:type="continuationSeparator" w:id="1">
    <w:p w:rsidR="0060318D" w:rsidRDefault="0060318D" w:rsidP="005E6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k5ODM0YmMxOWJiYWQyNDU4MGIzYWRmYTA0ZmI5NDcifQ=="/>
    <w:docVar w:name="KSO_WPS_MARK_KEY" w:val="2385ca8d-2dab-4ee0-aee7-b28bc4c6c2a1"/>
  </w:docVars>
  <w:rsids>
    <w:rsidRoot w:val="00D41AA0"/>
    <w:rsid w:val="DEE4BD9E"/>
    <w:rsid w:val="ECEB8C61"/>
    <w:rsid w:val="00026CAE"/>
    <w:rsid w:val="00033614"/>
    <w:rsid w:val="00046AE3"/>
    <w:rsid w:val="00064757"/>
    <w:rsid w:val="00065623"/>
    <w:rsid w:val="00072744"/>
    <w:rsid w:val="00075028"/>
    <w:rsid w:val="00093335"/>
    <w:rsid w:val="000B19B7"/>
    <w:rsid w:val="000B3849"/>
    <w:rsid w:val="000B5C42"/>
    <w:rsid w:val="000D7273"/>
    <w:rsid w:val="001106F7"/>
    <w:rsid w:val="00172FAE"/>
    <w:rsid w:val="00197F60"/>
    <w:rsid w:val="001C4290"/>
    <w:rsid w:val="001E61C2"/>
    <w:rsid w:val="001F4EB6"/>
    <w:rsid w:val="002265EB"/>
    <w:rsid w:val="00226CFA"/>
    <w:rsid w:val="0023347D"/>
    <w:rsid w:val="002656DB"/>
    <w:rsid w:val="00265BDE"/>
    <w:rsid w:val="00276745"/>
    <w:rsid w:val="00287A76"/>
    <w:rsid w:val="002C1B1F"/>
    <w:rsid w:val="002C4E33"/>
    <w:rsid w:val="002F6510"/>
    <w:rsid w:val="00311302"/>
    <w:rsid w:val="00316128"/>
    <w:rsid w:val="00330FF3"/>
    <w:rsid w:val="0035500D"/>
    <w:rsid w:val="00360E10"/>
    <w:rsid w:val="00360E6E"/>
    <w:rsid w:val="00362B20"/>
    <w:rsid w:val="00362F6C"/>
    <w:rsid w:val="003652DD"/>
    <w:rsid w:val="003B6B9E"/>
    <w:rsid w:val="003D1AFB"/>
    <w:rsid w:val="003D1B81"/>
    <w:rsid w:val="003D4426"/>
    <w:rsid w:val="003D4CA0"/>
    <w:rsid w:val="003D770C"/>
    <w:rsid w:val="003D7C36"/>
    <w:rsid w:val="003F25BE"/>
    <w:rsid w:val="004177A4"/>
    <w:rsid w:val="00447256"/>
    <w:rsid w:val="00451843"/>
    <w:rsid w:val="00462952"/>
    <w:rsid w:val="0047010F"/>
    <w:rsid w:val="004712C8"/>
    <w:rsid w:val="004818C9"/>
    <w:rsid w:val="004960F6"/>
    <w:rsid w:val="004B4929"/>
    <w:rsid w:val="004D118C"/>
    <w:rsid w:val="004D2ABB"/>
    <w:rsid w:val="004F00FB"/>
    <w:rsid w:val="0052727E"/>
    <w:rsid w:val="00542802"/>
    <w:rsid w:val="005452A5"/>
    <w:rsid w:val="00553F43"/>
    <w:rsid w:val="00565667"/>
    <w:rsid w:val="00566E2A"/>
    <w:rsid w:val="00572B04"/>
    <w:rsid w:val="0057344B"/>
    <w:rsid w:val="00584419"/>
    <w:rsid w:val="005B0BC0"/>
    <w:rsid w:val="005C3E8D"/>
    <w:rsid w:val="005D0C61"/>
    <w:rsid w:val="005E4A02"/>
    <w:rsid w:val="005E65E8"/>
    <w:rsid w:val="0060318D"/>
    <w:rsid w:val="006226D2"/>
    <w:rsid w:val="00643676"/>
    <w:rsid w:val="00645413"/>
    <w:rsid w:val="0065156A"/>
    <w:rsid w:val="006A3E92"/>
    <w:rsid w:val="006B19D3"/>
    <w:rsid w:val="006C66EC"/>
    <w:rsid w:val="006D62C3"/>
    <w:rsid w:val="006E0163"/>
    <w:rsid w:val="006E33B0"/>
    <w:rsid w:val="006E3CC1"/>
    <w:rsid w:val="006F2FAB"/>
    <w:rsid w:val="006F7321"/>
    <w:rsid w:val="006F7AC3"/>
    <w:rsid w:val="007027A1"/>
    <w:rsid w:val="00717F31"/>
    <w:rsid w:val="00726E7A"/>
    <w:rsid w:val="0073132F"/>
    <w:rsid w:val="00735A4A"/>
    <w:rsid w:val="00736572"/>
    <w:rsid w:val="00740BBF"/>
    <w:rsid w:val="007538A8"/>
    <w:rsid w:val="00762996"/>
    <w:rsid w:val="00763633"/>
    <w:rsid w:val="007726C5"/>
    <w:rsid w:val="00793D22"/>
    <w:rsid w:val="007A2320"/>
    <w:rsid w:val="007E38F9"/>
    <w:rsid w:val="007F1861"/>
    <w:rsid w:val="007F30BD"/>
    <w:rsid w:val="008067B8"/>
    <w:rsid w:val="00820E19"/>
    <w:rsid w:val="008227D2"/>
    <w:rsid w:val="008322BB"/>
    <w:rsid w:val="00836A0C"/>
    <w:rsid w:val="00840257"/>
    <w:rsid w:val="00845D33"/>
    <w:rsid w:val="00847D25"/>
    <w:rsid w:val="008726E9"/>
    <w:rsid w:val="00873DDA"/>
    <w:rsid w:val="008777E3"/>
    <w:rsid w:val="008945D6"/>
    <w:rsid w:val="008D3998"/>
    <w:rsid w:val="008E15EB"/>
    <w:rsid w:val="008E2FB7"/>
    <w:rsid w:val="00924B79"/>
    <w:rsid w:val="0092598B"/>
    <w:rsid w:val="00942FCD"/>
    <w:rsid w:val="00962FD9"/>
    <w:rsid w:val="00984661"/>
    <w:rsid w:val="00984957"/>
    <w:rsid w:val="00990130"/>
    <w:rsid w:val="009A2CC7"/>
    <w:rsid w:val="009C2CE8"/>
    <w:rsid w:val="009E125A"/>
    <w:rsid w:val="009E2497"/>
    <w:rsid w:val="00A11750"/>
    <w:rsid w:val="00A35589"/>
    <w:rsid w:val="00A46740"/>
    <w:rsid w:val="00A46D5A"/>
    <w:rsid w:val="00A57D0D"/>
    <w:rsid w:val="00A709A5"/>
    <w:rsid w:val="00A73DB8"/>
    <w:rsid w:val="00A8276C"/>
    <w:rsid w:val="00A83E60"/>
    <w:rsid w:val="00A849A8"/>
    <w:rsid w:val="00AA69C3"/>
    <w:rsid w:val="00AC30E4"/>
    <w:rsid w:val="00AC4B50"/>
    <w:rsid w:val="00AD63F4"/>
    <w:rsid w:val="00AE2096"/>
    <w:rsid w:val="00AE69BE"/>
    <w:rsid w:val="00AF53E0"/>
    <w:rsid w:val="00B04ADA"/>
    <w:rsid w:val="00B133FF"/>
    <w:rsid w:val="00B31CC2"/>
    <w:rsid w:val="00B333D0"/>
    <w:rsid w:val="00B3472A"/>
    <w:rsid w:val="00B4019A"/>
    <w:rsid w:val="00B44B09"/>
    <w:rsid w:val="00B81D13"/>
    <w:rsid w:val="00B82754"/>
    <w:rsid w:val="00B8415B"/>
    <w:rsid w:val="00B9501E"/>
    <w:rsid w:val="00B95ABD"/>
    <w:rsid w:val="00B97EF1"/>
    <w:rsid w:val="00BC06A5"/>
    <w:rsid w:val="00BC60DC"/>
    <w:rsid w:val="00C126A6"/>
    <w:rsid w:val="00C21024"/>
    <w:rsid w:val="00C301BA"/>
    <w:rsid w:val="00C50E38"/>
    <w:rsid w:val="00C718A9"/>
    <w:rsid w:val="00C97843"/>
    <w:rsid w:val="00CA7C45"/>
    <w:rsid w:val="00CC773C"/>
    <w:rsid w:val="00CD2432"/>
    <w:rsid w:val="00CD57AF"/>
    <w:rsid w:val="00CD7DB9"/>
    <w:rsid w:val="00D05BD8"/>
    <w:rsid w:val="00D345AE"/>
    <w:rsid w:val="00D35354"/>
    <w:rsid w:val="00D41AA0"/>
    <w:rsid w:val="00D420B9"/>
    <w:rsid w:val="00D61EAA"/>
    <w:rsid w:val="00D62BCD"/>
    <w:rsid w:val="00D6703D"/>
    <w:rsid w:val="00D87C9B"/>
    <w:rsid w:val="00D9346C"/>
    <w:rsid w:val="00DB3A83"/>
    <w:rsid w:val="00DC193A"/>
    <w:rsid w:val="00DE663E"/>
    <w:rsid w:val="00DF5D8E"/>
    <w:rsid w:val="00E126E6"/>
    <w:rsid w:val="00E22067"/>
    <w:rsid w:val="00E23488"/>
    <w:rsid w:val="00E30A14"/>
    <w:rsid w:val="00E4389F"/>
    <w:rsid w:val="00E844E2"/>
    <w:rsid w:val="00E85396"/>
    <w:rsid w:val="00E91265"/>
    <w:rsid w:val="00EC5775"/>
    <w:rsid w:val="00EE51B4"/>
    <w:rsid w:val="00EF209F"/>
    <w:rsid w:val="00EF3688"/>
    <w:rsid w:val="00EF503D"/>
    <w:rsid w:val="00F029BF"/>
    <w:rsid w:val="00F07D4A"/>
    <w:rsid w:val="00F27495"/>
    <w:rsid w:val="00F42454"/>
    <w:rsid w:val="00F44F67"/>
    <w:rsid w:val="00F4502D"/>
    <w:rsid w:val="00F541F2"/>
    <w:rsid w:val="00F63F8D"/>
    <w:rsid w:val="00F745C5"/>
    <w:rsid w:val="00F809E7"/>
    <w:rsid w:val="00F93504"/>
    <w:rsid w:val="00FA50F9"/>
    <w:rsid w:val="00FA5D3D"/>
    <w:rsid w:val="00FB5A1E"/>
    <w:rsid w:val="00FC0809"/>
    <w:rsid w:val="00FE11F0"/>
    <w:rsid w:val="01207B0A"/>
    <w:rsid w:val="01A06E9D"/>
    <w:rsid w:val="01D52EF2"/>
    <w:rsid w:val="01FD7E4B"/>
    <w:rsid w:val="032338E1"/>
    <w:rsid w:val="03541CED"/>
    <w:rsid w:val="0381685A"/>
    <w:rsid w:val="063A0363"/>
    <w:rsid w:val="068F128E"/>
    <w:rsid w:val="06CD24E2"/>
    <w:rsid w:val="07442078"/>
    <w:rsid w:val="07D82C30"/>
    <w:rsid w:val="08517143"/>
    <w:rsid w:val="09AB63DF"/>
    <w:rsid w:val="09FD33EE"/>
    <w:rsid w:val="0AB063A2"/>
    <w:rsid w:val="0BCB720C"/>
    <w:rsid w:val="0C1E10EA"/>
    <w:rsid w:val="0D103128"/>
    <w:rsid w:val="0E19425F"/>
    <w:rsid w:val="0E1C5AFD"/>
    <w:rsid w:val="0ECF2B6F"/>
    <w:rsid w:val="0EE7610B"/>
    <w:rsid w:val="10AC760C"/>
    <w:rsid w:val="124D5981"/>
    <w:rsid w:val="12E56E05"/>
    <w:rsid w:val="13B32A60"/>
    <w:rsid w:val="161D0664"/>
    <w:rsid w:val="164B51D1"/>
    <w:rsid w:val="16D74CB7"/>
    <w:rsid w:val="170F0C01"/>
    <w:rsid w:val="173C0FBE"/>
    <w:rsid w:val="184620F4"/>
    <w:rsid w:val="18950986"/>
    <w:rsid w:val="18A1732B"/>
    <w:rsid w:val="1A295829"/>
    <w:rsid w:val="1C5A43C0"/>
    <w:rsid w:val="1C6A3ED7"/>
    <w:rsid w:val="1D383FD6"/>
    <w:rsid w:val="20142AD8"/>
    <w:rsid w:val="20586E69"/>
    <w:rsid w:val="212C3E51"/>
    <w:rsid w:val="22355076"/>
    <w:rsid w:val="224B0307"/>
    <w:rsid w:val="22A77C33"/>
    <w:rsid w:val="23AB72AF"/>
    <w:rsid w:val="240B5FA0"/>
    <w:rsid w:val="2435126F"/>
    <w:rsid w:val="24CD76F9"/>
    <w:rsid w:val="25BF34E6"/>
    <w:rsid w:val="25FC0296"/>
    <w:rsid w:val="262D66A1"/>
    <w:rsid w:val="275A1860"/>
    <w:rsid w:val="27A97FAA"/>
    <w:rsid w:val="27F03E2A"/>
    <w:rsid w:val="29003BF9"/>
    <w:rsid w:val="2AD215C5"/>
    <w:rsid w:val="2B593A95"/>
    <w:rsid w:val="2ED33B5E"/>
    <w:rsid w:val="2FC11C09"/>
    <w:rsid w:val="31EF0CAF"/>
    <w:rsid w:val="3239017C"/>
    <w:rsid w:val="330E785B"/>
    <w:rsid w:val="348953EB"/>
    <w:rsid w:val="34D32B0A"/>
    <w:rsid w:val="35386E11"/>
    <w:rsid w:val="35633E8E"/>
    <w:rsid w:val="362B2522"/>
    <w:rsid w:val="36323860"/>
    <w:rsid w:val="36C73FA8"/>
    <w:rsid w:val="37123819"/>
    <w:rsid w:val="375A6BCB"/>
    <w:rsid w:val="37B564F7"/>
    <w:rsid w:val="37C45317"/>
    <w:rsid w:val="37ED6717"/>
    <w:rsid w:val="37ED7A3F"/>
    <w:rsid w:val="38084878"/>
    <w:rsid w:val="3BB645EB"/>
    <w:rsid w:val="3BFC4040"/>
    <w:rsid w:val="3D712EC0"/>
    <w:rsid w:val="3EBF1A09"/>
    <w:rsid w:val="3ED96F6F"/>
    <w:rsid w:val="3F2013B4"/>
    <w:rsid w:val="40224945"/>
    <w:rsid w:val="41B07DE2"/>
    <w:rsid w:val="42734FE4"/>
    <w:rsid w:val="428216CB"/>
    <w:rsid w:val="42A17DA3"/>
    <w:rsid w:val="440C05A3"/>
    <w:rsid w:val="442962A2"/>
    <w:rsid w:val="44F71EFD"/>
    <w:rsid w:val="45992FB4"/>
    <w:rsid w:val="45C049E4"/>
    <w:rsid w:val="47086643"/>
    <w:rsid w:val="472E597E"/>
    <w:rsid w:val="47A85730"/>
    <w:rsid w:val="4A1672C9"/>
    <w:rsid w:val="4B1D4687"/>
    <w:rsid w:val="4B481704"/>
    <w:rsid w:val="4C397F1B"/>
    <w:rsid w:val="4C6562E6"/>
    <w:rsid w:val="4D6D36A4"/>
    <w:rsid w:val="4E393586"/>
    <w:rsid w:val="4EC310A1"/>
    <w:rsid w:val="4EDD6607"/>
    <w:rsid w:val="4F0B3174"/>
    <w:rsid w:val="4F8151E4"/>
    <w:rsid w:val="4FCB2904"/>
    <w:rsid w:val="4FD01CC8"/>
    <w:rsid w:val="4FDC066D"/>
    <w:rsid w:val="50707007"/>
    <w:rsid w:val="50A01A1E"/>
    <w:rsid w:val="512D6CA6"/>
    <w:rsid w:val="51644DBE"/>
    <w:rsid w:val="523E560F"/>
    <w:rsid w:val="52C26429"/>
    <w:rsid w:val="54316AAD"/>
    <w:rsid w:val="54F16968"/>
    <w:rsid w:val="550D3076"/>
    <w:rsid w:val="554747DA"/>
    <w:rsid w:val="56682C5A"/>
    <w:rsid w:val="56826A02"/>
    <w:rsid w:val="57743881"/>
    <w:rsid w:val="57EE3633"/>
    <w:rsid w:val="57F86260"/>
    <w:rsid w:val="59EE16C8"/>
    <w:rsid w:val="5A252C10"/>
    <w:rsid w:val="5A673229"/>
    <w:rsid w:val="5BC07095"/>
    <w:rsid w:val="5D586250"/>
    <w:rsid w:val="5DE60909"/>
    <w:rsid w:val="5E5E2B95"/>
    <w:rsid w:val="5ED52E57"/>
    <w:rsid w:val="60B52A76"/>
    <w:rsid w:val="61314591"/>
    <w:rsid w:val="61ED04B8"/>
    <w:rsid w:val="62EA2F9E"/>
    <w:rsid w:val="62FD088D"/>
    <w:rsid w:val="63ED479F"/>
    <w:rsid w:val="64CE2822"/>
    <w:rsid w:val="64DE2339"/>
    <w:rsid w:val="65F7578F"/>
    <w:rsid w:val="661F70AE"/>
    <w:rsid w:val="667C77DB"/>
    <w:rsid w:val="66FB5425"/>
    <w:rsid w:val="676A4358"/>
    <w:rsid w:val="682B3AE8"/>
    <w:rsid w:val="684150B9"/>
    <w:rsid w:val="686700D0"/>
    <w:rsid w:val="69DC63DA"/>
    <w:rsid w:val="6C270A6A"/>
    <w:rsid w:val="6C3C2767"/>
    <w:rsid w:val="6D1C60F5"/>
    <w:rsid w:val="6DAC1227"/>
    <w:rsid w:val="6DF8446C"/>
    <w:rsid w:val="6E600263"/>
    <w:rsid w:val="6EB13E14"/>
    <w:rsid w:val="6EE60768"/>
    <w:rsid w:val="710B6BAC"/>
    <w:rsid w:val="714F4CEB"/>
    <w:rsid w:val="72691DDC"/>
    <w:rsid w:val="74455F31"/>
    <w:rsid w:val="74744A68"/>
    <w:rsid w:val="748C590E"/>
    <w:rsid w:val="751A5610"/>
    <w:rsid w:val="7632502D"/>
    <w:rsid w:val="76854D0B"/>
    <w:rsid w:val="77E464C0"/>
    <w:rsid w:val="77E872FF"/>
    <w:rsid w:val="782642CC"/>
    <w:rsid w:val="79112886"/>
    <w:rsid w:val="796C5D0E"/>
    <w:rsid w:val="79C39030"/>
    <w:rsid w:val="7A1545F8"/>
    <w:rsid w:val="7A7430CC"/>
    <w:rsid w:val="7AC878BC"/>
    <w:rsid w:val="7B2F16E9"/>
    <w:rsid w:val="7C914409"/>
    <w:rsid w:val="7E5D031B"/>
    <w:rsid w:val="7EEE5B6C"/>
    <w:rsid w:val="7F9C23D0"/>
    <w:rsid w:val="7FC9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97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9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97F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197F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97F60"/>
    <w:rPr>
      <w:sz w:val="18"/>
      <w:szCs w:val="18"/>
    </w:rPr>
  </w:style>
  <w:style w:type="paragraph" w:styleId="a6">
    <w:name w:val="List Paragraph"/>
    <w:basedOn w:val="a"/>
    <w:uiPriority w:val="34"/>
    <w:qFormat/>
    <w:rsid w:val="00197F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5</Pages>
  <Words>427</Words>
  <Characters>2440</Characters>
  <Application>Microsoft Office Word</Application>
  <DocSecurity>0</DocSecurity>
  <Lines>20</Lines>
  <Paragraphs>5</Paragraphs>
  <ScaleCrop>false</ScaleCrop>
  <Company>微软中国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271</cp:revision>
  <cp:lastPrinted>2024-01-15T16:31:00Z</cp:lastPrinted>
  <dcterms:created xsi:type="dcterms:W3CDTF">2024-01-10T14:55:00Z</dcterms:created>
  <dcterms:modified xsi:type="dcterms:W3CDTF">2025-02-12T09:47:00Z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A16EDC5578B54E07A8E5E0349795CE02_12</vt:lpwstr>
  </property>
</Properties>
</file>