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rPr>
          <w:spacing w:val="-70"/>
          <w:w w:val="70"/>
        </w:rPr>
      </w:pPr>
      <w:r>
        <w:rPr>
          <w:rFonts w:hint="eastAsia" w:ascii="方正小标宋_GBK" w:hAnsi="方正小标宋_GBK" w:eastAsia="方正小标宋_GBK" w:cs="方正小标宋_GBK"/>
          <w:bCs/>
          <w:color w:val="FF0000"/>
          <w:spacing w:val="-70"/>
          <w:w w:val="70"/>
          <w:sz w:val="100"/>
          <w:szCs w:val="100"/>
        </w:rPr>
        <w:t>石柱土家族自治县市场监督管理局</w:t>
      </w:r>
    </w:p>
    <w:p>
      <w:pPr>
        <w:jc w:val="center"/>
      </w:pPr>
    </w:p>
    <w:p>
      <w:pPr>
        <w:jc w:val="center"/>
      </w:pPr>
    </w:p>
    <w:p>
      <w:pPr>
        <w:jc w:val="center"/>
        <w:rPr>
          <w:rFonts w:ascii="方正楷体_GBK" w:eastAsia="方正楷体_GBK"/>
        </w:rPr>
      </w:pPr>
      <w:bookmarkStart w:id="0" w:name="wenhao"/>
      <w:r>
        <w:rPr>
          <w:rFonts w:hint="eastAsia"/>
        </w:rPr>
        <w:t>石市监发〔2021〕32号</w:t>
      </w:r>
      <w:bookmarkEnd w:id="0"/>
      <w:r>
        <w:pict>
          <v:line id="直线 316" o:spid="_x0000_s1026" o:spt="20" style="position:absolute;left:0pt;margin-left:78.45pt;margin-top:231.85pt;height:0pt;width:442.2pt;mso-position-horizontal-relative:page;mso-position-vertical-relative:margin;z-index:251660288;mso-width-relative:page;mso-height-relative:page;" stroked="t" coordsize="21600,21600" o:gfxdata="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IvFhXZAAAADAEAAA8AAAAAAAAAAQAgAAAA&#10;IgAAAGRycy9kb3ducmV2LnhtbFBLAQIUABQAAAAIAIdO4kD4jE8v0QEAAJADAAAOAAAAAAAAAAEA&#10;IAAAACgBAABkcnMvZTJvRG9jLnhtbFBLBQYAAAAABgAGAFkBAABrBQAAAAA=&#10;">
            <v:path arrowok="t"/>
            <v:fill focussize="0,0"/>
            <v:stroke weight="1.75pt" color="#FF0000"/>
            <v:imagedata o:title=""/>
            <o:lock v:ext="edit"/>
          </v:line>
        </w:pict>
      </w:r>
    </w:p>
    <w:p>
      <w:pPr>
        <w:snapToGrid w:val="0"/>
        <w:spacing w:line="594" w:lineRule="exact"/>
        <w:jc w:val="center"/>
        <w:rPr>
          <w:rFonts w:ascii="方正仿宋_GBK"/>
        </w:rPr>
      </w:pPr>
    </w:p>
    <w:p>
      <w:pPr>
        <w:adjustRightInd w:val="0"/>
        <w:snapToGrid w:val="0"/>
        <w:spacing w:line="594" w:lineRule="exact"/>
        <w:jc w:val="center"/>
        <w:rPr>
          <w:rFonts w:ascii="方正小标宋_GBK" w:hAnsi="方正小标宋_GBK" w:eastAsia="方正小标宋_GBK" w:cs="方正小标宋_GBK"/>
          <w:snapToGrid w:val="0"/>
          <w:color w:val="000000"/>
          <w:kern w:val="0"/>
          <w:sz w:val="44"/>
          <w:szCs w:val="44"/>
        </w:rPr>
      </w:pPr>
      <w:bookmarkStart w:id="1" w:name="EDOC_ZW"/>
      <w:r>
        <w:rPr>
          <w:rFonts w:hint="eastAsia" w:ascii="方正小标宋_GBK" w:hAnsi="方正小标宋_GBK" w:eastAsia="方正小标宋_GBK" w:cs="方正小标宋_GBK"/>
          <w:snapToGrid w:val="0"/>
          <w:color w:val="000000"/>
          <w:kern w:val="0"/>
          <w:sz w:val="44"/>
          <w:szCs w:val="44"/>
        </w:rPr>
        <w:t>石柱土家族自治县市场监督管理局</w:t>
      </w:r>
    </w:p>
    <w:p>
      <w:pPr>
        <w:adjustRightInd w:val="0"/>
        <w:snapToGrid w:val="0"/>
        <w:spacing w:line="594" w:lineRule="exact"/>
        <w:jc w:val="center"/>
        <w:rPr>
          <w:rFonts w:ascii="方正小标宋_GBK" w:hAnsi="方正小标宋_GBK" w:eastAsia="方正小标宋_GBK" w:cs="方正小标宋_GBK"/>
          <w:bCs/>
          <w:snapToGrid w:val="0"/>
          <w:kern w:val="0"/>
          <w:sz w:val="44"/>
          <w:szCs w:val="44"/>
        </w:rPr>
      </w:pPr>
      <w:r>
        <w:rPr>
          <w:rFonts w:hint="eastAsia" w:ascii="方正小标宋_GBK" w:hAnsi="方正小标宋_GBK" w:eastAsia="方正小标宋_GBK" w:cs="方正小标宋_GBK"/>
          <w:snapToGrid w:val="0"/>
          <w:color w:val="000000"/>
          <w:kern w:val="0"/>
          <w:sz w:val="44"/>
          <w:szCs w:val="44"/>
        </w:rPr>
        <w:t>关于印发</w:t>
      </w:r>
      <w:r>
        <w:rPr>
          <w:rFonts w:hint="eastAsia" w:eastAsia="方正小标宋_GBK" w:cs="方正小标宋_GBK"/>
          <w:snapToGrid w:val="0"/>
          <w:kern w:val="0"/>
          <w:sz w:val="44"/>
          <w:szCs w:val="44"/>
        </w:rPr>
        <w:t>2021</w:t>
      </w:r>
      <w:r>
        <w:rPr>
          <w:rFonts w:hint="eastAsia" w:ascii="方正小标宋_GBK" w:hAnsi="方正小标宋_GBK" w:eastAsia="方正小标宋_GBK" w:cs="方正小标宋_GBK"/>
          <w:snapToGrid w:val="0"/>
          <w:kern w:val="0"/>
          <w:sz w:val="44"/>
          <w:szCs w:val="44"/>
        </w:rPr>
        <w:t>年医疗器械经营</w:t>
      </w:r>
      <w:r>
        <w:rPr>
          <w:rFonts w:hint="eastAsia" w:ascii="方正小标宋_GBK" w:hAnsi="方正小标宋_GBK" w:eastAsia="方正小标宋_GBK" w:cs="方正小标宋_GBK"/>
          <w:bCs/>
          <w:snapToGrid w:val="0"/>
          <w:kern w:val="0"/>
          <w:sz w:val="44"/>
          <w:szCs w:val="44"/>
        </w:rPr>
        <w:t>使用质量</w:t>
      </w:r>
    </w:p>
    <w:p>
      <w:pPr>
        <w:adjustRightInd w:val="0"/>
        <w:snapToGrid w:val="0"/>
        <w:spacing w:line="594" w:lineRule="exact"/>
        <w:jc w:val="center"/>
        <w:rPr>
          <w:rFonts w:ascii="方正小标宋_GBK" w:hAnsi="方正小标宋_GBK" w:eastAsia="方正小标宋_GBK" w:cs="方正小标宋_GBK"/>
          <w:snapToGrid w:val="0"/>
          <w:color w:val="000000"/>
          <w:kern w:val="0"/>
          <w:sz w:val="44"/>
          <w:szCs w:val="44"/>
        </w:rPr>
      </w:pPr>
      <w:r>
        <w:rPr>
          <w:rFonts w:hint="eastAsia" w:ascii="方正小标宋_GBK" w:hAnsi="方正小标宋_GBK" w:eastAsia="方正小标宋_GBK" w:cs="方正小标宋_GBK"/>
          <w:snapToGrid w:val="0"/>
          <w:kern w:val="0"/>
          <w:sz w:val="44"/>
          <w:szCs w:val="44"/>
        </w:rPr>
        <w:t>监管工作计划</w:t>
      </w:r>
      <w:r>
        <w:rPr>
          <w:rFonts w:hint="eastAsia" w:ascii="方正小标宋_GBK" w:hAnsi="方正小标宋_GBK" w:eastAsia="方正小标宋_GBK" w:cs="方正小标宋_GBK"/>
          <w:snapToGrid w:val="0"/>
          <w:color w:val="000000"/>
          <w:kern w:val="0"/>
          <w:sz w:val="44"/>
          <w:szCs w:val="44"/>
        </w:rPr>
        <w:t>的通知</w:t>
      </w:r>
    </w:p>
    <w:p>
      <w:pPr>
        <w:snapToGrid w:val="0"/>
        <w:spacing w:line="594" w:lineRule="exact"/>
        <w:rPr>
          <w:bCs/>
          <w:color w:val="000000"/>
          <w:kern w:val="0"/>
          <w:szCs w:val="32"/>
        </w:rPr>
      </w:pPr>
    </w:p>
    <w:p>
      <w:pPr>
        <w:snapToGrid w:val="0"/>
        <w:spacing w:line="594" w:lineRule="exact"/>
        <w:rPr>
          <w:rStyle w:val="25"/>
          <w:rFonts w:ascii="方正仿宋_GBK" w:hAnsi="方正仿宋_GBK"/>
          <w:szCs w:val="32"/>
        </w:rPr>
      </w:pPr>
      <w:r>
        <w:rPr>
          <w:rStyle w:val="25"/>
          <w:rFonts w:hint="eastAsia" w:ascii="方正仿宋_GBK" w:hAnsi="方正仿宋_GBK"/>
          <w:szCs w:val="32"/>
        </w:rPr>
        <w:t>各市场监管所，医疗器械监管科、综合执法支队：</w:t>
      </w:r>
    </w:p>
    <w:p>
      <w:pPr>
        <w:snapToGrid w:val="0"/>
        <w:spacing w:line="594" w:lineRule="exact"/>
        <w:ind w:firstLine="632" w:firstLineChars="200"/>
        <w:rPr>
          <w:szCs w:val="32"/>
        </w:rPr>
      </w:pPr>
      <w:r>
        <w:rPr>
          <w:kern w:val="0"/>
          <w:szCs w:val="32"/>
        </w:rPr>
        <w:t>现将《</w:t>
      </w:r>
      <w:r>
        <w:rPr>
          <w:rFonts w:hint="eastAsia"/>
          <w:kern w:val="0"/>
          <w:szCs w:val="32"/>
        </w:rPr>
        <w:t>石柱县</w:t>
      </w:r>
      <w:r>
        <w:rPr>
          <w:kern w:val="0"/>
          <w:szCs w:val="32"/>
        </w:rPr>
        <w:t>2021年医疗器械经营使用质量监管工作计划》印发你们，请认真组织实施。</w:t>
      </w:r>
    </w:p>
    <w:p>
      <w:pPr>
        <w:snapToGrid w:val="0"/>
        <w:spacing w:line="594" w:lineRule="exact"/>
        <w:rPr>
          <w:szCs w:val="32"/>
        </w:rPr>
      </w:pPr>
    </w:p>
    <w:p>
      <w:pPr>
        <w:snapToGrid w:val="0"/>
        <w:spacing w:line="594" w:lineRule="exact"/>
        <w:rPr>
          <w:szCs w:val="32"/>
        </w:rPr>
      </w:pPr>
    </w:p>
    <w:p>
      <w:pPr>
        <w:tabs>
          <w:tab w:val="left" w:pos="5895"/>
        </w:tabs>
        <w:snapToGrid w:val="0"/>
        <w:spacing w:line="594" w:lineRule="exact"/>
        <w:jc w:val="right"/>
        <w:rPr>
          <w:rFonts w:ascii="方正仿宋_GBK"/>
          <w:szCs w:val="32"/>
        </w:rPr>
      </w:pPr>
      <w:r>
        <w:rPr>
          <w:rFonts w:hint="eastAsia" w:ascii="方正仿宋_GBK"/>
          <w:szCs w:val="32"/>
        </w:rPr>
        <w:t xml:space="preserve"> 石柱土家族自治县市场监督管理局</w:t>
      </w:r>
    </w:p>
    <w:p>
      <w:pPr>
        <w:tabs>
          <w:tab w:val="left" w:pos="5895"/>
        </w:tabs>
        <w:snapToGrid w:val="0"/>
        <w:spacing w:line="594" w:lineRule="exact"/>
        <w:jc w:val="right"/>
        <w:rPr>
          <w:rFonts w:ascii="方正仿宋_GBK"/>
          <w:szCs w:val="32"/>
        </w:rPr>
      </w:pPr>
      <w:r>
        <w:rPr>
          <w:rFonts w:hint="eastAsia"/>
          <w:szCs w:val="32"/>
        </w:rPr>
        <w:t>2021</w:t>
      </w:r>
      <w:r>
        <w:rPr>
          <w:rFonts w:hint="eastAsia" w:ascii="方正仿宋_GBK"/>
          <w:szCs w:val="32"/>
        </w:rPr>
        <w:t>年</w:t>
      </w:r>
      <w:r>
        <w:rPr>
          <w:rFonts w:hint="eastAsia"/>
          <w:szCs w:val="32"/>
        </w:rPr>
        <w:t>4</w:t>
      </w:r>
      <w:r>
        <w:rPr>
          <w:rFonts w:hint="eastAsia" w:ascii="方正仿宋_GBK"/>
          <w:szCs w:val="32"/>
        </w:rPr>
        <w:t>月</w:t>
      </w:r>
      <w:r>
        <w:rPr>
          <w:rFonts w:hint="eastAsia"/>
          <w:szCs w:val="32"/>
        </w:rPr>
        <w:t>26</w:t>
      </w:r>
      <w:r>
        <w:rPr>
          <w:rFonts w:hint="eastAsia" w:ascii="方正仿宋_GBK"/>
          <w:szCs w:val="32"/>
        </w:rPr>
        <w:t>日</w:t>
      </w:r>
    </w:p>
    <w:p>
      <w:pPr>
        <w:tabs>
          <w:tab w:val="left" w:pos="5895"/>
        </w:tabs>
        <w:snapToGrid w:val="0"/>
        <w:spacing w:line="594" w:lineRule="exact"/>
        <w:rPr>
          <w:rFonts w:ascii="方正仿宋_GBK"/>
          <w:szCs w:val="32"/>
        </w:rPr>
      </w:pPr>
    </w:p>
    <w:p>
      <w:pPr>
        <w:snapToGrid w:val="0"/>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石柱县</w:t>
      </w:r>
      <w:r>
        <w:rPr>
          <w:rFonts w:eastAsia="方正小标宋_GBK"/>
          <w:sz w:val="44"/>
          <w:szCs w:val="44"/>
        </w:rPr>
        <w:t>2021</w:t>
      </w:r>
      <w:r>
        <w:rPr>
          <w:rFonts w:hint="eastAsia" w:ascii="方正小标宋_GBK" w:hAnsi="方正小标宋_GBK" w:eastAsia="方正小标宋_GBK" w:cs="方正小标宋_GBK"/>
          <w:sz w:val="44"/>
          <w:szCs w:val="44"/>
        </w:rPr>
        <w:t>年医疗器械</w:t>
      </w:r>
    </w:p>
    <w:p>
      <w:pPr>
        <w:snapToGrid w:val="0"/>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经营使用质量监管工作计划</w:t>
      </w:r>
    </w:p>
    <w:p>
      <w:pPr>
        <w:snapToGrid w:val="0"/>
        <w:spacing w:line="600" w:lineRule="exact"/>
        <w:ind w:firstLine="632" w:firstLineChars="200"/>
        <w:rPr>
          <w:rFonts w:ascii="方正仿宋_GBK" w:hAnsi="宋体" w:cs="宋体"/>
          <w:kern w:val="0"/>
          <w:szCs w:val="32"/>
        </w:rPr>
      </w:pPr>
    </w:p>
    <w:p>
      <w:pPr>
        <w:snapToGrid w:val="0"/>
        <w:spacing w:line="600" w:lineRule="exact"/>
        <w:ind w:firstLine="632" w:firstLineChars="200"/>
        <w:rPr>
          <w:rFonts w:ascii="方正仿宋_GBK" w:hAnsi="仿宋" w:cs="宋体"/>
          <w:kern w:val="0"/>
          <w:szCs w:val="32"/>
        </w:rPr>
      </w:pPr>
      <w:r>
        <w:rPr>
          <w:rFonts w:hint="eastAsia" w:ascii="方正仿宋_GBK" w:hAnsi="仿宋" w:cs="宋体"/>
          <w:kern w:val="0"/>
          <w:szCs w:val="32"/>
        </w:rPr>
        <w:t>为进一步加强对医疗器械经营使用质量环节的监管，根据医疗器械监督管理有关规定和要求，结合我县实际，制定本计划。</w:t>
      </w:r>
    </w:p>
    <w:p>
      <w:pPr>
        <w:snapToGrid w:val="0"/>
        <w:spacing w:line="600" w:lineRule="exact"/>
        <w:ind w:firstLine="632" w:firstLineChars="200"/>
        <w:rPr>
          <w:rFonts w:ascii="方正黑体_GBK" w:hAnsi="黑体" w:eastAsia="方正黑体_GBK" w:cs="宋体"/>
          <w:kern w:val="0"/>
          <w:szCs w:val="32"/>
        </w:rPr>
      </w:pPr>
      <w:r>
        <w:rPr>
          <w:rFonts w:hint="eastAsia" w:ascii="方正黑体_GBK" w:hAnsi="黑体" w:eastAsia="方正黑体_GBK" w:cs="宋体"/>
          <w:kern w:val="0"/>
          <w:szCs w:val="32"/>
        </w:rPr>
        <w:t>一、工作目标</w:t>
      </w:r>
    </w:p>
    <w:p>
      <w:pPr>
        <w:snapToGrid w:val="0"/>
        <w:spacing w:line="600" w:lineRule="exact"/>
        <w:ind w:firstLine="632" w:firstLineChars="200"/>
        <w:rPr>
          <w:rFonts w:ascii="方正仿宋_GBK" w:hAnsi="仿宋" w:cs="宋体"/>
          <w:kern w:val="0"/>
          <w:szCs w:val="32"/>
        </w:rPr>
      </w:pPr>
      <w:r>
        <w:rPr>
          <w:rFonts w:hint="eastAsia" w:ascii="方正仿宋_GBK" w:hAnsi="仿宋" w:cs="宋体"/>
          <w:color w:val="000000"/>
          <w:kern w:val="0"/>
          <w:szCs w:val="32"/>
        </w:rPr>
        <w:t>全面贯彻落实</w:t>
      </w:r>
      <w:r>
        <w:rPr>
          <w:rFonts w:hint="eastAsia" w:ascii="方正仿宋_GBK" w:hAnsi="仿宋" w:cs="宋体"/>
          <w:kern w:val="0"/>
          <w:szCs w:val="32"/>
        </w:rPr>
        <w:t>市药监局</w:t>
      </w:r>
      <w:r>
        <w:rPr>
          <w:rFonts w:hint="eastAsia" w:cs="宋体"/>
          <w:kern w:val="0"/>
          <w:szCs w:val="32"/>
        </w:rPr>
        <w:t>2021</w:t>
      </w:r>
      <w:r>
        <w:rPr>
          <w:rFonts w:hint="eastAsia" w:ascii="方正仿宋_GBK" w:hAnsi="仿宋" w:cs="宋体"/>
          <w:kern w:val="0"/>
          <w:szCs w:val="32"/>
        </w:rPr>
        <w:t>年工作要点，</w:t>
      </w:r>
      <w:r>
        <w:rPr>
          <w:rFonts w:hint="eastAsia" w:ascii="方正仿宋_GBK" w:hAnsi="仿宋" w:cs="宋体"/>
          <w:color w:val="000000"/>
          <w:kern w:val="0"/>
          <w:szCs w:val="32"/>
        </w:rPr>
        <w:t>加强医疗器械全生命周期监管，落实企业主体责任，强化经营</w:t>
      </w:r>
      <w:r>
        <w:rPr>
          <w:rFonts w:hint="eastAsia" w:ascii="方正仿宋_GBK" w:hAnsi="仿宋" w:cs="宋体"/>
          <w:kern w:val="0"/>
          <w:szCs w:val="32"/>
        </w:rPr>
        <w:t>使用</w:t>
      </w:r>
      <w:r>
        <w:rPr>
          <w:rFonts w:hint="eastAsia" w:ascii="方正仿宋_GBK" w:hAnsi="仿宋" w:cs="宋体"/>
          <w:color w:val="000000"/>
          <w:kern w:val="0"/>
          <w:szCs w:val="32"/>
        </w:rPr>
        <w:t>环节</w:t>
      </w:r>
      <w:r>
        <w:rPr>
          <w:rFonts w:hint="eastAsia" w:ascii="方正仿宋_GBK" w:hAnsi="仿宋" w:cs="宋体"/>
          <w:kern w:val="0"/>
          <w:szCs w:val="32"/>
        </w:rPr>
        <w:t>质量</w:t>
      </w:r>
      <w:r>
        <w:rPr>
          <w:rFonts w:hint="eastAsia" w:ascii="方正仿宋_GBK" w:hAnsi="仿宋" w:cs="宋体"/>
          <w:color w:val="000000"/>
          <w:kern w:val="0"/>
          <w:szCs w:val="32"/>
        </w:rPr>
        <w:t>监管，切实防控质量安全风险，不断提升</w:t>
      </w:r>
      <w:r>
        <w:rPr>
          <w:rFonts w:hint="eastAsia" w:ascii="方正仿宋_GBK" w:hAnsi="仿宋" w:cs="宋体"/>
          <w:kern w:val="0"/>
          <w:szCs w:val="32"/>
        </w:rPr>
        <w:t>医疗器械</w:t>
      </w:r>
      <w:r>
        <w:rPr>
          <w:rFonts w:hint="eastAsia" w:ascii="方正仿宋_GBK" w:hAnsi="仿宋" w:cs="宋体"/>
          <w:color w:val="000000"/>
          <w:kern w:val="0"/>
          <w:szCs w:val="32"/>
        </w:rPr>
        <w:t>质量安全保障水平，确保人民群众用械安全有效，</w:t>
      </w:r>
      <w:r>
        <w:rPr>
          <w:rFonts w:hint="eastAsia" w:ascii="仿宋" w:hAnsi="仿宋" w:eastAsia="仿宋" w:cs="仿宋"/>
          <w:color w:val="000000"/>
          <w:szCs w:val="32"/>
          <w:shd w:val="clear" w:color="auto" w:fill="FFFFFF"/>
        </w:rPr>
        <w:t>推动</w:t>
      </w:r>
      <w:r>
        <w:rPr>
          <w:rFonts w:hint="eastAsia" w:ascii="方正仿宋_GBK" w:hAnsi="方正仿宋_GBK"/>
          <w:color w:val="000000"/>
          <w:lang w:val="zh-CN"/>
        </w:rPr>
        <w:t>医疗器械产业高质量发展</w:t>
      </w:r>
      <w:r>
        <w:rPr>
          <w:rFonts w:hint="eastAsia" w:ascii="方正仿宋_GBK" w:hAnsi="仿宋" w:cs="宋体"/>
          <w:kern w:val="0"/>
          <w:szCs w:val="32"/>
        </w:rPr>
        <w:t>。</w:t>
      </w:r>
    </w:p>
    <w:p>
      <w:pPr>
        <w:snapToGrid w:val="0"/>
        <w:spacing w:line="600" w:lineRule="exact"/>
        <w:ind w:firstLine="632" w:firstLineChars="200"/>
        <w:rPr>
          <w:rFonts w:ascii="方正黑体_GBK" w:hAnsi="黑体" w:eastAsia="方正黑体_GBK" w:cs="宋体"/>
          <w:kern w:val="0"/>
          <w:szCs w:val="32"/>
        </w:rPr>
      </w:pPr>
      <w:r>
        <w:rPr>
          <w:rFonts w:hint="eastAsia" w:ascii="方正黑体_GBK" w:hAnsi="黑体" w:eastAsia="方正黑体_GBK" w:cs="宋体"/>
          <w:kern w:val="0"/>
          <w:szCs w:val="32"/>
        </w:rPr>
        <w:t>二、职责分工</w:t>
      </w:r>
    </w:p>
    <w:p>
      <w:pPr>
        <w:adjustRightInd w:val="0"/>
        <w:snapToGrid w:val="0"/>
        <w:spacing w:line="600" w:lineRule="exact"/>
        <w:ind w:firstLine="632" w:firstLineChars="200"/>
        <w:rPr>
          <w:rFonts w:ascii="方正仿宋_GBK" w:hAnsi="仿宋" w:cs="宋体"/>
          <w:color w:val="000000"/>
          <w:kern w:val="0"/>
          <w:szCs w:val="32"/>
        </w:rPr>
      </w:pPr>
      <w:r>
        <w:rPr>
          <w:rFonts w:hint="eastAsia" w:ascii="方正仿宋_GBK" w:hAnsi="宋体" w:cs="宋体"/>
          <w:color w:val="000000"/>
          <w:kern w:val="0"/>
          <w:szCs w:val="32"/>
        </w:rPr>
        <w:t>医疗器械监督管理科负责制定医疗器械经营使用质量监督管理工作计划、专项整治方案，并监督组织实施，负责</w:t>
      </w:r>
      <w:r>
        <w:rPr>
          <w:rFonts w:hint="eastAsia" w:ascii="方正仿宋_GBK" w:hAnsi="仿宋" w:cs="宋体"/>
          <w:color w:val="000000"/>
          <w:kern w:val="0"/>
          <w:szCs w:val="32"/>
        </w:rPr>
        <w:t>医疗器械批发经营企业和县级医疗机构的日常监督检查，承担医疗器械监督抽检相关工作；</w:t>
      </w:r>
      <w:r>
        <w:rPr>
          <w:rFonts w:hint="eastAsia" w:ascii="方正仿宋_GBK" w:hAnsi="方正仿宋_GBK" w:cs="方正仿宋_GBK"/>
          <w:color w:val="000000"/>
          <w:kern w:val="0"/>
          <w:szCs w:val="32"/>
        </w:rPr>
        <w:t>各市场监管所</w:t>
      </w:r>
      <w:r>
        <w:rPr>
          <w:rFonts w:hint="eastAsia" w:ascii="方正仿宋_GBK" w:hAnsi="宋体" w:cs="宋体"/>
          <w:color w:val="000000"/>
          <w:kern w:val="0"/>
          <w:szCs w:val="32"/>
        </w:rPr>
        <w:t>负责对本辖区经营使用单位的日常监督检查、专项整治、</w:t>
      </w:r>
      <w:r>
        <w:rPr>
          <w:rFonts w:hint="eastAsia" w:ascii="方正仿宋_GBK" w:hAnsi="仿宋" w:cs="宋体"/>
          <w:kern w:val="0"/>
          <w:szCs w:val="32"/>
        </w:rPr>
        <w:t>案件查处和网络销售</w:t>
      </w:r>
      <w:r>
        <w:rPr>
          <w:rFonts w:hint="eastAsia" w:ascii="方正仿宋_GBK" w:hAnsi="方正仿宋_GBK" w:cs="方正仿宋_GBK"/>
          <w:kern w:val="0"/>
          <w:szCs w:val="32"/>
        </w:rPr>
        <w:t>监管等</w:t>
      </w:r>
      <w:r>
        <w:rPr>
          <w:rFonts w:hint="eastAsia" w:ascii="方正仿宋_GBK" w:hAnsi="仿宋" w:cs="宋体"/>
          <w:kern w:val="0"/>
          <w:szCs w:val="32"/>
        </w:rPr>
        <w:t>工作</w:t>
      </w:r>
      <w:r>
        <w:rPr>
          <w:rFonts w:hint="eastAsia" w:ascii="方正仿宋_GBK" w:hAnsi="宋体" w:cs="宋体"/>
          <w:color w:val="000000"/>
          <w:kern w:val="0"/>
          <w:szCs w:val="32"/>
        </w:rPr>
        <w:t>，</w:t>
      </w:r>
      <w:r>
        <w:rPr>
          <w:rFonts w:hint="eastAsia" w:ascii="方正仿宋_GBK" w:hAnsi="仿宋" w:cs="宋体"/>
          <w:color w:val="000000"/>
          <w:kern w:val="0"/>
          <w:szCs w:val="32"/>
        </w:rPr>
        <w:t>督促辖区内医疗器械使用单位上报医疗器械不良事件监测报告</w:t>
      </w:r>
      <w:r>
        <w:rPr>
          <w:rFonts w:hint="eastAsia" w:ascii="方正仿宋_GBK" w:hAnsi="宋体" w:cs="宋体"/>
          <w:color w:val="000000"/>
          <w:kern w:val="0"/>
          <w:szCs w:val="32"/>
        </w:rPr>
        <w:t>；</w:t>
      </w:r>
      <w:r>
        <w:rPr>
          <w:rFonts w:hint="eastAsia" w:ascii="方正仿宋_GBK" w:hAnsi="仿宋" w:cs="宋体"/>
          <w:color w:val="000000"/>
          <w:kern w:val="0"/>
          <w:szCs w:val="32"/>
        </w:rPr>
        <w:t>执法支队负责依法对医疗器械经营使用单位</w:t>
      </w:r>
      <w:r>
        <w:rPr>
          <w:rFonts w:hint="eastAsia" w:ascii="方正仿宋_GBK" w:hAnsi="仿宋" w:cs="宋体"/>
          <w:kern w:val="0"/>
          <w:szCs w:val="32"/>
        </w:rPr>
        <w:t>大案要案</w:t>
      </w:r>
      <w:r>
        <w:rPr>
          <w:rFonts w:hint="eastAsia" w:ascii="方正仿宋_GBK" w:hAnsi="仿宋" w:cs="宋体"/>
          <w:color w:val="000000"/>
          <w:kern w:val="0"/>
          <w:szCs w:val="32"/>
        </w:rPr>
        <w:t>进行查处。</w:t>
      </w:r>
    </w:p>
    <w:p>
      <w:pPr>
        <w:snapToGrid w:val="0"/>
        <w:spacing w:line="600" w:lineRule="exact"/>
        <w:ind w:firstLine="632" w:firstLineChars="200"/>
        <w:rPr>
          <w:rFonts w:ascii="方正黑体_GBK" w:hAnsi="黑体" w:eastAsia="方正黑体_GBK" w:cs="宋体"/>
          <w:kern w:val="0"/>
          <w:szCs w:val="32"/>
          <w:lang w:val="zh-CN"/>
        </w:rPr>
      </w:pPr>
      <w:r>
        <w:rPr>
          <w:rFonts w:hint="eastAsia" w:ascii="方正黑体_GBK" w:hAnsi="仿宋" w:eastAsia="方正黑体_GBK" w:cs="宋体"/>
          <w:kern w:val="0"/>
          <w:szCs w:val="32"/>
        </w:rPr>
        <w:t>三、</w:t>
      </w:r>
      <w:r>
        <w:rPr>
          <w:rFonts w:hint="eastAsia" w:ascii="方正黑体_GBK" w:hAnsi="黑体" w:eastAsia="方正黑体_GBK" w:cs="宋体"/>
          <w:kern w:val="0"/>
          <w:szCs w:val="32"/>
        </w:rPr>
        <w:t>积极</w:t>
      </w:r>
      <w:r>
        <w:rPr>
          <w:rFonts w:hint="eastAsia" w:ascii="方正黑体_GBK" w:hAnsi="黑体" w:eastAsia="方正黑体_GBK" w:cs="宋体"/>
          <w:kern w:val="0"/>
          <w:szCs w:val="32"/>
          <w:lang w:val="zh-CN"/>
        </w:rPr>
        <w:t>推动新修订《医疗器械监督管理条例》的贯彻实施</w:t>
      </w:r>
    </w:p>
    <w:p>
      <w:pPr>
        <w:snapToGrid w:val="0"/>
        <w:spacing w:line="600" w:lineRule="exact"/>
        <w:ind w:firstLine="632" w:firstLineChars="200"/>
        <w:rPr>
          <w:rFonts w:ascii="方正仿宋_GBK" w:hAnsi="仿宋" w:cs="宋体"/>
          <w:kern w:val="0"/>
          <w:szCs w:val="32"/>
          <w:lang w:val="zh-CN"/>
        </w:rPr>
      </w:pPr>
      <w:r>
        <w:rPr>
          <w:rFonts w:hint="eastAsia" w:ascii="方正仿宋_GBK" w:hAnsi="仿宋" w:cs="宋体"/>
          <w:kern w:val="0"/>
          <w:szCs w:val="32"/>
          <w:lang w:val="zh-CN"/>
        </w:rPr>
        <w:t>医疗器械监督管理科负责组织监管执法人员及</w:t>
      </w:r>
      <w:r>
        <w:rPr>
          <w:rFonts w:hint="eastAsia" w:ascii="方正仿宋_GBK" w:hAnsi="宋体" w:cs="宋体"/>
          <w:kern w:val="0"/>
          <w:szCs w:val="32"/>
        </w:rPr>
        <w:t>辖区内</w:t>
      </w:r>
      <w:r>
        <w:rPr>
          <w:rFonts w:hint="eastAsia" w:ascii="方正仿宋_GBK" w:hAnsi="仿宋" w:cs="宋体"/>
          <w:kern w:val="0"/>
          <w:szCs w:val="32"/>
          <w:lang w:val="zh-CN"/>
        </w:rPr>
        <w:t>医疗器械经营、使用从业人员</w:t>
      </w:r>
      <w:r>
        <w:rPr>
          <w:rFonts w:hint="eastAsia" w:ascii="方正仿宋_GBK" w:hAnsi="宋体" w:cs="宋体"/>
          <w:kern w:val="0"/>
          <w:szCs w:val="32"/>
        </w:rPr>
        <w:t>对新修订的《医疗器械监督管理条例》及《医疗器械经营监督管理办法》等法规</w:t>
      </w:r>
      <w:r>
        <w:rPr>
          <w:rFonts w:hint="eastAsia" w:ascii="方正仿宋_GBK" w:hAnsi="仿宋" w:cs="宋体"/>
          <w:kern w:val="0"/>
          <w:szCs w:val="32"/>
          <w:lang w:val="zh-CN"/>
        </w:rPr>
        <w:t>宣贯培训，实现监管执法人员和企业法定代表人培训全覆盖。</w:t>
      </w:r>
      <w:r>
        <w:rPr>
          <w:rFonts w:hint="eastAsia" w:ascii="方正仿宋_GBK" w:hAnsi="宋体" w:cs="宋体"/>
          <w:kern w:val="0"/>
          <w:szCs w:val="32"/>
        </w:rPr>
        <w:t>督促医疗器械使用单位主体责任落实。</w:t>
      </w:r>
      <w:r>
        <w:rPr>
          <w:rFonts w:hint="eastAsia" w:ascii="方正仿宋_GBK" w:hAnsi="仿宋" w:cs="宋体"/>
          <w:kern w:val="0"/>
          <w:szCs w:val="32"/>
          <w:lang w:val="zh-CN"/>
        </w:rPr>
        <w:t>加强对公众的宣传教育，促使社会各界和消费者理解、支持、参与医疗器械安全工作。</w:t>
      </w:r>
    </w:p>
    <w:p>
      <w:pPr>
        <w:snapToGrid w:val="0"/>
        <w:spacing w:line="600" w:lineRule="exact"/>
        <w:ind w:firstLine="632" w:firstLineChars="200"/>
        <w:rPr>
          <w:rFonts w:ascii="方正黑体_GBK" w:hAnsi="黑体" w:eastAsia="方正黑体_GBK" w:cs="宋体"/>
          <w:kern w:val="0"/>
          <w:szCs w:val="32"/>
        </w:rPr>
      </w:pPr>
      <w:r>
        <w:rPr>
          <w:rFonts w:hint="eastAsia" w:ascii="方正黑体_GBK" w:hAnsi="黑体" w:eastAsia="方正黑体_GBK" w:cs="宋体"/>
          <w:kern w:val="0"/>
          <w:szCs w:val="32"/>
        </w:rPr>
        <w:t>四、经营监管工作</w:t>
      </w:r>
    </w:p>
    <w:p>
      <w:pPr>
        <w:snapToGrid w:val="0"/>
        <w:spacing w:line="600" w:lineRule="exact"/>
        <w:ind w:firstLine="632" w:firstLineChars="200"/>
        <w:rPr>
          <w:rFonts w:ascii="方正楷体_GBK" w:hAnsi="方正楷体_GBK" w:eastAsia="方正楷体_GBK" w:cs="方正楷体_GBK"/>
          <w:kern w:val="0"/>
          <w:szCs w:val="32"/>
        </w:rPr>
      </w:pPr>
      <w:r>
        <w:rPr>
          <w:rFonts w:hint="eastAsia" w:ascii="方正楷体_GBK" w:hAnsi="方正楷体_GBK" w:eastAsia="方正楷体_GBK" w:cs="方正楷体_GBK"/>
          <w:bCs/>
          <w:kern w:val="0"/>
          <w:szCs w:val="32"/>
        </w:rPr>
        <w:t>（一）</w:t>
      </w:r>
      <w:r>
        <w:rPr>
          <w:rFonts w:hint="eastAsia" w:ascii="方正楷体_GBK" w:hAnsi="方正楷体_GBK" w:eastAsia="方正楷体_GBK" w:cs="方正楷体_GBK"/>
          <w:kern w:val="0"/>
          <w:szCs w:val="32"/>
        </w:rPr>
        <w:t>日常监督检查</w:t>
      </w:r>
    </w:p>
    <w:p>
      <w:pPr>
        <w:snapToGrid w:val="0"/>
        <w:spacing w:line="600" w:lineRule="exact"/>
        <w:ind w:firstLine="632" w:firstLineChars="200"/>
        <w:rPr>
          <w:kern w:val="0"/>
          <w:szCs w:val="32"/>
        </w:rPr>
      </w:pPr>
      <w:r>
        <w:rPr>
          <w:bCs/>
          <w:kern w:val="0"/>
          <w:szCs w:val="32"/>
        </w:rPr>
        <w:t>1.</w:t>
      </w:r>
      <w:r>
        <w:rPr>
          <w:kern w:val="0"/>
          <w:szCs w:val="32"/>
        </w:rPr>
        <w:t>确定监管级别。</w:t>
      </w:r>
      <w:r>
        <w:rPr>
          <w:rFonts w:hint="eastAsia" w:ascii="方正仿宋_GBK" w:hAnsi="方正仿宋_GBK" w:cs="方正仿宋_GBK"/>
          <w:kern w:val="0"/>
          <w:szCs w:val="32"/>
        </w:rPr>
        <w:t>各监管所</w:t>
      </w:r>
      <w:r>
        <w:rPr>
          <w:rFonts w:hint="eastAsia" w:ascii="方正仿宋_GBK" w:hAnsi="仿宋" w:cs="宋体"/>
          <w:kern w:val="0"/>
          <w:szCs w:val="32"/>
        </w:rPr>
        <w:t>要按照</w:t>
      </w:r>
      <w:r>
        <w:rPr>
          <w:kern w:val="0"/>
          <w:szCs w:val="32"/>
        </w:rPr>
        <w:t>《医疗器械经营企业分类分级监督管理规定》要求，每年度要对医疗器械经营企业监管级别进行确定，对于企业存在严重违法违规行为或新增经营业态等特殊情况可及时调整确定企业监管级别（医疗器械经营企业监管级别分类依据见附件1）并开展监管相关工作。</w:t>
      </w:r>
    </w:p>
    <w:p>
      <w:pPr>
        <w:snapToGrid w:val="0"/>
        <w:spacing w:line="600" w:lineRule="exact"/>
        <w:ind w:firstLine="632" w:firstLineChars="200"/>
        <w:rPr>
          <w:kern w:val="0"/>
          <w:szCs w:val="32"/>
        </w:rPr>
      </w:pPr>
      <w:r>
        <w:rPr>
          <w:kern w:val="0"/>
          <w:szCs w:val="32"/>
        </w:rPr>
        <w:t>2.落实监管频次。确定为三级监管的医疗器械经营企业，每年检查不少于一次；确定为二级监管的医疗器械经营企业，每两年检查不少于一次；确定为一级监管的医疗器械经营企业，每年随机抽取本行政区域内30%以上的企业进行监督检查，3年内达到全覆盖。对整改企业跟踪检查覆盖率要达到100%，直至企业整改到位。</w:t>
      </w:r>
      <w:r>
        <w:rPr>
          <w:rFonts w:hint="eastAsia" w:ascii="方正仿宋_GBK" w:hAnsi="方正仿宋_GBK" w:cs="方正仿宋_GBK"/>
          <w:kern w:val="0"/>
          <w:szCs w:val="32"/>
        </w:rPr>
        <w:t>各监管所</w:t>
      </w:r>
      <w:r>
        <w:rPr>
          <w:rFonts w:hint="eastAsia" w:ascii="方正仿宋_GBK" w:hAnsi="仿宋" w:cs="宋体"/>
          <w:kern w:val="0"/>
          <w:szCs w:val="32"/>
        </w:rPr>
        <w:t>要根据</w:t>
      </w:r>
      <w:r>
        <w:rPr>
          <w:kern w:val="0"/>
          <w:szCs w:val="32"/>
        </w:rPr>
        <w:t>需要确定角膜接触镜类和计划生育类产品的检查频次，原则上不少于三级监管的频次。对本年度和上一年度医疗器械监督抽验不合格的企业，每年检查不少于一次。</w:t>
      </w:r>
    </w:p>
    <w:p>
      <w:pPr>
        <w:snapToGrid w:val="0"/>
        <w:spacing w:line="600" w:lineRule="exact"/>
        <w:ind w:firstLine="632" w:firstLineChars="200"/>
        <w:rPr>
          <w:kern w:val="0"/>
          <w:szCs w:val="32"/>
        </w:rPr>
      </w:pPr>
      <w:r>
        <w:rPr>
          <w:kern w:val="0"/>
          <w:szCs w:val="32"/>
        </w:rPr>
        <w:t>3.日常监管重点。严厉打击无证经营、经营和网络销售无证医疗器械和翻新医疗器械、进口销售过期、淘汰的医疗器械、篡改说明书标签标识等不法行为，未建立和未执行进货查验记录和销售记录制度的行为，违法进行互联网销售的行为，严查非法经营注射用透明质酸钠、隐形眼镜等群众使用量大、关注度高的产品，严查对贮存和运输有特殊要求的产品，保证冷藏冷冻的产品在贮存和运输过程中冷链无缝衔接，确保符合医疗器械说明书和标签标识要求。</w:t>
      </w:r>
    </w:p>
    <w:p>
      <w:pPr>
        <w:snapToGrid w:val="0"/>
        <w:spacing w:line="600" w:lineRule="exact"/>
        <w:ind w:firstLine="632" w:firstLineChars="200"/>
        <w:rPr>
          <w:rFonts w:ascii="方正楷体_GBK" w:hAnsi="方正楷体_GBK" w:eastAsia="方正楷体_GBK" w:cs="方正楷体_GBK"/>
          <w:bCs/>
          <w:kern w:val="0"/>
          <w:szCs w:val="32"/>
        </w:rPr>
      </w:pPr>
      <w:r>
        <w:rPr>
          <w:rFonts w:hint="eastAsia" w:ascii="方正楷体_GBK" w:hAnsi="方正楷体_GBK" w:eastAsia="方正楷体_GBK" w:cs="方正楷体_GBK"/>
          <w:bCs/>
          <w:kern w:val="0"/>
          <w:szCs w:val="32"/>
        </w:rPr>
        <w:t>（二）进一步抓好《医疗器械经营质量管理规范》的落实</w:t>
      </w:r>
    </w:p>
    <w:p>
      <w:pPr>
        <w:snapToGrid w:val="0"/>
        <w:spacing w:line="600" w:lineRule="exact"/>
        <w:ind w:firstLine="632" w:firstLineChars="200"/>
        <w:rPr>
          <w:rFonts w:ascii="方正仿宋_GBK" w:hAnsi="方正仿宋_GBK" w:cs="方正仿宋_GBK"/>
          <w:kern w:val="0"/>
          <w:szCs w:val="32"/>
        </w:rPr>
      </w:pPr>
      <w:r>
        <w:rPr>
          <w:rFonts w:hint="eastAsia" w:ascii="方正仿宋_GBK" w:hAnsi="方正仿宋_GBK" w:cs="方正仿宋_GBK"/>
          <w:kern w:val="0"/>
          <w:szCs w:val="32"/>
        </w:rPr>
        <w:t>《医疗器械经营质量管理规范》是医疗器械经营监督检查工作的重要依据，各监管所和医疗器械监管科要全面掌握本地第三类医疗器械经营企业质量管理体系运行的现状及存在的问题，</w:t>
      </w:r>
      <w:r>
        <w:rPr>
          <w:rFonts w:hint="eastAsia" w:ascii="方正仿宋_GBK" w:hAnsi="仿宋" w:cs="宋体"/>
          <w:kern w:val="0"/>
          <w:szCs w:val="32"/>
        </w:rPr>
        <w:t>进一步加大对企业的宣贯力度，着力抓好督促企业自查和整改，提升企业的自我管理、自我规范的质量意识和水平；</w:t>
      </w:r>
      <w:r>
        <w:rPr>
          <w:rFonts w:hint="eastAsia" w:ascii="方正仿宋_GBK" w:hAnsi="方正仿宋_GBK" w:cs="方正仿宋_GBK"/>
          <w:kern w:val="0"/>
          <w:szCs w:val="32"/>
        </w:rPr>
        <w:t>各监管所、医疗器械监管科要按照《医疗器械经营质量管理规范》的标准和要求对经营企业开展监督检查，深入查找企业存在问题的根源，采取有力措施，督促落实企业主体责任，确保规范落到实处。</w:t>
      </w:r>
    </w:p>
    <w:p>
      <w:pPr>
        <w:snapToGrid w:val="0"/>
        <w:spacing w:line="600" w:lineRule="exact"/>
        <w:ind w:firstLine="632" w:firstLineChars="200"/>
        <w:rPr>
          <w:rFonts w:ascii="方正楷体_GBK" w:hAnsi="方正楷体_GBK" w:eastAsia="方正楷体_GBK" w:cs="方正楷体_GBK"/>
          <w:bCs/>
          <w:kern w:val="0"/>
          <w:szCs w:val="32"/>
        </w:rPr>
      </w:pPr>
      <w:r>
        <w:rPr>
          <w:rFonts w:hint="eastAsia" w:ascii="方正楷体_GBK" w:hAnsi="方正楷体_GBK" w:eastAsia="方正楷体_GBK" w:cs="方正楷体_GBK"/>
          <w:bCs/>
          <w:kern w:val="0"/>
          <w:szCs w:val="32"/>
        </w:rPr>
        <w:t>（三）全力做好风险隐患排查治理工作</w:t>
      </w:r>
    </w:p>
    <w:p>
      <w:pPr>
        <w:snapToGrid w:val="0"/>
        <w:spacing w:line="600" w:lineRule="exact"/>
        <w:ind w:firstLine="632" w:firstLineChars="200"/>
        <w:rPr>
          <w:kern w:val="0"/>
          <w:szCs w:val="32"/>
        </w:rPr>
      </w:pPr>
      <w:r>
        <w:rPr>
          <w:rFonts w:hint="eastAsia" w:ascii="方正仿宋_GBK" w:hAnsi="仿宋" w:cs="宋体"/>
          <w:kern w:val="0"/>
          <w:szCs w:val="32"/>
        </w:rPr>
        <w:t>按照《国家药监局综合司关于开展医疗器械质量安全风险隐患排查治理工作的通知》</w:t>
      </w:r>
      <w:r>
        <w:rPr>
          <w:kern w:val="0"/>
          <w:szCs w:val="32"/>
        </w:rPr>
        <w:t>（药监综械管函〔2021〕181号）的要求，着力防范医疗器械流通领域风险，切实消除安全隐患，进一步强化企业主体责任：</w:t>
      </w:r>
    </w:p>
    <w:p>
      <w:pPr>
        <w:snapToGrid w:val="0"/>
        <w:spacing w:line="600" w:lineRule="exact"/>
        <w:ind w:firstLine="632" w:firstLineChars="200"/>
        <w:rPr>
          <w:color w:val="000000"/>
          <w:szCs w:val="32"/>
          <w:shd w:val="clear" w:color="auto" w:fill="FFFFFF"/>
        </w:rPr>
      </w:pPr>
      <w:r>
        <w:rPr>
          <w:bCs/>
          <w:color w:val="000000"/>
          <w:szCs w:val="32"/>
          <w:shd w:val="clear" w:color="auto" w:fill="FFFFFF"/>
        </w:rPr>
        <w:t>1.疫情防控类医疗器械</w:t>
      </w:r>
      <w:r>
        <w:rPr>
          <w:color w:val="000000"/>
          <w:szCs w:val="32"/>
          <w:shd w:val="clear" w:color="auto" w:fill="FFFFFF"/>
        </w:rPr>
        <w:t>。排查新冠病毒检测试剂、呼吸机、医用防护服、医用口罩和红外体温计等疫情防控医疗器械</w:t>
      </w:r>
      <w:r>
        <w:rPr>
          <w:rFonts w:hint="eastAsia"/>
          <w:color w:val="000000"/>
          <w:szCs w:val="32"/>
          <w:shd w:val="clear" w:color="auto" w:fill="FFFFFF"/>
        </w:rPr>
        <w:t>，</w:t>
      </w:r>
      <w:r>
        <w:rPr>
          <w:color w:val="000000"/>
          <w:szCs w:val="32"/>
          <w:shd w:val="clear" w:color="auto" w:fill="FFFFFF"/>
        </w:rPr>
        <w:t>重点</w:t>
      </w:r>
      <w:r>
        <w:rPr>
          <w:rFonts w:hint="eastAsia"/>
          <w:color w:val="000000"/>
          <w:szCs w:val="32"/>
          <w:shd w:val="clear" w:color="auto" w:fill="FFFFFF"/>
        </w:rPr>
        <w:t>加强对</w:t>
      </w:r>
      <w:r>
        <w:rPr>
          <w:color w:val="000000"/>
          <w:szCs w:val="32"/>
          <w:shd w:val="clear" w:color="auto" w:fill="FFFFFF"/>
        </w:rPr>
        <w:t>新冠病毒检测试剂</w:t>
      </w:r>
      <w:r>
        <w:rPr>
          <w:rFonts w:hint="eastAsia"/>
          <w:color w:val="000000"/>
          <w:szCs w:val="32"/>
          <w:shd w:val="clear" w:color="auto" w:fill="FFFFFF"/>
        </w:rPr>
        <w:t>经营使用单位的检查，检查其</w:t>
      </w:r>
      <w:r>
        <w:rPr>
          <w:color w:val="000000"/>
          <w:szCs w:val="32"/>
          <w:shd w:val="clear" w:color="auto" w:fill="FFFFFF"/>
        </w:rPr>
        <w:t>新冠病毒检测试剂</w:t>
      </w:r>
      <w:r>
        <w:rPr>
          <w:rFonts w:hint="eastAsia"/>
          <w:color w:val="000000"/>
          <w:szCs w:val="32"/>
          <w:shd w:val="clear" w:color="auto" w:fill="FFFFFF"/>
        </w:rPr>
        <w:t>的采购、验收、贮存等质量管理。</w:t>
      </w:r>
    </w:p>
    <w:p>
      <w:pPr>
        <w:snapToGrid w:val="0"/>
        <w:spacing w:line="600" w:lineRule="exact"/>
        <w:ind w:firstLine="632" w:firstLineChars="200"/>
        <w:rPr>
          <w:color w:val="000000"/>
          <w:szCs w:val="32"/>
          <w:shd w:val="clear" w:color="auto" w:fill="FFFFFF"/>
        </w:rPr>
      </w:pPr>
      <w:r>
        <w:rPr>
          <w:bCs/>
          <w:color w:val="000000"/>
          <w:szCs w:val="32"/>
          <w:shd w:val="clear" w:color="auto" w:fill="FFFFFF"/>
        </w:rPr>
        <w:t>2.集中带量采购中选产品</w:t>
      </w:r>
      <w:r>
        <w:rPr>
          <w:color w:val="000000"/>
          <w:szCs w:val="32"/>
          <w:shd w:val="clear" w:color="auto" w:fill="FFFFFF"/>
        </w:rPr>
        <w:t>。聚焦冠脉支架等国家集中带量采购中选产品，</w:t>
      </w:r>
      <w:r>
        <w:rPr>
          <w:rFonts w:hint="eastAsia"/>
          <w:color w:val="000000"/>
          <w:szCs w:val="32"/>
          <w:shd w:val="clear" w:color="auto" w:fill="FFFFFF"/>
        </w:rPr>
        <w:t>结合我县实际，重点检查</w:t>
      </w:r>
      <w:r>
        <w:rPr>
          <w:color w:val="000000"/>
          <w:szCs w:val="32"/>
          <w:shd w:val="clear" w:color="auto" w:fill="FFFFFF"/>
        </w:rPr>
        <w:t>医疗机构是否按照规定做好中选产品的采购、验收和贮存等质量管理。</w:t>
      </w:r>
    </w:p>
    <w:p>
      <w:pPr>
        <w:snapToGrid w:val="0"/>
        <w:spacing w:line="600" w:lineRule="exact"/>
        <w:ind w:firstLine="632" w:firstLineChars="200"/>
        <w:rPr>
          <w:color w:val="000000"/>
          <w:szCs w:val="32"/>
          <w:shd w:val="clear" w:color="auto" w:fill="FFFFFF"/>
        </w:rPr>
      </w:pPr>
      <w:r>
        <w:rPr>
          <w:bCs/>
          <w:color w:val="000000"/>
          <w:szCs w:val="32"/>
          <w:shd w:val="clear" w:color="auto" w:fill="FFFFFF"/>
        </w:rPr>
        <w:t>3.无菌和植入性医疗器械</w:t>
      </w:r>
      <w:r>
        <w:rPr>
          <w:color w:val="000000"/>
          <w:szCs w:val="32"/>
          <w:shd w:val="clear" w:color="auto" w:fill="FFFFFF"/>
        </w:rPr>
        <w:t>。组织对无菌和植入性医疗器械</w:t>
      </w:r>
      <w:r>
        <w:rPr>
          <w:rFonts w:hint="eastAsia"/>
          <w:color w:val="000000"/>
          <w:szCs w:val="32"/>
          <w:shd w:val="clear" w:color="auto" w:fill="FFFFFF"/>
        </w:rPr>
        <w:t>经营</w:t>
      </w:r>
      <w:r>
        <w:rPr>
          <w:color w:val="000000"/>
          <w:szCs w:val="32"/>
          <w:shd w:val="clear" w:color="auto" w:fill="FFFFFF"/>
        </w:rPr>
        <w:t>企业开展全面风险排查，重点关注人工关节、人工晶体、球囊扩张导管、除颤器、封堵器、骨科材料、吻合器等高值医用耗材以及一次性使用无菌注射器。重点排查经营企业是否未经许可（备案）从事经营（网络销售）医疗器械，是否经营（网络销售）未取得注册证或备案凭证的医疗器械；使用单位是否从不具备合法资质的供货者购进医疗器械，是否购进或者使用未经注册、无合格证明文件、过期、失效、淘汰的医疗器械。</w:t>
      </w:r>
    </w:p>
    <w:p>
      <w:pPr>
        <w:snapToGrid w:val="0"/>
        <w:spacing w:line="600" w:lineRule="exact"/>
        <w:ind w:firstLine="632" w:firstLineChars="200"/>
        <w:rPr>
          <w:color w:val="000000"/>
          <w:szCs w:val="32"/>
          <w:shd w:val="clear" w:color="auto" w:fill="FFFFFF"/>
        </w:rPr>
      </w:pPr>
      <w:r>
        <w:rPr>
          <w:bCs/>
          <w:color w:val="000000"/>
          <w:szCs w:val="32"/>
          <w:shd w:val="clear" w:color="auto" w:fill="FFFFFF"/>
        </w:rPr>
        <w:t>4.网络销售医疗器械</w:t>
      </w:r>
      <w:r>
        <w:rPr>
          <w:color w:val="000000"/>
          <w:szCs w:val="32"/>
          <w:shd w:val="clear" w:color="auto" w:fill="FFFFFF"/>
        </w:rPr>
        <w:t>。</w:t>
      </w:r>
      <w:r>
        <w:rPr>
          <w:rFonts w:hint="eastAsia" w:ascii="方正仿宋_GBK"/>
          <w:color w:val="000000"/>
          <w:szCs w:val="32"/>
          <w:shd w:val="clear" w:color="auto" w:fill="FFFFFF"/>
        </w:rPr>
        <w:t>持续开展“清网行动”，重点排查疫情防控医疗器械、投诉举报和舆情关注较为集中的医疗器械，以及医疗器械网络交易服务第三方平台履行法定义务情况。重点关注产品说明书、标签是否与经注册的内容一致；是否按照经注册的产品适用范围和预期用途进行销售；是否存在产品销售时对产</w:t>
      </w:r>
      <w:r>
        <w:rPr>
          <w:color w:val="000000"/>
          <w:szCs w:val="32"/>
          <w:shd w:val="clear" w:color="auto" w:fill="FFFFFF"/>
        </w:rPr>
        <w:t>品断言功效，虚假宣传等行为。</w:t>
      </w:r>
      <w:r>
        <w:rPr>
          <w:rFonts w:hint="eastAsia"/>
          <w:bCs/>
          <w:color w:val="000000"/>
          <w:szCs w:val="32"/>
          <w:shd w:val="clear" w:color="auto" w:fill="FFFFFF"/>
        </w:rPr>
        <w:t>各市场监管所</w:t>
      </w:r>
      <w:r>
        <w:rPr>
          <w:bCs/>
          <w:color w:val="000000"/>
          <w:szCs w:val="32"/>
          <w:shd w:val="clear" w:color="auto" w:fill="FFFFFF"/>
        </w:rPr>
        <w:t>对医疗器械网络交易服务第三方平台监督检查每年不少于一次</w:t>
      </w:r>
      <w:r>
        <w:rPr>
          <w:color w:val="000000"/>
          <w:szCs w:val="32"/>
          <w:shd w:val="clear" w:color="auto" w:fill="FFFFFF"/>
        </w:rPr>
        <w:t>，对网络销售企业监督检查每两年不少于一次。</w:t>
      </w:r>
    </w:p>
    <w:p>
      <w:pPr>
        <w:snapToGrid w:val="0"/>
        <w:spacing w:line="600" w:lineRule="exact"/>
        <w:ind w:firstLine="632" w:firstLineChars="200"/>
        <w:rPr>
          <w:color w:val="000000"/>
          <w:szCs w:val="32"/>
          <w:shd w:val="clear" w:color="auto" w:fill="FFFFFF"/>
        </w:rPr>
      </w:pPr>
      <w:r>
        <w:rPr>
          <w:bCs/>
          <w:color w:val="000000"/>
          <w:szCs w:val="32"/>
          <w:shd w:val="clear" w:color="auto" w:fill="FFFFFF"/>
        </w:rPr>
        <w:t>5.不良事件监测提示可能存在风险企业</w:t>
      </w:r>
      <w:r>
        <w:rPr>
          <w:color w:val="000000"/>
          <w:szCs w:val="32"/>
          <w:shd w:val="clear" w:color="auto" w:fill="FFFFFF"/>
        </w:rPr>
        <w:t>。重点排查不良事件监测发现可能存在严重问题的企业和医疗器械产品，重点检查企业质量管理体系是否有效运行，排查确认产品是否存在质量安全风险隐患，督促企业有针对性地采取风险控制措施。</w:t>
      </w:r>
    </w:p>
    <w:p>
      <w:pPr>
        <w:snapToGrid w:val="0"/>
        <w:spacing w:line="600" w:lineRule="exact"/>
        <w:ind w:firstLine="632" w:firstLineChars="200"/>
        <w:rPr>
          <w:color w:val="000000"/>
          <w:szCs w:val="32"/>
          <w:shd w:val="clear" w:color="auto" w:fill="FFFFFF"/>
        </w:rPr>
      </w:pPr>
      <w:r>
        <w:rPr>
          <w:bCs/>
          <w:color w:val="000000"/>
          <w:szCs w:val="32"/>
          <w:shd w:val="clear" w:color="auto" w:fill="FFFFFF"/>
        </w:rPr>
        <w:t>6.投诉举</w:t>
      </w:r>
      <w:r>
        <w:rPr>
          <w:rFonts w:hint="eastAsia" w:ascii="方正仿宋_GBK"/>
          <w:bCs/>
          <w:color w:val="000000"/>
          <w:szCs w:val="32"/>
          <w:shd w:val="clear" w:color="auto" w:fill="FFFFFF"/>
        </w:rPr>
        <w:t>报频发的产品和企业</w:t>
      </w:r>
      <w:r>
        <w:rPr>
          <w:rFonts w:hint="eastAsia" w:ascii="方正仿宋_GBK"/>
          <w:color w:val="000000"/>
          <w:szCs w:val="32"/>
          <w:shd w:val="clear" w:color="auto" w:fill="FFFFFF"/>
        </w:rPr>
        <w:t>。聚焦注射用透明质酸钠、隐形眼镜、角膜塑形镜、射频皮肤热疗仪、射频超声溶脂仪、面部射频美容仪、人工鼻梁植入体、避孕套、脊柱矫形器、青少年近视矫正眼视光医疗器械、贴敷类医疗器械，以及以“械字号面膜”名义进行销售的医用冷敷帖、以“械字号牙膏”名义进行销售的冷敷凝胶、牙齿脱敏剂等医疗器械，全面梳理投诉举报情况，对已完</w:t>
      </w:r>
      <w:r>
        <w:rPr>
          <w:color w:val="000000"/>
          <w:szCs w:val="32"/>
          <w:shd w:val="clear" w:color="auto" w:fill="FFFFFF"/>
        </w:rPr>
        <w:t>成调查处置的企业，必要时开展跟踪排查，确保调查处置措施落实到位；对尚未完成调查处置的问题线索，及时开展调查，确保一查到底、查实查清，切实排除产品质量安全隐患。</w:t>
      </w:r>
    </w:p>
    <w:p>
      <w:pPr>
        <w:snapToGrid w:val="0"/>
        <w:spacing w:line="600" w:lineRule="exact"/>
        <w:ind w:firstLine="632" w:firstLineChars="200"/>
        <w:rPr>
          <w:rFonts w:ascii="方正仿宋_GBK"/>
          <w:szCs w:val="32"/>
        </w:rPr>
      </w:pPr>
      <w:r>
        <w:rPr>
          <w:kern w:val="0"/>
          <w:szCs w:val="32"/>
        </w:rPr>
        <w:t>7.</w:t>
      </w:r>
      <w:r>
        <w:rPr>
          <w:bCs/>
          <w:color w:val="000000"/>
          <w:szCs w:val="32"/>
        </w:rPr>
        <w:t>儿童青少年近视矫正监管</w:t>
      </w:r>
      <w:r>
        <w:rPr>
          <w:color w:val="000000"/>
          <w:szCs w:val="32"/>
        </w:rPr>
        <w:t>。按照国家卫生健康委、中央网信办等6部门印发《关于进一步规范儿童青少年近视矫正工作切实加强监管的通知》（国卫办监督发〔2019〕11号）的要求，进一步加强儿童青少年近视矫正监管工作，在我</w:t>
      </w:r>
      <w:r>
        <w:rPr>
          <w:rFonts w:hint="eastAsia"/>
          <w:color w:val="000000"/>
          <w:szCs w:val="32"/>
        </w:rPr>
        <w:t>县</w:t>
      </w:r>
      <w:r>
        <w:rPr>
          <w:color w:val="000000"/>
          <w:szCs w:val="32"/>
        </w:rPr>
        <w:t>开展中小学周边视</w:t>
      </w:r>
      <w:r>
        <w:rPr>
          <w:rFonts w:hint="eastAsia" w:ascii="方正仿宋_GBK"/>
          <w:color w:val="000000"/>
          <w:szCs w:val="32"/>
        </w:rPr>
        <w:t>力矫正机构违规销售医疗器械和夸大宣传治疗近视监督检查，重点</w:t>
      </w:r>
      <w:r>
        <w:rPr>
          <w:rFonts w:hint="eastAsia" w:ascii="方正仿宋_GBK"/>
          <w:szCs w:val="32"/>
        </w:rPr>
        <w:t>打击各类非法经营、使用眼视光医疗器械的违法行为，</w:t>
      </w:r>
      <w:r>
        <w:rPr>
          <w:rFonts w:hint="eastAsia" w:ascii="方正仿宋_GBK"/>
          <w:color w:val="000000"/>
          <w:szCs w:val="32"/>
        </w:rPr>
        <w:t>坚决查处视力矫正机构无证销售医疗器械和使用</w:t>
      </w:r>
      <w:r>
        <w:rPr>
          <w:rFonts w:hint="eastAsia" w:ascii="方正仿宋_GBK"/>
          <w:szCs w:val="32"/>
        </w:rPr>
        <w:t>无铭牌、无标识、无批准文号的“三无”产品</w:t>
      </w:r>
      <w:r>
        <w:rPr>
          <w:rFonts w:hint="eastAsia" w:ascii="方正仿宋_GBK"/>
          <w:color w:val="000000"/>
          <w:szCs w:val="32"/>
        </w:rPr>
        <w:t>行为，坚决纠正视力矫正机构</w:t>
      </w:r>
      <w:r>
        <w:rPr>
          <w:rFonts w:hint="eastAsia" w:ascii="方正仿宋_GBK"/>
          <w:szCs w:val="32"/>
        </w:rPr>
        <w:t>虚假宣传、夸大疗效现象，</w:t>
      </w:r>
      <w:r>
        <w:rPr>
          <w:rFonts w:hint="eastAsia" w:ascii="方正仿宋_GBK"/>
          <w:kern w:val="0"/>
          <w:szCs w:val="32"/>
        </w:rPr>
        <w:t>净化市场秩序，维护儿童青少年健康权益</w:t>
      </w:r>
      <w:r>
        <w:rPr>
          <w:rFonts w:hint="eastAsia" w:ascii="方正仿宋_GBK"/>
          <w:szCs w:val="32"/>
        </w:rPr>
        <w:t>。</w:t>
      </w:r>
    </w:p>
    <w:p>
      <w:pPr>
        <w:snapToGrid w:val="0"/>
        <w:spacing w:line="600" w:lineRule="exact"/>
        <w:ind w:firstLine="632" w:firstLineChars="200"/>
        <w:rPr>
          <w:kern w:val="0"/>
          <w:szCs w:val="32"/>
        </w:rPr>
      </w:pPr>
      <w:r>
        <w:rPr>
          <w:kern w:val="0"/>
          <w:szCs w:val="32"/>
        </w:rPr>
        <w:t>8.</w:t>
      </w:r>
      <w:r>
        <w:rPr>
          <w:bCs/>
          <w:color w:val="000000"/>
          <w:szCs w:val="32"/>
        </w:rPr>
        <w:t>经营装饰性彩色平光隐形眼镜监管</w:t>
      </w:r>
      <w:r>
        <w:rPr>
          <w:kern w:val="0"/>
          <w:szCs w:val="32"/>
        </w:rPr>
        <w:t>。各市场监管</w:t>
      </w:r>
      <w:r>
        <w:rPr>
          <w:rFonts w:hint="eastAsia"/>
          <w:kern w:val="0"/>
          <w:szCs w:val="32"/>
        </w:rPr>
        <w:t>所</w:t>
      </w:r>
      <w:r>
        <w:rPr>
          <w:kern w:val="0"/>
          <w:szCs w:val="32"/>
        </w:rPr>
        <w:t>要开展彩色平光隐形眼镜经营企业年度监督专项检查，严厉打击非法经营装饰性彩色平光隐形眼镜行为，切实维护广大消费者合法权益，保障消费者用械安全。</w:t>
      </w:r>
    </w:p>
    <w:p>
      <w:pPr>
        <w:snapToGrid w:val="0"/>
        <w:spacing w:line="600" w:lineRule="exact"/>
        <w:ind w:firstLine="632" w:firstLineChars="200"/>
        <w:rPr>
          <w:kern w:val="0"/>
          <w:szCs w:val="32"/>
        </w:rPr>
      </w:pPr>
      <w:r>
        <w:rPr>
          <w:kern w:val="0"/>
          <w:szCs w:val="32"/>
        </w:rPr>
        <w:t>9.</w:t>
      </w:r>
      <w:r>
        <w:rPr>
          <w:bCs/>
          <w:color w:val="000000"/>
          <w:szCs w:val="32"/>
        </w:rPr>
        <w:t>避孕套质量安全监管</w:t>
      </w:r>
      <w:r>
        <w:rPr>
          <w:kern w:val="0"/>
          <w:szCs w:val="32"/>
        </w:rPr>
        <w:t>。各市场监管</w:t>
      </w:r>
      <w:r>
        <w:rPr>
          <w:rFonts w:hint="eastAsia"/>
          <w:kern w:val="0"/>
          <w:szCs w:val="32"/>
        </w:rPr>
        <w:t>所</w:t>
      </w:r>
      <w:r>
        <w:rPr>
          <w:kern w:val="0"/>
          <w:szCs w:val="32"/>
        </w:rPr>
        <w:t>要继续开展避孕套经营企业监督检查，进一步加强避孕套质量安全管理，建立监管长效机制，确保人民群众用械安全。</w:t>
      </w:r>
    </w:p>
    <w:p>
      <w:pPr>
        <w:snapToGrid w:val="0"/>
        <w:spacing w:line="600" w:lineRule="exact"/>
        <w:ind w:firstLine="632" w:firstLineChars="200"/>
        <w:rPr>
          <w:rFonts w:ascii="方正楷体_GBK" w:hAnsi="仿宋" w:eastAsia="方正楷体_GBK" w:cs="宋体"/>
          <w:bCs/>
          <w:kern w:val="0"/>
          <w:szCs w:val="32"/>
        </w:rPr>
      </w:pPr>
      <w:r>
        <w:rPr>
          <w:rFonts w:hint="eastAsia" w:ascii="方正楷体_GBK" w:hAnsi="仿宋" w:eastAsia="方正楷体_GBK" w:cs="宋体"/>
          <w:bCs/>
          <w:kern w:val="0"/>
          <w:szCs w:val="32"/>
        </w:rPr>
        <w:t>（四）进一步落实《医疗器械网络销售监督管理办法》</w:t>
      </w:r>
    </w:p>
    <w:p>
      <w:pPr>
        <w:snapToGrid w:val="0"/>
        <w:spacing w:line="600" w:lineRule="exact"/>
        <w:ind w:firstLine="632" w:firstLineChars="200"/>
        <w:rPr>
          <w:color w:val="000000"/>
          <w:szCs w:val="32"/>
        </w:rPr>
      </w:pPr>
      <w:r>
        <w:rPr>
          <w:kern w:val="0"/>
          <w:szCs w:val="32"/>
        </w:rPr>
        <w:t>1.坚持《医疗器械网络销售监督管理办法》宣贯工作常抓不懈，切实开展对辖区医疗器械网络销售企业和</w:t>
      </w:r>
      <w:r>
        <w:rPr>
          <w:color w:val="000000"/>
          <w:szCs w:val="32"/>
        </w:rPr>
        <w:t>医疗器械网络交易服务第三方平台提供者的</w:t>
      </w:r>
      <w:r>
        <w:rPr>
          <w:kern w:val="0"/>
          <w:szCs w:val="32"/>
        </w:rPr>
        <w:t>政策宣传工作，</w:t>
      </w:r>
      <w:r>
        <w:rPr>
          <w:color w:val="000000"/>
          <w:szCs w:val="32"/>
        </w:rPr>
        <w:t>督促企业切实履行主体责任。</w:t>
      </w:r>
    </w:p>
    <w:p>
      <w:pPr>
        <w:snapToGrid w:val="0"/>
        <w:spacing w:line="600" w:lineRule="exact"/>
        <w:ind w:firstLine="632" w:firstLineChars="200"/>
        <w:rPr>
          <w:color w:val="000000"/>
          <w:szCs w:val="32"/>
        </w:rPr>
      </w:pPr>
      <w:r>
        <w:rPr>
          <w:rFonts w:hint="eastAsia"/>
          <w:kern w:val="0"/>
          <w:szCs w:val="32"/>
        </w:rPr>
        <w:t>2</w:t>
      </w:r>
      <w:r>
        <w:rPr>
          <w:kern w:val="0"/>
          <w:szCs w:val="32"/>
        </w:rPr>
        <w:t>.</w:t>
      </w:r>
      <w:r>
        <w:rPr>
          <w:color w:val="000000"/>
          <w:szCs w:val="32"/>
        </w:rPr>
        <w:t>充分利用好医疗器械网络交易监测平台，切实做好医疗器械网络销售和交易监测信息的处置工作，</w:t>
      </w:r>
      <w:r>
        <w:rPr>
          <w:kern w:val="0"/>
          <w:szCs w:val="32"/>
        </w:rPr>
        <w:t>各市场</w:t>
      </w:r>
      <w:r>
        <w:rPr>
          <w:rFonts w:hint="eastAsia"/>
          <w:kern w:val="0"/>
          <w:szCs w:val="32"/>
        </w:rPr>
        <w:t>所</w:t>
      </w:r>
      <w:r>
        <w:rPr>
          <w:color w:val="000000"/>
          <w:szCs w:val="32"/>
        </w:rPr>
        <w:t>在收到市</w:t>
      </w:r>
      <w:r>
        <w:rPr>
          <w:rFonts w:hint="eastAsia"/>
          <w:color w:val="000000"/>
          <w:szCs w:val="32"/>
        </w:rPr>
        <w:t>药品监督管理</w:t>
      </w:r>
      <w:r>
        <w:rPr>
          <w:color w:val="000000"/>
          <w:szCs w:val="32"/>
        </w:rPr>
        <w:t>局移交的网络监测信息后应当及时组织调查处理，并按时限向国家药监局和市药监局报送调查处理结果。</w:t>
      </w:r>
    </w:p>
    <w:p>
      <w:pPr>
        <w:snapToGrid w:val="0"/>
        <w:spacing w:line="600" w:lineRule="exact"/>
        <w:ind w:firstLine="632" w:firstLineChars="200"/>
        <w:rPr>
          <w:rFonts w:ascii="方正楷体_GBK" w:hAnsi="方正楷体_GBK" w:eastAsia="方正楷体_GBK" w:cs="方正楷体_GBK"/>
          <w:bCs/>
          <w:kern w:val="0"/>
          <w:szCs w:val="32"/>
        </w:rPr>
      </w:pPr>
      <w:r>
        <w:rPr>
          <w:rFonts w:hint="eastAsia" w:ascii="方正楷体_GBK" w:hAnsi="方正楷体_GBK" w:eastAsia="方正楷体_GBK" w:cs="方正楷体_GBK"/>
          <w:bCs/>
          <w:kern w:val="0"/>
          <w:szCs w:val="32"/>
        </w:rPr>
        <w:t>（五）强化医疗器械经营企业飞行检查</w:t>
      </w:r>
    </w:p>
    <w:p>
      <w:pPr>
        <w:snapToGrid w:val="0"/>
        <w:spacing w:line="600" w:lineRule="exact"/>
        <w:ind w:firstLine="632" w:firstLineChars="200"/>
        <w:rPr>
          <w:kern w:val="0"/>
          <w:szCs w:val="32"/>
        </w:rPr>
      </w:pPr>
      <w:r>
        <w:rPr>
          <w:kern w:val="0"/>
          <w:szCs w:val="32"/>
        </w:rPr>
        <w:t>1.</w:t>
      </w:r>
      <w:r>
        <w:rPr>
          <w:rFonts w:hint="eastAsia"/>
          <w:kern w:val="0"/>
          <w:szCs w:val="32"/>
        </w:rPr>
        <w:t>医疗器械</w:t>
      </w:r>
      <w:r>
        <w:rPr>
          <w:kern w:val="0"/>
          <w:szCs w:val="32"/>
        </w:rPr>
        <w:t>监管</w:t>
      </w:r>
      <w:r>
        <w:rPr>
          <w:rFonts w:hint="eastAsia"/>
          <w:kern w:val="0"/>
          <w:szCs w:val="32"/>
        </w:rPr>
        <w:t>科</w:t>
      </w:r>
      <w:r>
        <w:rPr>
          <w:kern w:val="0"/>
          <w:szCs w:val="32"/>
        </w:rPr>
        <w:t>要严格落实对辖区内医疗器械经营企业的飞行检查频次，第二类医疗器械经营企业飞行检查家数应不少于第二类医疗器械经营企业总数的3%，第三类医疗器械经营企业飞行检查家数应不少于第三类医疗器械经营企业总数的10%。</w:t>
      </w:r>
    </w:p>
    <w:p>
      <w:pPr>
        <w:snapToGrid w:val="0"/>
        <w:spacing w:line="600" w:lineRule="exact"/>
        <w:ind w:firstLine="632" w:firstLineChars="200"/>
        <w:rPr>
          <w:kern w:val="0"/>
          <w:szCs w:val="32"/>
        </w:rPr>
      </w:pPr>
      <w:r>
        <w:rPr>
          <w:kern w:val="0"/>
          <w:szCs w:val="32"/>
        </w:rPr>
        <w:t>2.飞行检查重点对象：</w:t>
      </w:r>
      <w:r>
        <w:rPr>
          <w:bCs/>
          <w:kern w:val="0"/>
          <w:szCs w:val="32"/>
        </w:rPr>
        <w:t>一是</w:t>
      </w:r>
      <w:r>
        <w:rPr>
          <w:rFonts w:hint="eastAsia"/>
          <w:kern w:val="0"/>
          <w:szCs w:val="32"/>
        </w:rPr>
        <w:t>抽检</w:t>
      </w:r>
      <w:r>
        <w:rPr>
          <w:kern w:val="0"/>
          <w:szCs w:val="32"/>
        </w:rPr>
        <w:t>中存在不合格产品的医疗器械经营企业；</w:t>
      </w:r>
      <w:r>
        <w:rPr>
          <w:bCs/>
          <w:kern w:val="0"/>
          <w:szCs w:val="32"/>
        </w:rPr>
        <w:t>二是</w:t>
      </w:r>
      <w:r>
        <w:rPr>
          <w:kern w:val="0"/>
          <w:szCs w:val="32"/>
        </w:rPr>
        <w:t>进口医疗器械境内代理人；</w:t>
      </w:r>
      <w:r>
        <w:rPr>
          <w:bCs/>
          <w:kern w:val="0"/>
          <w:szCs w:val="32"/>
        </w:rPr>
        <w:t>三是</w:t>
      </w:r>
      <w:r>
        <w:rPr>
          <w:kern w:val="0"/>
          <w:szCs w:val="32"/>
        </w:rPr>
        <w:t>无菌植入类、体外诊断试剂类高风险产品经营企业；</w:t>
      </w:r>
      <w:r>
        <w:rPr>
          <w:bCs/>
          <w:kern w:val="0"/>
          <w:szCs w:val="32"/>
        </w:rPr>
        <w:t>四是</w:t>
      </w:r>
      <w:r>
        <w:rPr>
          <w:kern w:val="0"/>
          <w:szCs w:val="32"/>
        </w:rPr>
        <w:t>投诉举报较多医疗器械的经营企业。</w:t>
      </w:r>
    </w:p>
    <w:p>
      <w:pPr>
        <w:snapToGrid w:val="0"/>
        <w:spacing w:line="600" w:lineRule="exact"/>
        <w:ind w:firstLine="632" w:firstLineChars="200"/>
        <w:rPr>
          <w:kern w:val="0"/>
          <w:szCs w:val="32"/>
        </w:rPr>
      </w:pPr>
      <w:r>
        <w:rPr>
          <w:kern w:val="0"/>
          <w:szCs w:val="32"/>
        </w:rPr>
        <w:t>3.做好飞行检查企业的后处置工作，对于发现的存在严重质量安全隐患的企业应责令停止经营进行整改，对涉及违反《医疗器械监督管理条例》及相关法律法规的要依法严肃处理，并跟踪复查。</w:t>
      </w:r>
    </w:p>
    <w:p>
      <w:pPr>
        <w:snapToGrid w:val="0"/>
        <w:spacing w:line="600" w:lineRule="exact"/>
        <w:ind w:firstLine="632" w:firstLineChars="200"/>
        <w:rPr>
          <w:rFonts w:ascii="方正楷体_GBK" w:hAnsi="方正楷体_GBK" w:eastAsia="方正楷体_GBK" w:cs="方正楷体_GBK"/>
          <w:bCs/>
          <w:kern w:val="0"/>
          <w:szCs w:val="32"/>
        </w:rPr>
      </w:pPr>
      <w:r>
        <w:rPr>
          <w:rFonts w:hint="eastAsia" w:ascii="方正楷体_GBK" w:hAnsi="方正楷体_GBK" w:eastAsia="方正楷体_GBK" w:cs="方正楷体_GBK"/>
          <w:bCs/>
          <w:kern w:val="0"/>
          <w:szCs w:val="32"/>
        </w:rPr>
        <w:t>（六）全面落实第三类医疗器械经营企业年度自查报告制度</w:t>
      </w:r>
    </w:p>
    <w:p>
      <w:pPr>
        <w:snapToGrid w:val="0"/>
        <w:spacing w:line="600" w:lineRule="exact"/>
        <w:ind w:firstLine="632" w:firstLineChars="200"/>
        <w:rPr>
          <w:kern w:val="0"/>
          <w:szCs w:val="32"/>
        </w:rPr>
      </w:pPr>
      <w:r>
        <w:rPr>
          <w:kern w:val="0"/>
          <w:szCs w:val="32"/>
        </w:rPr>
        <w:t>各市场监管</w:t>
      </w:r>
      <w:r>
        <w:rPr>
          <w:rFonts w:hint="eastAsia"/>
          <w:kern w:val="0"/>
          <w:szCs w:val="32"/>
        </w:rPr>
        <w:t>所</w:t>
      </w:r>
      <w:r>
        <w:rPr>
          <w:kern w:val="0"/>
          <w:szCs w:val="32"/>
        </w:rPr>
        <w:t>要采取公告、通知等形式告知企业，第三类医疗器械经营企业应对照《医疗器械经营质量管理规范现场检查指导原则》开展自查，确保每年自查报告上报率100%，对未及时上报的企业依法予以查处。</w:t>
      </w:r>
    </w:p>
    <w:p>
      <w:pPr>
        <w:snapToGrid w:val="0"/>
        <w:spacing w:line="600" w:lineRule="exact"/>
        <w:ind w:firstLine="632" w:firstLineChars="200"/>
        <w:rPr>
          <w:rFonts w:ascii="方正黑体_GBK" w:hAnsi="黑体" w:eastAsia="方正黑体_GBK" w:cs="宋体"/>
          <w:kern w:val="0"/>
          <w:szCs w:val="32"/>
        </w:rPr>
      </w:pPr>
      <w:r>
        <w:rPr>
          <w:rFonts w:hint="eastAsia" w:ascii="方正黑体_GBK" w:hAnsi="黑体" w:eastAsia="方正黑体_GBK" w:cs="宋体"/>
          <w:kern w:val="0"/>
          <w:szCs w:val="32"/>
        </w:rPr>
        <w:t>五、使用质量监管工作</w:t>
      </w:r>
    </w:p>
    <w:p>
      <w:pPr>
        <w:snapToGrid w:val="0"/>
        <w:spacing w:line="600" w:lineRule="exact"/>
        <w:ind w:firstLine="632" w:firstLineChars="200"/>
        <w:rPr>
          <w:kern w:val="0"/>
          <w:szCs w:val="32"/>
        </w:rPr>
      </w:pPr>
      <w:r>
        <w:rPr>
          <w:rFonts w:hint="eastAsia" w:ascii="方正楷体_GBK" w:hAnsi="方正楷体_GBK" w:eastAsia="方正楷体_GBK" w:cs="方正楷体_GBK"/>
          <w:kern w:val="0"/>
          <w:szCs w:val="32"/>
        </w:rPr>
        <w:t>（一）认真执行全面自查规定。</w:t>
      </w:r>
      <w:r>
        <w:rPr>
          <w:kern w:val="0"/>
          <w:szCs w:val="32"/>
        </w:rPr>
        <w:t>医疗器械使用单位要根据《医疗器械使用质量监督管理办法》规定，建立医疗器械质量管理工作年度自查制度，每年初将书面自查报告上报所在地市场监督管理</w:t>
      </w:r>
      <w:r>
        <w:rPr>
          <w:rFonts w:hint="eastAsia"/>
          <w:kern w:val="0"/>
          <w:szCs w:val="32"/>
        </w:rPr>
        <w:t>所</w:t>
      </w:r>
      <w:r>
        <w:rPr>
          <w:kern w:val="0"/>
          <w:szCs w:val="32"/>
        </w:rPr>
        <w:t>。各市场监管</w:t>
      </w:r>
      <w:r>
        <w:rPr>
          <w:rFonts w:hint="eastAsia"/>
          <w:kern w:val="0"/>
          <w:szCs w:val="32"/>
        </w:rPr>
        <w:t>所</w:t>
      </w:r>
      <w:r>
        <w:rPr>
          <w:kern w:val="0"/>
          <w:szCs w:val="32"/>
        </w:rPr>
        <w:t>要督促医疗器械使用单位按照附件9的要求开展全面自查，自查内容主要为是否建立并执行采购、验收、贮存、使用、维护、转让等质量管理全过程的管理制度，是否存在医疗器械使用质量安全问题等，并将自查情况汇总上报医疗器械监管</w:t>
      </w:r>
      <w:r>
        <w:rPr>
          <w:rFonts w:hint="eastAsia"/>
          <w:kern w:val="0"/>
          <w:szCs w:val="32"/>
        </w:rPr>
        <w:t>科</w:t>
      </w:r>
      <w:r>
        <w:rPr>
          <w:kern w:val="0"/>
          <w:szCs w:val="32"/>
        </w:rPr>
        <w:t>。</w:t>
      </w:r>
    </w:p>
    <w:p>
      <w:pPr>
        <w:snapToGrid w:val="0"/>
        <w:spacing w:line="600" w:lineRule="exact"/>
        <w:ind w:firstLine="632" w:firstLineChars="200"/>
        <w:rPr>
          <w:rFonts w:ascii="方正楷体_GBK" w:hAnsi="宋体" w:eastAsia="方正楷体_GBK" w:cs="宋体"/>
          <w:kern w:val="0"/>
          <w:szCs w:val="32"/>
        </w:rPr>
      </w:pPr>
      <w:r>
        <w:rPr>
          <w:rFonts w:hint="eastAsia" w:ascii="方正楷体_GBK" w:hAnsi="黑体" w:eastAsia="方正楷体_GBK" w:cs="宋体"/>
          <w:kern w:val="0"/>
          <w:szCs w:val="32"/>
        </w:rPr>
        <w:t>（二）全面落实日常监管</w:t>
      </w:r>
      <w:r>
        <w:rPr>
          <w:rFonts w:hint="eastAsia" w:ascii="方正楷体_GBK" w:hAnsi="宋体" w:eastAsia="方正楷体_GBK" w:cs="宋体"/>
          <w:kern w:val="0"/>
          <w:szCs w:val="32"/>
        </w:rPr>
        <w:t>制度</w:t>
      </w:r>
    </w:p>
    <w:p>
      <w:pPr>
        <w:snapToGrid w:val="0"/>
        <w:spacing w:line="600" w:lineRule="exact"/>
        <w:ind w:firstLine="632" w:firstLineChars="200"/>
        <w:rPr>
          <w:kern w:val="0"/>
          <w:szCs w:val="32"/>
        </w:rPr>
      </w:pPr>
      <w:r>
        <w:rPr>
          <w:kern w:val="0"/>
          <w:szCs w:val="32"/>
        </w:rPr>
        <w:t>1.监管频次</w:t>
      </w:r>
      <w:r>
        <w:rPr>
          <w:bCs/>
          <w:kern w:val="0"/>
          <w:szCs w:val="32"/>
        </w:rPr>
        <w:t>。</w:t>
      </w:r>
      <w:r>
        <w:rPr>
          <w:kern w:val="0"/>
          <w:szCs w:val="32"/>
        </w:rPr>
        <w:t>各市场监管</w:t>
      </w:r>
      <w:r>
        <w:rPr>
          <w:rFonts w:hint="eastAsia"/>
          <w:kern w:val="0"/>
          <w:szCs w:val="32"/>
        </w:rPr>
        <w:t>所</w:t>
      </w:r>
      <w:r>
        <w:rPr>
          <w:kern w:val="0"/>
          <w:szCs w:val="32"/>
        </w:rPr>
        <w:t>应根据本辖区的实际情况确定对医疗器械使用单位监督检查重点、监管频次和覆盖率，对</w:t>
      </w:r>
      <w:r>
        <w:rPr>
          <w:rFonts w:hint="eastAsia"/>
          <w:kern w:val="0"/>
          <w:szCs w:val="32"/>
        </w:rPr>
        <w:t>一、</w:t>
      </w:r>
      <w:r>
        <w:rPr>
          <w:kern w:val="0"/>
          <w:szCs w:val="32"/>
        </w:rPr>
        <w:t>二级医院监督检查每年应达到100%的覆盖面，对存在较高风险的医疗器械、有特殊储运要求的医疗器械以及有不良信用记录的医疗器械使用单位，应当实施重点监管，不限监管频次。</w:t>
      </w:r>
    </w:p>
    <w:p>
      <w:pPr>
        <w:snapToGrid w:val="0"/>
        <w:spacing w:line="600" w:lineRule="exact"/>
        <w:ind w:firstLine="632" w:firstLineChars="200"/>
        <w:rPr>
          <w:kern w:val="0"/>
          <w:szCs w:val="32"/>
        </w:rPr>
      </w:pPr>
      <w:r>
        <w:rPr>
          <w:bCs/>
          <w:kern w:val="0"/>
          <w:szCs w:val="32"/>
        </w:rPr>
        <w:t>2.</w:t>
      </w:r>
      <w:r>
        <w:rPr>
          <w:kern w:val="0"/>
          <w:szCs w:val="32"/>
        </w:rPr>
        <w:t>检查要求</w:t>
      </w:r>
      <w:r>
        <w:rPr>
          <w:bCs/>
          <w:kern w:val="0"/>
          <w:szCs w:val="32"/>
        </w:rPr>
        <w:t>。</w:t>
      </w:r>
      <w:r>
        <w:rPr>
          <w:kern w:val="0"/>
          <w:szCs w:val="32"/>
        </w:rPr>
        <w:t>各市场监管</w:t>
      </w:r>
      <w:r>
        <w:rPr>
          <w:rFonts w:hint="eastAsia"/>
          <w:kern w:val="0"/>
          <w:szCs w:val="32"/>
        </w:rPr>
        <w:t>所</w:t>
      </w:r>
      <w:r>
        <w:rPr>
          <w:kern w:val="0"/>
          <w:szCs w:val="32"/>
        </w:rPr>
        <w:t>在开展监督检查时，要重点加强对使用单位建立和执行医疗器械使用质量管理制度的检查，做好检查记录并纳入监管档案。同时，根据检查需要，对相关的医疗器械经营企业、维修服务机构等可展开延伸检查。</w:t>
      </w:r>
    </w:p>
    <w:p>
      <w:pPr>
        <w:snapToGrid w:val="0"/>
        <w:spacing w:line="600" w:lineRule="exact"/>
        <w:ind w:firstLine="632" w:firstLineChars="200"/>
        <w:rPr>
          <w:kern w:val="0"/>
          <w:szCs w:val="32"/>
        </w:rPr>
      </w:pPr>
      <w:r>
        <w:rPr>
          <w:bCs/>
          <w:kern w:val="0"/>
          <w:szCs w:val="32"/>
        </w:rPr>
        <w:t>3.</w:t>
      </w:r>
      <w:r>
        <w:rPr>
          <w:kern w:val="0"/>
          <w:szCs w:val="32"/>
        </w:rPr>
        <w:t>检查重点</w:t>
      </w:r>
      <w:r>
        <w:rPr>
          <w:bCs/>
          <w:kern w:val="0"/>
          <w:szCs w:val="32"/>
        </w:rPr>
        <w:t>。</w:t>
      </w:r>
      <w:r>
        <w:rPr>
          <w:kern w:val="0"/>
          <w:szCs w:val="32"/>
        </w:rPr>
        <w:t>各市场监管</w:t>
      </w:r>
      <w:r>
        <w:rPr>
          <w:rFonts w:hint="eastAsia"/>
          <w:kern w:val="0"/>
          <w:szCs w:val="32"/>
        </w:rPr>
        <w:t>所</w:t>
      </w:r>
      <w:r>
        <w:rPr>
          <w:kern w:val="0"/>
          <w:szCs w:val="32"/>
        </w:rPr>
        <w:t>在对医疗器械使用单位开展监督检查时应填写《重庆市2021年医疗器械使用单位监督检查记录表》（附件2），并重点检查以下内容。</w:t>
      </w:r>
    </w:p>
    <w:p>
      <w:pPr>
        <w:snapToGrid w:val="0"/>
        <w:spacing w:line="600" w:lineRule="exact"/>
        <w:ind w:firstLine="632" w:firstLineChars="200"/>
        <w:rPr>
          <w:kern w:val="0"/>
          <w:szCs w:val="32"/>
        </w:rPr>
      </w:pPr>
      <w:r>
        <w:rPr>
          <w:kern w:val="0"/>
          <w:szCs w:val="32"/>
        </w:rPr>
        <w:t>（1）</w:t>
      </w:r>
      <w:r>
        <w:rPr>
          <w:bCs/>
          <w:kern w:val="0"/>
          <w:szCs w:val="32"/>
        </w:rPr>
        <w:t>采购和进货查验：</w:t>
      </w:r>
      <w:r>
        <w:rPr>
          <w:kern w:val="0"/>
          <w:szCs w:val="32"/>
        </w:rPr>
        <w:t>严防无证产品流入使用单位，使用单位应对医疗器械采购实行统一管理，购货时应索取查验供货者资质、医疗器械注册证或备案凭证，采购产品应进行进货验收并验明产品合格证明文件，防止不符合验收要求的设备投入使用。</w:t>
      </w:r>
    </w:p>
    <w:p>
      <w:pPr>
        <w:snapToGrid w:val="0"/>
        <w:spacing w:line="600" w:lineRule="exact"/>
        <w:ind w:firstLine="632" w:firstLineChars="200"/>
        <w:rPr>
          <w:kern w:val="0"/>
          <w:szCs w:val="32"/>
        </w:rPr>
      </w:pPr>
      <w:r>
        <w:rPr>
          <w:kern w:val="0"/>
          <w:szCs w:val="32"/>
        </w:rPr>
        <w:t>（2）</w:t>
      </w:r>
      <w:r>
        <w:rPr>
          <w:bCs/>
          <w:kern w:val="0"/>
          <w:szCs w:val="32"/>
        </w:rPr>
        <w:t>在用设备的质量管理</w:t>
      </w:r>
      <w:r>
        <w:rPr>
          <w:kern w:val="0"/>
          <w:szCs w:val="32"/>
        </w:rPr>
        <w:t>：使用单位应对在用医疗器械设备进行定期检查、维护、保养并做好记录，严防非法使用过期的医疗器械设备或不符合安全有效要求的医疗器械设备继续使用，确保在用设备质量管理责任的落实。</w:t>
      </w:r>
    </w:p>
    <w:p>
      <w:pPr>
        <w:snapToGrid w:val="0"/>
        <w:spacing w:line="600" w:lineRule="exact"/>
        <w:ind w:firstLine="632" w:firstLineChars="200"/>
        <w:rPr>
          <w:kern w:val="0"/>
          <w:szCs w:val="32"/>
        </w:rPr>
      </w:pPr>
      <w:r>
        <w:rPr>
          <w:kern w:val="0"/>
          <w:szCs w:val="32"/>
        </w:rPr>
        <w:t>（3）</w:t>
      </w:r>
      <w:r>
        <w:rPr>
          <w:bCs/>
          <w:kern w:val="0"/>
          <w:szCs w:val="32"/>
        </w:rPr>
        <w:t>医疗器械产品可追溯性</w:t>
      </w:r>
      <w:r>
        <w:rPr>
          <w:kern w:val="0"/>
          <w:szCs w:val="32"/>
        </w:rPr>
        <w:t>：对植入介入类医疗器械应当建立使</w:t>
      </w:r>
      <w:r>
        <w:rPr>
          <w:spacing w:val="-8"/>
          <w:kern w:val="0"/>
          <w:szCs w:val="32"/>
        </w:rPr>
        <w:t>用记录，使用期限长的大型医疗器械应当逐台建立使用档案。</w:t>
      </w:r>
    </w:p>
    <w:p>
      <w:pPr>
        <w:snapToGrid w:val="0"/>
        <w:spacing w:line="600" w:lineRule="exact"/>
        <w:ind w:firstLine="632" w:firstLineChars="200"/>
        <w:rPr>
          <w:kern w:val="0"/>
          <w:szCs w:val="32"/>
        </w:rPr>
      </w:pPr>
      <w:r>
        <w:rPr>
          <w:kern w:val="0"/>
          <w:szCs w:val="32"/>
        </w:rPr>
        <w:t>（4）</w:t>
      </w:r>
      <w:r>
        <w:rPr>
          <w:bCs/>
          <w:kern w:val="0"/>
          <w:szCs w:val="32"/>
        </w:rPr>
        <w:t>贮存运输要求</w:t>
      </w:r>
      <w:r>
        <w:rPr>
          <w:kern w:val="0"/>
          <w:szCs w:val="32"/>
        </w:rPr>
        <w:t>：确保冷藏冷冻的产品在运输、贮存过程中冷链无缝衔接，符合医疗器械说明书和标签标识要求。</w:t>
      </w:r>
    </w:p>
    <w:p>
      <w:pPr>
        <w:snapToGrid w:val="0"/>
        <w:spacing w:line="600" w:lineRule="exact"/>
        <w:ind w:firstLine="632" w:firstLineChars="200"/>
        <w:rPr>
          <w:kern w:val="0"/>
          <w:szCs w:val="32"/>
        </w:rPr>
      </w:pPr>
      <w:r>
        <w:rPr>
          <w:kern w:val="0"/>
          <w:szCs w:val="32"/>
        </w:rPr>
        <w:t>（5）</w:t>
      </w:r>
      <w:r>
        <w:rPr>
          <w:bCs/>
          <w:kern w:val="0"/>
          <w:szCs w:val="32"/>
        </w:rPr>
        <w:t>在用医疗器械转让行为</w:t>
      </w:r>
      <w:r>
        <w:rPr>
          <w:kern w:val="0"/>
          <w:szCs w:val="32"/>
        </w:rPr>
        <w:t>：医疗器械使用单位之间转让在用医疗器械应严格遵守《医疗器械使用质量监督管理办法》，避免因产品质量问题、维护保养不及时、超出使用有效期等原因对医疗器械质量管理造成不良影响。</w:t>
      </w:r>
    </w:p>
    <w:p>
      <w:pPr>
        <w:snapToGrid w:val="0"/>
        <w:spacing w:line="600" w:lineRule="exact"/>
        <w:ind w:firstLine="632" w:firstLineChars="200"/>
        <w:rPr>
          <w:rFonts w:ascii="方正仿宋_GBK" w:hAnsi="仿宋" w:cs="宋体"/>
          <w:kern w:val="0"/>
          <w:szCs w:val="32"/>
        </w:rPr>
      </w:pPr>
      <w:r>
        <w:rPr>
          <w:rFonts w:hint="eastAsia" w:ascii="方正楷体_GBK" w:hAnsi="宋体" w:eastAsia="方正楷体_GBK" w:cs="宋体"/>
          <w:bCs/>
          <w:kern w:val="0"/>
          <w:szCs w:val="32"/>
        </w:rPr>
        <w:t>（三）开展使用未经注册医疗器械专项检查。</w:t>
      </w:r>
      <w:r>
        <w:rPr>
          <w:kern w:val="0"/>
          <w:szCs w:val="32"/>
        </w:rPr>
        <w:t>各市场监管</w:t>
      </w:r>
      <w:r>
        <w:rPr>
          <w:rFonts w:hint="eastAsia"/>
          <w:kern w:val="0"/>
          <w:szCs w:val="32"/>
        </w:rPr>
        <w:t>所</w:t>
      </w:r>
      <w:r>
        <w:rPr>
          <w:rFonts w:hint="eastAsia" w:ascii="方正仿宋_GBK" w:hAnsi="方正仿宋_GBK" w:cs="方正仿宋_GBK"/>
          <w:kern w:val="0"/>
          <w:szCs w:val="32"/>
        </w:rPr>
        <w:t>要</w:t>
      </w:r>
      <w:r>
        <w:rPr>
          <w:rFonts w:hint="eastAsia" w:ascii="方正仿宋_GBK" w:hAnsi="仿宋" w:cs="宋体"/>
          <w:kern w:val="0"/>
          <w:szCs w:val="32"/>
        </w:rPr>
        <w:t>组织开展打击使用无证医疗器械专项</w:t>
      </w:r>
      <w:r>
        <w:rPr>
          <w:rFonts w:hint="eastAsia" w:ascii="方正仿宋_GBK" w:hAnsi="宋体" w:cs="宋体"/>
          <w:bCs/>
          <w:kern w:val="0"/>
          <w:szCs w:val="32"/>
        </w:rPr>
        <w:t>检查</w:t>
      </w:r>
      <w:r>
        <w:rPr>
          <w:rFonts w:hint="eastAsia" w:ascii="方正仿宋_GBK" w:hAnsi="仿宋" w:cs="宋体"/>
          <w:kern w:val="0"/>
          <w:szCs w:val="32"/>
        </w:rPr>
        <w:t>，严厉打击使用无证医疗器械和翻新医疗器械等不法行为。</w:t>
      </w:r>
    </w:p>
    <w:p>
      <w:pPr>
        <w:snapToGrid w:val="0"/>
        <w:spacing w:line="600" w:lineRule="exact"/>
        <w:ind w:firstLine="632" w:firstLineChars="200"/>
        <w:rPr>
          <w:rFonts w:ascii="方正仿宋_GBK" w:hAnsi="方正仿宋_GBK" w:cs="方正仿宋_GBK"/>
          <w:bCs/>
          <w:szCs w:val="32"/>
        </w:rPr>
      </w:pPr>
      <w:r>
        <w:rPr>
          <w:rFonts w:hint="eastAsia" w:ascii="方正楷体_GBK" w:hAnsi="仿宋" w:eastAsia="方正楷体_GBK" w:cs="宋体"/>
          <w:bCs/>
          <w:kern w:val="0"/>
          <w:szCs w:val="32"/>
        </w:rPr>
        <w:t>（四）</w:t>
      </w:r>
      <w:r>
        <w:rPr>
          <w:rFonts w:hint="eastAsia" w:ascii="方正楷体_GBK" w:hAnsi="方正楷体_GBK" w:eastAsia="方正楷体_GBK" w:cs="方正楷体_GBK"/>
          <w:szCs w:val="32"/>
        </w:rPr>
        <w:t>严厉打击违法违规行为。</w:t>
      </w:r>
      <w:r>
        <w:rPr>
          <w:kern w:val="0"/>
          <w:szCs w:val="32"/>
        </w:rPr>
        <w:t>各市场监管</w:t>
      </w:r>
      <w:r>
        <w:rPr>
          <w:rFonts w:hint="eastAsia"/>
          <w:kern w:val="0"/>
          <w:szCs w:val="32"/>
        </w:rPr>
        <w:t>所、执法支队</w:t>
      </w:r>
      <w:r>
        <w:rPr>
          <w:rFonts w:hint="eastAsia" w:ascii="方正仿宋_GBK" w:hAnsi="方正仿宋_GBK" w:cs="方正仿宋_GBK"/>
          <w:bCs/>
          <w:szCs w:val="32"/>
        </w:rPr>
        <w:t>要充分利用日常监督检查、专项治理检查、群众</w:t>
      </w:r>
      <w:r>
        <w:rPr>
          <w:rFonts w:hint="eastAsia" w:ascii="方正仿宋_GBK" w:hAnsi="方正仿宋_GBK" w:cs="方正仿宋_GBK"/>
          <w:bCs/>
          <w:szCs w:val="32"/>
          <w:lang w:eastAsia="zh-CN"/>
        </w:rPr>
        <w:t>投诉</w:t>
      </w:r>
      <w:bookmarkStart w:id="2" w:name="_GoBack"/>
      <w:bookmarkEnd w:id="2"/>
      <w:r>
        <w:rPr>
          <w:rFonts w:hint="eastAsia" w:ascii="方正仿宋_GBK" w:hAnsi="方正仿宋_GBK" w:cs="方正仿宋_GBK"/>
          <w:bCs/>
          <w:szCs w:val="32"/>
        </w:rPr>
        <w:t>举报等途径，善于发现案源，按照“四个最严”的要求，严厉打击医疗器械使用环节的违法违规行为，加大案件查办力度，强化大案要案查处工作，对涉及医疗器械的大案要案应及时向医疗器械监管科报告。同时，要严格按照相关行政执法文书等规章办理案件，做到统一办案尺度，严格信息发布，不断规范执法行为。</w:t>
      </w:r>
    </w:p>
    <w:p>
      <w:pPr>
        <w:snapToGrid w:val="0"/>
        <w:spacing w:line="600" w:lineRule="exact"/>
        <w:ind w:firstLine="632" w:firstLineChars="200"/>
        <w:rPr>
          <w:rFonts w:ascii="方正黑体_GBK" w:hAnsi="黑体" w:eastAsia="方正黑体_GBK" w:cs="宋体"/>
          <w:color w:val="000000"/>
          <w:kern w:val="0"/>
          <w:szCs w:val="32"/>
        </w:rPr>
      </w:pPr>
      <w:r>
        <w:rPr>
          <w:rFonts w:hint="eastAsia" w:ascii="方正黑体_GBK" w:hAnsi="黑体" w:eastAsia="方正黑体_GBK" w:cs="宋体"/>
          <w:color w:val="000000"/>
          <w:kern w:val="0"/>
          <w:szCs w:val="32"/>
        </w:rPr>
        <w:t>六、不断加强经营使用质量不良事件监测工作</w:t>
      </w:r>
    </w:p>
    <w:p>
      <w:pPr>
        <w:snapToGrid w:val="0"/>
        <w:spacing w:line="600" w:lineRule="exact"/>
        <w:ind w:firstLine="632" w:firstLineChars="200"/>
        <w:rPr>
          <w:rFonts w:ascii="方正仿宋_GBK"/>
          <w:szCs w:val="32"/>
        </w:rPr>
      </w:pPr>
      <w:r>
        <w:rPr>
          <w:rFonts w:hint="eastAsia" w:ascii="方正仿宋_GBK"/>
          <w:szCs w:val="32"/>
        </w:rPr>
        <w:t>一是坚持“稳数量、提质量”的医疗器械不良事件监测工作导向，落实各基层不良反应监测哨点的上报工作，全面提升基层哨点发现医疗器械临床使用风险的敏锐性和时效性；</w:t>
      </w:r>
      <w:r>
        <w:rPr>
          <w:rFonts w:hint="eastAsia" w:ascii="方正仿宋_GBK"/>
          <w:bCs/>
          <w:szCs w:val="32"/>
        </w:rPr>
        <w:t>二是</w:t>
      </w:r>
      <w:r>
        <w:rPr>
          <w:rFonts w:hint="eastAsia" w:ascii="方正仿宋_GBK"/>
          <w:szCs w:val="32"/>
        </w:rPr>
        <w:t>着力拓展医疗机构不良事件报告覆盖，督促医疗机构提高报告质量和报告效率，实现全县二级及以上医疗机构注册和报告工作全覆盖，充分发挥主渠道作用，巩固“一体两翼”工作格局；</w:t>
      </w:r>
      <w:r>
        <w:rPr>
          <w:rFonts w:hint="eastAsia" w:ascii="方正仿宋_GBK"/>
          <w:bCs/>
          <w:szCs w:val="32"/>
        </w:rPr>
        <w:t>三是</w:t>
      </w:r>
      <w:r>
        <w:rPr>
          <w:rFonts w:hint="eastAsia" w:ascii="方正仿宋_GBK"/>
          <w:szCs w:val="32"/>
        </w:rPr>
        <w:t>持续关注重点产品使用风险，继续保持对防疫用械产品的日监测和周报告工作，同时重点关注集中带量采购产品的监测风险信号，做好风险应对和控制措施，保障防疫用械和集中带量采购等重点医疗器械产品的使用安全。</w:t>
      </w:r>
    </w:p>
    <w:p>
      <w:pPr>
        <w:snapToGrid w:val="0"/>
        <w:spacing w:line="600" w:lineRule="exact"/>
        <w:ind w:firstLine="632" w:firstLineChars="200"/>
        <w:rPr>
          <w:rFonts w:ascii="方正黑体_GBK" w:hAnsi="黑体" w:eastAsia="方正黑体_GBK" w:cs="宋体"/>
          <w:kern w:val="0"/>
          <w:szCs w:val="32"/>
        </w:rPr>
      </w:pPr>
      <w:r>
        <w:rPr>
          <w:rFonts w:hint="eastAsia" w:ascii="方正黑体_GBK" w:hAnsi="黑体" w:eastAsia="方正黑体_GBK" w:cs="宋体"/>
          <w:kern w:val="0"/>
          <w:szCs w:val="32"/>
        </w:rPr>
        <w:t>七、工作要求</w:t>
      </w:r>
    </w:p>
    <w:p>
      <w:pPr>
        <w:snapToGrid w:val="0"/>
        <w:spacing w:line="600" w:lineRule="exact"/>
        <w:ind w:firstLine="632" w:firstLineChars="200"/>
        <w:rPr>
          <w:szCs w:val="32"/>
        </w:rPr>
      </w:pPr>
      <w:r>
        <w:rPr>
          <w:szCs w:val="32"/>
        </w:rPr>
        <w:t>（一）</w:t>
      </w:r>
      <w:r>
        <w:rPr>
          <w:rFonts w:hint="eastAsia"/>
          <w:szCs w:val="32"/>
        </w:rPr>
        <w:t>医疗器械监管科</w:t>
      </w:r>
      <w:r>
        <w:rPr>
          <w:szCs w:val="32"/>
        </w:rPr>
        <w:t>将对各市场监督</w:t>
      </w:r>
      <w:r>
        <w:rPr>
          <w:rFonts w:hint="eastAsia"/>
          <w:szCs w:val="32"/>
        </w:rPr>
        <w:t>所</w:t>
      </w:r>
      <w:r>
        <w:rPr>
          <w:szCs w:val="32"/>
        </w:rPr>
        <w:t>落实医疗器械经营使用质量管理规范的情况进行督查，对日常医疗器械经营、使用质量监管工作计划未落实到位和监督实施医疗器械经营、使用质量管理规范不到位的单位将予以通报。</w:t>
      </w:r>
    </w:p>
    <w:p>
      <w:pPr>
        <w:snapToGrid w:val="0"/>
        <w:spacing w:line="600" w:lineRule="exact"/>
        <w:ind w:firstLine="632" w:firstLineChars="200"/>
        <w:rPr>
          <w:kern w:val="0"/>
          <w:szCs w:val="32"/>
        </w:rPr>
      </w:pPr>
      <w:r>
        <w:rPr>
          <w:szCs w:val="32"/>
        </w:rPr>
        <w:t>（二）</w:t>
      </w:r>
      <w:r>
        <w:rPr>
          <w:kern w:val="0"/>
          <w:szCs w:val="32"/>
        </w:rPr>
        <w:t>各市场监管</w:t>
      </w:r>
      <w:r>
        <w:rPr>
          <w:rFonts w:hint="eastAsia"/>
          <w:kern w:val="0"/>
          <w:szCs w:val="32"/>
        </w:rPr>
        <w:t>所、执法支队</w:t>
      </w:r>
      <w:r>
        <w:rPr>
          <w:kern w:val="0"/>
          <w:szCs w:val="32"/>
        </w:rPr>
        <w:t>要做好案件查处工作，对监督检查中发现的违法问题，要及时依法处理和公示；对市药监局移交查办的违法案件、信访举报等要及时查处和上报查处结果；对应当移交司法机关的案件要及时移交。</w:t>
      </w:r>
    </w:p>
    <w:p>
      <w:pPr>
        <w:snapToGrid w:val="0"/>
        <w:spacing w:line="600" w:lineRule="exact"/>
        <w:ind w:firstLine="632" w:firstLineChars="200"/>
        <w:rPr>
          <w:szCs w:val="32"/>
        </w:rPr>
      </w:pPr>
      <w:r>
        <w:rPr>
          <w:szCs w:val="32"/>
        </w:rPr>
        <w:t>（三）</w:t>
      </w:r>
      <w:r>
        <w:rPr>
          <w:kern w:val="0"/>
          <w:szCs w:val="32"/>
        </w:rPr>
        <w:t>各市场监管</w:t>
      </w:r>
      <w:r>
        <w:rPr>
          <w:rFonts w:hint="eastAsia"/>
          <w:kern w:val="0"/>
          <w:szCs w:val="32"/>
        </w:rPr>
        <w:t>所</w:t>
      </w:r>
      <w:r>
        <w:rPr>
          <w:szCs w:val="32"/>
        </w:rPr>
        <w:t>要严格</w:t>
      </w:r>
      <w:r>
        <w:rPr>
          <w:rFonts w:hint="eastAsia"/>
          <w:szCs w:val="32"/>
        </w:rPr>
        <w:t>按本</w:t>
      </w:r>
      <w:r>
        <w:rPr>
          <w:szCs w:val="32"/>
        </w:rPr>
        <w:t>工作计划</w:t>
      </w:r>
      <w:r>
        <w:rPr>
          <w:rFonts w:hint="eastAsia"/>
          <w:szCs w:val="32"/>
        </w:rPr>
        <w:t>认真开展医疗器械经营使用单位监管工作，</w:t>
      </w:r>
      <w:r>
        <w:rPr>
          <w:szCs w:val="32"/>
        </w:rPr>
        <w:t>按时完成年度医疗器械经营使用质量监管工作总结，请按时限于10月</w:t>
      </w:r>
      <w:r>
        <w:rPr>
          <w:rFonts w:hint="eastAsia"/>
          <w:szCs w:val="32"/>
        </w:rPr>
        <w:t>20</w:t>
      </w:r>
      <w:r>
        <w:rPr>
          <w:szCs w:val="32"/>
        </w:rPr>
        <w:t>日前上报2021年度医疗器械经营使用质量监管工作总结和相关附件4、5、6、7、10（需同时上报纸质版和电子版）</w:t>
      </w:r>
      <w:r>
        <w:rPr>
          <w:rFonts w:hint="eastAsia"/>
          <w:szCs w:val="32"/>
        </w:rPr>
        <w:t>，由医疗器械监管科汇总上报</w:t>
      </w:r>
      <w:r>
        <w:rPr>
          <w:szCs w:val="32"/>
        </w:rPr>
        <w:t>至市药监局医疗器械监管处；6月</w:t>
      </w:r>
      <w:r>
        <w:rPr>
          <w:rFonts w:hint="eastAsia"/>
          <w:szCs w:val="32"/>
        </w:rPr>
        <w:t>10</w:t>
      </w:r>
      <w:r>
        <w:rPr>
          <w:szCs w:val="32"/>
        </w:rPr>
        <w:t>日、10月</w:t>
      </w:r>
      <w:r>
        <w:rPr>
          <w:rFonts w:hint="eastAsia"/>
          <w:szCs w:val="32"/>
        </w:rPr>
        <w:t>20</w:t>
      </w:r>
      <w:r>
        <w:rPr>
          <w:szCs w:val="32"/>
        </w:rPr>
        <w:t>日前分别上报附件3、9（需同时上报纸质版和电子版：半年、年报表）。</w:t>
      </w:r>
    </w:p>
    <w:p>
      <w:pPr>
        <w:snapToGrid w:val="0"/>
        <w:spacing w:line="600" w:lineRule="exact"/>
        <w:ind w:firstLine="632" w:firstLineChars="200"/>
        <w:rPr>
          <w:szCs w:val="32"/>
        </w:rPr>
      </w:pPr>
    </w:p>
    <w:p>
      <w:pPr>
        <w:snapToGrid w:val="0"/>
        <w:spacing w:line="600" w:lineRule="exact"/>
        <w:ind w:firstLine="632" w:firstLineChars="200"/>
        <w:rPr>
          <w:szCs w:val="32"/>
        </w:rPr>
      </w:pPr>
      <w:r>
        <w:rPr>
          <w:szCs w:val="32"/>
        </w:rPr>
        <w:t>附件：1.医疗器械经营企业监管级别分类依据</w:t>
      </w:r>
    </w:p>
    <w:p>
      <w:pPr>
        <w:snapToGrid w:val="0"/>
        <w:spacing w:line="600" w:lineRule="exact"/>
        <w:ind w:firstLine="1580" w:firstLineChars="500"/>
        <w:rPr>
          <w:spacing w:val="-12"/>
          <w:kern w:val="0"/>
          <w:szCs w:val="32"/>
        </w:rPr>
      </w:pPr>
      <w:r>
        <w:rPr>
          <w:kern w:val="0"/>
          <w:szCs w:val="32"/>
        </w:rPr>
        <w:t>2</w:t>
      </w:r>
      <w:r>
        <w:rPr>
          <w:szCs w:val="32"/>
        </w:rPr>
        <w:t>.</w:t>
      </w:r>
      <w:r>
        <w:rPr>
          <w:rFonts w:hint="eastAsia"/>
          <w:kern w:val="0"/>
          <w:szCs w:val="32"/>
        </w:rPr>
        <w:t>石柱县</w:t>
      </w:r>
      <w:r>
        <w:rPr>
          <w:kern w:val="0"/>
          <w:szCs w:val="32"/>
        </w:rPr>
        <w:t>2021年医疗器械使用单</w:t>
      </w:r>
      <w:r>
        <w:rPr>
          <w:spacing w:val="-12"/>
          <w:kern w:val="0"/>
          <w:szCs w:val="32"/>
        </w:rPr>
        <w:t>位监督检查记录表</w:t>
      </w:r>
    </w:p>
    <w:p>
      <w:pPr>
        <w:snapToGrid w:val="0"/>
        <w:spacing w:line="600" w:lineRule="exact"/>
        <w:ind w:firstLine="1580" w:firstLineChars="500"/>
        <w:rPr>
          <w:kern w:val="0"/>
          <w:szCs w:val="32"/>
        </w:rPr>
      </w:pPr>
      <w:r>
        <w:rPr>
          <w:kern w:val="0"/>
          <w:szCs w:val="32"/>
        </w:rPr>
        <w:t>3.2021年无菌和植入性医疗器械经营使用单位监督检</w:t>
      </w:r>
    </w:p>
    <w:p>
      <w:pPr>
        <w:snapToGrid w:val="0"/>
        <w:spacing w:line="600" w:lineRule="exact"/>
        <w:ind w:firstLine="1842" w:firstLineChars="583"/>
        <w:rPr>
          <w:kern w:val="0"/>
          <w:szCs w:val="32"/>
        </w:rPr>
      </w:pPr>
      <w:r>
        <w:rPr>
          <w:kern w:val="0"/>
          <w:szCs w:val="32"/>
        </w:rPr>
        <w:t>查情况汇总表（半年、年报表）</w:t>
      </w:r>
    </w:p>
    <w:p>
      <w:pPr>
        <w:snapToGrid w:val="0"/>
        <w:spacing w:line="600" w:lineRule="exact"/>
        <w:ind w:firstLine="1580" w:firstLineChars="500"/>
        <w:rPr>
          <w:szCs w:val="32"/>
        </w:rPr>
      </w:pPr>
      <w:r>
        <w:rPr>
          <w:szCs w:val="32"/>
        </w:rPr>
        <w:t>4.严厉打击非法开展儿童青少年近视矫正专项行动表</w:t>
      </w:r>
    </w:p>
    <w:p>
      <w:pPr>
        <w:snapToGrid w:val="0"/>
        <w:spacing w:line="600" w:lineRule="exact"/>
        <w:ind w:firstLine="1580" w:firstLineChars="500"/>
        <w:rPr>
          <w:szCs w:val="32"/>
        </w:rPr>
      </w:pPr>
      <w:r>
        <w:rPr>
          <w:szCs w:val="32"/>
        </w:rPr>
        <w:t>5.打击非法</w:t>
      </w:r>
      <w:r>
        <w:rPr>
          <w:spacing w:val="-16"/>
          <w:szCs w:val="32"/>
        </w:rPr>
        <w:t>经营装饰性彩色平光隐形眼镜行为情况统计表</w:t>
      </w:r>
    </w:p>
    <w:p>
      <w:pPr>
        <w:snapToGrid w:val="0"/>
        <w:spacing w:line="600" w:lineRule="exact"/>
        <w:ind w:firstLine="1580" w:firstLineChars="500"/>
        <w:rPr>
          <w:szCs w:val="32"/>
        </w:rPr>
      </w:pPr>
      <w:r>
        <w:rPr>
          <w:szCs w:val="32"/>
        </w:rPr>
        <w:t>6.加强避孕套质量安全管理工作统计表</w:t>
      </w:r>
    </w:p>
    <w:p>
      <w:pPr>
        <w:snapToGrid w:val="0"/>
        <w:spacing w:line="600" w:lineRule="exact"/>
        <w:ind w:firstLine="1580" w:firstLineChars="500"/>
        <w:rPr>
          <w:szCs w:val="32"/>
        </w:rPr>
      </w:pPr>
      <w:r>
        <w:rPr>
          <w:szCs w:val="32"/>
        </w:rPr>
        <w:t>7.医疗器械网</w:t>
      </w:r>
      <w:r>
        <w:rPr>
          <w:spacing w:val="-10"/>
          <w:szCs w:val="32"/>
        </w:rPr>
        <w:t>络销售备案情况和监督管理情况工作报表</w:t>
      </w:r>
    </w:p>
    <w:p>
      <w:pPr>
        <w:snapToGrid w:val="0"/>
        <w:spacing w:line="600" w:lineRule="exact"/>
        <w:ind w:firstLine="1580" w:firstLineChars="500"/>
        <w:rPr>
          <w:szCs w:val="32"/>
        </w:rPr>
      </w:pPr>
      <w:r>
        <w:rPr>
          <w:szCs w:val="32"/>
        </w:rPr>
        <w:t>8.医疗器械经营企业飞行检查工作报表</w:t>
      </w:r>
    </w:p>
    <w:p>
      <w:pPr>
        <w:snapToGrid w:val="0"/>
        <w:spacing w:line="600" w:lineRule="exact"/>
        <w:ind w:firstLine="1580" w:firstLineChars="500"/>
        <w:rPr>
          <w:szCs w:val="32"/>
        </w:rPr>
      </w:pPr>
      <w:r>
        <w:rPr>
          <w:szCs w:val="32"/>
        </w:rPr>
        <w:t>9.2021年医疗器械经营使用质量监管工作数据</w:t>
      </w:r>
    </w:p>
    <w:p>
      <w:pPr>
        <w:snapToGrid w:val="0"/>
        <w:spacing w:line="600" w:lineRule="exact"/>
        <w:ind w:firstLine="1842" w:firstLineChars="583"/>
        <w:rPr>
          <w:szCs w:val="32"/>
        </w:rPr>
      </w:pPr>
      <w:r>
        <w:rPr>
          <w:szCs w:val="32"/>
        </w:rPr>
        <w:t>（半年、年报表）</w:t>
      </w:r>
    </w:p>
    <w:p>
      <w:pPr>
        <w:snapToGrid w:val="0"/>
        <w:spacing w:line="600" w:lineRule="exact"/>
        <w:ind w:firstLine="1580" w:firstLineChars="500"/>
        <w:rPr>
          <w:rFonts w:ascii="方正黑体_GBK" w:hAnsi="方正黑体_GBK" w:eastAsia="方正黑体_GBK" w:cs="方正黑体_GBK"/>
          <w:color w:val="000000"/>
          <w:kern w:val="0"/>
          <w:szCs w:val="32"/>
        </w:rPr>
      </w:pPr>
      <w:r>
        <w:rPr>
          <w:szCs w:val="32"/>
        </w:rPr>
        <w:t>10</w:t>
      </w:r>
      <w:r>
        <w:rPr>
          <w:kern w:val="0"/>
          <w:szCs w:val="32"/>
        </w:rPr>
        <w:t>.</w:t>
      </w:r>
      <w:r>
        <w:rPr>
          <w:rFonts w:hint="eastAsia"/>
          <w:spacing w:val="-8"/>
          <w:kern w:val="0"/>
          <w:szCs w:val="32"/>
        </w:rPr>
        <w:t>石柱县</w:t>
      </w:r>
      <w:r>
        <w:rPr>
          <w:spacing w:val="-8"/>
          <w:kern w:val="0"/>
          <w:szCs w:val="32"/>
        </w:rPr>
        <w:t>2021年医疗器械使用单</w:t>
      </w:r>
      <w:r>
        <w:rPr>
          <w:spacing w:val="-12"/>
          <w:kern w:val="0"/>
          <w:szCs w:val="32"/>
        </w:rPr>
        <w:t>位监督检查情况报表</w:t>
      </w:r>
    </w:p>
    <w:p>
      <w:pPr>
        <w:snapToGrid w:val="0"/>
        <w:spacing w:line="570" w:lineRule="exact"/>
        <w:rPr>
          <w:rFonts w:ascii="方正黑体_GBK" w:hAnsi="方正黑体_GBK" w:eastAsia="方正黑体_GBK" w:cs="方正黑体_GBK"/>
          <w:color w:val="000000"/>
          <w:kern w:val="0"/>
          <w:szCs w:val="32"/>
        </w:rPr>
      </w:pPr>
    </w:p>
    <w:p>
      <w:pPr>
        <w:snapToGrid w:val="0"/>
        <w:spacing w:line="600" w:lineRule="exact"/>
        <w:rPr>
          <w:rFonts w:hint="eastAsia" w:eastAsia="方正黑体_GBK"/>
          <w:color w:val="000000"/>
          <w:kern w:val="0"/>
          <w:szCs w:val="32"/>
        </w:rPr>
      </w:pPr>
    </w:p>
    <w:p>
      <w:pPr>
        <w:snapToGrid w:val="0"/>
        <w:spacing w:line="600" w:lineRule="exact"/>
        <w:rPr>
          <w:rFonts w:eastAsia="方正黑体_GBK"/>
          <w:color w:val="000000"/>
          <w:kern w:val="0"/>
          <w:szCs w:val="32"/>
        </w:rPr>
      </w:pPr>
      <w:r>
        <w:rPr>
          <w:rFonts w:eastAsia="方正黑体_GBK"/>
          <w:color w:val="000000"/>
          <w:kern w:val="0"/>
          <w:szCs w:val="32"/>
        </w:rPr>
        <w:t>附件1</w:t>
      </w:r>
    </w:p>
    <w:p>
      <w:pPr>
        <w:snapToGrid w:val="0"/>
        <w:spacing w:line="600" w:lineRule="exact"/>
        <w:rPr>
          <w:rFonts w:ascii="方正小标宋_GBK" w:hAnsi="方正小标宋_GBK" w:eastAsia="方正小标宋_GBK" w:cs="方正小标宋_GBK"/>
          <w:color w:val="000000"/>
          <w:kern w:val="0"/>
          <w:sz w:val="44"/>
          <w:szCs w:val="44"/>
        </w:rPr>
      </w:pPr>
    </w:p>
    <w:p>
      <w:pPr>
        <w:snapToGrid w:val="0"/>
        <w:spacing w:line="600" w:lineRule="exact"/>
        <w:jc w:val="center"/>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医疗器械经营企业监管级别分类依据</w:t>
      </w:r>
    </w:p>
    <w:p>
      <w:pPr>
        <w:snapToGrid w:val="0"/>
        <w:spacing w:line="574" w:lineRule="exact"/>
        <w:ind w:firstLine="632" w:firstLineChars="200"/>
        <w:rPr>
          <w:rFonts w:ascii="方正黑体_GBK" w:hAnsi="仿宋" w:eastAsia="方正黑体_GBK" w:cs="Arial"/>
          <w:color w:val="000000"/>
          <w:szCs w:val="32"/>
        </w:rPr>
      </w:pPr>
    </w:p>
    <w:p>
      <w:pPr>
        <w:snapToGrid w:val="0"/>
        <w:spacing w:line="574" w:lineRule="exact"/>
        <w:ind w:firstLine="632" w:firstLineChars="200"/>
        <w:rPr>
          <w:rFonts w:ascii="方正仿宋_GBK" w:hAnsi="仿宋" w:cs="Arial"/>
          <w:szCs w:val="32"/>
        </w:rPr>
      </w:pPr>
      <w:r>
        <w:rPr>
          <w:rFonts w:hint="eastAsia" w:ascii="方正黑体_GBK" w:hAnsi="仿宋" w:eastAsia="方正黑体_GBK" w:cs="Arial"/>
          <w:color w:val="000000"/>
          <w:szCs w:val="32"/>
        </w:rPr>
        <w:t>一、根据《医疗器械经营企业分类分级监督管理规定》，医疗器械经营企业分为三个监管级别。</w:t>
      </w:r>
      <w:r>
        <w:rPr>
          <w:rFonts w:hint="eastAsia" w:ascii="方正仿宋_GBK" w:hAnsi="仿宋" w:cs="Arial"/>
          <w:color w:val="000000"/>
          <w:szCs w:val="32"/>
        </w:rPr>
        <w:t>三级监管为风险最高</w:t>
      </w:r>
      <w:r>
        <w:rPr>
          <w:rFonts w:hint="eastAsia" w:ascii="方正仿宋_GBK" w:hAnsi="仿宋" w:cs="Arial"/>
          <w:szCs w:val="32"/>
        </w:rPr>
        <w:t>级别的监管，主要是对医疗器械经营环节重点监管目录涉及的经营企业，为其他医疗器械生产经营企业提供贮存、配送服务的经营企业，上年度存在行政处罚且整改不到位和存在不良信用记录的经营企业进行的监管。二级监管为风险一般级别的监管，主要是对除三级监管外的经营第二、三类医疗器械的批发企业进行的监管。一级监管为风险较低级别的监管，主要是对除二、三级监管外的其他医疗器械经营企业进行的监管。医疗器械经营企业涉及多个监管级别的，按最高级别对其进行监管。</w:t>
      </w:r>
    </w:p>
    <w:p>
      <w:pPr>
        <w:snapToGrid w:val="0"/>
        <w:spacing w:line="574" w:lineRule="exact"/>
        <w:ind w:firstLine="632" w:firstLineChars="200"/>
        <w:rPr>
          <w:rFonts w:ascii="方正黑体_GBK" w:hAnsi="仿宋" w:eastAsia="方正黑体_GBK" w:cs="Arial"/>
          <w:szCs w:val="32"/>
        </w:rPr>
      </w:pPr>
      <w:r>
        <w:rPr>
          <w:rFonts w:hint="eastAsia" w:ascii="方正黑体_GBK" w:hAnsi="仿宋" w:eastAsia="方正黑体_GBK" w:cs="Arial"/>
          <w:szCs w:val="32"/>
        </w:rPr>
        <w:t>二、医疗器械经营环节重点监管目录包含以下产品：</w:t>
      </w:r>
    </w:p>
    <w:p>
      <w:pPr>
        <w:snapToGrid w:val="0"/>
        <w:spacing w:line="574" w:lineRule="exact"/>
        <w:ind w:firstLine="632" w:firstLineChars="200"/>
        <w:rPr>
          <w:szCs w:val="32"/>
        </w:rPr>
      </w:pPr>
      <w:r>
        <w:rPr>
          <w:rFonts w:hint="eastAsia" w:ascii="方正楷体_GBK" w:hAnsi="仿宋" w:eastAsia="方正楷体_GBK" w:cs="Arial"/>
          <w:szCs w:val="32"/>
        </w:rPr>
        <w:t>（一）无菌类：</w:t>
      </w:r>
      <w:r>
        <w:rPr>
          <w:szCs w:val="32"/>
        </w:rPr>
        <w:t>1、一次性使用无菌注射器（含自毁式、胰岛素注射、高压造影用）；2、一次性使用无菌注射针（含牙科、注射笔用）；3、一次性使用输液器（含精密、避光、压力输液等各型式）；4、一次性使用静脉输液针；5、一次性使用静脉留置针；6、一次性使用真空采血器；7、一次性使用输血器；8、一次性使用塑料血袋；9、一次性使用麻醉穿刺包；10、人工心肺设备辅助装置（接触血液的管路、滤器等）；11、血液净化用器具（接触血液的管路、过滤/透析/吸附器械）；12、氧合器；13、血管内造影导管；14、球囊扩张导管；15、中心静脉导管；16、外周血管套管；17、动静脉介入导丝、鞘管；18、血管内封堵器械（含封堵器、栓塞栓子、微球）；19、医用防护口罩、医用防护服。</w:t>
      </w:r>
    </w:p>
    <w:p>
      <w:pPr>
        <w:snapToGrid w:val="0"/>
        <w:spacing w:line="574" w:lineRule="exact"/>
        <w:ind w:firstLine="632" w:firstLineChars="200"/>
        <w:rPr>
          <w:szCs w:val="32"/>
        </w:rPr>
      </w:pPr>
      <w:r>
        <w:rPr>
          <w:rFonts w:hint="eastAsia" w:ascii="方正楷体_GBK" w:hAnsi="仿宋" w:eastAsia="方正楷体_GBK" w:cs="Arial"/>
          <w:szCs w:val="32"/>
        </w:rPr>
        <w:t>（二）植入材料和人工器官类：</w:t>
      </w:r>
      <w:r>
        <w:rPr>
          <w:szCs w:val="32"/>
        </w:rPr>
        <w:t>1、普通骨科植入物（含金属、无机、聚合物等材料的板、钉、针、棒、丝、填充、修复材料等）；2、脊柱内固定器材；3、人工关节；4、人工晶体；5、血管支架（含动静脉及颅内等中枢及外周血管用支架）；6、心脏缺损修补/封堵器械；7、人工心脏瓣膜；8、血管吻合器械（含血管吻合器、动脉瘤夹）；9、组织填充材料（含乳房、整形及眼科填充等）；10、医用可吸收缝线；11、同种异体医疗器械；12、动物源医疗器械。</w:t>
      </w:r>
    </w:p>
    <w:p>
      <w:pPr>
        <w:snapToGrid w:val="0"/>
        <w:spacing w:line="574" w:lineRule="exact"/>
        <w:ind w:firstLine="632" w:firstLineChars="200"/>
        <w:rPr>
          <w:szCs w:val="32"/>
        </w:rPr>
      </w:pPr>
      <w:r>
        <w:rPr>
          <w:rFonts w:hint="eastAsia" w:ascii="方正楷体_GBK" w:hAnsi="仿宋" w:eastAsia="方正楷体_GBK" w:cs="Arial"/>
          <w:szCs w:val="32"/>
        </w:rPr>
        <w:t>（三）体外诊断试剂类：</w:t>
      </w:r>
      <w:r>
        <w:rPr>
          <w:szCs w:val="32"/>
        </w:rPr>
        <w:t>1、人传染高致病性病原微生物（第三、四类危害）检测相关的试剂；2、与血型、组织配型相关的试剂；3、其他需要冷链储运的第三类体外诊断试剂。</w:t>
      </w:r>
    </w:p>
    <w:p>
      <w:pPr>
        <w:snapToGrid w:val="0"/>
        <w:spacing w:line="574" w:lineRule="exact"/>
        <w:ind w:firstLine="632" w:firstLineChars="200"/>
        <w:rPr>
          <w:rFonts w:ascii="方正仿宋_GBK" w:hAnsi="仿宋" w:cs="Arial"/>
          <w:szCs w:val="32"/>
        </w:rPr>
      </w:pPr>
      <w:r>
        <w:rPr>
          <w:rFonts w:hint="eastAsia" w:ascii="方正楷体_GBK" w:hAnsi="仿宋" w:eastAsia="方正楷体_GBK" w:cs="Arial"/>
          <w:szCs w:val="32"/>
        </w:rPr>
        <w:t>（四）角膜接触镜类：</w:t>
      </w:r>
      <w:r>
        <w:rPr>
          <w:rFonts w:hint="eastAsia" w:ascii="方正仿宋_GBK" w:hAnsi="仿宋" w:cs="Arial"/>
          <w:szCs w:val="32"/>
        </w:rPr>
        <w:t>软性角膜接触镜。</w:t>
      </w:r>
    </w:p>
    <w:p>
      <w:pPr>
        <w:snapToGrid w:val="0"/>
        <w:spacing w:line="574" w:lineRule="exact"/>
        <w:ind w:firstLine="632" w:firstLineChars="200"/>
        <w:rPr>
          <w:rFonts w:ascii="方正仿宋_GBK" w:hAnsi="仿宋" w:cs="Arial"/>
          <w:szCs w:val="32"/>
        </w:rPr>
      </w:pPr>
      <w:r>
        <w:rPr>
          <w:rFonts w:hint="eastAsia" w:ascii="方正楷体_GBK" w:hAnsi="仿宋" w:eastAsia="方正楷体_GBK" w:cs="Arial"/>
          <w:szCs w:val="32"/>
        </w:rPr>
        <w:t>（五）设备仪器类：</w:t>
      </w:r>
      <w:r>
        <w:rPr>
          <w:szCs w:val="32"/>
        </w:rPr>
        <w:t>1、人工心肺设备；2、血液净化用设备；3、婴儿保育设备（含各类培养箱、抢救台）；4、麻醉机/麻醉呼吸机；5、生命支持用呼吸机；6、除颤仪；7、心脏起搏器；8、一次性使用非电驱动式输注泵；9、电驱动式输注泵；10、高电位治疗设备。</w:t>
      </w:r>
    </w:p>
    <w:p>
      <w:pPr>
        <w:snapToGrid w:val="0"/>
        <w:spacing w:line="574" w:lineRule="exact"/>
        <w:ind w:firstLine="632" w:firstLineChars="200"/>
        <w:rPr>
          <w:rFonts w:ascii="方正仿宋_GBK" w:hAnsi="仿宋" w:cs="Arial"/>
          <w:szCs w:val="32"/>
        </w:rPr>
      </w:pPr>
      <w:r>
        <w:rPr>
          <w:rFonts w:hint="eastAsia" w:ascii="方正楷体_GBK" w:hAnsi="仿宋" w:eastAsia="方正楷体_GBK" w:cs="Arial"/>
          <w:szCs w:val="32"/>
        </w:rPr>
        <w:t>（六）计划</w:t>
      </w:r>
      <w:r>
        <w:rPr>
          <w:rFonts w:hint="eastAsia" w:ascii="方正楷体_GBK" w:hAnsi="仿宋" w:eastAsia="方正楷体_GBK" w:cs="Arial"/>
          <w:spacing w:val="-8"/>
          <w:szCs w:val="32"/>
        </w:rPr>
        <w:t>生育类：</w:t>
      </w:r>
      <w:r>
        <w:rPr>
          <w:rFonts w:hint="eastAsia" w:ascii="方正仿宋_GBK" w:hAnsi="仿宋" w:cs="Arial"/>
          <w:spacing w:val="-8"/>
          <w:szCs w:val="32"/>
        </w:rPr>
        <w:t>避孕套（含天然胶乳橡胶和人工合成材料）。</w:t>
      </w:r>
    </w:p>
    <w:p>
      <w:pPr>
        <w:snapToGrid w:val="0"/>
        <w:spacing w:line="480" w:lineRule="exact"/>
        <w:rPr>
          <w:rFonts w:eastAsia="方正黑体_GBK"/>
          <w:bCs/>
          <w:kern w:val="0"/>
          <w:szCs w:val="32"/>
        </w:rPr>
      </w:pPr>
      <w:r>
        <w:rPr>
          <w:rFonts w:eastAsia="方正黑体_GBK"/>
          <w:bCs/>
          <w:kern w:val="0"/>
          <w:szCs w:val="32"/>
        </w:rPr>
        <w:t>附件2</w:t>
      </w:r>
    </w:p>
    <w:p>
      <w:pPr>
        <w:snapToGrid w:val="0"/>
        <w:spacing w:line="480" w:lineRule="exact"/>
        <w:rPr>
          <w:rFonts w:ascii="方正黑体_GBK" w:hAnsi="方正黑体_GBK" w:eastAsia="方正黑体_GBK" w:cs="方正黑体_GBK"/>
          <w:bCs/>
          <w:kern w:val="0"/>
          <w:szCs w:val="32"/>
        </w:rPr>
      </w:pPr>
    </w:p>
    <w:p>
      <w:pPr>
        <w:snapToGrid w:val="0"/>
        <w:spacing w:line="480" w:lineRule="exact"/>
        <w:jc w:val="center"/>
        <w:rPr>
          <w:rFonts w:eastAsia="方正小标宋_GBK"/>
          <w:kern w:val="0"/>
          <w:sz w:val="36"/>
          <w:szCs w:val="36"/>
        </w:rPr>
      </w:pPr>
      <w:r>
        <w:rPr>
          <w:rFonts w:hint="eastAsia" w:eastAsia="方正小标宋_GBK"/>
          <w:kern w:val="0"/>
          <w:sz w:val="36"/>
          <w:szCs w:val="36"/>
        </w:rPr>
        <w:t>石柱县</w:t>
      </w:r>
      <w:r>
        <w:rPr>
          <w:rFonts w:eastAsia="方正小标宋_GBK"/>
          <w:kern w:val="0"/>
          <w:sz w:val="36"/>
          <w:szCs w:val="36"/>
        </w:rPr>
        <w:t>2021</w:t>
      </w:r>
      <w:r>
        <w:rPr>
          <w:rFonts w:hint="eastAsia" w:eastAsia="方正小标宋_GBK"/>
          <w:kern w:val="0"/>
          <w:sz w:val="36"/>
          <w:szCs w:val="36"/>
        </w:rPr>
        <w:t>年医疗器械使用单位监督检查记录表</w:t>
      </w:r>
    </w:p>
    <w:p>
      <w:pPr>
        <w:snapToGrid w:val="0"/>
        <w:spacing w:line="480" w:lineRule="exact"/>
        <w:rPr>
          <w:rFonts w:ascii="方正小标宋_GBK" w:eastAsia="方正小标宋_GBK"/>
          <w:bCs/>
          <w:sz w:val="36"/>
          <w:szCs w:val="36"/>
        </w:rPr>
      </w:pPr>
      <w:r>
        <w:rPr>
          <w:rFonts w:hint="eastAsia" w:ascii="仿宋_GB2312" w:eastAsia="仿宋_GB2312"/>
          <w:bCs/>
          <w:sz w:val="28"/>
          <w:szCs w:val="28"/>
        </w:rPr>
        <w:t>单位名称：　　　　　　　　　　　　　　报送日期：　　年　月　日</w:t>
      </w:r>
      <w:r>
        <w:rPr>
          <w:rFonts w:hint="eastAsia" w:ascii="仿宋_GB2312" w:eastAsia="仿宋_GB2312"/>
          <w:b/>
          <w:bCs/>
          <w:sz w:val="28"/>
          <w:szCs w:val="28"/>
        </w:rPr>
        <w:t>　</w:t>
      </w:r>
    </w:p>
    <w:tbl>
      <w:tblPr>
        <w:tblStyle w:val="8"/>
        <w:tblW w:w="0" w:type="auto"/>
        <w:jc w:val="center"/>
        <w:tblLayout w:type="fixed"/>
        <w:tblCellMar>
          <w:top w:w="0" w:type="dxa"/>
          <w:left w:w="108" w:type="dxa"/>
          <w:bottom w:w="0" w:type="dxa"/>
          <w:right w:w="108" w:type="dxa"/>
        </w:tblCellMar>
      </w:tblPr>
      <w:tblGrid>
        <w:gridCol w:w="857"/>
        <w:gridCol w:w="3257"/>
        <w:gridCol w:w="2555"/>
        <w:gridCol w:w="1321"/>
        <w:gridCol w:w="1150"/>
      </w:tblGrid>
      <w:tr>
        <w:tblPrEx>
          <w:tblCellMar>
            <w:top w:w="0" w:type="dxa"/>
            <w:left w:w="108" w:type="dxa"/>
            <w:bottom w:w="0" w:type="dxa"/>
            <w:right w:w="108" w:type="dxa"/>
          </w:tblCellMar>
        </w:tblPrEx>
        <w:trPr>
          <w:trHeight w:val="493" w:hRule="atLeast"/>
          <w:jc w:val="center"/>
        </w:trPr>
        <w:tc>
          <w:tcPr>
            <w:tcW w:w="9140"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480" w:lineRule="exact"/>
              <w:jc w:val="left"/>
              <w:textAlignment w:val="bottom"/>
              <w:rPr>
                <w:rFonts w:ascii="方正仿宋_GBK" w:hAnsi="方正仿宋_GBK" w:cs="方正仿宋_GBK"/>
                <w:b/>
                <w:sz w:val="24"/>
                <w:szCs w:val="24"/>
              </w:rPr>
            </w:pPr>
            <w:r>
              <w:rPr>
                <w:rFonts w:hint="eastAsia" w:ascii="方正仿宋_GBK" w:hAnsi="方正仿宋_GBK" w:cs="方正仿宋_GBK"/>
                <w:b/>
                <w:kern w:val="0"/>
                <w:sz w:val="24"/>
                <w:szCs w:val="24"/>
              </w:rPr>
              <w:t>被检查单位名称：</w:t>
            </w:r>
          </w:p>
        </w:tc>
      </w:tr>
      <w:tr>
        <w:tblPrEx>
          <w:tblCellMar>
            <w:top w:w="0" w:type="dxa"/>
            <w:left w:w="108" w:type="dxa"/>
            <w:bottom w:w="0" w:type="dxa"/>
            <w:right w:w="108" w:type="dxa"/>
          </w:tblCellMar>
        </w:tblPrEx>
        <w:trPr>
          <w:trHeight w:val="493" w:hRule="atLeast"/>
          <w:jc w:val="center"/>
        </w:trPr>
        <w:tc>
          <w:tcPr>
            <w:tcW w:w="9140"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480" w:lineRule="exact"/>
              <w:jc w:val="left"/>
              <w:textAlignment w:val="bottom"/>
              <w:rPr>
                <w:rFonts w:ascii="方正仿宋_GBK" w:hAnsi="方正仿宋_GBK" w:cs="方正仿宋_GBK"/>
                <w:b/>
                <w:sz w:val="24"/>
                <w:szCs w:val="24"/>
              </w:rPr>
            </w:pPr>
            <w:r>
              <w:rPr>
                <w:rFonts w:hint="eastAsia" w:ascii="方正仿宋_GBK" w:hAnsi="方正仿宋_GBK" w:cs="方正仿宋_GBK"/>
                <w:b/>
                <w:kern w:val="0"/>
                <w:sz w:val="24"/>
                <w:szCs w:val="24"/>
              </w:rPr>
              <w:t>被检查单位地址：</w:t>
            </w:r>
          </w:p>
        </w:tc>
      </w:tr>
      <w:tr>
        <w:tblPrEx>
          <w:tblCellMar>
            <w:top w:w="0" w:type="dxa"/>
            <w:left w:w="108" w:type="dxa"/>
            <w:bottom w:w="0" w:type="dxa"/>
            <w:right w:w="108" w:type="dxa"/>
          </w:tblCellMar>
        </w:tblPrEx>
        <w:trPr>
          <w:trHeight w:val="493" w:hRule="exact"/>
          <w:jc w:val="center"/>
        </w:trPr>
        <w:tc>
          <w:tcPr>
            <w:tcW w:w="4114" w:type="dxa"/>
            <w:gridSpan w:val="2"/>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bottom"/>
          </w:tcPr>
          <w:p>
            <w:pPr>
              <w:widowControl/>
              <w:spacing w:line="480" w:lineRule="exact"/>
              <w:jc w:val="left"/>
              <w:textAlignment w:val="bottom"/>
              <w:rPr>
                <w:rFonts w:ascii="方正仿宋_GBK" w:hAnsi="方正仿宋_GBK" w:cs="方正仿宋_GBK"/>
                <w:b/>
                <w:sz w:val="24"/>
                <w:szCs w:val="24"/>
              </w:rPr>
            </w:pPr>
            <w:r>
              <w:rPr>
                <w:rFonts w:hint="eastAsia" w:ascii="方正仿宋_GBK" w:hAnsi="方正仿宋_GBK" w:cs="方正仿宋_GBK"/>
                <w:b/>
                <w:kern w:val="0"/>
                <w:sz w:val="24"/>
                <w:szCs w:val="24"/>
              </w:rPr>
              <w:t xml:space="preserve">被检查单位联系人 ：                              </w:t>
            </w:r>
          </w:p>
        </w:tc>
        <w:tc>
          <w:tcPr>
            <w:tcW w:w="5026" w:type="dxa"/>
            <w:gridSpan w:val="3"/>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bottom"/>
          </w:tcPr>
          <w:p>
            <w:pPr>
              <w:widowControl/>
              <w:spacing w:line="480" w:lineRule="exact"/>
              <w:jc w:val="left"/>
              <w:textAlignment w:val="bottom"/>
              <w:rPr>
                <w:rFonts w:ascii="方正仿宋_GBK" w:hAnsi="方正仿宋_GBK" w:cs="方正仿宋_GBK"/>
                <w:b/>
                <w:kern w:val="0"/>
                <w:sz w:val="24"/>
                <w:szCs w:val="24"/>
              </w:rPr>
            </w:pPr>
            <w:r>
              <w:rPr>
                <w:rFonts w:hint="eastAsia" w:ascii="方正仿宋_GBK" w:hAnsi="方正仿宋_GBK" w:cs="方正仿宋_GBK"/>
                <w:b/>
                <w:kern w:val="0"/>
                <w:sz w:val="24"/>
                <w:szCs w:val="24"/>
              </w:rPr>
              <w:t>联系电话：</w:t>
            </w:r>
          </w:p>
        </w:tc>
      </w:tr>
      <w:tr>
        <w:tblPrEx>
          <w:tblCellMar>
            <w:top w:w="0" w:type="dxa"/>
            <w:left w:w="108" w:type="dxa"/>
            <w:bottom w:w="0" w:type="dxa"/>
            <w:right w:w="108" w:type="dxa"/>
          </w:tblCellMar>
        </w:tblPrEx>
        <w:trPr>
          <w:trHeight w:val="493" w:hRule="atLeast"/>
          <w:jc w:val="center"/>
        </w:trPr>
        <w:tc>
          <w:tcPr>
            <w:tcW w:w="9140"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480" w:lineRule="exact"/>
              <w:jc w:val="left"/>
              <w:textAlignment w:val="bottom"/>
              <w:rPr>
                <w:rFonts w:ascii="方正仿宋_GBK" w:hAnsi="方正仿宋_GBK" w:cs="方正仿宋_GBK"/>
                <w:b/>
                <w:sz w:val="24"/>
                <w:szCs w:val="24"/>
              </w:rPr>
            </w:pPr>
            <w:r>
              <w:rPr>
                <w:rFonts w:hint="eastAsia" w:ascii="方正仿宋_GBK" w:hAnsi="方正仿宋_GBK" w:cs="方正仿宋_GBK"/>
                <w:b/>
                <w:kern w:val="0"/>
                <w:sz w:val="24"/>
                <w:szCs w:val="24"/>
              </w:rPr>
              <w:t>被检查单位负责人签字：</w:t>
            </w:r>
          </w:p>
        </w:tc>
      </w:tr>
      <w:tr>
        <w:trPr>
          <w:trHeight w:val="493" w:hRule="atLeast"/>
          <w:jc w:val="center"/>
        </w:trPr>
        <w:tc>
          <w:tcPr>
            <w:tcW w:w="9140"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480" w:lineRule="exact"/>
              <w:jc w:val="left"/>
              <w:textAlignment w:val="bottom"/>
              <w:rPr>
                <w:rFonts w:ascii="方正仿宋_GBK" w:hAnsi="方正仿宋_GBK" w:cs="方正仿宋_GBK"/>
                <w:b/>
                <w:sz w:val="24"/>
                <w:szCs w:val="24"/>
              </w:rPr>
            </w:pPr>
            <w:r>
              <w:rPr>
                <w:rFonts w:hint="eastAsia" w:ascii="方正仿宋_GBK" w:hAnsi="方正仿宋_GBK" w:cs="方正仿宋_GBK"/>
                <w:b/>
                <w:kern w:val="0"/>
                <w:sz w:val="24"/>
                <w:szCs w:val="24"/>
              </w:rPr>
              <w:t>检查人员签字：</w:t>
            </w:r>
          </w:p>
        </w:tc>
      </w:tr>
      <w:tr>
        <w:tblPrEx>
          <w:tblCellMar>
            <w:top w:w="0" w:type="dxa"/>
            <w:left w:w="108" w:type="dxa"/>
            <w:bottom w:w="0" w:type="dxa"/>
            <w:right w:w="108" w:type="dxa"/>
          </w:tblCellMar>
        </w:tblPrEx>
        <w:trPr>
          <w:trHeight w:val="1000" w:hRule="atLeast"/>
          <w:jc w:val="center"/>
        </w:trPr>
        <w:tc>
          <w:tcPr>
            <w:tcW w:w="8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480" w:lineRule="exact"/>
              <w:jc w:val="center"/>
              <w:textAlignment w:val="bottom"/>
              <w:rPr>
                <w:rFonts w:ascii="方正仿宋_GBK" w:hAnsi="方正仿宋_GBK" w:cs="方正仿宋_GBK"/>
                <w:b/>
                <w:kern w:val="0"/>
                <w:sz w:val="24"/>
                <w:szCs w:val="24"/>
              </w:rPr>
            </w:pPr>
            <w:r>
              <w:rPr>
                <w:rFonts w:hint="eastAsia" w:ascii="方正仿宋_GBK" w:hAnsi="方正仿宋_GBK" w:cs="方正仿宋_GBK"/>
                <w:b/>
                <w:kern w:val="0"/>
                <w:sz w:val="24"/>
                <w:szCs w:val="24"/>
              </w:rPr>
              <w:t>检查</w:t>
            </w:r>
          </w:p>
          <w:p>
            <w:pPr>
              <w:widowControl/>
              <w:spacing w:line="480" w:lineRule="exact"/>
              <w:jc w:val="center"/>
              <w:textAlignment w:val="bottom"/>
              <w:rPr>
                <w:rFonts w:ascii="方正仿宋_GBK" w:hAnsi="方正仿宋_GBK" w:cs="方正仿宋_GBK"/>
                <w:b/>
                <w:sz w:val="24"/>
                <w:szCs w:val="24"/>
              </w:rPr>
            </w:pPr>
            <w:r>
              <w:rPr>
                <w:rFonts w:hint="eastAsia" w:ascii="方正仿宋_GBK" w:hAnsi="方正仿宋_GBK" w:cs="方正仿宋_GBK"/>
                <w:b/>
                <w:kern w:val="0"/>
                <w:sz w:val="24"/>
                <w:szCs w:val="24"/>
              </w:rPr>
              <w:t>项目</w:t>
            </w:r>
          </w:p>
        </w:tc>
        <w:tc>
          <w:tcPr>
            <w:tcW w:w="58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80" w:lineRule="exact"/>
              <w:jc w:val="center"/>
              <w:textAlignment w:val="bottom"/>
              <w:rPr>
                <w:rFonts w:ascii="方正仿宋_GBK" w:hAnsi="方正仿宋_GBK" w:cs="方正仿宋_GBK"/>
                <w:b/>
                <w:sz w:val="24"/>
                <w:szCs w:val="24"/>
              </w:rPr>
            </w:pPr>
            <w:r>
              <w:rPr>
                <w:rFonts w:hint="eastAsia" w:ascii="方正仿宋_GBK" w:hAnsi="方正仿宋_GBK" w:cs="方正仿宋_GBK"/>
                <w:b/>
                <w:kern w:val="0"/>
                <w:sz w:val="24"/>
                <w:szCs w:val="24"/>
              </w:rPr>
              <w:t>检查内容</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80" w:lineRule="exact"/>
              <w:jc w:val="center"/>
              <w:textAlignment w:val="bottom"/>
              <w:rPr>
                <w:rFonts w:ascii="方正仿宋_GBK" w:hAnsi="方正仿宋_GBK" w:cs="方正仿宋_GBK"/>
                <w:b/>
                <w:sz w:val="24"/>
                <w:szCs w:val="24"/>
              </w:rPr>
            </w:pPr>
            <w:r>
              <w:rPr>
                <w:rFonts w:hint="eastAsia" w:ascii="方正仿宋_GBK" w:hAnsi="方正仿宋_GBK" w:cs="方正仿宋_GBK"/>
                <w:b/>
                <w:kern w:val="0"/>
                <w:sz w:val="24"/>
                <w:szCs w:val="24"/>
              </w:rPr>
              <w:t>发现的问题</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80" w:lineRule="exact"/>
              <w:jc w:val="center"/>
              <w:textAlignment w:val="bottom"/>
              <w:rPr>
                <w:rFonts w:ascii="方正仿宋_GBK" w:hAnsi="方正仿宋_GBK" w:cs="方正仿宋_GBK"/>
                <w:b/>
                <w:sz w:val="24"/>
                <w:szCs w:val="24"/>
              </w:rPr>
            </w:pPr>
            <w:r>
              <w:rPr>
                <w:rFonts w:hint="eastAsia" w:ascii="方正仿宋_GBK" w:hAnsi="方正仿宋_GBK" w:cs="方正仿宋_GBK"/>
                <w:b/>
                <w:kern w:val="0"/>
                <w:sz w:val="24"/>
                <w:szCs w:val="24"/>
              </w:rPr>
              <w:t>整改情况</w:t>
            </w:r>
          </w:p>
        </w:tc>
      </w:tr>
      <w:tr>
        <w:tblPrEx>
          <w:tblCellMar>
            <w:top w:w="0" w:type="dxa"/>
            <w:left w:w="108" w:type="dxa"/>
            <w:bottom w:w="0" w:type="dxa"/>
            <w:right w:w="108" w:type="dxa"/>
          </w:tblCellMar>
        </w:tblPrEx>
        <w:trPr>
          <w:trHeight w:val="962" w:hRule="atLeast"/>
          <w:jc w:val="center"/>
        </w:trPr>
        <w:tc>
          <w:tcPr>
            <w:tcW w:w="8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80" w:lineRule="exact"/>
              <w:jc w:val="center"/>
              <w:textAlignment w:val="bottom"/>
              <w:rPr>
                <w:rFonts w:ascii="方正仿宋_GBK" w:hAnsi="方正仿宋_GBK" w:cs="方正仿宋_GBK"/>
                <w:b/>
                <w:bCs/>
                <w:sz w:val="24"/>
                <w:szCs w:val="24"/>
              </w:rPr>
            </w:pPr>
            <w:r>
              <w:rPr>
                <w:rFonts w:hint="eastAsia" w:ascii="方正仿宋_GBK" w:hAnsi="方正仿宋_GBK" w:cs="方正仿宋_GBK"/>
                <w:b/>
                <w:bCs/>
                <w:kern w:val="0"/>
                <w:sz w:val="24"/>
                <w:szCs w:val="24"/>
              </w:rPr>
              <w:t>机构与人员</w:t>
            </w:r>
          </w:p>
        </w:tc>
        <w:tc>
          <w:tcPr>
            <w:tcW w:w="58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80" w:lineRule="exact"/>
              <w:jc w:val="left"/>
              <w:textAlignment w:val="center"/>
              <w:rPr>
                <w:rFonts w:ascii="方正仿宋_GBK" w:hAnsi="方正仿宋_GBK" w:cs="方正仿宋_GBK"/>
                <w:sz w:val="24"/>
                <w:szCs w:val="24"/>
              </w:rPr>
            </w:pPr>
            <w:r>
              <w:rPr>
                <w:rFonts w:hint="eastAsia" w:ascii="方正仿宋_GBK" w:hAnsi="方正仿宋_GBK" w:cs="方正仿宋_GBK"/>
                <w:kern w:val="0"/>
                <w:sz w:val="24"/>
                <w:szCs w:val="24"/>
              </w:rPr>
              <w:t>是否配备与其规模相适应的医疗器械质量管理机构或者质量管理人员</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480" w:lineRule="exact"/>
              <w:rPr>
                <w:rFonts w:ascii="方正仿宋_GBK" w:hAnsi="方正仿宋_GBK" w:cs="方正仿宋_GBK"/>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480" w:lineRule="exact"/>
              <w:rPr>
                <w:rFonts w:ascii="方正仿宋_GBK" w:hAnsi="方正仿宋_GBK" w:cs="方正仿宋_GBK"/>
                <w:sz w:val="24"/>
                <w:szCs w:val="24"/>
              </w:rPr>
            </w:pPr>
          </w:p>
        </w:tc>
      </w:tr>
      <w:tr>
        <w:tblPrEx>
          <w:tblCellMar>
            <w:top w:w="0" w:type="dxa"/>
            <w:left w:w="108" w:type="dxa"/>
            <w:bottom w:w="0" w:type="dxa"/>
            <w:right w:w="108" w:type="dxa"/>
          </w:tblCellMar>
        </w:tblPrEx>
        <w:trPr>
          <w:trHeight w:val="1000" w:hRule="atLeast"/>
          <w:jc w:val="center"/>
        </w:trPr>
        <w:tc>
          <w:tcPr>
            <w:tcW w:w="8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_GBK" w:hAnsi="方正仿宋_GBK" w:cs="方正仿宋_GBK"/>
                <w:b/>
                <w:bCs/>
                <w:sz w:val="24"/>
                <w:szCs w:val="24"/>
              </w:rPr>
            </w:pPr>
          </w:p>
        </w:tc>
        <w:tc>
          <w:tcPr>
            <w:tcW w:w="58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80" w:lineRule="exact"/>
              <w:jc w:val="left"/>
              <w:textAlignment w:val="center"/>
              <w:rPr>
                <w:rFonts w:ascii="方正仿宋_GBK" w:hAnsi="方正仿宋_GBK" w:cs="方正仿宋_GBK"/>
                <w:sz w:val="24"/>
                <w:szCs w:val="24"/>
              </w:rPr>
            </w:pPr>
            <w:r>
              <w:rPr>
                <w:rFonts w:hint="eastAsia" w:ascii="方正仿宋_GBK" w:hAnsi="方正仿宋_GBK" w:cs="方正仿宋_GBK"/>
                <w:kern w:val="0"/>
                <w:sz w:val="24"/>
                <w:szCs w:val="24"/>
              </w:rPr>
              <w:t>是否对医疗器械采购实行统一管理，由其指定的部门或者人员</w:t>
            </w:r>
            <w:r>
              <w:rPr>
                <w:rFonts w:hint="eastAsia" w:ascii="方正仿宋_GBK" w:hAnsi="方正仿宋_GBK" w:cs="方正仿宋_GBK"/>
                <w:spacing w:val="-10"/>
                <w:kern w:val="0"/>
                <w:sz w:val="24"/>
                <w:szCs w:val="24"/>
              </w:rPr>
              <w:t>统一采购医疗器械，其他部门或者人员不得自行采购。</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480" w:lineRule="exact"/>
              <w:rPr>
                <w:rFonts w:ascii="方正仿宋_GBK" w:hAnsi="方正仿宋_GBK" w:cs="方正仿宋_GBK"/>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480" w:lineRule="exact"/>
              <w:rPr>
                <w:rFonts w:ascii="方正仿宋_GBK" w:hAnsi="方正仿宋_GBK" w:cs="方正仿宋_GBK"/>
                <w:sz w:val="24"/>
                <w:szCs w:val="24"/>
              </w:rPr>
            </w:pPr>
          </w:p>
        </w:tc>
      </w:tr>
      <w:tr>
        <w:tblPrEx>
          <w:tblCellMar>
            <w:top w:w="0" w:type="dxa"/>
            <w:left w:w="108" w:type="dxa"/>
            <w:bottom w:w="0" w:type="dxa"/>
            <w:right w:w="108" w:type="dxa"/>
          </w:tblCellMar>
        </w:tblPrEx>
        <w:trPr>
          <w:trHeight w:val="550" w:hRule="atLeast"/>
          <w:jc w:val="center"/>
        </w:trPr>
        <w:tc>
          <w:tcPr>
            <w:tcW w:w="8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80" w:lineRule="exact"/>
              <w:jc w:val="center"/>
              <w:textAlignment w:val="bottom"/>
              <w:rPr>
                <w:rFonts w:ascii="方正仿宋_GBK" w:hAnsi="方正仿宋_GBK" w:cs="方正仿宋_GBK"/>
                <w:b/>
                <w:bCs/>
                <w:kern w:val="0"/>
                <w:sz w:val="24"/>
                <w:szCs w:val="24"/>
              </w:rPr>
            </w:pPr>
            <w:r>
              <w:rPr>
                <w:rFonts w:hint="eastAsia" w:ascii="方正仿宋_GBK" w:hAnsi="方正仿宋_GBK" w:cs="方正仿宋_GBK"/>
                <w:b/>
                <w:bCs/>
                <w:kern w:val="0"/>
                <w:sz w:val="24"/>
                <w:szCs w:val="24"/>
              </w:rPr>
              <w:t>制度</w:t>
            </w:r>
          </w:p>
          <w:p>
            <w:pPr>
              <w:widowControl/>
              <w:spacing w:line="480" w:lineRule="exact"/>
              <w:jc w:val="center"/>
              <w:textAlignment w:val="bottom"/>
              <w:rPr>
                <w:rFonts w:ascii="方正仿宋_GBK" w:hAnsi="方正仿宋_GBK" w:cs="方正仿宋_GBK"/>
                <w:b/>
                <w:bCs/>
                <w:sz w:val="24"/>
                <w:szCs w:val="24"/>
              </w:rPr>
            </w:pPr>
            <w:r>
              <w:rPr>
                <w:rFonts w:hint="eastAsia" w:ascii="方正仿宋_GBK" w:hAnsi="方正仿宋_GBK" w:cs="方正仿宋_GBK"/>
                <w:b/>
                <w:bCs/>
                <w:kern w:val="0"/>
                <w:sz w:val="24"/>
                <w:szCs w:val="24"/>
              </w:rPr>
              <w:t>文件</w:t>
            </w:r>
          </w:p>
        </w:tc>
        <w:tc>
          <w:tcPr>
            <w:tcW w:w="58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80" w:lineRule="exact"/>
              <w:jc w:val="left"/>
              <w:textAlignment w:val="center"/>
              <w:rPr>
                <w:rFonts w:ascii="方正仿宋_GBK" w:hAnsi="方正仿宋_GBK" w:cs="方正仿宋_GBK"/>
                <w:sz w:val="24"/>
                <w:szCs w:val="24"/>
              </w:rPr>
            </w:pPr>
            <w:r>
              <w:rPr>
                <w:rFonts w:hint="eastAsia" w:ascii="方正仿宋_GBK" w:hAnsi="方正仿宋_GBK" w:cs="方正仿宋_GBK"/>
                <w:kern w:val="0"/>
                <w:sz w:val="24"/>
                <w:szCs w:val="24"/>
              </w:rPr>
              <w:t>是否收集了医疗器械相关法律法规</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480" w:lineRule="exact"/>
              <w:rPr>
                <w:rFonts w:ascii="方正仿宋_GBK" w:hAnsi="方正仿宋_GBK" w:cs="方正仿宋_GBK"/>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480" w:lineRule="exact"/>
              <w:rPr>
                <w:rFonts w:ascii="方正仿宋_GBK" w:hAnsi="方正仿宋_GBK" w:cs="方正仿宋_GBK"/>
                <w:sz w:val="24"/>
                <w:szCs w:val="24"/>
              </w:rPr>
            </w:pPr>
          </w:p>
        </w:tc>
      </w:tr>
      <w:tr>
        <w:tblPrEx>
          <w:tblCellMar>
            <w:top w:w="0" w:type="dxa"/>
            <w:left w:w="108" w:type="dxa"/>
            <w:bottom w:w="0" w:type="dxa"/>
            <w:right w:w="108" w:type="dxa"/>
          </w:tblCellMar>
        </w:tblPrEx>
        <w:trPr>
          <w:trHeight w:val="2373" w:hRule="atLeast"/>
          <w:jc w:val="center"/>
        </w:trPr>
        <w:tc>
          <w:tcPr>
            <w:tcW w:w="8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_GBK" w:hAnsi="方正仿宋_GBK" w:cs="方正仿宋_GBK"/>
                <w:b/>
                <w:bCs/>
                <w:sz w:val="24"/>
                <w:szCs w:val="24"/>
              </w:rPr>
            </w:pPr>
          </w:p>
        </w:tc>
        <w:tc>
          <w:tcPr>
            <w:tcW w:w="58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300" w:lineRule="exact"/>
              <w:jc w:val="left"/>
              <w:textAlignment w:val="center"/>
              <w:rPr>
                <w:rFonts w:ascii="方正仿宋_GBK" w:hAnsi="方正仿宋_GBK" w:cs="方正仿宋_GBK"/>
                <w:sz w:val="24"/>
                <w:szCs w:val="24"/>
              </w:rPr>
            </w:pPr>
            <w:r>
              <w:rPr>
                <w:rFonts w:hint="eastAsia" w:ascii="方正仿宋_GBK" w:hAnsi="方正仿宋_GBK" w:cs="方正仿宋_GBK"/>
                <w:kern w:val="0"/>
                <w:sz w:val="24"/>
                <w:szCs w:val="24"/>
              </w:rPr>
              <w:t>是否建立覆盖质量管理全过程的使用质量管理制度，至少应包括医疗器械采购管理制度、医疗器械进货查验管理制度、医疗器械贮存管理制度、医疗器械使用前质量检查制度、医疗器械使用记录管理制度、医疗器械维护维修管理制度、医疗器械转让捐赠管理制度、一次性使用医疗器械销毁管理制度、医疗器械使用档案管理制度、医疗器械不良事件报告管理制度等</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480" w:lineRule="exact"/>
              <w:rPr>
                <w:rFonts w:ascii="方正仿宋_GBK" w:hAnsi="方正仿宋_GBK" w:cs="方正仿宋_GBK"/>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480" w:lineRule="exact"/>
              <w:rPr>
                <w:rFonts w:ascii="方正仿宋_GBK" w:hAnsi="方正仿宋_GBK" w:cs="方正仿宋_GBK"/>
                <w:sz w:val="24"/>
                <w:szCs w:val="24"/>
              </w:rPr>
            </w:pPr>
          </w:p>
        </w:tc>
      </w:tr>
      <w:tr>
        <w:tblPrEx>
          <w:tblCellMar>
            <w:top w:w="0" w:type="dxa"/>
            <w:left w:w="108" w:type="dxa"/>
            <w:bottom w:w="0" w:type="dxa"/>
            <w:right w:w="108" w:type="dxa"/>
          </w:tblCellMar>
        </w:tblPrEx>
        <w:trPr>
          <w:trHeight w:val="739" w:hRule="atLeast"/>
          <w:jc w:val="center"/>
        </w:trPr>
        <w:tc>
          <w:tcPr>
            <w:tcW w:w="8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bottom"/>
              <w:rPr>
                <w:rFonts w:ascii="方正仿宋_GBK" w:hAnsi="方正仿宋_GBK" w:cs="方正仿宋_GBK"/>
                <w:b/>
                <w:bCs/>
                <w:kern w:val="0"/>
                <w:sz w:val="24"/>
                <w:szCs w:val="24"/>
              </w:rPr>
            </w:pPr>
            <w:r>
              <w:rPr>
                <w:rFonts w:hint="eastAsia" w:ascii="方正仿宋_GBK" w:hAnsi="方正仿宋_GBK" w:cs="方正仿宋_GBK"/>
                <w:b/>
                <w:bCs/>
                <w:kern w:val="0"/>
                <w:sz w:val="24"/>
                <w:szCs w:val="24"/>
              </w:rPr>
              <w:t>场地</w:t>
            </w:r>
          </w:p>
          <w:p>
            <w:pPr>
              <w:widowControl/>
              <w:jc w:val="center"/>
              <w:textAlignment w:val="bottom"/>
              <w:rPr>
                <w:rFonts w:ascii="方正仿宋_GBK" w:hAnsi="方正仿宋_GBK" w:cs="方正仿宋_GBK"/>
                <w:b/>
                <w:bCs/>
                <w:sz w:val="24"/>
                <w:szCs w:val="24"/>
              </w:rPr>
            </w:pPr>
            <w:r>
              <w:rPr>
                <w:rFonts w:hint="eastAsia" w:ascii="方正仿宋_GBK" w:hAnsi="方正仿宋_GBK" w:cs="方正仿宋_GBK"/>
                <w:b/>
                <w:bCs/>
                <w:kern w:val="0"/>
                <w:sz w:val="24"/>
                <w:szCs w:val="24"/>
              </w:rPr>
              <w:t>与设施</w:t>
            </w:r>
          </w:p>
        </w:tc>
        <w:tc>
          <w:tcPr>
            <w:tcW w:w="58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方正仿宋_GBK" w:hAnsi="方正仿宋_GBK" w:cs="方正仿宋_GBK"/>
                <w:sz w:val="24"/>
                <w:szCs w:val="24"/>
              </w:rPr>
            </w:pPr>
            <w:r>
              <w:rPr>
                <w:rFonts w:hint="eastAsia" w:ascii="方正仿宋_GBK" w:hAnsi="方正仿宋_GBK" w:cs="方正仿宋_GBK"/>
                <w:kern w:val="0"/>
                <w:sz w:val="24"/>
                <w:szCs w:val="24"/>
              </w:rPr>
              <w:t>贮存医疗器械的场所、设施及条件，是否与医疗器械品种、数量相适应</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r>
      <w:tr>
        <w:tblPrEx>
          <w:tblCellMar>
            <w:top w:w="0" w:type="dxa"/>
            <w:left w:w="108" w:type="dxa"/>
            <w:bottom w:w="0" w:type="dxa"/>
            <w:right w:w="108" w:type="dxa"/>
          </w:tblCellMar>
        </w:tblPrEx>
        <w:trPr>
          <w:trHeight w:val="1000" w:hRule="atLeast"/>
          <w:jc w:val="center"/>
        </w:trPr>
        <w:tc>
          <w:tcPr>
            <w:tcW w:w="8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_GBK" w:hAnsi="方正仿宋_GBK" w:cs="方正仿宋_GBK"/>
                <w:b/>
                <w:bCs/>
                <w:sz w:val="24"/>
                <w:szCs w:val="24"/>
              </w:rPr>
            </w:pPr>
          </w:p>
        </w:tc>
        <w:tc>
          <w:tcPr>
            <w:tcW w:w="58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方正仿宋_GBK" w:hAnsi="方正仿宋_GBK" w:cs="方正仿宋_GBK"/>
                <w:sz w:val="24"/>
                <w:szCs w:val="24"/>
              </w:rPr>
            </w:pPr>
            <w:r>
              <w:rPr>
                <w:rFonts w:hint="eastAsia" w:ascii="方正仿宋_GBK" w:hAnsi="方正仿宋_GBK" w:cs="方正仿宋_GBK"/>
                <w:kern w:val="0"/>
                <w:sz w:val="24"/>
                <w:szCs w:val="24"/>
              </w:rPr>
              <w:t>对温度、湿度等环境条件有特殊要求的，是否监测和记录贮存区域的温度、湿度等数据</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r>
      <w:tr>
        <w:tblPrEx>
          <w:tblCellMar>
            <w:top w:w="0" w:type="dxa"/>
            <w:left w:w="108" w:type="dxa"/>
            <w:bottom w:w="0" w:type="dxa"/>
            <w:right w:w="108" w:type="dxa"/>
          </w:tblCellMar>
        </w:tblPrEx>
        <w:trPr>
          <w:trHeight w:val="1000" w:hRule="atLeast"/>
          <w:jc w:val="center"/>
        </w:trPr>
        <w:tc>
          <w:tcPr>
            <w:tcW w:w="8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bottom"/>
              <w:rPr>
                <w:rFonts w:ascii="方正仿宋_GBK" w:hAnsi="方正仿宋_GBK" w:cs="方正仿宋_GBK"/>
                <w:b/>
                <w:bCs/>
                <w:kern w:val="0"/>
                <w:sz w:val="24"/>
                <w:szCs w:val="24"/>
              </w:rPr>
            </w:pPr>
            <w:r>
              <w:rPr>
                <w:rFonts w:hint="eastAsia" w:ascii="方正仿宋_GBK" w:hAnsi="方正仿宋_GBK" w:cs="方正仿宋_GBK"/>
                <w:b/>
                <w:bCs/>
                <w:kern w:val="0"/>
                <w:sz w:val="24"/>
                <w:szCs w:val="24"/>
              </w:rPr>
              <w:t>采购</w:t>
            </w:r>
          </w:p>
          <w:p>
            <w:pPr>
              <w:widowControl/>
              <w:jc w:val="center"/>
              <w:textAlignment w:val="bottom"/>
              <w:rPr>
                <w:rFonts w:ascii="方正仿宋_GBK" w:hAnsi="方正仿宋_GBK" w:cs="方正仿宋_GBK"/>
                <w:b/>
                <w:bCs/>
                <w:sz w:val="24"/>
                <w:szCs w:val="24"/>
              </w:rPr>
            </w:pPr>
            <w:r>
              <w:rPr>
                <w:rFonts w:hint="eastAsia" w:ascii="方正仿宋_GBK" w:hAnsi="方正仿宋_GBK" w:cs="方正仿宋_GBK"/>
                <w:b/>
                <w:bCs/>
                <w:kern w:val="0"/>
                <w:sz w:val="24"/>
                <w:szCs w:val="24"/>
              </w:rPr>
              <w:t>环节</w:t>
            </w:r>
          </w:p>
        </w:tc>
        <w:tc>
          <w:tcPr>
            <w:tcW w:w="58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方正仿宋_GBK" w:hAnsi="方正仿宋_GBK" w:cs="方正仿宋_GBK"/>
                <w:sz w:val="24"/>
                <w:szCs w:val="24"/>
              </w:rPr>
            </w:pPr>
            <w:r>
              <w:rPr>
                <w:rFonts w:hint="eastAsia" w:ascii="方正仿宋_GBK" w:hAnsi="方正仿宋_GBK" w:cs="方正仿宋_GBK"/>
                <w:kern w:val="0"/>
                <w:sz w:val="24"/>
                <w:szCs w:val="24"/>
              </w:rPr>
              <w:t>是否建立供货商档案并保存相关资质（营业执照、医疗器械生产/经营许可证/备案凭证）</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r>
      <w:tr>
        <w:tblPrEx>
          <w:tblCellMar>
            <w:top w:w="0" w:type="dxa"/>
            <w:left w:w="108" w:type="dxa"/>
            <w:bottom w:w="0" w:type="dxa"/>
            <w:right w:w="108" w:type="dxa"/>
          </w:tblCellMar>
        </w:tblPrEx>
        <w:trPr>
          <w:trHeight w:val="550" w:hRule="atLeast"/>
          <w:jc w:val="center"/>
        </w:trPr>
        <w:tc>
          <w:tcPr>
            <w:tcW w:w="8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_GBK" w:hAnsi="方正仿宋_GBK" w:cs="方正仿宋_GBK"/>
                <w:b/>
                <w:bCs/>
                <w:sz w:val="24"/>
                <w:szCs w:val="24"/>
              </w:rPr>
            </w:pPr>
          </w:p>
        </w:tc>
        <w:tc>
          <w:tcPr>
            <w:tcW w:w="58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方正仿宋_GBK" w:hAnsi="方正仿宋_GBK" w:cs="方正仿宋_GBK"/>
                <w:sz w:val="24"/>
                <w:szCs w:val="24"/>
              </w:rPr>
            </w:pPr>
            <w:r>
              <w:rPr>
                <w:rFonts w:hint="eastAsia" w:ascii="方正仿宋_GBK" w:hAnsi="方正仿宋_GBK" w:cs="方正仿宋_GBK"/>
                <w:kern w:val="0"/>
                <w:sz w:val="24"/>
                <w:szCs w:val="24"/>
              </w:rPr>
              <w:t>购进的医疗器械产品是否有合格证明文件</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r>
      <w:tr>
        <w:tblPrEx>
          <w:tblCellMar>
            <w:top w:w="0" w:type="dxa"/>
            <w:left w:w="108" w:type="dxa"/>
            <w:bottom w:w="0" w:type="dxa"/>
            <w:right w:w="108" w:type="dxa"/>
          </w:tblCellMar>
        </w:tblPrEx>
        <w:trPr>
          <w:trHeight w:val="550" w:hRule="atLeast"/>
          <w:jc w:val="center"/>
        </w:trPr>
        <w:tc>
          <w:tcPr>
            <w:tcW w:w="8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_GBK" w:hAnsi="方正仿宋_GBK" w:cs="方正仿宋_GBK"/>
                <w:b/>
                <w:bCs/>
                <w:sz w:val="24"/>
                <w:szCs w:val="24"/>
              </w:rPr>
            </w:pPr>
          </w:p>
        </w:tc>
        <w:tc>
          <w:tcPr>
            <w:tcW w:w="58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方正仿宋_GBK" w:hAnsi="方正仿宋_GBK" w:cs="方正仿宋_GBK"/>
                <w:sz w:val="24"/>
                <w:szCs w:val="24"/>
              </w:rPr>
            </w:pPr>
            <w:r>
              <w:rPr>
                <w:rFonts w:hint="eastAsia" w:ascii="方正仿宋_GBK" w:hAnsi="方正仿宋_GBK" w:cs="方正仿宋_GBK"/>
                <w:kern w:val="0"/>
                <w:sz w:val="24"/>
                <w:szCs w:val="24"/>
              </w:rPr>
              <w:t>购进的医疗器械产品是否在有效期内</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r>
      <w:tr>
        <w:tblPrEx>
          <w:tblCellMar>
            <w:top w:w="0" w:type="dxa"/>
            <w:left w:w="108" w:type="dxa"/>
            <w:bottom w:w="0" w:type="dxa"/>
            <w:right w:w="108" w:type="dxa"/>
          </w:tblCellMar>
        </w:tblPrEx>
        <w:trPr>
          <w:trHeight w:val="1000" w:hRule="atLeast"/>
          <w:jc w:val="center"/>
        </w:trPr>
        <w:tc>
          <w:tcPr>
            <w:tcW w:w="8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bottom"/>
              <w:rPr>
                <w:rFonts w:ascii="方正仿宋_GBK" w:hAnsi="方正仿宋_GBK" w:cs="方正仿宋_GBK"/>
                <w:b/>
                <w:bCs/>
                <w:kern w:val="0"/>
                <w:sz w:val="24"/>
                <w:szCs w:val="24"/>
              </w:rPr>
            </w:pPr>
            <w:r>
              <w:rPr>
                <w:rFonts w:hint="eastAsia" w:ascii="方正仿宋_GBK" w:hAnsi="方正仿宋_GBK" w:cs="方正仿宋_GBK"/>
                <w:b/>
                <w:bCs/>
                <w:kern w:val="0"/>
                <w:sz w:val="24"/>
                <w:szCs w:val="24"/>
              </w:rPr>
              <w:t>进货</w:t>
            </w:r>
          </w:p>
          <w:p>
            <w:pPr>
              <w:widowControl/>
              <w:jc w:val="center"/>
              <w:textAlignment w:val="bottom"/>
              <w:rPr>
                <w:rFonts w:ascii="方正仿宋_GBK" w:hAnsi="方正仿宋_GBK" w:cs="方正仿宋_GBK"/>
                <w:b/>
                <w:bCs/>
                <w:sz w:val="24"/>
                <w:szCs w:val="24"/>
              </w:rPr>
            </w:pPr>
            <w:r>
              <w:rPr>
                <w:rFonts w:hint="eastAsia" w:ascii="方正仿宋_GBK" w:hAnsi="方正仿宋_GBK" w:cs="方正仿宋_GBK"/>
                <w:b/>
                <w:bCs/>
                <w:kern w:val="0"/>
                <w:sz w:val="24"/>
                <w:szCs w:val="24"/>
              </w:rPr>
              <w:t>验收</w:t>
            </w:r>
          </w:p>
        </w:tc>
        <w:tc>
          <w:tcPr>
            <w:tcW w:w="58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方正仿宋_GBK" w:hAnsi="方正仿宋_GBK" w:cs="方正仿宋_GBK"/>
                <w:sz w:val="24"/>
                <w:szCs w:val="24"/>
              </w:rPr>
            </w:pPr>
            <w:r>
              <w:rPr>
                <w:rFonts w:hint="eastAsia" w:ascii="方正仿宋_GBK" w:hAnsi="方正仿宋_GBK" w:cs="方正仿宋_GBK"/>
                <w:kern w:val="0"/>
                <w:sz w:val="24"/>
                <w:szCs w:val="24"/>
              </w:rPr>
              <w:t>是否未建立进货查验管理制度并有效执行，真实、完整、准确地记录进货查验情况（包括采购记录、验收记录、随货同行单）</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r>
      <w:tr>
        <w:tblPrEx>
          <w:tblCellMar>
            <w:top w:w="0" w:type="dxa"/>
            <w:left w:w="108" w:type="dxa"/>
            <w:bottom w:w="0" w:type="dxa"/>
            <w:right w:w="108" w:type="dxa"/>
          </w:tblCellMar>
        </w:tblPrEx>
        <w:trPr>
          <w:trHeight w:val="550" w:hRule="atLeast"/>
          <w:jc w:val="center"/>
        </w:trPr>
        <w:tc>
          <w:tcPr>
            <w:tcW w:w="8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bottom"/>
              <w:rPr>
                <w:rFonts w:ascii="方正仿宋_GBK" w:hAnsi="方正仿宋_GBK" w:cs="方正仿宋_GBK"/>
                <w:b/>
                <w:bCs/>
                <w:sz w:val="24"/>
                <w:szCs w:val="24"/>
              </w:rPr>
            </w:pPr>
            <w:r>
              <w:rPr>
                <w:rFonts w:hint="eastAsia" w:ascii="方正仿宋_GBK" w:hAnsi="方正仿宋_GBK" w:cs="方正仿宋_GBK"/>
                <w:b/>
                <w:bCs/>
                <w:kern w:val="0"/>
                <w:sz w:val="24"/>
                <w:szCs w:val="24"/>
              </w:rPr>
              <w:t>贮存</w:t>
            </w:r>
          </w:p>
        </w:tc>
        <w:tc>
          <w:tcPr>
            <w:tcW w:w="58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方正仿宋_GBK" w:hAnsi="方正仿宋_GBK" w:cs="方正仿宋_GBK"/>
                <w:sz w:val="24"/>
                <w:szCs w:val="24"/>
              </w:rPr>
            </w:pPr>
            <w:r>
              <w:rPr>
                <w:rFonts w:hint="eastAsia" w:ascii="方正仿宋_GBK" w:hAnsi="方正仿宋_GBK" w:cs="方正仿宋_GBK"/>
                <w:kern w:val="0"/>
                <w:sz w:val="24"/>
                <w:szCs w:val="24"/>
              </w:rPr>
              <w:t>冷藏冷冻的产品是否在运输贮存过程中冷链无缝衔接</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r>
      <w:tr>
        <w:tblPrEx>
          <w:tblCellMar>
            <w:top w:w="0" w:type="dxa"/>
            <w:left w:w="108" w:type="dxa"/>
            <w:bottom w:w="0" w:type="dxa"/>
            <w:right w:w="108" w:type="dxa"/>
          </w:tblCellMar>
        </w:tblPrEx>
        <w:trPr>
          <w:trHeight w:val="550" w:hRule="atLeast"/>
          <w:jc w:val="center"/>
        </w:trPr>
        <w:tc>
          <w:tcPr>
            <w:tcW w:w="8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_GBK" w:hAnsi="方正仿宋_GBK" w:cs="方正仿宋_GBK"/>
                <w:b/>
                <w:bCs/>
                <w:sz w:val="24"/>
                <w:szCs w:val="24"/>
              </w:rPr>
            </w:pPr>
          </w:p>
        </w:tc>
        <w:tc>
          <w:tcPr>
            <w:tcW w:w="58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方正仿宋_GBK" w:hAnsi="方正仿宋_GBK" w:cs="方正仿宋_GBK"/>
                <w:sz w:val="24"/>
                <w:szCs w:val="24"/>
              </w:rPr>
            </w:pPr>
            <w:r>
              <w:rPr>
                <w:rFonts w:hint="eastAsia" w:ascii="方正仿宋_GBK" w:hAnsi="方正仿宋_GBK" w:cs="方正仿宋_GBK"/>
                <w:kern w:val="0"/>
                <w:sz w:val="24"/>
                <w:szCs w:val="24"/>
              </w:rPr>
              <w:t>贮存医疗器械的温湿度等条件是否符合产品说明书标签标示的要求</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r>
      <w:tr>
        <w:tblPrEx>
          <w:tblCellMar>
            <w:top w:w="0" w:type="dxa"/>
            <w:left w:w="108" w:type="dxa"/>
            <w:bottom w:w="0" w:type="dxa"/>
            <w:right w:w="108" w:type="dxa"/>
          </w:tblCellMar>
        </w:tblPrEx>
        <w:trPr>
          <w:trHeight w:val="1000" w:hRule="atLeast"/>
          <w:jc w:val="center"/>
        </w:trPr>
        <w:tc>
          <w:tcPr>
            <w:tcW w:w="8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bottom"/>
              <w:rPr>
                <w:rFonts w:ascii="方正仿宋_GBK" w:hAnsi="方正仿宋_GBK" w:cs="方正仿宋_GBK"/>
                <w:b/>
                <w:bCs/>
                <w:sz w:val="24"/>
                <w:szCs w:val="24"/>
              </w:rPr>
            </w:pPr>
            <w:r>
              <w:rPr>
                <w:rFonts w:hint="eastAsia" w:ascii="方正仿宋_GBK" w:hAnsi="方正仿宋_GBK" w:cs="方正仿宋_GBK"/>
                <w:b/>
                <w:bCs/>
                <w:kern w:val="0"/>
                <w:sz w:val="24"/>
                <w:szCs w:val="24"/>
              </w:rPr>
              <w:t>养护</w:t>
            </w:r>
          </w:p>
        </w:tc>
        <w:tc>
          <w:tcPr>
            <w:tcW w:w="58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方正仿宋_GBK" w:hAnsi="方正仿宋_GBK" w:cs="方正仿宋_GBK"/>
                <w:sz w:val="24"/>
                <w:szCs w:val="24"/>
              </w:rPr>
            </w:pPr>
            <w:r>
              <w:rPr>
                <w:rFonts w:hint="eastAsia" w:ascii="方正仿宋_GBK" w:hAnsi="方正仿宋_GBK" w:cs="方正仿宋_GBK"/>
                <w:kern w:val="0"/>
                <w:sz w:val="24"/>
                <w:szCs w:val="24"/>
              </w:rPr>
              <w:t>是否记录了产品有效期并按照产品说明书的要求进行定期检查、检验、校准、保养、维护、记录</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r>
      <w:tr>
        <w:tblPrEx>
          <w:tblCellMar>
            <w:top w:w="0" w:type="dxa"/>
            <w:left w:w="108" w:type="dxa"/>
            <w:bottom w:w="0" w:type="dxa"/>
            <w:right w:w="108" w:type="dxa"/>
          </w:tblCellMar>
        </w:tblPrEx>
        <w:trPr>
          <w:trHeight w:val="550" w:hRule="atLeast"/>
          <w:jc w:val="center"/>
        </w:trPr>
        <w:tc>
          <w:tcPr>
            <w:tcW w:w="8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bottom"/>
              <w:rPr>
                <w:rFonts w:ascii="方正仿宋_GBK" w:hAnsi="方正仿宋_GBK" w:cs="方正仿宋_GBK"/>
                <w:b/>
                <w:bCs/>
                <w:kern w:val="0"/>
                <w:sz w:val="24"/>
                <w:szCs w:val="24"/>
              </w:rPr>
            </w:pPr>
            <w:r>
              <w:rPr>
                <w:rFonts w:hint="eastAsia" w:ascii="方正仿宋_GBK" w:hAnsi="方正仿宋_GBK" w:cs="方正仿宋_GBK"/>
                <w:b/>
                <w:bCs/>
                <w:kern w:val="0"/>
                <w:sz w:val="24"/>
                <w:szCs w:val="24"/>
              </w:rPr>
              <w:t>使用</w:t>
            </w:r>
          </w:p>
          <w:p>
            <w:pPr>
              <w:widowControl/>
              <w:jc w:val="center"/>
              <w:textAlignment w:val="bottom"/>
              <w:rPr>
                <w:rFonts w:ascii="方正仿宋_GBK" w:hAnsi="方正仿宋_GBK" w:cs="方正仿宋_GBK"/>
                <w:b/>
                <w:bCs/>
                <w:sz w:val="24"/>
                <w:szCs w:val="24"/>
              </w:rPr>
            </w:pPr>
            <w:r>
              <w:rPr>
                <w:rFonts w:hint="eastAsia" w:ascii="方正仿宋_GBK" w:hAnsi="方正仿宋_GBK" w:cs="方正仿宋_GBK"/>
                <w:b/>
                <w:bCs/>
                <w:kern w:val="0"/>
                <w:sz w:val="24"/>
                <w:szCs w:val="24"/>
              </w:rPr>
              <w:t>记录</w:t>
            </w:r>
          </w:p>
        </w:tc>
        <w:tc>
          <w:tcPr>
            <w:tcW w:w="58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方正仿宋_GBK" w:hAnsi="方正仿宋_GBK" w:cs="方正仿宋_GBK"/>
                <w:sz w:val="24"/>
                <w:szCs w:val="24"/>
              </w:rPr>
            </w:pPr>
            <w:r>
              <w:rPr>
                <w:rFonts w:hint="eastAsia" w:ascii="方正仿宋_GBK" w:hAnsi="方正仿宋_GBK" w:cs="方正仿宋_GBK"/>
                <w:kern w:val="0"/>
                <w:sz w:val="24"/>
                <w:szCs w:val="24"/>
              </w:rPr>
              <w:t>是否有植入介入类医疗器械使用记录并永久保存，记录是否可追溯</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r>
      <w:tr>
        <w:tblPrEx>
          <w:tblCellMar>
            <w:top w:w="0" w:type="dxa"/>
            <w:left w:w="108" w:type="dxa"/>
            <w:bottom w:w="0" w:type="dxa"/>
            <w:right w:w="108" w:type="dxa"/>
          </w:tblCellMar>
        </w:tblPrEx>
        <w:trPr>
          <w:trHeight w:val="550" w:hRule="atLeast"/>
          <w:jc w:val="center"/>
        </w:trPr>
        <w:tc>
          <w:tcPr>
            <w:tcW w:w="8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_GBK" w:hAnsi="方正仿宋_GBK" w:cs="方正仿宋_GBK"/>
                <w:b/>
                <w:bCs/>
                <w:sz w:val="24"/>
                <w:szCs w:val="24"/>
              </w:rPr>
            </w:pPr>
          </w:p>
        </w:tc>
        <w:tc>
          <w:tcPr>
            <w:tcW w:w="58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方正仿宋_GBK" w:hAnsi="方正仿宋_GBK" w:cs="方正仿宋_GBK"/>
                <w:sz w:val="24"/>
                <w:szCs w:val="24"/>
              </w:rPr>
            </w:pPr>
            <w:r>
              <w:rPr>
                <w:rFonts w:hint="eastAsia" w:ascii="方正仿宋_GBK" w:hAnsi="方正仿宋_GBK" w:cs="方正仿宋_GBK"/>
                <w:kern w:val="0"/>
                <w:sz w:val="24"/>
                <w:szCs w:val="24"/>
              </w:rPr>
              <w:t>是否有医疗器械维护维修记录</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r>
      <w:tr>
        <w:tblPrEx>
          <w:tblCellMar>
            <w:top w:w="0" w:type="dxa"/>
            <w:left w:w="108" w:type="dxa"/>
            <w:bottom w:w="0" w:type="dxa"/>
            <w:right w:w="108" w:type="dxa"/>
          </w:tblCellMar>
        </w:tblPrEx>
        <w:trPr>
          <w:trHeight w:val="550" w:hRule="atLeast"/>
          <w:jc w:val="center"/>
        </w:trPr>
        <w:tc>
          <w:tcPr>
            <w:tcW w:w="8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_GBK" w:hAnsi="方正仿宋_GBK" w:cs="方正仿宋_GBK"/>
                <w:b/>
                <w:bCs/>
                <w:sz w:val="24"/>
                <w:szCs w:val="24"/>
              </w:rPr>
            </w:pPr>
          </w:p>
        </w:tc>
        <w:tc>
          <w:tcPr>
            <w:tcW w:w="58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方正仿宋_GBK" w:hAnsi="方正仿宋_GBK" w:cs="方正仿宋_GBK"/>
                <w:sz w:val="24"/>
                <w:szCs w:val="24"/>
              </w:rPr>
            </w:pPr>
            <w:r>
              <w:rPr>
                <w:rFonts w:hint="eastAsia" w:ascii="方正仿宋_GBK" w:hAnsi="方正仿宋_GBK" w:cs="方正仿宋_GBK"/>
                <w:kern w:val="0"/>
                <w:sz w:val="24"/>
                <w:szCs w:val="24"/>
              </w:rPr>
              <w:t>是否有大型医疗器械使用档案</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r>
      <w:tr>
        <w:tblPrEx>
          <w:tblCellMar>
            <w:top w:w="0" w:type="dxa"/>
            <w:left w:w="108" w:type="dxa"/>
            <w:bottom w:w="0" w:type="dxa"/>
            <w:right w:w="108" w:type="dxa"/>
          </w:tblCellMar>
        </w:tblPrEx>
        <w:trPr>
          <w:trHeight w:val="550" w:hRule="atLeast"/>
          <w:jc w:val="center"/>
        </w:trPr>
        <w:tc>
          <w:tcPr>
            <w:tcW w:w="8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_GBK" w:hAnsi="方正仿宋_GBK" w:cs="方正仿宋_GBK"/>
                <w:b/>
                <w:bCs/>
                <w:sz w:val="24"/>
                <w:szCs w:val="24"/>
              </w:rPr>
            </w:pPr>
          </w:p>
        </w:tc>
        <w:tc>
          <w:tcPr>
            <w:tcW w:w="58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方正仿宋_GBK" w:hAnsi="方正仿宋_GBK" w:cs="方正仿宋_GBK"/>
                <w:sz w:val="24"/>
                <w:szCs w:val="24"/>
              </w:rPr>
            </w:pPr>
            <w:r>
              <w:rPr>
                <w:rFonts w:hint="eastAsia" w:ascii="方正仿宋_GBK" w:hAnsi="方正仿宋_GBK" w:cs="方正仿宋_GBK"/>
                <w:kern w:val="0"/>
                <w:sz w:val="24"/>
                <w:szCs w:val="24"/>
              </w:rPr>
              <w:t>是否有一次性医疗器械销毁记录</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r>
      <w:tr>
        <w:tblPrEx>
          <w:tblCellMar>
            <w:top w:w="0" w:type="dxa"/>
            <w:left w:w="108" w:type="dxa"/>
            <w:bottom w:w="0" w:type="dxa"/>
            <w:right w:w="108" w:type="dxa"/>
          </w:tblCellMar>
        </w:tblPrEx>
        <w:trPr>
          <w:trHeight w:val="550" w:hRule="atLeast"/>
          <w:jc w:val="center"/>
        </w:trPr>
        <w:tc>
          <w:tcPr>
            <w:tcW w:w="8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bottom"/>
              <w:rPr>
                <w:rFonts w:ascii="方正仿宋_GBK" w:hAnsi="方正仿宋_GBK" w:cs="方正仿宋_GBK"/>
                <w:b/>
                <w:bCs/>
                <w:sz w:val="24"/>
                <w:szCs w:val="24"/>
              </w:rPr>
            </w:pPr>
            <w:r>
              <w:rPr>
                <w:rFonts w:hint="eastAsia" w:ascii="方正仿宋_GBK" w:hAnsi="方正仿宋_GBK" w:cs="方正仿宋_GBK"/>
                <w:b/>
                <w:bCs/>
                <w:kern w:val="0"/>
                <w:sz w:val="24"/>
                <w:szCs w:val="24"/>
              </w:rPr>
              <w:t>转让和不良事件监测</w:t>
            </w:r>
          </w:p>
        </w:tc>
        <w:tc>
          <w:tcPr>
            <w:tcW w:w="58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方正仿宋_GBK" w:hAnsi="方正仿宋_GBK" w:cs="方正仿宋_GBK"/>
                <w:sz w:val="24"/>
                <w:szCs w:val="24"/>
              </w:rPr>
            </w:pPr>
            <w:r>
              <w:rPr>
                <w:rFonts w:hint="eastAsia" w:ascii="方正仿宋_GBK" w:hAnsi="方正仿宋_GBK" w:cs="方正仿宋_GBK"/>
                <w:kern w:val="0"/>
                <w:sz w:val="24"/>
                <w:szCs w:val="24"/>
              </w:rPr>
              <w:t>转让、捐赠的医疗器械是否有合法证明文件、进货查验记录</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r>
      <w:tr>
        <w:tblPrEx>
          <w:tblCellMar>
            <w:top w:w="0" w:type="dxa"/>
            <w:left w:w="108" w:type="dxa"/>
            <w:bottom w:w="0" w:type="dxa"/>
            <w:right w:w="108" w:type="dxa"/>
          </w:tblCellMar>
        </w:tblPrEx>
        <w:trPr>
          <w:trHeight w:val="550" w:hRule="atLeast"/>
          <w:jc w:val="center"/>
        </w:trPr>
        <w:tc>
          <w:tcPr>
            <w:tcW w:w="8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_GBK" w:hAnsi="方正仿宋_GBK" w:cs="方正仿宋_GBK"/>
                <w:b/>
                <w:bCs/>
                <w:sz w:val="24"/>
                <w:szCs w:val="24"/>
              </w:rPr>
            </w:pPr>
          </w:p>
        </w:tc>
        <w:tc>
          <w:tcPr>
            <w:tcW w:w="58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方正仿宋_GBK" w:hAnsi="方正仿宋_GBK" w:cs="方正仿宋_GBK"/>
                <w:sz w:val="24"/>
                <w:szCs w:val="24"/>
              </w:rPr>
            </w:pPr>
            <w:r>
              <w:rPr>
                <w:rFonts w:hint="eastAsia" w:ascii="方正仿宋_GBK" w:hAnsi="方正仿宋_GBK" w:cs="方正仿宋_GBK"/>
                <w:kern w:val="0"/>
                <w:sz w:val="24"/>
                <w:szCs w:val="24"/>
              </w:rPr>
              <w:t>转让、捐赠的医疗器械是否由有资质的检验机构出具检验合格报告</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r>
      <w:tr>
        <w:tblPrEx>
          <w:tblCellMar>
            <w:top w:w="0" w:type="dxa"/>
            <w:left w:w="108" w:type="dxa"/>
            <w:bottom w:w="0" w:type="dxa"/>
            <w:right w:w="108" w:type="dxa"/>
          </w:tblCellMar>
        </w:tblPrEx>
        <w:trPr>
          <w:trHeight w:val="1023" w:hRule="atLeast"/>
          <w:jc w:val="center"/>
        </w:trPr>
        <w:tc>
          <w:tcPr>
            <w:tcW w:w="8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_GBK" w:hAnsi="方正仿宋_GBK" w:cs="方正仿宋_GBK"/>
                <w:b/>
                <w:bCs/>
                <w:sz w:val="24"/>
                <w:szCs w:val="24"/>
              </w:rPr>
            </w:pPr>
          </w:p>
        </w:tc>
        <w:tc>
          <w:tcPr>
            <w:tcW w:w="581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方正仿宋_GBK" w:hAnsi="方正仿宋_GBK" w:cs="方正仿宋_GBK"/>
                <w:sz w:val="24"/>
                <w:szCs w:val="24"/>
              </w:rPr>
            </w:pPr>
            <w:r>
              <w:rPr>
                <w:rFonts w:hint="eastAsia" w:ascii="方正仿宋_GBK" w:hAnsi="方正仿宋_GBK" w:cs="方正仿宋_GBK"/>
                <w:kern w:val="0"/>
                <w:sz w:val="24"/>
                <w:szCs w:val="24"/>
              </w:rPr>
              <w:t>是否按照医疗器械不良事件监测的有关规定报告并处理医疗器械不良事件或可疑不良事件</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r>
    </w:tbl>
    <w:p>
      <w:pPr>
        <w:spacing w:line="300" w:lineRule="exact"/>
        <w:rPr>
          <w:rFonts w:ascii="仿宋" w:hAnsi="仿宋" w:eastAsia="仿宋" w:cs="仿宋"/>
          <w:b/>
          <w:bCs/>
          <w:sz w:val="28"/>
          <w:szCs w:val="28"/>
        </w:rPr>
      </w:pPr>
    </w:p>
    <w:p>
      <w:pPr>
        <w:spacing w:line="300" w:lineRule="exact"/>
        <w:rPr>
          <w:rFonts w:ascii="仿宋" w:hAnsi="仿宋" w:eastAsia="仿宋" w:cs="仿宋"/>
          <w:b/>
          <w:bCs/>
          <w:sz w:val="28"/>
          <w:szCs w:val="28"/>
        </w:rPr>
      </w:pPr>
      <w:r>
        <w:rPr>
          <w:rFonts w:hint="eastAsia" w:ascii="仿宋" w:hAnsi="仿宋" w:eastAsia="仿宋" w:cs="仿宋"/>
          <w:b/>
          <w:bCs/>
          <w:sz w:val="28"/>
          <w:szCs w:val="28"/>
        </w:rPr>
        <w:t>上报人：　    　　　　办公电话： 　　　　　　　手机：</w:t>
      </w:r>
    </w:p>
    <w:p>
      <w:pPr>
        <w:spacing w:line="300" w:lineRule="exact"/>
        <w:rPr>
          <w:rFonts w:ascii="仿宋" w:hAnsi="仿宋" w:eastAsia="仿宋" w:cs="仿宋"/>
          <w:b/>
          <w:bCs/>
          <w:sz w:val="28"/>
          <w:szCs w:val="28"/>
        </w:rPr>
      </w:pPr>
    </w:p>
    <w:p>
      <w:pPr>
        <w:spacing w:line="300" w:lineRule="exact"/>
        <w:rPr>
          <w:rFonts w:ascii="仿宋" w:hAnsi="仿宋" w:eastAsia="仿宋" w:cs="仿宋"/>
          <w:b/>
          <w:bCs/>
          <w:sz w:val="28"/>
          <w:szCs w:val="28"/>
        </w:rPr>
      </w:pPr>
    </w:p>
    <w:p>
      <w:pPr>
        <w:spacing w:line="300" w:lineRule="exact"/>
        <w:rPr>
          <w:rFonts w:ascii="仿宋" w:hAnsi="仿宋" w:eastAsia="仿宋" w:cs="仿宋"/>
          <w:b/>
          <w:bCs/>
          <w:sz w:val="28"/>
          <w:szCs w:val="28"/>
        </w:rPr>
      </w:pPr>
    </w:p>
    <w:p>
      <w:pPr>
        <w:spacing w:line="300" w:lineRule="exact"/>
        <w:rPr>
          <w:rFonts w:ascii="方正黑体_GBK" w:hAnsi="方正黑体_GBK" w:eastAsia="方正黑体_GBK" w:cs="方正黑体_GBK"/>
          <w:color w:val="000000"/>
          <w:kern w:val="0"/>
          <w:szCs w:val="32"/>
        </w:rPr>
      </w:pPr>
    </w:p>
    <w:p>
      <w:pPr>
        <w:widowControl/>
        <w:jc w:val="left"/>
        <w:rPr>
          <w:rFonts w:ascii="方正仿宋_GBK" w:hAnsi="仿宋" w:cs="Arial"/>
          <w:szCs w:val="32"/>
        </w:rPr>
        <w:sectPr>
          <w:headerReference r:id="rId5" w:type="first"/>
          <w:headerReference r:id="rId3" w:type="default"/>
          <w:footerReference r:id="rId6" w:type="default"/>
          <w:headerReference r:id="rId4" w:type="even"/>
          <w:footerReference r:id="rId7" w:type="even"/>
          <w:pgSz w:w="11906" w:h="16838"/>
          <w:pgMar w:top="2098" w:right="1531" w:bottom="1985" w:left="1531" w:header="851" w:footer="1361" w:gutter="0"/>
          <w:cols w:space="720" w:num="1"/>
          <w:docGrid w:type="linesAndChars" w:linePitch="579" w:charSpace="-849"/>
        </w:sectPr>
      </w:pPr>
    </w:p>
    <w:p>
      <w:pPr>
        <w:snapToGrid w:val="0"/>
        <w:spacing w:line="480" w:lineRule="exact"/>
        <w:jc w:val="left"/>
        <w:rPr>
          <w:rFonts w:eastAsia="方正黑体_GBK"/>
          <w:color w:val="000000"/>
          <w:szCs w:val="32"/>
        </w:rPr>
      </w:pPr>
      <w:r>
        <w:rPr>
          <w:rFonts w:eastAsia="方正黑体_GBK"/>
          <w:color w:val="000000"/>
          <w:szCs w:val="32"/>
        </w:rPr>
        <w:t>附件3</w:t>
      </w:r>
    </w:p>
    <w:p>
      <w:pPr>
        <w:snapToGrid w:val="0"/>
        <w:spacing w:line="600" w:lineRule="exact"/>
        <w:rPr>
          <w:rFonts w:eastAsia="方正小标宋_GBK"/>
          <w:bCs/>
          <w:color w:val="000000"/>
          <w:sz w:val="36"/>
          <w:szCs w:val="36"/>
        </w:rPr>
      </w:pPr>
      <w:r>
        <w:rPr>
          <w:rFonts w:eastAsia="方正小标宋_GBK"/>
          <w:color w:val="000000"/>
          <w:sz w:val="36"/>
          <w:szCs w:val="36"/>
        </w:rPr>
        <w:t>2</w:t>
      </w:r>
      <w:r>
        <w:rPr>
          <w:rFonts w:eastAsia="方正小标宋_GBK"/>
          <w:bCs/>
          <w:color w:val="000000"/>
          <w:sz w:val="36"/>
          <w:szCs w:val="36"/>
        </w:rPr>
        <w:t>021年无菌和植入性医疗器械经营使用单位监督检查情况汇总表（</w:t>
      </w:r>
      <w:r>
        <w:rPr>
          <w:rFonts w:eastAsia="方正小标宋_GBK"/>
          <w:sz w:val="36"/>
          <w:szCs w:val="36"/>
        </w:rPr>
        <w:t>半年、年报表）</w:t>
      </w:r>
    </w:p>
    <w:p>
      <w:pPr>
        <w:snapToGrid w:val="0"/>
        <w:spacing w:line="480" w:lineRule="exact"/>
        <w:jc w:val="left"/>
        <w:rPr>
          <w:rFonts w:ascii="仿宋" w:hAnsi="仿宋" w:eastAsia="仿宋" w:cs="仿宋"/>
          <w:bCs/>
          <w:color w:val="000000"/>
          <w:sz w:val="30"/>
          <w:szCs w:val="30"/>
        </w:rPr>
      </w:pPr>
      <w:r>
        <w:rPr>
          <w:rFonts w:hint="eastAsia" w:ascii="方正仿宋_GBK" w:hAnsi="方正楷体_GBK" w:cs="方正楷体_GBK"/>
          <w:b/>
          <w:bCs/>
          <w:color w:val="000000"/>
          <w:sz w:val="28"/>
          <w:szCs w:val="28"/>
        </w:rPr>
        <w:t>上报单位（公章）：</w:t>
      </w:r>
    </w:p>
    <w:tbl>
      <w:tblPr>
        <w:tblStyle w:val="8"/>
        <w:tblW w:w="0" w:type="auto"/>
        <w:tblInd w:w="-1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720"/>
        <w:gridCol w:w="781"/>
        <w:gridCol w:w="870"/>
        <w:gridCol w:w="705"/>
        <w:gridCol w:w="990"/>
        <w:gridCol w:w="1065"/>
        <w:gridCol w:w="1094"/>
        <w:gridCol w:w="564"/>
        <w:gridCol w:w="1034"/>
        <w:gridCol w:w="859"/>
        <w:gridCol w:w="844"/>
        <w:gridCol w:w="990"/>
        <w:gridCol w:w="786"/>
        <w:gridCol w:w="787"/>
        <w:gridCol w:w="707"/>
        <w:gridCol w:w="706"/>
        <w:gridCol w:w="545"/>
        <w:gridCol w:w="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49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方正仿宋_GBK" w:hAnsi="方正仿宋_GBK" w:eastAsia="宋体" w:cs="方正仿宋_GBK"/>
                <w:color w:val="000000"/>
                <w:sz w:val="24"/>
                <w:szCs w:val="24"/>
              </w:rPr>
            </w:pPr>
            <w:r>
              <w:rPr>
                <w:rFonts w:hint="eastAsia" w:ascii="方正黑体_GBK" w:hAnsi="方正仿宋_GBK" w:eastAsia="方正黑体_GBK" w:cs="方正仿宋_GBK"/>
                <w:color w:val="000000"/>
                <w:sz w:val="24"/>
                <w:szCs w:val="24"/>
              </w:rPr>
              <w:t>类别</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sz w:val="24"/>
                <w:szCs w:val="24"/>
              </w:rPr>
              <w:t>企业数</w:t>
            </w:r>
          </w:p>
        </w:tc>
        <w:tc>
          <w:tcPr>
            <w:tcW w:w="78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sz w:val="24"/>
                <w:szCs w:val="24"/>
              </w:rPr>
              <w:t>检查完成率</w:t>
            </w:r>
          </w:p>
        </w:tc>
        <w:tc>
          <w:tcPr>
            <w:tcW w:w="87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sz w:val="24"/>
                <w:szCs w:val="24"/>
              </w:rPr>
              <w:t>监督检查的企业（单位）数</w:t>
            </w:r>
          </w:p>
        </w:tc>
        <w:tc>
          <w:tcPr>
            <w:tcW w:w="70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sz w:val="24"/>
                <w:szCs w:val="24"/>
              </w:rPr>
              <w:t>复查的企业（单位）数</w:t>
            </w:r>
          </w:p>
        </w:tc>
        <w:tc>
          <w:tcPr>
            <w:tcW w:w="99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sz w:val="24"/>
                <w:szCs w:val="24"/>
              </w:rPr>
              <w:t>查处未经许可（备案）从事经营（网络销售）医疗器械案件数</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sz w:val="24"/>
                <w:szCs w:val="24"/>
              </w:rPr>
              <w:t>查处经营（网络销售）未取得注册证或者备案证的医疗器械案件数</w:t>
            </w:r>
          </w:p>
        </w:tc>
        <w:tc>
          <w:tcPr>
            <w:tcW w:w="109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sz w:val="24"/>
                <w:szCs w:val="24"/>
              </w:rPr>
              <w:t>查处利用体验式、会销等营销方式进行超范围经营、无证经营和经营无证产品案件说</w:t>
            </w:r>
          </w:p>
        </w:tc>
        <w:tc>
          <w:tcPr>
            <w:tcW w:w="56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sz w:val="24"/>
                <w:szCs w:val="24"/>
              </w:rPr>
              <w:t>责令整改企业（单位）数</w:t>
            </w:r>
          </w:p>
        </w:tc>
        <w:tc>
          <w:tcPr>
            <w:tcW w:w="600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sz w:val="24"/>
                <w:szCs w:val="24"/>
              </w:rPr>
              <w:t>行政处罚情况</w:t>
            </w:r>
          </w:p>
        </w:tc>
        <w:tc>
          <w:tcPr>
            <w:tcW w:w="70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sz w:val="24"/>
                <w:szCs w:val="24"/>
              </w:rPr>
              <w:t>移送公安机关案件数</w:t>
            </w:r>
          </w:p>
        </w:tc>
        <w:tc>
          <w:tcPr>
            <w:tcW w:w="54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sz w:val="24"/>
                <w:szCs w:val="24"/>
              </w:rPr>
              <w:t>通报卫生计生部门案件数</w:t>
            </w:r>
          </w:p>
        </w:tc>
        <w:tc>
          <w:tcPr>
            <w:tcW w:w="39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sz w:val="24"/>
                <w:szCs w:val="24"/>
              </w:rPr>
              <w:t>重点案件情况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宋体" w:cs="方正仿宋_GBK"/>
                <w:color w:val="000000"/>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方正仿宋_GBK" w:eastAsia="方正黑体_GBK" w:cs="方正仿宋_GBK"/>
                <w:color w:val="000000"/>
                <w:sz w:val="24"/>
                <w:szCs w:val="24"/>
              </w:rPr>
            </w:pPr>
          </w:p>
        </w:tc>
        <w:tc>
          <w:tcPr>
            <w:tcW w:w="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方正仿宋_GBK" w:eastAsia="方正黑体_GBK" w:cs="方正仿宋_GBK"/>
                <w:color w:val="000000"/>
                <w:sz w:val="24"/>
                <w:szCs w:val="24"/>
              </w:rPr>
            </w:pPr>
          </w:p>
        </w:tc>
        <w:tc>
          <w:tcPr>
            <w:tcW w:w="8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方正仿宋_GBK" w:eastAsia="方正黑体_GBK" w:cs="方正仿宋_GBK"/>
                <w:color w:val="000000"/>
                <w:sz w:val="24"/>
                <w:szCs w:val="24"/>
              </w:rPr>
            </w:pP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方正仿宋_GBK" w:eastAsia="方正黑体_GBK" w:cs="方正仿宋_GBK"/>
                <w:color w:val="000000"/>
                <w:sz w:val="24"/>
                <w:szCs w:val="24"/>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方正仿宋_GBK" w:eastAsia="方正黑体_GBK" w:cs="方正仿宋_GBK"/>
                <w:color w:val="000000"/>
                <w:sz w:val="24"/>
                <w:szCs w:val="24"/>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方正仿宋_GBK" w:eastAsia="方正黑体_GBK" w:cs="方正仿宋_GBK"/>
                <w:color w:val="000000"/>
                <w:sz w:val="24"/>
                <w:szCs w:val="24"/>
              </w:rPr>
            </w:pPr>
          </w:p>
        </w:tc>
        <w:tc>
          <w:tcPr>
            <w:tcW w:w="10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方正仿宋_GBK" w:eastAsia="方正黑体_GBK" w:cs="方正仿宋_GBK"/>
                <w:color w:val="000000"/>
                <w:sz w:val="24"/>
                <w:szCs w:val="24"/>
              </w:rPr>
            </w:pPr>
          </w:p>
        </w:tc>
        <w:tc>
          <w:tcPr>
            <w:tcW w:w="5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方正仿宋_GBK" w:eastAsia="方正黑体_GBK" w:cs="方正仿宋_GBK"/>
                <w:color w:val="000000"/>
                <w:sz w:val="24"/>
                <w:szCs w:val="24"/>
              </w:rPr>
            </w:pPr>
          </w:p>
        </w:tc>
        <w:tc>
          <w:tcPr>
            <w:tcW w:w="10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sz w:val="24"/>
                <w:szCs w:val="24"/>
              </w:rPr>
              <w:t>立案查处违法违规企业（单位）数</w:t>
            </w:r>
          </w:p>
        </w:tc>
        <w:tc>
          <w:tcPr>
            <w:tcW w:w="85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sz w:val="24"/>
                <w:szCs w:val="24"/>
              </w:rPr>
              <w:t>警告</w:t>
            </w:r>
            <w:r>
              <w:rPr>
                <w:rFonts w:hint="eastAsia" w:ascii="方正黑体_GBK" w:hAnsi="方正仿宋_GBK" w:eastAsia="方正黑体_GBK" w:cs="方正仿宋_GBK"/>
                <w:color w:val="000000"/>
                <w:spacing w:val="-20"/>
                <w:sz w:val="24"/>
                <w:szCs w:val="24"/>
              </w:rPr>
              <w:t>（单位）</w:t>
            </w:r>
            <w:r>
              <w:rPr>
                <w:rFonts w:hint="eastAsia" w:ascii="方正黑体_GBK" w:hAnsi="方正仿宋_GBK" w:eastAsia="方正黑体_GBK" w:cs="方正仿宋_GBK"/>
                <w:color w:val="000000"/>
                <w:sz w:val="24"/>
                <w:szCs w:val="24"/>
              </w:rPr>
              <w:t>数</w:t>
            </w:r>
          </w:p>
        </w:tc>
        <w:tc>
          <w:tcPr>
            <w:tcW w:w="84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sz w:val="24"/>
                <w:szCs w:val="24"/>
              </w:rPr>
              <w:t>罚款</w:t>
            </w:r>
            <w:r>
              <w:rPr>
                <w:rFonts w:hint="eastAsia" w:ascii="方正黑体_GBK" w:hAnsi="方正仿宋_GBK" w:eastAsia="方正黑体_GBK" w:cs="方正仿宋_GBK"/>
                <w:color w:val="000000"/>
                <w:spacing w:val="-20"/>
                <w:sz w:val="24"/>
                <w:szCs w:val="24"/>
              </w:rPr>
              <w:t>（万元）</w:t>
            </w:r>
          </w:p>
        </w:tc>
        <w:tc>
          <w:tcPr>
            <w:tcW w:w="99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sz w:val="24"/>
                <w:szCs w:val="24"/>
              </w:rPr>
              <w:t>没收违法所得（万元）</w:t>
            </w:r>
          </w:p>
        </w:tc>
        <w:tc>
          <w:tcPr>
            <w:tcW w:w="78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sz w:val="24"/>
                <w:szCs w:val="24"/>
              </w:rPr>
              <w:t>没收非法医疗器械（个）</w:t>
            </w:r>
          </w:p>
        </w:tc>
        <w:tc>
          <w:tcPr>
            <w:tcW w:w="78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sz w:val="24"/>
                <w:szCs w:val="24"/>
              </w:rPr>
              <w:t>责令停业（单位数）</w:t>
            </w:r>
          </w:p>
        </w:tc>
        <w:tc>
          <w:tcPr>
            <w:tcW w:w="70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sz w:val="24"/>
                <w:szCs w:val="24"/>
              </w:rPr>
              <w:t>吊销许可证</w:t>
            </w:r>
            <w:r>
              <w:rPr>
                <w:rFonts w:hint="eastAsia" w:ascii="方正黑体_GBK" w:hAnsi="方正仿宋_GBK" w:eastAsia="方正黑体_GBK" w:cs="方正仿宋_GBK"/>
                <w:color w:val="000000"/>
                <w:spacing w:val="-20"/>
                <w:sz w:val="24"/>
                <w:szCs w:val="24"/>
              </w:rPr>
              <w:t>（个）</w:t>
            </w:r>
          </w:p>
        </w:tc>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方正仿宋_GBK" w:eastAsia="方正黑体_GBK" w:cs="方正仿宋_GBK"/>
                <w:color w:val="000000"/>
                <w:sz w:val="24"/>
                <w:szCs w:val="24"/>
              </w:rPr>
            </w:pPr>
          </w:p>
        </w:tc>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方正仿宋_GBK" w:eastAsia="方正黑体_GBK" w:cs="方正仿宋_GBK"/>
                <w:color w:val="000000"/>
                <w:sz w:val="24"/>
                <w:szCs w:val="24"/>
              </w:rPr>
            </w:pPr>
          </w:p>
        </w:tc>
        <w:tc>
          <w:tcPr>
            <w:tcW w:w="3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方正仿宋_GBK" w:eastAsia="方正黑体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49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sz w:val="24"/>
                <w:szCs w:val="24"/>
              </w:rPr>
              <w:t>经营</w:t>
            </w:r>
          </w:p>
          <w:p>
            <w:pPr>
              <w:snapToGrid w:val="0"/>
              <w:spacing w:line="300" w:lineRule="exact"/>
              <w:jc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sz w:val="24"/>
                <w:szCs w:val="24"/>
              </w:rPr>
              <w:t>企业</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b/>
                <w:bCs/>
                <w:color w:val="000000"/>
                <w:sz w:val="22"/>
                <w:szCs w:val="22"/>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b/>
                <w:bCs/>
                <w:color w:val="000000"/>
                <w:sz w:val="22"/>
                <w:szCs w:val="22"/>
              </w:rPr>
            </w:pPr>
          </w:p>
        </w:tc>
        <w:tc>
          <w:tcPr>
            <w:tcW w:w="87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b/>
                <w:bCs/>
                <w:color w:val="000000"/>
                <w:sz w:val="22"/>
                <w:szCs w:val="22"/>
              </w:rPr>
            </w:pPr>
          </w:p>
        </w:tc>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b/>
                <w:bCs/>
                <w:color w:val="000000"/>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b/>
                <w:bCs/>
                <w:color w:val="000000"/>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b/>
                <w:bCs/>
                <w:color w:val="000000"/>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b/>
                <w:bCs/>
                <w:color w:val="000000"/>
                <w:szCs w:val="21"/>
              </w:rPr>
            </w:pPr>
          </w:p>
        </w:tc>
        <w:tc>
          <w:tcPr>
            <w:tcW w:w="56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b/>
                <w:bCs/>
                <w:color w:val="000000"/>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b/>
                <w:bCs/>
                <w:color w:val="000000"/>
                <w:szCs w:val="21"/>
              </w:rPr>
            </w:pPr>
          </w:p>
        </w:tc>
        <w:tc>
          <w:tcPr>
            <w:tcW w:w="85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b/>
                <w:bCs/>
                <w:color w:val="000000"/>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b/>
                <w:bCs/>
                <w:color w:val="000000"/>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b/>
                <w:bCs/>
                <w:color w:val="000000"/>
                <w:szCs w:val="21"/>
              </w:rPr>
            </w:pPr>
          </w:p>
        </w:tc>
        <w:tc>
          <w:tcPr>
            <w:tcW w:w="78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b/>
                <w:bCs/>
                <w:color w:val="000000"/>
                <w:szCs w:val="21"/>
              </w:rPr>
            </w:pPr>
          </w:p>
        </w:tc>
        <w:tc>
          <w:tcPr>
            <w:tcW w:w="78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b/>
                <w:bCs/>
                <w:color w:val="000000"/>
                <w:szCs w:val="21"/>
              </w:rPr>
            </w:pPr>
          </w:p>
        </w:tc>
        <w:tc>
          <w:tcPr>
            <w:tcW w:w="70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b/>
                <w:bCs/>
                <w:color w:val="00000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b/>
                <w:bCs/>
                <w:color w:val="000000"/>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b/>
                <w:bCs/>
                <w:color w:val="000000"/>
                <w:szCs w:val="21"/>
              </w:rPr>
            </w:pPr>
          </w:p>
        </w:tc>
        <w:tc>
          <w:tcPr>
            <w:tcW w:w="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49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sz w:val="24"/>
                <w:szCs w:val="24"/>
              </w:rPr>
              <w:t>使用</w:t>
            </w:r>
          </w:p>
          <w:p>
            <w:pPr>
              <w:snapToGrid w:val="0"/>
              <w:spacing w:line="300" w:lineRule="exact"/>
              <w:jc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sz w:val="24"/>
                <w:szCs w:val="24"/>
              </w:rPr>
              <w:t>单位</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b/>
                <w:bCs/>
                <w:color w:val="000000"/>
                <w:sz w:val="22"/>
                <w:szCs w:val="22"/>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b/>
                <w:bCs/>
                <w:color w:val="000000"/>
                <w:sz w:val="22"/>
                <w:szCs w:val="22"/>
              </w:rPr>
            </w:pPr>
          </w:p>
        </w:tc>
        <w:tc>
          <w:tcPr>
            <w:tcW w:w="87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仿宋" w:hAnsi="仿宋" w:eastAsia="仿宋" w:cs="仿宋"/>
                <w:b/>
                <w:bCs/>
                <w:color w:val="000000"/>
                <w:sz w:val="22"/>
                <w:szCs w:val="22"/>
              </w:rPr>
            </w:pPr>
          </w:p>
        </w:tc>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bCs/>
                <w:color w:val="000000"/>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bCs/>
                <w:color w:val="000000"/>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bCs/>
                <w:color w:val="000000"/>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bCs/>
                <w:color w:val="000000"/>
                <w:szCs w:val="21"/>
              </w:rPr>
            </w:pPr>
          </w:p>
        </w:tc>
        <w:tc>
          <w:tcPr>
            <w:tcW w:w="5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bCs/>
                <w:color w:val="000000"/>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bCs/>
                <w:color w:val="000000"/>
                <w:szCs w:val="21"/>
              </w:rPr>
            </w:pPr>
          </w:p>
        </w:tc>
        <w:tc>
          <w:tcPr>
            <w:tcW w:w="8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bCs/>
                <w:color w:val="000000"/>
                <w:szCs w:val="21"/>
              </w:rPr>
            </w:pPr>
          </w:p>
        </w:tc>
        <w:tc>
          <w:tcPr>
            <w:tcW w:w="8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bCs/>
                <w:color w:val="000000"/>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bCs/>
                <w:color w:val="000000"/>
                <w:szCs w:val="21"/>
              </w:rPr>
            </w:pPr>
          </w:p>
        </w:tc>
        <w:tc>
          <w:tcPr>
            <w:tcW w:w="7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bCs/>
                <w:color w:val="000000"/>
                <w:szCs w:val="21"/>
              </w:rPr>
            </w:pPr>
          </w:p>
        </w:tc>
        <w:tc>
          <w:tcPr>
            <w:tcW w:w="7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bCs/>
                <w:color w:val="000000"/>
                <w:szCs w:val="21"/>
              </w:rPr>
            </w:pPr>
          </w:p>
        </w:tc>
        <w:tc>
          <w:tcPr>
            <w:tcW w:w="7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bCs/>
                <w:color w:val="000000"/>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bCs/>
                <w:color w:val="000000"/>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bCs/>
                <w:color w:val="000000"/>
                <w:szCs w:val="21"/>
              </w:rPr>
            </w:pPr>
          </w:p>
        </w:tc>
        <w:tc>
          <w:tcPr>
            <w:tcW w:w="3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bCs/>
                <w:color w:val="000000"/>
                <w:szCs w:val="21"/>
              </w:rPr>
            </w:pPr>
          </w:p>
        </w:tc>
      </w:tr>
    </w:tbl>
    <w:p>
      <w:pPr>
        <w:spacing w:line="480" w:lineRule="exact"/>
        <w:jc w:val="left"/>
        <w:rPr>
          <w:color w:val="000000"/>
          <w:sz w:val="28"/>
          <w:szCs w:val="28"/>
        </w:rPr>
      </w:pPr>
      <w:r>
        <w:rPr>
          <w:rFonts w:hint="eastAsia" w:ascii="方正仿宋_GBK" w:hAnsi="方正楷体_GBK" w:cs="方正楷体_GBK"/>
          <w:color w:val="000000"/>
          <w:sz w:val="28"/>
          <w:szCs w:val="28"/>
        </w:rPr>
        <w:t>填表人：                                          联系电话：</w:t>
      </w:r>
    </w:p>
    <w:p>
      <w:pPr>
        <w:snapToGrid w:val="0"/>
        <w:spacing w:line="480" w:lineRule="exact"/>
        <w:jc w:val="left"/>
        <w:rPr>
          <w:rFonts w:eastAsia="方正黑体_GBK"/>
          <w:color w:val="000000"/>
          <w:kern w:val="0"/>
          <w:szCs w:val="32"/>
        </w:rPr>
      </w:pPr>
      <w:r>
        <w:rPr>
          <w:rFonts w:eastAsia="方正黑体_GBK"/>
          <w:color w:val="000000"/>
          <w:kern w:val="0"/>
          <w:szCs w:val="32"/>
        </w:rPr>
        <w:t>附件4</w:t>
      </w:r>
    </w:p>
    <w:p>
      <w:pPr>
        <w:snapToGrid w:val="0"/>
        <w:spacing w:line="480" w:lineRule="exact"/>
        <w:jc w:val="left"/>
        <w:rPr>
          <w:rFonts w:eastAsia="方正黑体_GBK"/>
          <w:color w:val="000000"/>
          <w:kern w:val="0"/>
          <w:szCs w:val="32"/>
        </w:rPr>
      </w:pPr>
    </w:p>
    <w:p>
      <w:pPr>
        <w:snapToGrid w:val="0"/>
        <w:spacing w:line="480" w:lineRule="exact"/>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严厉打击非法开展儿童青少年近视矫正专项行动表</w:t>
      </w:r>
    </w:p>
    <w:p>
      <w:pPr>
        <w:snapToGrid w:val="0"/>
        <w:spacing w:line="480" w:lineRule="exact"/>
        <w:rPr>
          <w:rFonts w:ascii="方正黑体_GBK" w:hAnsi="方正小标宋_GBK" w:eastAsia="方正黑体_GBK" w:cs="方正小标宋_GBK"/>
          <w:bCs/>
          <w:sz w:val="44"/>
          <w:szCs w:val="44"/>
        </w:rPr>
      </w:pPr>
      <w:r>
        <w:rPr>
          <w:rFonts w:hint="eastAsia" w:ascii="方正黑体_GBK" w:eastAsia="方正黑体_GBK"/>
          <w:bCs/>
          <w:sz w:val="28"/>
          <w:szCs w:val="28"/>
        </w:rPr>
        <w:t>单位名称：　　　　　　　　　　　　　　　　　　　　　　报送日期：　　年　月　日　</w:t>
      </w:r>
    </w:p>
    <w:tbl>
      <w:tblPr>
        <w:tblStyle w:val="8"/>
        <w:tblpPr w:leftFromText="180" w:rightFromText="180" w:vertAnchor="text" w:horzAnchor="page" w:tblpX="1048" w:tblpY="576"/>
        <w:tblOverlap w:val="never"/>
        <w:tblW w:w="0" w:type="auto"/>
        <w:tblInd w:w="0" w:type="dxa"/>
        <w:tblLayout w:type="fixed"/>
        <w:tblCellMar>
          <w:top w:w="0" w:type="dxa"/>
          <w:left w:w="108" w:type="dxa"/>
          <w:bottom w:w="0" w:type="dxa"/>
          <w:right w:w="108" w:type="dxa"/>
        </w:tblCellMar>
      </w:tblPr>
      <w:tblGrid>
        <w:gridCol w:w="1035"/>
        <w:gridCol w:w="1170"/>
        <w:gridCol w:w="930"/>
        <w:gridCol w:w="810"/>
        <w:gridCol w:w="1440"/>
        <w:gridCol w:w="1260"/>
        <w:gridCol w:w="1590"/>
        <w:gridCol w:w="1290"/>
        <w:gridCol w:w="1260"/>
        <w:gridCol w:w="1245"/>
        <w:gridCol w:w="1215"/>
        <w:gridCol w:w="1275"/>
      </w:tblGrid>
      <w:tr>
        <w:tblPrEx>
          <w:tblCellMar>
            <w:top w:w="0" w:type="dxa"/>
            <w:left w:w="108" w:type="dxa"/>
            <w:bottom w:w="0" w:type="dxa"/>
            <w:right w:w="108" w:type="dxa"/>
          </w:tblCellMar>
        </w:tblPrEx>
        <w:trPr>
          <w:trHeight w:val="570" w:hRule="atLeast"/>
        </w:trPr>
        <w:tc>
          <w:tcPr>
            <w:tcW w:w="103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方正黑体_GBK" w:hAnsi="仿宋" w:eastAsia="方正黑体_GBK" w:cs="仿宋"/>
                <w:sz w:val="22"/>
                <w:szCs w:val="22"/>
              </w:rPr>
            </w:pPr>
            <w:r>
              <w:rPr>
                <w:rFonts w:hint="eastAsia" w:ascii="方正黑体_GBK" w:hAnsi="仿宋" w:eastAsia="方正黑体_GBK" w:cs="仿宋"/>
                <w:color w:val="000000"/>
                <w:sz w:val="24"/>
                <w:szCs w:val="24"/>
              </w:rPr>
              <w:t>部门</w:t>
            </w:r>
          </w:p>
        </w:tc>
        <w:tc>
          <w:tcPr>
            <w:tcW w:w="5610" w:type="dxa"/>
            <w:gridSpan w:val="5"/>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jc w:val="center"/>
              <w:textAlignment w:val="center"/>
              <w:rPr>
                <w:rFonts w:ascii="方正黑体_GBK" w:hAnsi="仿宋" w:eastAsia="方正黑体_GBK" w:cs="仿宋"/>
                <w:kern w:val="0"/>
                <w:sz w:val="21"/>
                <w:szCs w:val="21"/>
              </w:rPr>
            </w:pPr>
            <w:r>
              <w:rPr>
                <w:rFonts w:hint="eastAsia" w:ascii="方正黑体_GBK" w:hAnsi="仿宋" w:eastAsia="方正黑体_GBK" w:cs="仿宋"/>
                <w:kern w:val="0"/>
                <w:sz w:val="21"/>
                <w:szCs w:val="21"/>
              </w:rPr>
              <w:t>监督检查情况</w:t>
            </w:r>
          </w:p>
        </w:tc>
        <w:tc>
          <w:tcPr>
            <w:tcW w:w="7875" w:type="dxa"/>
            <w:gridSpan w:val="6"/>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方正黑体_GBK" w:hAnsi="仿宋" w:eastAsia="方正黑体_GBK" w:cs="仿宋"/>
                <w:kern w:val="0"/>
                <w:sz w:val="21"/>
                <w:szCs w:val="21"/>
              </w:rPr>
            </w:pPr>
            <w:r>
              <w:rPr>
                <w:rFonts w:hint="eastAsia" w:ascii="方正黑体_GBK" w:hAnsi="仿宋" w:eastAsia="方正黑体_GBK" w:cs="仿宋"/>
                <w:kern w:val="0"/>
                <w:sz w:val="21"/>
                <w:szCs w:val="21"/>
              </w:rPr>
              <w:t>发现问题处置情况</w:t>
            </w:r>
          </w:p>
        </w:tc>
      </w:tr>
      <w:tr>
        <w:tblPrEx>
          <w:tblCellMar>
            <w:top w:w="0" w:type="dxa"/>
            <w:left w:w="108" w:type="dxa"/>
            <w:bottom w:w="0" w:type="dxa"/>
            <w:right w:w="108" w:type="dxa"/>
          </w:tblCellMar>
        </w:tblPrEx>
        <w:trPr>
          <w:trHeight w:val="162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方正黑体_GBK" w:hAnsi="仿宋" w:eastAsia="方正黑体_GBK" w:cs="仿宋"/>
                <w:sz w:val="22"/>
                <w:szCs w:val="22"/>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方正黑体_GBK" w:hAnsi="仿宋" w:eastAsia="方正黑体_GBK" w:cs="仿宋"/>
                <w:kern w:val="0"/>
                <w:sz w:val="21"/>
                <w:szCs w:val="21"/>
              </w:rPr>
            </w:pPr>
            <w:r>
              <w:rPr>
                <w:rFonts w:hint="eastAsia" w:ascii="方正黑体_GBK" w:hAnsi="仿宋" w:eastAsia="方正黑体_GBK" w:cs="仿宋"/>
                <w:kern w:val="0"/>
                <w:sz w:val="21"/>
                <w:szCs w:val="21"/>
              </w:rPr>
              <w:t>累计</w:t>
            </w:r>
          </w:p>
          <w:p>
            <w:pPr>
              <w:widowControl/>
              <w:jc w:val="center"/>
              <w:textAlignment w:val="center"/>
              <w:rPr>
                <w:rFonts w:ascii="方正黑体_GBK" w:hAnsi="仿宋" w:eastAsia="方正黑体_GBK" w:cs="仿宋"/>
                <w:kern w:val="0"/>
                <w:sz w:val="21"/>
                <w:szCs w:val="21"/>
              </w:rPr>
            </w:pPr>
            <w:r>
              <w:rPr>
                <w:rFonts w:hint="eastAsia" w:ascii="方正黑体_GBK" w:hAnsi="仿宋" w:eastAsia="方正黑体_GBK" w:cs="仿宋"/>
                <w:kern w:val="0"/>
                <w:sz w:val="21"/>
                <w:szCs w:val="21"/>
              </w:rPr>
              <w:t>出动</w:t>
            </w:r>
          </w:p>
          <w:p>
            <w:pPr>
              <w:widowControl/>
              <w:jc w:val="center"/>
              <w:textAlignment w:val="center"/>
              <w:rPr>
                <w:rFonts w:ascii="方正黑体_GBK" w:hAnsi="仿宋" w:eastAsia="方正黑体_GBK" w:cs="仿宋"/>
                <w:kern w:val="0"/>
                <w:sz w:val="21"/>
                <w:szCs w:val="21"/>
              </w:rPr>
            </w:pPr>
            <w:r>
              <w:rPr>
                <w:rFonts w:hint="eastAsia" w:ascii="方正黑体_GBK" w:hAnsi="仿宋" w:eastAsia="方正黑体_GBK" w:cs="仿宋"/>
                <w:kern w:val="0"/>
                <w:sz w:val="21"/>
                <w:szCs w:val="21"/>
              </w:rPr>
              <w:t>检查</w:t>
            </w:r>
          </w:p>
          <w:p>
            <w:pPr>
              <w:widowControl/>
              <w:jc w:val="center"/>
              <w:textAlignment w:val="center"/>
              <w:rPr>
                <w:rFonts w:ascii="方正黑体_GBK" w:hAnsi="仿宋" w:eastAsia="方正黑体_GBK" w:cs="仿宋"/>
                <w:kern w:val="0"/>
                <w:sz w:val="21"/>
                <w:szCs w:val="21"/>
              </w:rPr>
            </w:pPr>
            <w:r>
              <w:rPr>
                <w:rFonts w:hint="eastAsia" w:ascii="方正黑体_GBK" w:hAnsi="仿宋" w:eastAsia="方正黑体_GBK" w:cs="仿宋"/>
                <w:kern w:val="0"/>
                <w:sz w:val="21"/>
                <w:szCs w:val="21"/>
              </w:rPr>
              <w:t>人次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方正黑体_GBK" w:hAnsi="仿宋" w:eastAsia="方正黑体_GBK" w:cs="仿宋"/>
                <w:kern w:val="0"/>
                <w:sz w:val="21"/>
                <w:szCs w:val="21"/>
              </w:rPr>
            </w:pPr>
            <w:r>
              <w:rPr>
                <w:rFonts w:hint="eastAsia" w:ascii="方正黑体_GBK" w:hAnsi="仿宋" w:eastAsia="方正黑体_GBK" w:cs="仿宋"/>
                <w:kern w:val="0"/>
                <w:sz w:val="21"/>
                <w:szCs w:val="21"/>
              </w:rPr>
              <w:t>检查家数（户）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方正黑体_GBK" w:hAnsi="仿宋" w:eastAsia="方正黑体_GBK" w:cs="仿宋"/>
                <w:kern w:val="0"/>
                <w:sz w:val="21"/>
                <w:szCs w:val="21"/>
              </w:rPr>
            </w:pPr>
            <w:r>
              <w:rPr>
                <w:rFonts w:hint="eastAsia" w:ascii="方正黑体_GBK" w:hAnsi="仿宋" w:eastAsia="方正黑体_GBK" w:cs="仿宋"/>
                <w:kern w:val="0"/>
                <w:sz w:val="21"/>
                <w:szCs w:val="21"/>
              </w:rPr>
              <w:t>存在问题家数（户）</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方正黑体_GBK" w:hAnsi="仿宋" w:eastAsia="方正黑体_GBK" w:cs="仿宋"/>
                <w:kern w:val="0"/>
                <w:sz w:val="21"/>
                <w:szCs w:val="21"/>
              </w:rPr>
            </w:pPr>
            <w:r>
              <w:rPr>
                <w:rFonts w:hint="eastAsia" w:ascii="方正黑体_GBK" w:hAnsi="仿宋" w:eastAsia="方正黑体_GBK" w:cs="仿宋"/>
                <w:kern w:val="0"/>
                <w:sz w:val="21"/>
                <w:szCs w:val="21"/>
              </w:rPr>
              <w:t>发现问题总数（条或项）</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方正黑体_GBK" w:hAnsi="仿宋" w:eastAsia="方正黑体_GBK" w:cs="仿宋"/>
                <w:kern w:val="0"/>
                <w:sz w:val="21"/>
                <w:szCs w:val="21"/>
              </w:rPr>
            </w:pPr>
            <w:r>
              <w:rPr>
                <w:rFonts w:hint="eastAsia" w:ascii="方正黑体_GBK" w:hAnsi="仿宋" w:eastAsia="方正黑体_GBK" w:cs="仿宋"/>
                <w:kern w:val="0"/>
                <w:sz w:val="21"/>
                <w:szCs w:val="21"/>
              </w:rPr>
              <w:t>接受群众投诉举报数量</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方正黑体_GBK" w:hAnsi="仿宋" w:eastAsia="方正黑体_GBK" w:cs="仿宋"/>
                <w:kern w:val="0"/>
                <w:sz w:val="21"/>
                <w:szCs w:val="21"/>
              </w:rPr>
            </w:pPr>
            <w:r>
              <w:rPr>
                <w:rFonts w:hint="eastAsia" w:ascii="方正黑体_GBK" w:hAnsi="仿宋" w:eastAsia="方正黑体_GBK" w:cs="仿宋"/>
                <w:kern w:val="0"/>
                <w:sz w:val="21"/>
                <w:szCs w:val="21"/>
              </w:rPr>
              <w:t>责令整改数（户）</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方正黑体_GBK" w:hAnsi="仿宋" w:eastAsia="方正黑体_GBK" w:cs="仿宋"/>
                <w:kern w:val="0"/>
                <w:sz w:val="21"/>
                <w:szCs w:val="21"/>
              </w:rPr>
            </w:pPr>
            <w:r>
              <w:rPr>
                <w:rFonts w:hint="eastAsia" w:ascii="方正黑体_GBK" w:hAnsi="仿宋" w:eastAsia="方正黑体_GBK" w:cs="仿宋"/>
                <w:kern w:val="0"/>
                <w:sz w:val="21"/>
                <w:szCs w:val="21"/>
              </w:rPr>
              <w:t>责令停业数（户）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方正黑体_GBK" w:hAnsi="仿宋" w:eastAsia="方正黑体_GBK" w:cs="仿宋"/>
                <w:kern w:val="0"/>
                <w:sz w:val="21"/>
                <w:szCs w:val="21"/>
              </w:rPr>
            </w:pPr>
            <w:r>
              <w:rPr>
                <w:rFonts w:hint="eastAsia" w:ascii="方正黑体_GBK" w:hAnsi="仿宋" w:eastAsia="方正黑体_GBK" w:cs="仿宋"/>
                <w:kern w:val="0"/>
                <w:sz w:val="21"/>
                <w:szCs w:val="21"/>
              </w:rPr>
              <w:t>立案查处数（件）</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方正黑体_GBK" w:hAnsi="仿宋" w:eastAsia="方正黑体_GBK" w:cs="仿宋"/>
                <w:kern w:val="0"/>
                <w:sz w:val="21"/>
                <w:szCs w:val="21"/>
              </w:rPr>
            </w:pPr>
            <w:r>
              <w:rPr>
                <w:rFonts w:hint="eastAsia" w:ascii="方正黑体_GBK" w:hAnsi="仿宋" w:eastAsia="方正黑体_GBK" w:cs="仿宋"/>
                <w:kern w:val="0"/>
                <w:sz w:val="21"/>
                <w:szCs w:val="21"/>
              </w:rPr>
              <w:t>处罚金额</w:t>
            </w:r>
          </w:p>
          <w:p>
            <w:pPr>
              <w:widowControl/>
              <w:jc w:val="center"/>
              <w:textAlignment w:val="center"/>
              <w:rPr>
                <w:rFonts w:ascii="方正黑体_GBK" w:hAnsi="仿宋" w:eastAsia="方正黑体_GBK" w:cs="仿宋"/>
                <w:kern w:val="0"/>
                <w:sz w:val="21"/>
                <w:szCs w:val="21"/>
              </w:rPr>
            </w:pPr>
            <w:r>
              <w:rPr>
                <w:rFonts w:hint="eastAsia" w:ascii="方正黑体_GBK" w:hAnsi="仿宋" w:eastAsia="方正黑体_GBK" w:cs="仿宋"/>
                <w:kern w:val="0"/>
                <w:sz w:val="21"/>
                <w:szCs w:val="21"/>
              </w:rPr>
              <w:t>（万元）</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方正黑体_GBK" w:hAnsi="仿宋" w:eastAsia="方正黑体_GBK" w:cs="仿宋"/>
                <w:kern w:val="0"/>
                <w:sz w:val="21"/>
                <w:szCs w:val="21"/>
              </w:rPr>
            </w:pPr>
            <w:r>
              <w:rPr>
                <w:rFonts w:hint="eastAsia" w:ascii="方正黑体_GBK" w:hAnsi="仿宋" w:eastAsia="方正黑体_GBK" w:cs="仿宋"/>
                <w:kern w:val="0"/>
                <w:sz w:val="21"/>
                <w:szCs w:val="21"/>
              </w:rPr>
              <w:t>没收违法所得（万元）</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widowControl/>
              <w:jc w:val="center"/>
              <w:textAlignment w:val="center"/>
              <w:rPr>
                <w:rFonts w:ascii="方正黑体_GBK" w:hAnsi="仿宋" w:eastAsia="方正黑体_GBK" w:cs="仿宋"/>
                <w:kern w:val="0"/>
                <w:sz w:val="21"/>
                <w:szCs w:val="21"/>
              </w:rPr>
            </w:pPr>
            <w:r>
              <w:rPr>
                <w:rFonts w:hint="eastAsia" w:ascii="方正黑体_GBK" w:hAnsi="仿宋" w:eastAsia="方正黑体_GBK" w:cs="仿宋"/>
                <w:kern w:val="0"/>
                <w:sz w:val="21"/>
                <w:szCs w:val="21"/>
              </w:rPr>
              <w:t>移送公安机关案件数</w:t>
            </w:r>
          </w:p>
        </w:tc>
      </w:tr>
      <w:tr>
        <w:tblPrEx>
          <w:tblCellMar>
            <w:top w:w="0" w:type="dxa"/>
            <w:left w:w="108" w:type="dxa"/>
            <w:bottom w:w="0" w:type="dxa"/>
            <w:right w:w="108" w:type="dxa"/>
          </w:tblCellMar>
        </w:tblPrEx>
        <w:trPr>
          <w:trHeight w:val="649" w:hRule="atLeast"/>
        </w:trPr>
        <w:tc>
          <w:tcPr>
            <w:tcW w:w="1035"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1"/>
                <w:szCs w:val="21"/>
              </w:rPr>
              <w:t>区县市场监管局</w:t>
            </w:r>
          </w:p>
        </w:tc>
        <w:tc>
          <w:tcPr>
            <w:tcW w:w="1170"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rPr>
                <w:rFonts w:ascii="仿宋" w:hAnsi="仿宋" w:eastAsia="仿宋" w:cs="仿宋"/>
                <w:sz w:val="22"/>
                <w:szCs w:val="22"/>
              </w:rPr>
            </w:pPr>
          </w:p>
        </w:tc>
        <w:tc>
          <w:tcPr>
            <w:tcW w:w="930"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rPr>
                <w:rFonts w:ascii="仿宋" w:hAnsi="仿宋" w:eastAsia="仿宋" w:cs="仿宋"/>
                <w:sz w:val="22"/>
                <w:szCs w:val="22"/>
              </w:rPr>
            </w:pPr>
          </w:p>
        </w:tc>
        <w:tc>
          <w:tcPr>
            <w:tcW w:w="810"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rPr>
                <w:rFonts w:ascii="仿宋" w:hAnsi="仿宋" w:eastAsia="仿宋" w:cs="仿宋"/>
                <w:sz w:val="22"/>
                <w:szCs w:val="22"/>
              </w:rPr>
            </w:pPr>
          </w:p>
        </w:tc>
        <w:tc>
          <w:tcPr>
            <w:tcW w:w="1440"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rPr>
                <w:rFonts w:ascii="仿宋" w:hAnsi="仿宋" w:eastAsia="仿宋" w:cs="仿宋"/>
                <w:sz w:val="22"/>
                <w:szCs w:val="22"/>
              </w:rPr>
            </w:pPr>
          </w:p>
        </w:tc>
        <w:tc>
          <w:tcPr>
            <w:tcW w:w="1260"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rPr>
                <w:rFonts w:ascii="仿宋" w:hAnsi="仿宋" w:eastAsia="仿宋" w:cs="仿宋"/>
                <w:sz w:val="22"/>
                <w:szCs w:val="22"/>
              </w:rPr>
            </w:pPr>
          </w:p>
        </w:tc>
        <w:tc>
          <w:tcPr>
            <w:tcW w:w="1590"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rPr>
                <w:rFonts w:ascii="仿宋" w:hAnsi="仿宋" w:eastAsia="仿宋" w:cs="仿宋"/>
                <w:sz w:val="22"/>
                <w:szCs w:val="22"/>
              </w:rPr>
            </w:pPr>
          </w:p>
        </w:tc>
        <w:tc>
          <w:tcPr>
            <w:tcW w:w="1290"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rPr>
                <w:rFonts w:ascii="仿宋" w:hAnsi="仿宋" w:eastAsia="仿宋" w:cs="仿宋"/>
                <w:sz w:val="22"/>
                <w:szCs w:val="22"/>
              </w:rPr>
            </w:pPr>
          </w:p>
        </w:tc>
        <w:tc>
          <w:tcPr>
            <w:tcW w:w="1260"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rPr>
                <w:rFonts w:ascii="仿宋" w:hAnsi="仿宋" w:eastAsia="仿宋" w:cs="仿宋"/>
                <w:sz w:val="22"/>
                <w:szCs w:val="22"/>
              </w:rPr>
            </w:pPr>
          </w:p>
        </w:tc>
        <w:tc>
          <w:tcPr>
            <w:tcW w:w="1245"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rPr>
                <w:rFonts w:ascii="仿宋" w:hAnsi="仿宋" w:eastAsia="仿宋" w:cs="仿宋"/>
                <w:sz w:val="22"/>
                <w:szCs w:val="22"/>
              </w:rPr>
            </w:pPr>
          </w:p>
        </w:tc>
        <w:tc>
          <w:tcPr>
            <w:tcW w:w="1215"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rPr>
                <w:rFonts w:ascii="仿宋" w:hAnsi="仿宋" w:eastAsia="仿宋" w:cs="仿宋"/>
                <w:sz w:val="22"/>
                <w:szCs w:val="22"/>
              </w:rPr>
            </w:pPr>
          </w:p>
        </w:tc>
        <w:tc>
          <w:tcPr>
            <w:tcW w:w="1275"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rPr>
                <w:rFonts w:ascii="仿宋" w:hAnsi="仿宋" w:eastAsia="仿宋" w:cs="仿宋"/>
                <w:sz w:val="22"/>
                <w:szCs w:val="22"/>
              </w:rPr>
            </w:pPr>
          </w:p>
        </w:tc>
      </w:tr>
      <w:tr>
        <w:trPr>
          <w:trHeight w:val="701" w:hRule="atLeast"/>
        </w:trPr>
        <w:tc>
          <w:tcPr>
            <w:tcW w:w="1035"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exact"/>
              <w:jc w:val="center"/>
              <w:textAlignment w:val="center"/>
              <w:rPr>
                <w:rFonts w:ascii="仿宋" w:hAnsi="仿宋" w:eastAsia="仿宋" w:cs="仿宋"/>
                <w:kern w:val="0"/>
                <w:sz w:val="21"/>
                <w:szCs w:val="21"/>
              </w:rPr>
            </w:pPr>
            <w:r>
              <w:rPr>
                <w:rFonts w:hint="eastAsia" w:ascii="仿宋" w:hAnsi="仿宋" w:eastAsia="仿宋" w:cs="仿宋"/>
                <w:kern w:val="0"/>
                <w:sz w:val="21"/>
                <w:szCs w:val="21"/>
              </w:rPr>
              <w:t>发现的主要问题及采取措施</w:t>
            </w:r>
          </w:p>
        </w:tc>
        <w:tc>
          <w:tcPr>
            <w:tcW w:w="1170"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仿宋" w:hAnsi="仿宋" w:eastAsia="仿宋" w:cs="仿宋"/>
                <w:sz w:val="22"/>
                <w:szCs w:val="22"/>
              </w:rPr>
            </w:pPr>
          </w:p>
        </w:tc>
        <w:tc>
          <w:tcPr>
            <w:tcW w:w="930"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仿宋" w:hAnsi="仿宋" w:eastAsia="仿宋" w:cs="仿宋"/>
                <w:sz w:val="22"/>
                <w:szCs w:val="22"/>
              </w:rPr>
            </w:pPr>
          </w:p>
        </w:tc>
        <w:tc>
          <w:tcPr>
            <w:tcW w:w="810"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仿宋" w:hAnsi="仿宋" w:eastAsia="仿宋" w:cs="仿宋"/>
                <w:sz w:val="22"/>
                <w:szCs w:val="22"/>
              </w:rPr>
            </w:pPr>
          </w:p>
        </w:tc>
        <w:tc>
          <w:tcPr>
            <w:tcW w:w="1440"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仿宋" w:hAnsi="仿宋" w:eastAsia="仿宋" w:cs="仿宋"/>
                <w:sz w:val="22"/>
                <w:szCs w:val="22"/>
              </w:rPr>
            </w:pPr>
          </w:p>
        </w:tc>
        <w:tc>
          <w:tcPr>
            <w:tcW w:w="1260"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仿宋" w:hAnsi="仿宋" w:eastAsia="仿宋" w:cs="仿宋"/>
                <w:sz w:val="22"/>
                <w:szCs w:val="22"/>
              </w:rPr>
            </w:pPr>
          </w:p>
        </w:tc>
        <w:tc>
          <w:tcPr>
            <w:tcW w:w="1590"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仿宋" w:hAnsi="仿宋" w:eastAsia="仿宋" w:cs="仿宋"/>
                <w:sz w:val="22"/>
                <w:szCs w:val="22"/>
              </w:rPr>
            </w:pPr>
          </w:p>
        </w:tc>
        <w:tc>
          <w:tcPr>
            <w:tcW w:w="1290"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仿宋" w:hAnsi="仿宋" w:eastAsia="仿宋" w:cs="仿宋"/>
                <w:sz w:val="22"/>
                <w:szCs w:val="22"/>
              </w:rPr>
            </w:pPr>
          </w:p>
        </w:tc>
        <w:tc>
          <w:tcPr>
            <w:tcW w:w="1260"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仿宋" w:hAnsi="仿宋" w:eastAsia="仿宋" w:cs="仿宋"/>
                <w:sz w:val="22"/>
                <w:szCs w:val="22"/>
              </w:rPr>
            </w:pPr>
          </w:p>
        </w:tc>
        <w:tc>
          <w:tcPr>
            <w:tcW w:w="1245"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仿宋" w:hAnsi="仿宋" w:eastAsia="仿宋" w:cs="仿宋"/>
                <w:sz w:val="22"/>
                <w:szCs w:val="22"/>
              </w:rPr>
            </w:pPr>
          </w:p>
        </w:tc>
        <w:tc>
          <w:tcPr>
            <w:tcW w:w="1215"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仿宋" w:hAnsi="仿宋" w:eastAsia="仿宋" w:cs="仿宋"/>
                <w:sz w:val="22"/>
                <w:szCs w:val="22"/>
              </w:rPr>
            </w:pPr>
          </w:p>
        </w:tc>
        <w:tc>
          <w:tcPr>
            <w:tcW w:w="1275"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仿宋" w:hAnsi="仿宋" w:eastAsia="仿宋" w:cs="仿宋"/>
                <w:sz w:val="22"/>
                <w:szCs w:val="22"/>
              </w:rPr>
            </w:pPr>
          </w:p>
        </w:tc>
      </w:tr>
    </w:tbl>
    <w:p>
      <w:pPr>
        <w:snapToGrid w:val="0"/>
        <w:spacing w:line="480" w:lineRule="exact"/>
        <w:jc w:val="left"/>
        <w:rPr>
          <w:rFonts w:ascii="方正黑体_GBK" w:hAnsi="方正黑体_GBK" w:eastAsia="方正黑体_GBK" w:cs="方正黑体_GBK"/>
          <w:color w:val="000000"/>
          <w:kern w:val="0"/>
          <w:szCs w:val="32"/>
        </w:rPr>
      </w:pPr>
    </w:p>
    <w:p>
      <w:pPr>
        <w:snapToGrid w:val="0"/>
        <w:spacing w:line="480" w:lineRule="exact"/>
        <w:jc w:val="left"/>
        <w:rPr>
          <w:rFonts w:ascii="方正黑体_GBK" w:hAnsi="方正黑体_GBK" w:eastAsia="方正黑体_GBK" w:cs="方正黑体_GBK"/>
          <w:color w:val="000000"/>
          <w:kern w:val="0"/>
          <w:szCs w:val="32"/>
        </w:rPr>
      </w:pPr>
    </w:p>
    <w:p>
      <w:pPr>
        <w:spacing w:line="300" w:lineRule="exact"/>
        <w:rPr>
          <w:rFonts w:ascii="方正黑体_GBK" w:hAnsi="方正黑体_GBK" w:eastAsia="方正黑体_GBK" w:cs="方正黑体_GBK"/>
          <w:color w:val="000000"/>
          <w:kern w:val="0"/>
          <w:szCs w:val="32"/>
        </w:rPr>
      </w:pPr>
      <w:r>
        <w:rPr>
          <w:rFonts w:hint="eastAsia" w:ascii="仿宋" w:hAnsi="仿宋" w:eastAsia="仿宋" w:cs="仿宋"/>
          <w:b/>
          <w:bCs/>
          <w:sz w:val="28"/>
          <w:szCs w:val="28"/>
        </w:rPr>
        <w:t>上报人：　       　　　　办公电话： 　　　　　　　　　手机：</w:t>
      </w:r>
    </w:p>
    <w:p>
      <w:pPr>
        <w:snapToGrid w:val="0"/>
        <w:spacing w:line="480" w:lineRule="exact"/>
        <w:jc w:val="left"/>
        <w:rPr>
          <w:rFonts w:ascii="方正黑体_GBK" w:hAnsi="方正黑体_GBK" w:eastAsia="方正黑体_GBK" w:cs="方正黑体_GBK"/>
          <w:color w:val="000000"/>
          <w:kern w:val="0"/>
          <w:szCs w:val="32"/>
        </w:rPr>
      </w:pPr>
    </w:p>
    <w:p>
      <w:pPr>
        <w:snapToGrid w:val="0"/>
        <w:spacing w:line="480" w:lineRule="exact"/>
        <w:jc w:val="left"/>
        <w:rPr>
          <w:rFonts w:ascii="方正黑体_GBK" w:hAnsi="方正黑体_GBK" w:eastAsia="方正黑体_GBK" w:cs="方正黑体_GBK"/>
          <w:color w:val="000000"/>
          <w:kern w:val="0"/>
          <w:szCs w:val="32"/>
        </w:rPr>
      </w:pPr>
    </w:p>
    <w:p>
      <w:pPr>
        <w:snapToGrid w:val="0"/>
        <w:spacing w:line="480" w:lineRule="exact"/>
        <w:jc w:val="left"/>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附件</w:t>
      </w:r>
      <w:r>
        <w:rPr>
          <w:rFonts w:eastAsia="方正黑体_GBK"/>
          <w:color w:val="000000"/>
          <w:kern w:val="0"/>
          <w:szCs w:val="32"/>
        </w:rPr>
        <w:t>5</w:t>
      </w:r>
    </w:p>
    <w:p>
      <w:pPr>
        <w:snapToGrid w:val="0"/>
        <w:spacing w:line="480" w:lineRule="exact"/>
        <w:jc w:val="left"/>
        <w:rPr>
          <w:rFonts w:ascii="方正黑体_GBK" w:hAnsi="方正黑体_GBK" w:eastAsia="方正黑体_GBK" w:cs="方正黑体_GBK"/>
          <w:color w:val="000000"/>
          <w:kern w:val="0"/>
          <w:szCs w:val="32"/>
        </w:rPr>
      </w:pPr>
    </w:p>
    <w:p>
      <w:pPr>
        <w:snapToGrid w:val="0"/>
        <w:spacing w:line="480" w:lineRule="exact"/>
        <w:jc w:val="center"/>
        <w:rPr>
          <w:rFonts w:ascii="方正小标宋_GBK" w:hAnsi="方正小标宋_GBK" w:eastAsia="方正小标宋_GBK" w:cs="方正小标宋_GBK"/>
          <w:bCs/>
          <w:color w:val="000000"/>
          <w:kern w:val="0"/>
          <w:sz w:val="36"/>
          <w:szCs w:val="36"/>
        </w:rPr>
      </w:pPr>
      <w:r>
        <w:rPr>
          <w:rFonts w:hint="eastAsia" w:ascii="方正小标宋_GBK" w:hAnsi="方正小标宋_GBK" w:eastAsia="方正小标宋_GBK" w:cs="方正小标宋_GBK"/>
          <w:bCs/>
          <w:color w:val="000000"/>
          <w:kern w:val="0"/>
          <w:sz w:val="36"/>
          <w:szCs w:val="36"/>
        </w:rPr>
        <w:t>打击非法经营装饰性彩色平光隐形眼镜行为情况统计表</w:t>
      </w:r>
    </w:p>
    <w:p>
      <w:pPr>
        <w:snapToGrid w:val="0"/>
        <w:spacing w:line="480" w:lineRule="exact"/>
        <w:rPr>
          <w:rFonts w:ascii="方正小标宋_GBK" w:hAnsi="方正小标宋_GBK" w:eastAsia="方正小标宋_GBK" w:cs="方正小标宋_GBK"/>
          <w:bCs/>
          <w:sz w:val="36"/>
          <w:szCs w:val="36"/>
        </w:rPr>
      </w:pPr>
      <w:r>
        <w:rPr>
          <w:rFonts w:hint="eastAsia" w:ascii="仿宋_GB2312" w:eastAsia="仿宋_GB2312"/>
          <w:bCs/>
          <w:sz w:val="28"/>
          <w:szCs w:val="28"/>
        </w:rPr>
        <w:t>单位名称：　　　　　　　　　　　　　　　　　　　　　　报送日期：　　年　月　日　</w:t>
      </w:r>
    </w:p>
    <w:tbl>
      <w:tblPr>
        <w:tblStyle w:val="8"/>
        <w:tblW w:w="0" w:type="auto"/>
        <w:jc w:val="center"/>
        <w:tblLayout w:type="fixed"/>
        <w:tblCellMar>
          <w:top w:w="0" w:type="dxa"/>
          <w:left w:w="108" w:type="dxa"/>
          <w:bottom w:w="0" w:type="dxa"/>
          <w:right w:w="108" w:type="dxa"/>
        </w:tblCellMar>
      </w:tblPr>
      <w:tblGrid>
        <w:gridCol w:w="985"/>
        <w:gridCol w:w="621"/>
        <w:gridCol w:w="530"/>
        <w:gridCol w:w="1092"/>
        <w:gridCol w:w="575"/>
        <w:gridCol w:w="485"/>
        <w:gridCol w:w="954"/>
        <w:gridCol w:w="500"/>
        <w:gridCol w:w="621"/>
        <w:gridCol w:w="819"/>
        <w:gridCol w:w="757"/>
        <w:gridCol w:w="1092"/>
        <w:gridCol w:w="939"/>
        <w:gridCol w:w="925"/>
        <w:gridCol w:w="894"/>
        <w:gridCol w:w="1030"/>
        <w:gridCol w:w="1061"/>
      </w:tblGrid>
      <w:tr>
        <w:tblPrEx>
          <w:tblCellMar>
            <w:top w:w="0" w:type="dxa"/>
            <w:left w:w="108" w:type="dxa"/>
            <w:bottom w:w="0" w:type="dxa"/>
            <w:right w:w="108" w:type="dxa"/>
          </w:tblCellMar>
        </w:tblPrEx>
        <w:trPr>
          <w:trHeight w:val="1060" w:hRule="atLeast"/>
          <w:jc w:val="center"/>
        </w:trPr>
        <w:tc>
          <w:tcPr>
            <w:tcW w:w="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检查经营企业数量</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警告数量</w:t>
            </w:r>
          </w:p>
        </w:tc>
        <w:tc>
          <w:tcPr>
            <w:tcW w:w="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责令整改家数</w:t>
            </w: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责令停业家数</w:t>
            </w: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吊销证件数量</w:t>
            </w:r>
          </w:p>
        </w:tc>
        <w:tc>
          <w:tcPr>
            <w:tcW w:w="4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撤销证件数量</w:t>
            </w:r>
          </w:p>
        </w:tc>
        <w:tc>
          <w:tcPr>
            <w:tcW w:w="9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罚没款</w:t>
            </w:r>
            <w:r>
              <w:rPr>
                <w:rStyle w:val="17"/>
                <w:rFonts w:hint="default" w:ascii="方正黑体_GBK" w:hAnsi="方正仿宋_GBK" w:eastAsia="方正黑体_GBK" w:cs="方正仿宋_GBK"/>
                <w:b w:val="0"/>
                <w:sz w:val="24"/>
                <w:szCs w:val="24"/>
              </w:rPr>
              <w:t>（</w:t>
            </w:r>
            <w:r>
              <w:rPr>
                <w:rFonts w:hint="eastAsia" w:ascii="方正黑体_GBK" w:hAnsi="方正仿宋_GBK" w:eastAsia="方正黑体_GBK" w:cs="方正仿宋_GBK"/>
                <w:color w:val="000000"/>
                <w:kern w:val="0"/>
                <w:sz w:val="24"/>
                <w:szCs w:val="24"/>
              </w:rPr>
              <w:t>万元</w:t>
            </w:r>
            <w:r>
              <w:rPr>
                <w:rStyle w:val="17"/>
                <w:rFonts w:hint="default" w:ascii="方正黑体_GBK" w:hAnsi="方正仿宋_GBK" w:eastAsia="方正黑体_GBK" w:cs="方正仿宋_GBK"/>
                <w:b w:val="0"/>
                <w:sz w:val="24"/>
                <w:szCs w:val="24"/>
              </w:rPr>
              <w:t>）</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移交公安数量</w:t>
            </w: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出动执法人次</w:t>
            </w:r>
          </w:p>
        </w:tc>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查处游商小贩数量</w:t>
            </w:r>
          </w:p>
        </w:tc>
        <w:tc>
          <w:tcPr>
            <w:tcW w:w="7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发现无注册证品种数</w:t>
            </w: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无证经营数量</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抽验：抽样数量（批）</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抽验：检验数量（批）</w:t>
            </w: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抽验不合格数量（批）</w:t>
            </w: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收到投诉举报数量（件）</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投诉举报已处理数量（件）</w:t>
            </w:r>
          </w:p>
        </w:tc>
      </w:tr>
      <w:tr>
        <w:tblPrEx>
          <w:tblCellMar>
            <w:top w:w="0" w:type="dxa"/>
            <w:left w:w="108" w:type="dxa"/>
            <w:bottom w:w="0" w:type="dxa"/>
            <w:right w:w="108" w:type="dxa"/>
          </w:tblCellMar>
        </w:tblPrEx>
        <w:trPr>
          <w:trHeight w:val="315" w:hRule="atLeast"/>
          <w:jc w:val="center"/>
        </w:trPr>
        <w:tc>
          <w:tcPr>
            <w:tcW w:w="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方正仿宋_GBK" w:hAnsi="方正仿宋_GBK" w:cs="方正仿宋_GBK"/>
                <w:color w:val="000000"/>
                <w:sz w:val="24"/>
                <w:szCs w:val="24"/>
              </w:rPr>
            </w:pP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方正仿宋_GBK" w:hAnsi="方正仿宋_GBK" w:cs="方正仿宋_GBK"/>
                <w:color w:val="000000"/>
                <w:sz w:val="24"/>
                <w:szCs w:val="24"/>
              </w:rPr>
            </w:pPr>
          </w:p>
        </w:tc>
        <w:tc>
          <w:tcPr>
            <w:tcW w:w="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方正仿宋_GBK" w:hAnsi="方正仿宋_GBK" w:cs="方正仿宋_GBK"/>
                <w:color w:val="000000"/>
                <w:sz w:val="24"/>
                <w:szCs w:val="24"/>
              </w:rPr>
            </w:pP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方正仿宋_GBK" w:hAnsi="方正仿宋_GBK" w:cs="方正仿宋_GBK"/>
                <w:color w:val="000000"/>
                <w:sz w:val="24"/>
                <w:szCs w:val="24"/>
              </w:rPr>
            </w:pPr>
          </w:p>
        </w:tc>
        <w:tc>
          <w:tcPr>
            <w:tcW w:w="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方正仿宋_GBK" w:hAnsi="方正仿宋_GBK" w:cs="方正仿宋_GBK"/>
                <w:color w:val="000000"/>
                <w:sz w:val="24"/>
                <w:szCs w:val="24"/>
              </w:rPr>
            </w:pPr>
          </w:p>
        </w:tc>
        <w:tc>
          <w:tcPr>
            <w:tcW w:w="4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方正仿宋_GBK" w:hAnsi="方正仿宋_GBK" w:cs="方正仿宋_GBK"/>
                <w:color w:val="000000"/>
                <w:sz w:val="24"/>
                <w:szCs w:val="24"/>
              </w:rPr>
            </w:pPr>
          </w:p>
        </w:tc>
        <w:tc>
          <w:tcPr>
            <w:tcW w:w="9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方正仿宋_GBK" w:hAnsi="方正仿宋_GBK" w:cs="方正仿宋_GBK"/>
                <w:color w:val="000000"/>
                <w:sz w:val="24"/>
                <w:szCs w:val="24"/>
              </w:rPr>
            </w:pP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方正仿宋_GBK" w:hAnsi="方正仿宋_GBK" w:cs="方正仿宋_GBK"/>
                <w:color w:val="000000"/>
                <w:sz w:val="24"/>
                <w:szCs w:val="24"/>
              </w:rPr>
            </w:pPr>
          </w:p>
        </w:tc>
        <w:tc>
          <w:tcPr>
            <w:tcW w:w="6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方正仿宋_GBK" w:hAnsi="方正仿宋_GBK" w:cs="方正仿宋_GBK"/>
                <w:color w:val="000000"/>
                <w:sz w:val="24"/>
                <w:szCs w:val="24"/>
              </w:rPr>
            </w:pPr>
          </w:p>
        </w:tc>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方正仿宋_GBK" w:hAnsi="方正仿宋_GBK" w:cs="方正仿宋_GBK"/>
                <w:color w:val="000000"/>
                <w:sz w:val="24"/>
                <w:szCs w:val="24"/>
              </w:rPr>
            </w:pPr>
          </w:p>
        </w:tc>
        <w:tc>
          <w:tcPr>
            <w:tcW w:w="7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方正仿宋_GBK" w:hAnsi="方正仿宋_GBK" w:cs="方正仿宋_GBK"/>
                <w:color w:val="000000"/>
                <w:sz w:val="24"/>
                <w:szCs w:val="24"/>
              </w:rPr>
            </w:pPr>
          </w:p>
        </w:tc>
        <w:tc>
          <w:tcPr>
            <w:tcW w:w="10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方正仿宋_GBK" w:hAnsi="方正仿宋_GBK" w:cs="方正仿宋_GBK"/>
                <w:color w:val="000000"/>
                <w:sz w:val="24"/>
                <w:szCs w:val="24"/>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方正仿宋_GBK" w:hAnsi="方正仿宋_GBK" w:cs="方正仿宋_GBK"/>
                <w:color w:val="000000"/>
                <w:sz w:val="24"/>
                <w:szCs w:val="24"/>
              </w:rPr>
            </w:pP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方正仿宋_GBK" w:hAnsi="方正仿宋_GBK" w:cs="方正仿宋_GBK"/>
                <w:color w:val="000000"/>
                <w:sz w:val="24"/>
                <w:szCs w:val="24"/>
              </w:rPr>
            </w:pPr>
          </w:p>
        </w:tc>
        <w:tc>
          <w:tcPr>
            <w:tcW w:w="8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方正仿宋_GBK" w:hAnsi="方正仿宋_GBK" w:cs="方正仿宋_GBK"/>
                <w:color w:val="000000"/>
                <w:sz w:val="24"/>
                <w:szCs w:val="24"/>
              </w:rPr>
            </w:pPr>
          </w:p>
        </w:tc>
        <w:tc>
          <w:tcPr>
            <w:tcW w:w="1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方正仿宋_GBK" w:hAnsi="方正仿宋_GBK" w:cs="方正仿宋_GBK"/>
                <w:color w:val="000000"/>
                <w:sz w:val="24"/>
                <w:szCs w:val="24"/>
              </w:rPr>
            </w:pP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方正仿宋_GBK" w:hAnsi="方正仿宋_GBK" w:cs="方正仿宋_GBK"/>
                <w:color w:val="000000"/>
                <w:sz w:val="24"/>
                <w:szCs w:val="24"/>
              </w:rPr>
            </w:pPr>
          </w:p>
        </w:tc>
      </w:tr>
      <w:tr>
        <w:tblPrEx>
          <w:tblCellMar>
            <w:top w:w="0" w:type="dxa"/>
            <w:left w:w="108" w:type="dxa"/>
            <w:bottom w:w="0" w:type="dxa"/>
            <w:right w:w="108" w:type="dxa"/>
          </w:tblCellMar>
        </w:tblPrEx>
        <w:trPr>
          <w:trHeight w:val="368" w:hRule="atLeast"/>
          <w:jc w:val="center"/>
        </w:trPr>
        <w:tc>
          <w:tcPr>
            <w:tcW w:w="9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打击非法经营装饰性彩色平光隐形眼镜行为发现的主要问题简述</w:t>
            </w:r>
          </w:p>
        </w:tc>
        <w:tc>
          <w:tcPr>
            <w:tcW w:w="12895" w:type="dxa"/>
            <w:gridSpan w:val="1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left"/>
              <w:rPr>
                <w:rFonts w:ascii="方正仿宋_GBK" w:hAnsi="方正仿宋_GBK" w:cs="方正仿宋_GBK"/>
                <w:color w:val="000000"/>
                <w:sz w:val="24"/>
                <w:szCs w:val="24"/>
              </w:rPr>
            </w:pPr>
          </w:p>
        </w:tc>
      </w:tr>
    </w:tbl>
    <w:p>
      <w:pPr>
        <w:spacing w:line="300" w:lineRule="exact"/>
        <w:rPr>
          <w:rFonts w:ascii="仿宋" w:hAnsi="仿宋" w:eastAsia="仿宋" w:cs="仿宋"/>
          <w:b/>
          <w:bCs/>
          <w:sz w:val="28"/>
          <w:szCs w:val="28"/>
        </w:rPr>
      </w:pPr>
    </w:p>
    <w:p>
      <w:pPr>
        <w:spacing w:line="300" w:lineRule="exact"/>
      </w:pPr>
      <w:r>
        <w:rPr>
          <w:rFonts w:hint="eastAsia" w:ascii="仿宋" w:hAnsi="仿宋" w:eastAsia="仿宋" w:cs="仿宋"/>
          <w:b/>
          <w:bCs/>
          <w:sz w:val="28"/>
          <w:szCs w:val="28"/>
        </w:rPr>
        <w:t>上报人：　       　　　　办公电话： 　　　　　　　　　手机：</w:t>
      </w:r>
    </w:p>
    <w:p>
      <w:pPr>
        <w:spacing w:line="400" w:lineRule="exact"/>
        <w:ind w:firstLine="552" w:firstLineChars="200"/>
        <w:rPr>
          <w:rFonts w:ascii="方正仿宋_GBK" w:hAnsi="方正仿宋_GBK" w:cs="方正仿宋_GBK"/>
          <w:kern w:val="0"/>
          <w:sz w:val="28"/>
          <w:szCs w:val="28"/>
        </w:rPr>
      </w:pPr>
    </w:p>
    <w:p>
      <w:pPr>
        <w:spacing w:line="400" w:lineRule="exact"/>
        <w:ind w:firstLine="552" w:firstLineChars="200"/>
        <w:rPr>
          <w:rFonts w:ascii="方正仿宋_GBK" w:hAnsi="方正仿宋_GBK" w:cs="方正仿宋_GBK"/>
          <w:color w:val="000000"/>
          <w:kern w:val="0"/>
          <w:sz w:val="28"/>
          <w:szCs w:val="28"/>
        </w:rPr>
      </w:pPr>
    </w:p>
    <w:p>
      <w:pPr>
        <w:snapToGrid w:val="0"/>
        <w:spacing w:line="480" w:lineRule="exact"/>
        <w:jc w:val="left"/>
        <w:rPr>
          <w:rFonts w:ascii="方正黑体_GBK" w:hAnsi="方正黑体_GBK" w:eastAsia="方正黑体_GBK" w:cs="方正黑体_GBK"/>
          <w:color w:val="000000"/>
          <w:kern w:val="0"/>
          <w:szCs w:val="32"/>
        </w:rPr>
      </w:pPr>
    </w:p>
    <w:p>
      <w:pPr>
        <w:snapToGrid w:val="0"/>
        <w:spacing w:line="480" w:lineRule="exact"/>
        <w:jc w:val="left"/>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附件</w:t>
      </w:r>
      <w:r>
        <w:rPr>
          <w:rFonts w:eastAsia="方正黑体_GBK"/>
          <w:color w:val="000000"/>
          <w:kern w:val="0"/>
          <w:szCs w:val="32"/>
        </w:rPr>
        <w:t>6</w:t>
      </w:r>
    </w:p>
    <w:p>
      <w:pPr>
        <w:snapToGrid w:val="0"/>
        <w:spacing w:line="480" w:lineRule="exact"/>
        <w:jc w:val="left"/>
        <w:rPr>
          <w:rFonts w:ascii="方正黑体_GBK" w:hAnsi="方正黑体_GBK" w:eastAsia="方正黑体_GBK" w:cs="方正黑体_GBK"/>
          <w:color w:val="000000"/>
          <w:kern w:val="0"/>
          <w:szCs w:val="32"/>
        </w:rPr>
      </w:pPr>
    </w:p>
    <w:p>
      <w:pPr>
        <w:snapToGrid w:val="0"/>
        <w:spacing w:line="480" w:lineRule="exact"/>
        <w:jc w:val="center"/>
        <w:rPr>
          <w:rFonts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加强避孕套质量安全管理工作统计表</w:t>
      </w:r>
    </w:p>
    <w:p>
      <w:pPr>
        <w:snapToGrid w:val="0"/>
        <w:spacing w:line="480" w:lineRule="exact"/>
        <w:rPr>
          <w:rFonts w:ascii="方正小标宋_GBK" w:hAnsi="方正小标宋_GBK" w:eastAsia="方正小标宋_GBK" w:cs="方正小标宋_GBK"/>
          <w:b/>
          <w:color w:val="000000"/>
          <w:kern w:val="0"/>
          <w:sz w:val="36"/>
          <w:szCs w:val="36"/>
        </w:rPr>
      </w:pPr>
      <w:r>
        <w:rPr>
          <w:rFonts w:hint="eastAsia" w:ascii="仿宋_GB2312" w:eastAsia="仿宋_GB2312"/>
          <w:bCs/>
          <w:sz w:val="28"/>
          <w:szCs w:val="28"/>
        </w:rPr>
        <w:t>单位名称：　　　　　　　　　　　　　　　　　　　　　　报送日期：　　年　月　日</w:t>
      </w:r>
      <w:r>
        <w:rPr>
          <w:rFonts w:hint="eastAsia" w:ascii="仿宋_GB2312" w:eastAsia="仿宋_GB2312"/>
          <w:b/>
          <w:bCs/>
          <w:sz w:val="28"/>
          <w:szCs w:val="28"/>
        </w:rPr>
        <w:t>　</w:t>
      </w:r>
    </w:p>
    <w:tbl>
      <w:tblPr>
        <w:tblStyle w:val="8"/>
        <w:tblW w:w="0" w:type="auto"/>
        <w:jc w:val="center"/>
        <w:tblLayout w:type="fixed"/>
        <w:tblCellMar>
          <w:top w:w="0" w:type="dxa"/>
          <w:left w:w="108" w:type="dxa"/>
          <w:bottom w:w="0" w:type="dxa"/>
          <w:right w:w="108" w:type="dxa"/>
        </w:tblCellMar>
      </w:tblPr>
      <w:tblGrid>
        <w:gridCol w:w="974"/>
        <w:gridCol w:w="615"/>
        <w:gridCol w:w="525"/>
        <w:gridCol w:w="1079"/>
        <w:gridCol w:w="570"/>
        <w:gridCol w:w="944"/>
        <w:gridCol w:w="494"/>
        <w:gridCol w:w="704"/>
        <w:gridCol w:w="810"/>
        <w:gridCol w:w="1003"/>
        <w:gridCol w:w="930"/>
        <w:gridCol w:w="958"/>
        <w:gridCol w:w="885"/>
        <w:gridCol w:w="1079"/>
        <w:gridCol w:w="1079"/>
        <w:gridCol w:w="1020"/>
        <w:gridCol w:w="1049"/>
      </w:tblGrid>
      <w:tr>
        <w:tblPrEx>
          <w:tblCellMar>
            <w:top w:w="0" w:type="dxa"/>
            <w:left w:w="108" w:type="dxa"/>
            <w:bottom w:w="0" w:type="dxa"/>
            <w:right w:w="108" w:type="dxa"/>
          </w:tblCellMar>
        </w:tblPrEx>
        <w:trPr>
          <w:trHeight w:val="1213" w:hRule="atLeast"/>
          <w:jc w:val="center"/>
        </w:trPr>
        <w:tc>
          <w:tcPr>
            <w:tcW w:w="9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检查经营企业数量</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警告家数</w:t>
            </w: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责令整改家数</w:t>
            </w: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责令停业家数</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撤销证件家数</w:t>
            </w: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罚没款</w:t>
            </w:r>
            <w:r>
              <w:rPr>
                <w:rFonts w:hint="eastAsia" w:ascii="方正黑体_GBK" w:hAnsi="方正仿宋_GBK" w:eastAsia="方正黑体_GBK" w:cs="方正仿宋_GBK"/>
                <w:b/>
                <w:color w:val="000000"/>
                <w:kern w:val="0"/>
                <w:sz w:val="24"/>
                <w:szCs w:val="24"/>
              </w:rPr>
              <w:t>（万元）</w:t>
            </w:r>
          </w:p>
        </w:tc>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移交公安数量</w:t>
            </w:r>
          </w:p>
        </w:tc>
        <w:tc>
          <w:tcPr>
            <w:tcW w:w="7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发现无注册证品种数</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发现无证生产数量</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发现未备案经营企业数量</w:t>
            </w: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抽验：抽样数量（批）</w:t>
            </w:r>
          </w:p>
        </w:tc>
        <w:tc>
          <w:tcPr>
            <w:tcW w:w="9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抽验：检验数量（批）</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抽验不合格数量（批）</w:t>
            </w: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移交违法广告（条）</w:t>
            </w: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移交违法网站（个）</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收到投诉举报数量（件）</w:t>
            </w: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投诉举报已处理数量（件）</w:t>
            </w:r>
          </w:p>
        </w:tc>
      </w:tr>
      <w:tr>
        <w:tblPrEx>
          <w:tblCellMar>
            <w:top w:w="0" w:type="dxa"/>
            <w:left w:w="108" w:type="dxa"/>
            <w:bottom w:w="0" w:type="dxa"/>
            <w:right w:w="108" w:type="dxa"/>
          </w:tblCellMar>
        </w:tblPrEx>
        <w:trPr>
          <w:trHeight w:val="532" w:hRule="atLeast"/>
          <w:jc w:val="center"/>
        </w:trPr>
        <w:tc>
          <w:tcPr>
            <w:tcW w:w="9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方正仿宋_GBK" w:hAnsi="方正仿宋_GBK" w:cs="方正仿宋_GBK"/>
                <w:color w:val="000000"/>
                <w:sz w:val="24"/>
                <w:szCs w:val="24"/>
              </w:rPr>
            </w:pP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方正仿宋_GBK" w:hAnsi="方正仿宋_GBK" w:cs="方正仿宋_GBK"/>
                <w:color w:val="000000"/>
                <w:sz w:val="24"/>
                <w:szCs w:val="24"/>
              </w:rPr>
            </w:pPr>
          </w:p>
        </w:tc>
        <w:tc>
          <w:tcPr>
            <w:tcW w:w="5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方正仿宋_GBK" w:hAnsi="方正仿宋_GBK" w:cs="方正仿宋_GBK"/>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方正仿宋_GBK" w:hAnsi="方正仿宋_GBK" w:cs="方正仿宋_GBK"/>
                <w:color w:val="000000"/>
                <w:sz w:val="24"/>
                <w:szCs w:val="24"/>
              </w:rPr>
            </w:pP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方正仿宋_GBK" w:hAnsi="方正仿宋_GBK" w:cs="方正仿宋_GBK"/>
                <w:color w:val="000000"/>
                <w:sz w:val="24"/>
                <w:szCs w:val="24"/>
              </w:rPr>
            </w:pPr>
          </w:p>
        </w:tc>
        <w:tc>
          <w:tcPr>
            <w:tcW w:w="94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方正仿宋_GBK" w:hAnsi="方正仿宋_GBK" w:cs="方正仿宋_GBK"/>
                <w:color w:val="000000"/>
                <w:sz w:val="24"/>
                <w:szCs w:val="24"/>
              </w:rPr>
            </w:pPr>
          </w:p>
        </w:tc>
        <w:tc>
          <w:tcPr>
            <w:tcW w:w="4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方正仿宋_GBK" w:hAnsi="方正仿宋_GBK" w:cs="方正仿宋_GBK"/>
                <w:color w:val="000000"/>
                <w:sz w:val="24"/>
                <w:szCs w:val="24"/>
              </w:rPr>
            </w:pPr>
          </w:p>
        </w:tc>
        <w:tc>
          <w:tcPr>
            <w:tcW w:w="7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方正仿宋_GBK" w:hAnsi="方正仿宋_GBK" w:cs="方正仿宋_GBK"/>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方正仿宋_GBK" w:hAnsi="方正仿宋_GBK" w:cs="方正仿宋_GBK"/>
                <w:color w:val="000000"/>
                <w:sz w:val="24"/>
                <w:szCs w:val="24"/>
              </w:rPr>
            </w:pP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方正仿宋_GBK" w:hAnsi="方正仿宋_GBK" w:cs="方正仿宋_GBK"/>
                <w:color w:val="000000"/>
                <w:sz w:val="24"/>
                <w:szCs w:val="24"/>
              </w:rPr>
            </w:pPr>
          </w:p>
        </w:tc>
        <w:tc>
          <w:tcPr>
            <w:tcW w:w="9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方正仿宋_GBK" w:hAnsi="方正仿宋_GBK" w:cs="方正仿宋_GBK"/>
                <w:color w:val="000000"/>
                <w:sz w:val="24"/>
                <w:szCs w:val="24"/>
              </w:rPr>
            </w:pPr>
          </w:p>
        </w:tc>
        <w:tc>
          <w:tcPr>
            <w:tcW w:w="9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方正仿宋_GBK" w:hAnsi="方正仿宋_GBK" w:cs="方正仿宋_GBK"/>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方正仿宋_GBK" w:hAnsi="方正仿宋_GBK" w:cs="方正仿宋_GBK"/>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方正仿宋_GBK" w:hAnsi="方正仿宋_GBK" w:cs="方正仿宋_GBK"/>
                <w:color w:val="000000"/>
                <w:sz w:val="24"/>
                <w:szCs w:val="24"/>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方正仿宋_GBK" w:hAnsi="方正仿宋_GBK" w:cs="方正仿宋_GBK"/>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方正仿宋_GBK" w:hAnsi="方正仿宋_GBK" w:cs="方正仿宋_GBK"/>
                <w:color w:val="000000"/>
                <w:sz w:val="24"/>
                <w:szCs w:val="24"/>
              </w:rPr>
            </w:pPr>
          </w:p>
        </w:tc>
        <w:tc>
          <w:tcPr>
            <w:tcW w:w="10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方正仿宋_GBK" w:hAnsi="方正仿宋_GBK" w:cs="方正仿宋_GBK"/>
                <w:color w:val="000000"/>
                <w:sz w:val="24"/>
                <w:szCs w:val="24"/>
              </w:rPr>
            </w:pPr>
          </w:p>
        </w:tc>
      </w:tr>
      <w:tr>
        <w:tblPrEx>
          <w:tblCellMar>
            <w:top w:w="0" w:type="dxa"/>
            <w:left w:w="108" w:type="dxa"/>
            <w:bottom w:w="0" w:type="dxa"/>
            <w:right w:w="108" w:type="dxa"/>
          </w:tblCellMar>
        </w:tblPrEx>
        <w:trPr>
          <w:trHeight w:val="2298" w:hRule="atLeast"/>
          <w:jc w:val="center"/>
        </w:trPr>
        <w:tc>
          <w:tcPr>
            <w:tcW w:w="9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加强避孕套质量安全管理工作发现的主要问题简述</w:t>
            </w:r>
          </w:p>
        </w:tc>
        <w:tc>
          <w:tcPr>
            <w:tcW w:w="13744" w:type="dxa"/>
            <w:gridSpan w:val="1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left"/>
              <w:rPr>
                <w:rFonts w:ascii="方正仿宋_GBK" w:hAnsi="方正仿宋_GBK" w:cs="方正仿宋_GBK"/>
                <w:color w:val="000000"/>
                <w:sz w:val="24"/>
                <w:szCs w:val="24"/>
              </w:rPr>
            </w:pPr>
          </w:p>
        </w:tc>
      </w:tr>
    </w:tbl>
    <w:p>
      <w:pPr>
        <w:spacing w:line="300" w:lineRule="exact"/>
        <w:rPr>
          <w:rFonts w:ascii="仿宋" w:hAnsi="仿宋" w:eastAsia="仿宋" w:cs="仿宋"/>
          <w:b/>
          <w:bCs/>
          <w:sz w:val="28"/>
          <w:szCs w:val="28"/>
        </w:rPr>
      </w:pPr>
    </w:p>
    <w:p>
      <w:pPr>
        <w:spacing w:line="300" w:lineRule="exact"/>
      </w:pPr>
      <w:r>
        <w:rPr>
          <w:rFonts w:hint="eastAsia" w:ascii="仿宋" w:hAnsi="仿宋" w:eastAsia="仿宋" w:cs="仿宋"/>
          <w:b/>
          <w:bCs/>
          <w:sz w:val="28"/>
          <w:szCs w:val="28"/>
        </w:rPr>
        <w:t>上报人：　       　　　　办公电话： 　　　　　　　　　手机：</w:t>
      </w:r>
    </w:p>
    <w:p>
      <w:pPr>
        <w:snapToGrid w:val="0"/>
        <w:spacing w:line="480" w:lineRule="exact"/>
        <w:jc w:val="left"/>
        <w:rPr>
          <w:rFonts w:ascii="方正黑体_GBK" w:hAnsi="方正黑体_GBK" w:eastAsia="方正黑体_GBK" w:cs="方正黑体_GBK"/>
          <w:color w:val="000000"/>
          <w:kern w:val="0"/>
          <w:szCs w:val="32"/>
        </w:rPr>
      </w:pPr>
    </w:p>
    <w:p>
      <w:pPr>
        <w:snapToGrid w:val="0"/>
        <w:spacing w:line="480" w:lineRule="exact"/>
        <w:jc w:val="left"/>
        <w:rPr>
          <w:rFonts w:ascii="方正黑体_GBK" w:hAnsi="方正黑体_GBK" w:eastAsia="方正黑体_GBK" w:cs="方正黑体_GBK"/>
          <w:color w:val="000000"/>
          <w:kern w:val="0"/>
          <w:szCs w:val="32"/>
        </w:rPr>
      </w:pPr>
    </w:p>
    <w:p>
      <w:pPr>
        <w:snapToGrid w:val="0"/>
        <w:spacing w:line="480" w:lineRule="exact"/>
        <w:jc w:val="left"/>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附件</w:t>
      </w:r>
      <w:r>
        <w:rPr>
          <w:rFonts w:eastAsia="方正黑体_GBK"/>
          <w:color w:val="000000"/>
          <w:kern w:val="0"/>
          <w:szCs w:val="32"/>
        </w:rPr>
        <w:t>7</w:t>
      </w:r>
    </w:p>
    <w:p>
      <w:pPr>
        <w:snapToGrid w:val="0"/>
        <w:spacing w:line="400" w:lineRule="exact"/>
        <w:jc w:val="left"/>
        <w:rPr>
          <w:rFonts w:ascii="方正黑体_GBK" w:hAnsi="方正黑体_GBK" w:eastAsia="方正黑体_GBK" w:cs="方正黑体_GBK"/>
          <w:color w:val="000000"/>
          <w:kern w:val="0"/>
          <w:szCs w:val="32"/>
        </w:rPr>
      </w:pPr>
    </w:p>
    <w:p>
      <w:pPr>
        <w:snapToGrid w:val="0"/>
        <w:spacing w:line="480" w:lineRule="exact"/>
        <w:jc w:val="center"/>
        <w:rPr>
          <w:rFonts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医疗器械网络销售备案情况和监督管理情况工作报表</w:t>
      </w:r>
    </w:p>
    <w:p>
      <w:pPr>
        <w:snapToGrid w:val="0"/>
        <w:spacing w:line="480" w:lineRule="exact"/>
        <w:rPr>
          <w:rFonts w:ascii="方正小标宋_GBK" w:hAnsi="方正小标宋_GBK" w:eastAsia="方正小标宋_GBK" w:cs="方正小标宋_GBK"/>
          <w:b/>
          <w:color w:val="000000"/>
          <w:kern w:val="0"/>
          <w:sz w:val="36"/>
          <w:szCs w:val="36"/>
        </w:rPr>
      </w:pPr>
      <w:r>
        <w:rPr>
          <w:rFonts w:hint="eastAsia" w:ascii="仿宋_GB2312" w:eastAsia="仿宋_GB2312"/>
          <w:bCs/>
          <w:sz w:val="28"/>
          <w:szCs w:val="28"/>
        </w:rPr>
        <w:t>单位名称：　　　　　　　　　　　　　　　　　　　　　　报送日期：　　年　　月　　日</w:t>
      </w:r>
      <w:r>
        <w:rPr>
          <w:rFonts w:hint="eastAsia" w:ascii="仿宋_GB2312" w:eastAsia="仿宋_GB2312"/>
          <w:b/>
          <w:bCs/>
          <w:sz w:val="28"/>
          <w:szCs w:val="28"/>
        </w:rPr>
        <w:t>　</w:t>
      </w:r>
    </w:p>
    <w:tbl>
      <w:tblPr>
        <w:tblStyle w:val="8"/>
        <w:tblW w:w="0" w:type="auto"/>
        <w:jc w:val="center"/>
        <w:tblLayout w:type="fixed"/>
        <w:tblCellMar>
          <w:top w:w="0" w:type="dxa"/>
          <w:left w:w="108" w:type="dxa"/>
          <w:bottom w:w="0" w:type="dxa"/>
          <w:right w:w="108" w:type="dxa"/>
        </w:tblCellMar>
      </w:tblPr>
      <w:tblGrid>
        <w:gridCol w:w="1281"/>
        <w:gridCol w:w="706"/>
        <w:gridCol w:w="1219"/>
        <w:gridCol w:w="1426"/>
        <w:gridCol w:w="1072"/>
        <w:gridCol w:w="1638"/>
        <w:gridCol w:w="1441"/>
        <w:gridCol w:w="691"/>
        <w:gridCol w:w="771"/>
        <w:gridCol w:w="676"/>
        <w:gridCol w:w="627"/>
        <w:gridCol w:w="803"/>
        <w:gridCol w:w="660"/>
        <w:gridCol w:w="946"/>
      </w:tblGrid>
      <w:tr>
        <w:tblPrEx>
          <w:tblCellMar>
            <w:top w:w="0" w:type="dxa"/>
            <w:left w:w="108" w:type="dxa"/>
            <w:bottom w:w="0" w:type="dxa"/>
            <w:right w:w="108" w:type="dxa"/>
          </w:tblCellMar>
        </w:tblPrEx>
        <w:trPr>
          <w:trHeight w:val="1046" w:hRule="atLeast"/>
          <w:jc w:val="center"/>
        </w:trPr>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医疗器械网络销售备案情况</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网络经营备案总数</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自建网站类网络销售备案数量</w:t>
            </w:r>
          </w:p>
        </w:tc>
        <w:tc>
          <w:tcPr>
            <w:tcW w:w="14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入驻平台类网络销售备案数量</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网络经营变更备案办理数量</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是否开展了《医疗器械网络销售监督管理办法》的宣传培训</w:t>
            </w:r>
          </w:p>
        </w:tc>
        <w:tc>
          <w:tcPr>
            <w:tcW w:w="14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是否在</w:t>
            </w:r>
            <w:r>
              <w:rPr>
                <w:rFonts w:hint="eastAsia" w:eastAsia="方正黑体_GBK" w:cs="方正仿宋_GBK"/>
                <w:color w:val="000000"/>
                <w:kern w:val="0"/>
                <w:sz w:val="24"/>
                <w:szCs w:val="24"/>
              </w:rPr>
              <w:t>7</w:t>
            </w:r>
            <w:r>
              <w:rPr>
                <w:rFonts w:hint="eastAsia" w:ascii="方正黑体_GBK" w:hAnsi="方正仿宋_GBK" w:eastAsia="方正黑体_GBK" w:cs="方正仿宋_GBK"/>
                <w:color w:val="000000"/>
                <w:kern w:val="0"/>
                <w:sz w:val="24"/>
                <w:szCs w:val="24"/>
              </w:rPr>
              <w:t>个工作日内向社会公开备案信息</w:t>
            </w:r>
          </w:p>
        </w:tc>
        <w:tc>
          <w:tcPr>
            <w:tcW w:w="69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无</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无</w:t>
            </w:r>
          </w:p>
        </w:tc>
        <w:tc>
          <w:tcPr>
            <w:tcW w:w="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无</w:t>
            </w:r>
          </w:p>
        </w:tc>
        <w:tc>
          <w:tcPr>
            <w:tcW w:w="6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无</w:t>
            </w:r>
          </w:p>
        </w:tc>
        <w:tc>
          <w:tcPr>
            <w:tcW w:w="8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无</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无</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无</w:t>
            </w:r>
          </w:p>
        </w:tc>
      </w:tr>
      <w:tr>
        <w:tblPrEx>
          <w:tblCellMar>
            <w:top w:w="0" w:type="dxa"/>
            <w:left w:w="108" w:type="dxa"/>
            <w:bottom w:w="0" w:type="dxa"/>
            <w:right w:w="108" w:type="dxa"/>
          </w:tblCellMar>
        </w:tblPrEx>
        <w:trPr>
          <w:trHeight w:val="191" w:hRule="atLeast"/>
          <w:jc w:val="center"/>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_GBK" w:hAnsi="方正仿宋_GBK" w:cs="方正仿宋_GBK"/>
                <w:color w:val="000000"/>
                <w:sz w:val="24"/>
                <w:szCs w:val="24"/>
              </w:rPr>
            </w:pP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260" w:lineRule="exact"/>
              <w:rPr>
                <w:rFonts w:ascii="方正仿宋_GBK" w:hAnsi="方正仿宋_GBK" w:cs="方正仿宋_GBK"/>
                <w:color w:val="000000"/>
                <w:sz w:val="24"/>
                <w:szCs w:val="24"/>
              </w:rPr>
            </w:pP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260" w:lineRule="exact"/>
              <w:rPr>
                <w:rFonts w:ascii="方正仿宋_GBK" w:hAnsi="方正仿宋_GBK" w:cs="方正仿宋_GBK"/>
                <w:color w:val="000000"/>
                <w:sz w:val="24"/>
                <w:szCs w:val="24"/>
              </w:rPr>
            </w:pPr>
          </w:p>
        </w:tc>
        <w:tc>
          <w:tcPr>
            <w:tcW w:w="14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260" w:lineRule="exact"/>
              <w:rPr>
                <w:rFonts w:ascii="方正仿宋_GBK" w:hAnsi="方正仿宋_GBK" w:cs="方正仿宋_GBK"/>
                <w:color w:val="000000"/>
                <w:sz w:val="24"/>
                <w:szCs w:val="24"/>
              </w:rPr>
            </w:pP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260" w:lineRule="exact"/>
              <w:rPr>
                <w:rFonts w:ascii="方正仿宋_GBK" w:hAnsi="方正仿宋_GBK" w:cs="方正仿宋_GBK"/>
                <w:color w:val="000000"/>
                <w:sz w:val="24"/>
                <w:szCs w:val="24"/>
              </w:rPr>
            </w:pP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260" w:lineRule="exact"/>
              <w:rPr>
                <w:rFonts w:ascii="方正仿宋_GBK" w:hAnsi="方正仿宋_GBK" w:cs="方正仿宋_GBK"/>
                <w:color w:val="000000"/>
                <w:sz w:val="24"/>
                <w:szCs w:val="24"/>
              </w:rPr>
            </w:pPr>
          </w:p>
        </w:tc>
        <w:tc>
          <w:tcPr>
            <w:tcW w:w="14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260" w:lineRule="exact"/>
              <w:rPr>
                <w:rFonts w:ascii="方正仿宋_GBK" w:hAnsi="方正仿宋_GBK" w:cs="方正仿宋_GBK"/>
                <w:color w:val="000000"/>
                <w:sz w:val="24"/>
                <w:szCs w:val="24"/>
              </w:rPr>
            </w:pPr>
          </w:p>
        </w:tc>
        <w:tc>
          <w:tcPr>
            <w:tcW w:w="69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无</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无</w:t>
            </w:r>
          </w:p>
        </w:tc>
        <w:tc>
          <w:tcPr>
            <w:tcW w:w="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无</w:t>
            </w:r>
          </w:p>
        </w:tc>
        <w:tc>
          <w:tcPr>
            <w:tcW w:w="6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无</w:t>
            </w:r>
          </w:p>
        </w:tc>
        <w:tc>
          <w:tcPr>
            <w:tcW w:w="8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无</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无</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无</w:t>
            </w:r>
          </w:p>
        </w:tc>
      </w:tr>
      <w:tr>
        <w:tblPrEx>
          <w:tblCellMar>
            <w:top w:w="0" w:type="dxa"/>
            <w:left w:w="108" w:type="dxa"/>
            <w:bottom w:w="0" w:type="dxa"/>
            <w:right w:w="108" w:type="dxa"/>
          </w:tblCellMar>
        </w:tblPrEx>
        <w:trPr>
          <w:trHeight w:val="1552" w:hRule="atLeast"/>
          <w:jc w:val="center"/>
        </w:trPr>
        <w:tc>
          <w:tcPr>
            <w:tcW w:w="128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医疗器械网络销售监督管理情况</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监督检查总家次</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未取得医疗器械经营许可从事网络第三类医疗器械销售的数量</w:t>
            </w:r>
          </w:p>
        </w:tc>
        <w:tc>
          <w:tcPr>
            <w:tcW w:w="14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未取得第二类医疗器械经营备案凭证从事网络第二类医疗器械销售的数量</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从事医疗器械网络销售的企业未按规定备案的数量</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发现违法违规行为企业数量</w:t>
            </w:r>
          </w:p>
        </w:tc>
        <w:tc>
          <w:tcPr>
            <w:tcW w:w="14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责令改正数量</w:t>
            </w:r>
          </w:p>
        </w:tc>
        <w:tc>
          <w:tcPr>
            <w:tcW w:w="69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警告家数</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行政处罚家数</w:t>
            </w:r>
          </w:p>
        </w:tc>
        <w:tc>
          <w:tcPr>
            <w:tcW w:w="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罚款家数</w:t>
            </w:r>
          </w:p>
        </w:tc>
        <w:tc>
          <w:tcPr>
            <w:tcW w:w="6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罚款金额</w:t>
            </w:r>
          </w:p>
        </w:tc>
        <w:tc>
          <w:tcPr>
            <w:tcW w:w="8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责令暂停网络销售数量</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约谈企业家数</w:t>
            </w: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因备案信息不符而注销企业家数</w:t>
            </w:r>
          </w:p>
        </w:tc>
      </w:tr>
      <w:tr>
        <w:tblPrEx>
          <w:tblCellMar>
            <w:top w:w="0" w:type="dxa"/>
            <w:left w:w="108" w:type="dxa"/>
            <w:bottom w:w="0" w:type="dxa"/>
            <w:right w:w="108" w:type="dxa"/>
          </w:tblCellMar>
        </w:tblPrEx>
        <w:trPr>
          <w:trHeight w:val="156" w:hRule="atLeast"/>
          <w:jc w:val="center"/>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_GBK" w:hAnsi="方正仿宋_GBK" w:cs="方正仿宋_GBK"/>
                <w:color w:val="000000"/>
                <w:sz w:val="24"/>
                <w:szCs w:val="24"/>
              </w:rPr>
            </w:pP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260" w:lineRule="exact"/>
              <w:rPr>
                <w:rFonts w:ascii="方正仿宋_GBK" w:hAnsi="方正仿宋_GBK" w:cs="方正仿宋_GBK"/>
                <w:color w:val="000000"/>
                <w:sz w:val="24"/>
                <w:szCs w:val="24"/>
              </w:rPr>
            </w:pP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260" w:lineRule="exact"/>
              <w:rPr>
                <w:rFonts w:ascii="方正仿宋_GBK" w:hAnsi="方正仿宋_GBK" w:cs="方正仿宋_GBK"/>
                <w:color w:val="000000"/>
                <w:sz w:val="24"/>
                <w:szCs w:val="24"/>
              </w:rPr>
            </w:pPr>
          </w:p>
        </w:tc>
        <w:tc>
          <w:tcPr>
            <w:tcW w:w="14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260" w:lineRule="exact"/>
              <w:rPr>
                <w:rFonts w:ascii="方正仿宋_GBK" w:hAnsi="方正仿宋_GBK" w:cs="方正仿宋_GBK"/>
                <w:color w:val="000000"/>
                <w:sz w:val="24"/>
                <w:szCs w:val="24"/>
              </w:rPr>
            </w:pP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260" w:lineRule="exact"/>
              <w:rPr>
                <w:rFonts w:ascii="方正仿宋_GBK" w:hAnsi="方正仿宋_GBK" w:cs="方正仿宋_GBK"/>
                <w:color w:val="000000"/>
                <w:sz w:val="24"/>
                <w:szCs w:val="24"/>
              </w:rPr>
            </w:pP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260" w:lineRule="exact"/>
              <w:rPr>
                <w:rFonts w:ascii="方正仿宋_GBK" w:hAnsi="方正仿宋_GBK" w:cs="方正仿宋_GBK"/>
                <w:color w:val="000000"/>
                <w:sz w:val="24"/>
                <w:szCs w:val="24"/>
              </w:rPr>
            </w:pPr>
          </w:p>
        </w:tc>
        <w:tc>
          <w:tcPr>
            <w:tcW w:w="14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260" w:lineRule="exact"/>
              <w:rPr>
                <w:rFonts w:ascii="方正仿宋_GBK" w:hAnsi="方正仿宋_GBK" w:cs="方正仿宋_GBK"/>
                <w:color w:val="000000"/>
                <w:sz w:val="24"/>
                <w:szCs w:val="24"/>
              </w:rPr>
            </w:pPr>
          </w:p>
        </w:tc>
        <w:tc>
          <w:tcPr>
            <w:tcW w:w="69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260" w:lineRule="exact"/>
              <w:rPr>
                <w:rFonts w:ascii="方正仿宋_GBK" w:hAnsi="方正仿宋_GBK" w:cs="方正仿宋_GBK"/>
                <w:color w:val="000000"/>
                <w:sz w:val="24"/>
                <w:szCs w:val="24"/>
              </w:rPr>
            </w:pP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260" w:lineRule="exact"/>
              <w:rPr>
                <w:rFonts w:ascii="方正仿宋_GBK" w:hAnsi="方正仿宋_GBK" w:cs="方正仿宋_GBK"/>
                <w:color w:val="000000"/>
                <w:sz w:val="24"/>
                <w:szCs w:val="24"/>
              </w:rPr>
            </w:pPr>
          </w:p>
        </w:tc>
        <w:tc>
          <w:tcPr>
            <w:tcW w:w="6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260" w:lineRule="exact"/>
              <w:rPr>
                <w:rFonts w:ascii="方正仿宋_GBK" w:hAnsi="方正仿宋_GBK" w:cs="方正仿宋_GBK"/>
                <w:color w:val="000000"/>
                <w:sz w:val="24"/>
                <w:szCs w:val="24"/>
              </w:rPr>
            </w:pPr>
          </w:p>
        </w:tc>
        <w:tc>
          <w:tcPr>
            <w:tcW w:w="6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260" w:lineRule="exact"/>
              <w:rPr>
                <w:rFonts w:ascii="方正仿宋_GBK" w:hAnsi="方正仿宋_GBK" w:cs="方正仿宋_GBK"/>
                <w:color w:val="000000"/>
                <w:sz w:val="24"/>
                <w:szCs w:val="24"/>
              </w:rPr>
            </w:pPr>
          </w:p>
        </w:tc>
        <w:tc>
          <w:tcPr>
            <w:tcW w:w="8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260" w:lineRule="exact"/>
              <w:rPr>
                <w:rFonts w:ascii="方正仿宋_GBK" w:hAnsi="方正仿宋_GBK" w:cs="方正仿宋_GBK"/>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260" w:lineRule="exact"/>
              <w:rPr>
                <w:rFonts w:ascii="方正仿宋_GBK" w:hAnsi="方正仿宋_GBK" w:cs="方正仿宋_GBK"/>
                <w:color w:val="000000"/>
                <w:sz w:val="24"/>
                <w:szCs w:val="24"/>
              </w:rPr>
            </w:pPr>
          </w:p>
        </w:tc>
        <w:tc>
          <w:tcPr>
            <w:tcW w:w="9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260" w:lineRule="exact"/>
              <w:rPr>
                <w:rFonts w:ascii="方正仿宋_GBK" w:hAnsi="方正仿宋_GBK" w:cs="方正仿宋_GBK"/>
                <w:color w:val="000000"/>
                <w:sz w:val="24"/>
                <w:szCs w:val="24"/>
              </w:rPr>
            </w:pPr>
          </w:p>
        </w:tc>
      </w:tr>
      <w:tr>
        <w:tblPrEx>
          <w:tblCellMar>
            <w:top w:w="0" w:type="dxa"/>
            <w:left w:w="108" w:type="dxa"/>
            <w:bottom w:w="0" w:type="dxa"/>
            <w:right w:w="108" w:type="dxa"/>
          </w:tblCellMar>
        </w:tblPrEx>
        <w:trPr>
          <w:trHeight w:val="1054" w:hRule="atLeast"/>
          <w:jc w:val="center"/>
        </w:trPr>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医疗器械网络销售监管发现的主要问题</w:t>
            </w:r>
          </w:p>
        </w:tc>
        <w:tc>
          <w:tcPr>
            <w:tcW w:w="12676" w:type="dxa"/>
            <w:gridSpan w:val="1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260" w:lineRule="exact"/>
              <w:jc w:val="left"/>
              <w:rPr>
                <w:rFonts w:ascii="方正仿宋_GBK" w:hAnsi="方正仿宋_GBK" w:cs="方正仿宋_GBK"/>
                <w:color w:val="000000"/>
                <w:sz w:val="24"/>
                <w:szCs w:val="24"/>
              </w:rPr>
            </w:pPr>
          </w:p>
        </w:tc>
      </w:tr>
      <w:tr>
        <w:tblPrEx>
          <w:tblCellMar>
            <w:top w:w="0" w:type="dxa"/>
            <w:left w:w="108" w:type="dxa"/>
            <w:bottom w:w="0" w:type="dxa"/>
            <w:right w:w="108" w:type="dxa"/>
          </w:tblCellMar>
        </w:tblPrEx>
        <w:trPr>
          <w:trHeight w:val="1054" w:hRule="atLeast"/>
          <w:jc w:val="center"/>
        </w:trPr>
        <w:tc>
          <w:tcPr>
            <w:tcW w:w="12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260" w:lineRule="exact"/>
              <w:jc w:val="center"/>
              <w:textAlignment w:val="center"/>
              <w:rPr>
                <w:rFonts w:ascii="方正仿宋_GBK" w:hAnsi="方正仿宋_GBK" w:cs="方正仿宋_GBK"/>
                <w:color w:val="000000"/>
                <w:kern w:val="0"/>
                <w:sz w:val="24"/>
                <w:szCs w:val="24"/>
              </w:rPr>
            </w:pPr>
            <w:r>
              <w:rPr>
                <w:rFonts w:hint="eastAsia" w:ascii="方正仿宋_GBK" w:hAnsi="方正仿宋_GBK" w:cs="方正仿宋_GBK"/>
                <w:b/>
                <w:bCs/>
                <w:color w:val="000000"/>
                <w:kern w:val="0"/>
                <w:sz w:val="24"/>
                <w:szCs w:val="24"/>
              </w:rPr>
              <w:t>填表说明</w:t>
            </w:r>
          </w:p>
        </w:tc>
        <w:tc>
          <w:tcPr>
            <w:tcW w:w="12676" w:type="dxa"/>
            <w:gridSpan w:val="1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340" w:lineRule="exact"/>
              <w:jc w:val="left"/>
              <w:rPr>
                <w:rFonts w:ascii="方正仿宋_GBK" w:hAnsi="方正仿宋_GBK" w:cs="方正仿宋_GBK"/>
                <w:color w:val="000000"/>
                <w:kern w:val="0"/>
                <w:sz w:val="24"/>
                <w:szCs w:val="24"/>
              </w:rPr>
            </w:pPr>
            <w:r>
              <w:rPr>
                <w:rFonts w:hint="eastAsia" w:cs="方正仿宋_GBK"/>
                <w:color w:val="000000"/>
                <w:kern w:val="0"/>
                <w:sz w:val="24"/>
                <w:szCs w:val="24"/>
              </w:rPr>
              <w:t>1</w:t>
            </w:r>
            <w:r>
              <w:rPr>
                <w:rFonts w:hint="eastAsia" w:ascii="方正仿宋_GBK" w:hAnsi="方正仿宋_GBK" w:cs="方正仿宋_GBK"/>
                <w:color w:val="000000"/>
                <w:kern w:val="0"/>
                <w:sz w:val="24"/>
                <w:szCs w:val="24"/>
              </w:rPr>
              <w:t>、数量关系：企业可同时自建网站、入驻平台销售医疗器械，因此自建网站类网络销售备案数量加上入驻平台类网络销售备案数量应大于或等于网络经营备案总数。</w:t>
            </w:r>
          </w:p>
          <w:p>
            <w:pPr>
              <w:snapToGrid w:val="0"/>
              <w:spacing w:line="340" w:lineRule="exact"/>
              <w:jc w:val="left"/>
              <w:rPr>
                <w:rFonts w:ascii="方正仿宋_GBK" w:hAnsi="方正仿宋_GBK" w:cs="方正仿宋_GBK"/>
                <w:color w:val="000000"/>
                <w:kern w:val="0"/>
                <w:sz w:val="24"/>
                <w:szCs w:val="24"/>
              </w:rPr>
            </w:pPr>
            <w:r>
              <w:rPr>
                <w:rFonts w:hint="eastAsia" w:cs="方正仿宋_GBK"/>
                <w:color w:val="000000"/>
                <w:kern w:val="0"/>
                <w:sz w:val="24"/>
                <w:szCs w:val="24"/>
              </w:rPr>
              <w:t>2</w:t>
            </w:r>
            <w:r>
              <w:rPr>
                <w:rFonts w:hint="eastAsia" w:ascii="方正仿宋_GBK" w:hAnsi="方正仿宋_GBK" w:cs="方正仿宋_GBK"/>
                <w:color w:val="000000"/>
                <w:kern w:val="0"/>
                <w:sz w:val="24"/>
                <w:szCs w:val="24"/>
              </w:rPr>
              <w:t>、医疗器械网络销售监督管理情况的各项数据，只填报与网络销售医疗器械有关的数据。</w:t>
            </w:r>
          </w:p>
          <w:p>
            <w:pPr>
              <w:snapToGrid w:val="0"/>
              <w:spacing w:line="260" w:lineRule="exact"/>
              <w:jc w:val="left"/>
              <w:rPr>
                <w:rFonts w:ascii="方正仿宋_GBK" w:hAnsi="方正仿宋_GBK" w:cs="方正仿宋_GBK"/>
                <w:color w:val="000000"/>
                <w:sz w:val="24"/>
                <w:szCs w:val="24"/>
              </w:rPr>
            </w:pPr>
          </w:p>
        </w:tc>
      </w:tr>
    </w:tbl>
    <w:p>
      <w:pPr>
        <w:snapToGrid w:val="0"/>
        <w:spacing w:line="140" w:lineRule="exact"/>
        <w:rPr>
          <w:rFonts w:ascii="仿宋" w:hAnsi="仿宋" w:eastAsia="仿宋" w:cs="仿宋"/>
          <w:b/>
          <w:bCs/>
          <w:sz w:val="28"/>
          <w:szCs w:val="28"/>
        </w:rPr>
      </w:pPr>
    </w:p>
    <w:p>
      <w:pPr>
        <w:spacing w:line="300" w:lineRule="exact"/>
      </w:pPr>
      <w:r>
        <w:rPr>
          <w:rFonts w:hint="eastAsia" w:ascii="仿宋" w:hAnsi="仿宋" w:eastAsia="仿宋" w:cs="仿宋"/>
          <w:b/>
          <w:bCs/>
          <w:sz w:val="28"/>
          <w:szCs w:val="28"/>
        </w:rPr>
        <w:t>上报人：　       　　　　办公电话： 　　　　　　　　　手机：</w:t>
      </w:r>
    </w:p>
    <w:p>
      <w:pPr>
        <w:snapToGrid w:val="0"/>
        <w:spacing w:line="480" w:lineRule="exact"/>
        <w:jc w:val="left"/>
        <w:rPr>
          <w:rFonts w:eastAsia="方正黑体_GBK"/>
          <w:color w:val="000000"/>
          <w:kern w:val="0"/>
          <w:szCs w:val="32"/>
        </w:rPr>
      </w:pPr>
      <w:r>
        <w:rPr>
          <w:rFonts w:eastAsia="方正黑体_GBK"/>
          <w:color w:val="000000"/>
          <w:kern w:val="0"/>
          <w:szCs w:val="32"/>
        </w:rPr>
        <w:t>附件8</w:t>
      </w:r>
    </w:p>
    <w:p>
      <w:pPr>
        <w:snapToGrid w:val="0"/>
        <w:spacing w:line="480" w:lineRule="exact"/>
        <w:jc w:val="left"/>
        <w:rPr>
          <w:rFonts w:ascii="方正黑体_GBK" w:hAnsi="方正黑体_GBK" w:eastAsia="方正黑体_GBK" w:cs="方正黑体_GBK"/>
          <w:color w:val="000000"/>
          <w:kern w:val="0"/>
          <w:szCs w:val="32"/>
        </w:rPr>
      </w:pPr>
    </w:p>
    <w:p>
      <w:pPr>
        <w:snapToGrid w:val="0"/>
        <w:spacing w:line="480" w:lineRule="exact"/>
        <w:jc w:val="center"/>
        <w:rPr>
          <w:rFonts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医疗器械经营企业飞行检查工作报表</w:t>
      </w:r>
    </w:p>
    <w:p>
      <w:pPr>
        <w:snapToGrid w:val="0"/>
        <w:spacing w:line="480" w:lineRule="exact"/>
        <w:rPr>
          <w:rFonts w:ascii="方正小标宋_GBK" w:hAnsi="方正小标宋_GBK" w:eastAsia="方正小标宋_GBK" w:cs="方正小标宋_GBK"/>
          <w:color w:val="000000"/>
          <w:kern w:val="0"/>
          <w:sz w:val="36"/>
          <w:szCs w:val="36"/>
        </w:rPr>
      </w:pPr>
      <w:r>
        <w:rPr>
          <w:rFonts w:hint="eastAsia" w:ascii="仿宋_GB2312" w:eastAsia="仿宋_GB2312"/>
          <w:bCs/>
          <w:sz w:val="28"/>
          <w:szCs w:val="28"/>
        </w:rPr>
        <w:t>单位名称：　　　　　　　　　　　　　　　　　　　　　　报送日期：　　年　　月　　日　</w:t>
      </w:r>
    </w:p>
    <w:tbl>
      <w:tblPr>
        <w:tblStyle w:val="8"/>
        <w:tblW w:w="0" w:type="auto"/>
        <w:jc w:val="center"/>
        <w:tblLayout w:type="fixed"/>
        <w:tblCellMar>
          <w:top w:w="0" w:type="dxa"/>
          <w:left w:w="108" w:type="dxa"/>
          <w:bottom w:w="0" w:type="dxa"/>
          <w:right w:w="108" w:type="dxa"/>
        </w:tblCellMar>
      </w:tblPr>
      <w:tblGrid>
        <w:gridCol w:w="1205"/>
        <w:gridCol w:w="840"/>
        <w:gridCol w:w="941"/>
        <w:gridCol w:w="1081"/>
        <w:gridCol w:w="1164"/>
        <w:gridCol w:w="1264"/>
        <w:gridCol w:w="738"/>
        <w:gridCol w:w="982"/>
        <w:gridCol w:w="859"/>
        <w:gridCol w:w="799"/>
        <w:gridCol w:w="1021"/>
        <w:gridCol w:w="1467"/>
        <w:gridCol w:w="1205"/>
      </w:tblGrid>
      <w:tr>
        <w:tblPrEx>
          <w:tblCellMar>
            <w:top w:w="0" w:type="dxa"/>
            <w:left w:w="108" w:type="dxa"/>
            <w:bottom w:w="0" w:type="dxa"/>
            <w:right w:w="108" w:type="dxa"/>
          </w:tblCellMar>
        </w:tblPrEx>
        <w:trPr>
          <w:trHeight w:val="700" w:hRule="atLeast"/>
          <w:jc w:val="center"/>
        </w:trPr>
        <w:tc>
          <w:tcPr>
            <w:tcW w:w="120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第二类医疗器械经营企业飞行检查基本情况</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300" w:lineRule="exact"/>
              <w:jc w:val="center"/>
              <w:textAlignment w:val="center"/>
              <w:rPr>
                <w:rFonts w:ascii="方正黑体_GBK" w:hAnsi="方正仿宋_GBK" w:eastAsia="方正黑体_GBK" w:cs="方正仿宋_GBK"/>
                <w:color w:val="000000"/>
                <w:kern w:val="0"/>
                <w:sz w:val="24"/>
                <w:szCs w:val="24"/>
              </w:rPr>
            </w:pPr>
            <w:r>
              <w:rPr>
                <w:rFonts w:hint="eastAsia" w:ascii="方正黑体_GBK" w:hAnsi="方正仿宋_GBK" w:eastAsia="方正黑体_GBK" w:cs="方正仿宋_GBK"/>
                <w:color w:val="000000"/>
                <w:kern w:val="0"/>
                <w:sz w:val="24"/>
                <w:szCs w:val="24"/>
              </w:rPr>
              <w:t>企业</w:t>
            </w:r>
          </w:p>
          <w:p>
            <w:pPr>
              <w:widowControl/>
              <w:snapToGrid w:val="0"/>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总数</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飞行检查家数</w:t>
            </w:r>
          </w:p>
        </w:tc>
        <w:tc>
          <w:tcPr>
            <w:tcW w:w="10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飞行检查比例</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责令限期整改家数</w:t>
            </w:r>
          </w:p>
        </w:tc>
        <w:tc>
          <w:tcPr>
            <w:tcW w:w="12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300" w:lineRule="exact"/>
              <w:jc w:val="center"/>
              <w:textAlignment w:val="center"/>
              <w:rPr>
                <w:rFonts w:ascii="方正黑体_GBK" w:hAnsi="方正仿宋_GBK" w:eastAsia="方正黑体_GBK" w:cs="方正仿宋_GBK"/>
                <w:color w:val="000000"/>
                <w:kern w:val="0"/>
                <w:sz w:val="24"/>
                <w:szCs w:val="24"/>
              </w:rPr>
            </w:pPr>
            <w:r>
              <w:rPr>
                <w:rFonts w:hint="eastAsia" w:ascii="方正黑体_GBK" w:hAnsi="方正仿宋_GBK" w:eastAsia="方正黑体_GBK" w:cs="方正仿宋_GBK"/>
                <w:color w:val="000000"/>
                <w:kern w:val="0"/>
                <w:sz w:val="24"/>
                <w:szCs w:val="24"/>
              </w:rPr>
              <w:t>责令停业</w:t>
            </w:r>
          </w:p>
          <w:p>
            <w:pPr>
              <w:widowControl/>
              <w:snapToGrid w:val="0"/>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整改家数</w:t>
            </w:r>
          </w:p>
        </w:tc>
        <w:tc>
          <w:tcPr>
            <w:tcW w:w="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300" w:lineRule="exact"/>
              <w:jc w:val="center"/>
              <w:textAlignment w:val="center"/>
              <w:rPr>
                <w:rFonts w:ascii="方正黑体_GBK" w:hAnsi="方正仿宋_GBK" w:eastAsia="方正黑体_GBK" w:cs="方正仿宋_GBK"/>
                <w:color w:val="000000"/>
                <w:kern w:val="0"/>
                <w:sz w:val="24"/>
                <w:szCs w:val="24"/>
              </w:rPr>
            </w:pPr>
            <w:r>
              <w:rPr>
                <w:rFonts w:hint="eastAsia" w:ascii="方正黑体_GBK" w:hAnsi="方正仿宋_GBK" w:eastAsia="方正黑体_GBK" w:cs="方正仿宋_GBK"/>
                <w:color w:val="000000"/>
                <w:kern w:val="0"/>
                <w:sz w:val="24"/>
                <w:szCs w:val="24"/>
              </w:rPr>
              <w:t>警告</w:t>
            </w:r>
          </w:p>
          <w:p>
            <w:pPr>
              <w:widowControl/>
              <w:snapToGrid w:val="0"/>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家数</w:t>
            </w: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行政处罚家数</w:t>
            </w:r>
          </w:p>
        </w:tc>
        <w:tc>
          <w:tcPr>
            <w:tcW w:w="8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300" w:lineRule="exact"/>
              <w:jc w:val="center"/>
              <w:textAlignment w:val="center"/>
              <w:rPr>
                <w:rFonts w:ascii="方正黑体_GBK" w:hAnsi="方正仿宋_GBK" w:eastAsia="方正黑体_GBK" w:cs="方正仿宋_GBK"/>
                <w:color w:val="000000"/>
                <w:kern w:val="0"/>
                <w:sz w:val="24"/>
                <w:szCs w:val="24"/>
              </w:rPr>
            </w:pPr>
            <w:r>
              <w:rPr>
                <w:rFonts w:hint="eastAsia" w:ascii="方正黑体_GBK" w:hAnsi="方正仿宋_GBK" w:eastAsia="方正黑体_GBK" w:cs="方正仿宋_GBK"/>
                <w:color w:val="000000"/>
                <w:kern w:val="0"/>
                <w:sz w:val="24"/>
                <w:szCs w:val="24"/>
              </w:rPr>
              <w:t>罚款</w:t>
            </w:r>
          </w:p>
          <w:p>
            <w:pPr>
              <w:widowControl/>
              <w:snapToGrid w:val="0"/>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家数</w:t>
            </w:r>
          </w:p>
        </w:tc>
        <w:tc>
          <w:tcPr>
            <w:tcW w:w="7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300" w:lineRule="exact"/>
              <w:jc w:val="center"/>
              <w:textAlignment w:val="center"/>
              <w:rPr>
                <w:rFonts w:ascii="方正黑体_GBK" w:hAnsi="方正仿宋_GBK" w:eastAsia="方正黑体_GBK" w:cs="方正仿宋_GBK"/>
                <w:color w:val="000000"/>
                <w:kern w:val="0"/>
                <w:sz w:val="24"/>
                <w:szCs w:val="24"/>
              </w:rPr>
            </w:pPr>
            <w:r>
              <w:rPr>
                <w:rFonts w:hint="eastAsia" w:ascii="方正黑体_GBK" w:hAnsi="方正仿宋_GBK" w:eastAsia="方正黑体_GBK" w:cs="方正仿宋_GBK"/>
                <w:color w:val="000000"/>
                <w:kern w:val="0"/>
                <w:sz w:val="24"/>
                <w:szCs w:val="24"/>
              </w:rPr>
              <w:t>罚款</w:t>
            </w:r>
          </w:p>
          <w:p>
            <w:pPr>
              <w:widowControl/>
              <w:snapToGrid w:val="0"/>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金额</w:t>
            </w: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整改到位家数</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整改到位率</w:t>
            </w:r>
          </w:p>
        </w:tc>
        <w:tc>
          <w:tcPr>
            <w:tcW w:w="12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注销吊销数量</w:t>
            </w:r>
          </w:p>
        </w:tc>
      </w:tr>
      <w:tr>
        <w:tblPrEx>
          <w:tblCellMar>
            <w:top w:w="0" w:type="dxa"/>
            <w:left w:w="108" w:type="dxa"/>
            <w:bottom w:w="0" w:type="dxa"/>
            <w:right w:w="108" w:type="dxa"/>
          </w:tblCellMar>
        </w:tblPrEx>
        <w:trPr>
          <w:trHeight w:val="660" w:hRule="atLeast"/>
          <w:jc w:val="center"/>
        </w:trPr>
        <w:tc>
          <w:tcPr>
            <w:tcW w:w="12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方正仿宋_GBK" w:eastAsia="方正黑体_GBK" w:cs="方正仿宋_GBK"/>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300" w:lineRule="exact"/>
              <w:rPr>
                <w:rFonts w:ascii="方正仿宋_GBK" w:hAnsi="方正仿宋_GBK" w:cs="方正仿宋_GBK"/>
                <w:color w:val="000000"/>
                <w:sz w:val="24"/>
                <w:szCs w:val="24"/>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300" w:lineRule="exact"/>
              <w:rPr>
                <w:rFonts w:ascii="方正仿宋_GBK" w:hAnsi="方正仿宋_GBK" w:cs="方正仿宋_GBK"/>
                <w:color w:val="000000"/>
                <w:sz w:val="24"/>
                <w:szCs w:val="24"/>
              </w:rPr>
            </w:pPr>
          </w:p>
        </w:tc>
        <w:tc>
          <w:tcPr>
            <w:tcW w:w="10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300" w:lineRule="exact"/>
              <w:rPr>
                <w:rFonts w:ascii="方正仿宋_GBK" w:hAnsi="方正仿宋_GBK" w:cs="方正仿宋_GBK"/>
                <w:color w:val="000000"/>
                <w:sz w:val="24"/>
                <w:szCs w:val="24"/>
              </w:rPr>
            </w:pP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300" w:lineRule="exact"/>
              <w:rPr>
                <w:rFonts w:ascii="方正仿宋_GBK" w:hAnsi="方正仿宋_GBK" w:cs="方正仿宋_GBK"/>
                <w:color w:val="000000"/>
                <w:sz w:val="24"/>
                <w:szCs w:val="24"/>
              </w:rPr>
            </w:pPr>
          </w:p>
        </w:tc>
        <w:tc>
          <w:tcPr>
            <w:tcW w:w="12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300" w:lineRule="exact"/>
              <w:rPr>
                <w:rFonts w:ascii="方正仿宋_GBK" w:hAnsi="方正仿宋_GBK" w:cs="方正仿宋_GBK"/>
                <w:color w:val="000000"/>
                <w:sz w:val="24"/>
                <w:szCs w:val="24"/>
              </w:rPr>
            </w:pPr>
          </w:p>
        </w:tc>
        <w:tc>
          <w:tcPr>
            <w:tcW w:w="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300" w:lineRule="exact"/>
              <w:rPr>
                <w:rFonts w:ascii="方正仿宋_GBK" w:hAnsi="方正仿宋_GBK" w:cs="方正仿宋_GBK"/>
                <w:color w:val="000000"/>
                <w:sz w:val="24"/>
                <w:szCs w:val="24"/>
              </w:rPr>
            </w:pP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300" w:lineRule="exact"/>
              <w:rPr>
                <w:rFonts w:ascii="方正仿宋_GBK" w:hAnsi="方正仿宋_GBK" w:cs="方正仿宋_GBK"/>
                <w:color w:val="000000"/>
                <w:sz w:val="24"/>
                <w:szCs w:val="24"/>
              </w:rPr>
            </w:pPr>
          </w:p>
        </w:tc>
        <w:tc>
          <w:tcPr>
            <w:tcW w:w="8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300" w:lineRule="exact"/>
              <w:rPr>
                <w:rFonts w:ascii="方正仿宋_GBK" w:hAnsi="方正仿宋_GBK" w:cs="方正仿宋_GBK"/>
                <w:color w:val="000000"/>
                <w:sz w:val="24"/>
                <w:szCs w:val="24"/>
              </w:rPr>
            </w:pPr>
          </w:p>
        </w:tc>
        <w:tc>
          <w:tcPr>
            <w:tcW w:w="7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300" w:lineRule="exact"/>
              <w:rPr>
                <w:rFonts w:ascii="方正仿宋_GBK" w:hAnsi="方正仿宋_GBK" w:cs="方正仿宋_GBK"/>
                <w:color w:val="000000"/>
                <w:sz w:val="24"/>
                <w:szCs w:val="24"/>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300" w:lineRule="exact"/>
              <w:rPr>
                <w:rFonts w:ascii="方正仿宋_GBK" w:hAnsi="方正仿宋_GBK" w:cs="方正仿宋_GBK"/>
                <w:color w:val="000000"/>
                <w:sz w:val="24"/>
                <w:szCs w:val="24"/>
              </w:rPr>
            </w:pP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300" w:lineRule="exact"/>
              <w:rPr>
                <w:rFonts w:ascii="方正仿宋_GBK" w:hAnsi="方正仿宋_GBK" w:cs="方正仿宋_GBK"/>
                <w:color w:val="000000"/>
                <w:sz w:val="24"/>
                <w:szCs w:val="24"/>
              </w:rPr>
            </w:pPr>
          </w:p>
        </w:tc>
        <w:tc>
          <w:tcPr>
            <w:tcW w:w="12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300" w:lineRule="exact"/>
              <w:rPr>
                <w:rFonts w:ascii="方正仿宋_GBK" w:hAnsi="方正仿宋_GBK" w:cs="方正仿宋_GBK"/>
                <w:color w:val="000000"/>
                <w:sz w:val="24"/>
                <w:szCs w:val="24"/>
              </w:rPr>
            </w:pPr>
          </w:p>
        </w:tc>
      </w:tr>
      <w:tr>
        <w:trPr>
          <w:trHeight w:val="700" w:hRule="atLeast"/>
          <w:jc w:val="center"/>
        </w:trPr>
        <w:tc>
          <w:tcPr>
            <w:tcW w:w="120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第三类医疗器械经营企业飞行检查基本情况</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300" w:lineRule="exact"/>
              <w:jc w:val="center"/>
              <w:textAlignment w:val="center"/>
              <w:rPr>
                <w:rFonts w:ascii="方正黑体_GBK" w:hAnsi="方正仿宋_GBK" w:eastAsia="方正黑体_GBK" w:cs="方正仿宋_GBK"/>
                <w:color w:val="000000"/>
                <w:kern w:val="0"/>
                <w:sz w:val="24"/>
                <w:szCs w:val="24"/>
              </w:rPr>
            </w:pPr>
            <w:r>
              <w:rPr>
                <w:rFonts w:hint="eastAsia" w:ascii="方正黑体_GBK" w:hAnsi="方正仿宋_GBK" w:eastAsia="方正黑体_GBK" w:cs="方正仿宋_GBK"/>
                <w:color w:val="000000"/>
                <w:kern w:val="0"/>
                <w:sz w:val="24"/>
                <w:szCs w:val="24"/>
              </w:rPr>
              <w:t>企业</w:t>
            </w:r>
          </w:p>
          <w:p>
            <w:pPr>
              <w:widowControl/>
              <w:snapToGrid w:val="0"/>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总数</w:t>
            </w: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飞行检查家数</w:t>
            </w:r>
          </w:p>
        </w:tc>
        <w:tc>
          <w:tcPr>
            <w:tcW w:w="10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飞行检查比例</w:t>
            </w: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责令限期整改家数</w:t>
            </w:r>
          </w:p>
        </w:tc>
        <w:tc>
          <w:tcPr>
            <w:tcW w:w="12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300" w:lineRule="exact"/>
              <w:jc w:val="center"/>
              <w:textAlignment w:val="center"/>
              <w:rPr>
                <w:rFonts w:ascii="方正黑体_GBK" w:hAnsi="方正仿宋_GBK" w:eastAsia="方正黑体_GBK" w:cs="方正仿宋_GBK"/>
                <w:color w:val="000000"/>
                <w:kern w:val="0"/>
                <w:sz w:val="24"/>
                <w:szCs w:val="24"/>
              </w:rPr>
            </w:pPr>
            <w:r>
              <w:rPr>
                <w:rFonts w:hint="eastAsia" w:ascii="方正黑体_GBK" w:hAnsi="方正仿宋_GBK" w:eastAsia="方正黑体_GBK" w:cs="方正仿宋_GBK"/>
                <w:color w:val="000000"/>
                <w:kern w:val="0"/>
                <w:sz w:val="24"/>
                <w:szCs w:val="24"/>
              </w:rPr>
              <w:t>责令停业</w:t>
            </w:r>
          </w:p>
          <w:p>
            <w:pPr>
              <w:widowControl/>
              <w:snapToGrid w:val="0"/>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整改家数</w:t>
            </w:r>
          </w:p>
        </w:tc>
        <w:tc>
          <w:tcPr>
            <w:tcW w:w="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300" w:lineRule="exact"/>
              <w:jc w:val="center"/>
              <w:textAlignment w:val="center"/>
              <w:rPr>
                <w:rFonts w:ascii="方正黑体_GBK" w:hAnsi="方正仿宋_GBK" w:eastAsia="方正黑体_GBK" w:cs="方正仿宋_GBK"/>
                <w:color w:val="000000"/>
                <w:kern w:val="0"/>
                <w:sz w:val="24"/>
                <w:szCs w:val="24"/>
              </w:rPr>
            </w:pPr>
            <w:r>
              <w:rPr>
                <w:rFonts w:hint="eastAsia" w:ascii="方正黑体_GBK" w:hAnsi="方正仿宋_GBK" w:eastAsia="方正黑体_GBK" w:cs="方正仿宋_GBK"/>
                <w:color w:val="000000"/>
                <w:kern w:val="0"/>
                <w:sz w:val="24"/>
                <w:szCs w:val="24"/>
              </w:rPr>
              <w:t>警告</w:t>
            </w:r>
          </w:p>
          <w:p>
            <w:pPr>
              <w:widowControl/>
              <w:snapToGrid w:val="0"/>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家数</w:t>
            </w: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行政处罚家数</w:t>
            </w:r>
          </w:p>
        </w:tc>
        <w:tc>
          <w:tcPr>
            <w:tcW w:w="8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300" w:lineRule="exact"/>
              <w:jc w:val="center"/>
              <w:textAlignment w:val="center"/>
              <w:rPr>
                <w:rFonts w:ascii="方正黑体_GBK" w:hAnsi="方正仿宋_GBK" w:eastAsia="方正黑体_GBK" w:cs="方正仿宋_GBK"/>
                <w:color w:val="000000"/>
                <w:kern w:val="0"/>
                <w:sz w:val="24"/>
                <w:szCs w:val="24"/>
              </w:rPr>
            </w:pPr>
            <w:r>
              <w:rPr>
                <w:rFonts w:hint="eastAsia" w:ascii="方正黑体_GBK" w:hAnsi="方正仿宋_GBK" w:eastAsia="方正黑体_GBK" w:cs="方正仿宋_GBK"/>
                <w:color w:val="000000"/>
                <w:kern w:val="0"/>
                <w:sz w:val="24"/>
                <w:szCs w:val="24"/>
              </w:rPr>
              <w:t>罚款</w:t>
            </w:r>
          </w:p>
          <w:p>
            <w:pPr>
              <w:widowControl/>
              <w:snapToGrid w:val="0"/>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家数</w:t>
            </w:r>
          </w:p>
        </w:tc>
        <w:tc>
          <w:tcPr>
            <w:tcW w:w="7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300" w:lineRule="exact"/>
              <w:jc w:val="center"/>
              <w:textAlignment w:val="center"/>
              <w:rPr>
                <w:rFonts w:ascii="方正黑体_GBK" w:hAnsi="方正仿宋_GBK" w:eastAsia="方正黑体_GBK" w:cs="方正仿宋_GBK"/>
                <w:color w:val="000000"/>
                <w:kern w:val="0"/>
                <w:sz w:val="24"/>
                <w:szCs w:val="24"/>
              </w:rPr>
            </w:pPr>
            <w:r>
              <w:rPr>
                <w:rFonts w:hint="eastAsia" w:ascii="方正黑体_GBK" w:hAnsi="方正仿宋_GBK" w:eastAsia="方正黑体_GBK" w:cs="方正仿宋_GBK"/>
                <w:color w:val="000000"/>
                <w:kern w:val="0"/>
                <w:sz w:val="24"/>
                <w:szCs w:val="24"/>
              </w:rPr>
              <w:t>罚款</w:t>
            </w:r>
          </w:p>
          <w:p>
            <w:pPr>
              <w:widowControl/>
              <w:snapToGrid w:val="0"/>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金额</w:t>
            </w: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整改到位家数</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整改到位率</w:t>
            </w:r>
          </w:p>
        </w:tc>
        <w:tc>
          <w:tcPr>
            <w:tcW w:w="12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300" w:lineRule="exact"/>
              <w:jc w:val="center"/>
              <w:textAlignment w:val="center"/>
              <w:rPr>
                <w:rFonts w:ascii="方正黑体_GBK" w:hAnsi="方正仿宋_GBK" w:eastAsia="方正黑体_GBK" w:cs="方正仿宋_GBK"/>
                <w:color w:val="000000"/>
                <w:sz w:val="24"/>
                <w:szCs w:val="24"/>
              </w:rPr>
            </w:pPr>
            <w:r>
              <w:rPr>
                <w:rFonts w:hint="eastAsia" w:ascii="方正黑体_GBK" w:hAnsi="方正仿宋_GBK" w:eastAsia="方正黑体_GBK" w:cs="方正仿宋_GBK"/>
                <w:color w:val="000000"/>
                <w:kern w:val="0"/>
                <w:sz w:val="24"/>
                <w:szCs w:val="24"/>
              </w:rPr>
              <w:t>注销吊销数量</w:t>
            </w:r>
          </w:p>
        </w:tc>
      </w:tr>
      <w:tr>
        <w:tblPrEx>
          <w:tblCellMar>
            <w:top w:w="0" w:type="dxa"/>
            <w:left w:w="108" w:type="dxa"/>
            <w:bottom w:w="0" w:type="dxa"/>
            <w:right w:w="108" w:type="dxa"/>
          </w:tblCellMar>
        </w:tblPrEx>
        <w:trPr>
          <w:trHeight w:val="660" w:hRule="atLeast"/>
          <w:jc w:val="center"/>
        </w:trPr>
        <w:tc>
          <w:tcPr>
            <w:tcW w:w="12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_GBK" w:hAnsi="方正仿宋_GBK" w:cs="方正仿宋_GBK"/>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300" w:lineRule="exact"/>
              <w:rPr>
                <w:rFonts w:ascii="方正仿宋_GBK" w:hAnsi="方正仿宋_GBK" w:cs="方正仿宋_GBK"/>
                <w:color w:val="000000"/>
                <w:sz w:val="24"/>
                <w:szCs w:val="24"/>
              </w:rPr>
            </w:pPr>
          </w:p>
        </w:tc>
        <w:tc>
          <w:tcPr>
            <w:tcW w:w="9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300" w:lineRule="exact"/>
              <w:rPr>
                <w:rFonts w:ascii="方正仿宋_GBK" w:hAnsi="方正仿宋_GBK" w:cs="方正仿宋_GBK"/>
                <w:color w:val="000000"/>
                <w:sz w:val="24"/>
                <w:szCs w:val="24"/>
              </w:rPr>
            </w:pPr>
          </w:p>
        </w:tc>
        <w:tc>
          <w:tcPr>
            <w:tcW w:w="108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300" w:lineRule="exact"/>
              <w:rPr>
                <w:rFonts w:ascii="方正仿宋_GBK" w:hAnsi="方正仿宋_GBK" w:cs="方正仿宋_GBK"/>
                <w:color w:val="000000"/>
                <w:sz w:val="24"/>
                <w:szCs w:val="24"/>
              </w:rPr>
            </w:pP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300" w:lineRule="exact"/>
              <w:rPr>
                <w:rFonts w:ascii="方正仿宋_GBK" w:hAnsi="方正仿宋_GBK" w:cs="方正仿宋_GBK"/>
                <w:color w:val="000000"/>
                <w:sz w:val="24"/>
                <w:szCs w:val="24"/>
              </w:rPr>
            </w:pPr>
          </w:p>
        </w:tc>
        <w:tc>
          <w:tcPr>
            <w:tcW w:w="12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300" w:lineRule="exact"/>
              <w:rPr>
                <w:rFonts w:ascii="方正仿宋_GBK" w:hAnsi="方正仿宋_GBK" w:cs="方正仿宋_GBK"/>
                <w:color w:val="000000"/>
                <w:sz w:val="24"/>
                <w:szCs w:val="24"/>
              </w:rPr>
            </w:pPr>
          </w:p>
        </w:tc>
        <w:tc>
          <w:tcPr>
            <w:tcW w:w="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300" w:lineRule="exact"/>
              <w:rPr>
                <w:rFonts w:ascii="方正仿宋_GBK" w:hAnsi="方正仿宋_GBK" w:cs="方正仿宋_GBK"/>
                <w:color w:val="000000"/>
                <w:sz w:val="24"/>
                <w:szCs w:val="24"/>
              </w:rPr>
            </w:pP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300" w:lineRule="exact"/>
              <w:rPr>
                <w:rFonts w:ascii="方正仿宋_GBK" w:hAnsi="方正仿宋_GBK" w:cs="方正仿宋_GBK"/>
                <w:color w:val="000000"/>
                <w:sz w:val="24"/>
                <w:szCs w:val="24"/>
              </w:rPr>
            </w:pPr>
          </w:p>
        </w:tc>
        <w:tc>
          <w:tcPr>
            <w:tcW w:w="8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300" w:lineRule="exact"/>
              <w:rPr>
                <w:rFonts w:ascii="方正仿宋_GBK" w:hAnsi="方正仿宋_GBK" w:cs="方正仿宋_GBK"/>
                <w:color w:val="000000"/>
                <w:sz w:val="24"/>
                <w:szCs w:val="24"/>
              </w:rPr>
            </w:pPr>
          </w:p>
        </w:tc>
        <w:tc>
          <w:tcPr>
            <w:tcW w:w="7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300" w:lineRule="exact"/>
              <w:rPr>
                <w:rFonts w:ascii="方正仿宋_GBK" w:hAnsi="方正仿宋_GBK" w:cs="方正仿宋_GBK"/>
                <w:color w:val="000000"/>
                <w:sz w:val="24"/>
                <w:szCs w:val="24"/>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300" w:lineRule="exact"/>
              <w:rPr>
                <w:rFonts w:ascii="方正仿宋_GBK" w:hAnsi="方正仿宋_GBK" w:cs="方正仿宋_GBK"/>
                <w:color w:val="000000"/>
                <w:sz w:val="24"/>
                <w:szCs w:val="24"/>
              </w:rPr>
            </w:pP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300" w:lineRule="exact"/>
              <w:rPr>
                <w:rFonts w:ascii="方正仿宋_GBK" w:hAnsi="方正仿宋_GBK" w:cs="方正仿宋_GBK"/>
                <w:color w:val="000000"/>
                <w:sz w:val="24"/>
                <w:szCs w:val="24"/>
              </w:rPr>
            </w:pPr>
          </w:p>
        </w:tc>
        <w:tc>
          <w:tcPr>
            <w:tcW w:w="12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300" w:lineRule="exact"/>
              <w:rPr>
                <w:rFonts w:ascii="方正仿宋_GBK" w:hAnsi="方正仿宋_GBK" w:cs="方正仿宋_GBK"/>
                <w:color w:val="000000"/>
                <w:sz w:val="24"/>
                <w:szCs w:val="24"/>
              </w:rPr>
            </w:pPr>
          </w:p>
        </w:tc>
      </w:tr>
      <w:tr>
        <w:tblPrEx>
          <w:tblCellMar>
            <w:top w:w="0" w:type="dxa"/>
            <w:left w:w="108" w:type="dxa"/>
            <w:bottom w:w="0" w:type="dxa"/>
            <w:right w:w="108" w:type="dxa"/>
          </w:tblCellMar>
        </w:tblPrEx>
        <w:trPr>
          <w:trHeight w:val="1105" w:hRule="atLeast"/>
          <w:jc w:val="center"/>
        </w:trPr>
        <w:tc>
          <w:tcPr>
            <w:tcW w:w="12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300" w:lineRule="exact"/>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飞行检查发现的主要问题简述</w:t>
            </w:r>
          </w:p>
        </w:tc>
        <w:tc>
          <w:tcPr>
            <w:tcW w:w="12361"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300" w:lineRule="exact"/>
              <w:jc w:val="left"/>
              <w:rPr>
                <w:rFonts w:ascii="方正仿宋_GBK" w:hAnsi="方正仿宋_GBK" w:cs="方正仿宋_GBK"/>
                <w:color w:val="000000"/>
                <w:sz w:val="24"/>
                <w:szCs w:val="24"/>
              </w:rPr>
            </w:pPr>
          </w:p>
        </w:tc>
      </w:tr>
      <w:tr>
        <w:tblPrEx>
          <w:tblCellMar>
            <w:top w:w="0" w:type="dxa"/>
            <w:left w:w="108" w:type="dxa"/>
            <w:bottom w:w="0" w:type="dxa"/>
            <w:right w:w="108" w:type="dxa"/>
          </w:tblCellMar>
        </w:tblPrEx>
        <w:trPr>
          <w:trHeight w:val="1105" w:hRule="atLeast"/>
          <w:jc w:val="center"/>
        </w:trPr>
        <w:tc>
          <w:tcPr>
            <w:tcW w:w="12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napToGrid w:val="0"/>
              <w:spacing w:line="300" w:lineRule="exact"/>
              <w:jc w:val="center"/>
              <w:textAlignment w:val="center"/>
              <w:rPr>
                <w:rFonts w:ascii="方正仿宋_GBK" w:hAnsi="方正仿宋_GBK" w:cs="方正仿宋_GBK"/>
                <w:color w:val="000000"/>
                <w:kern w:val="0"/>
                <w:sz w:val="24"/>
                <w:szCs w:val="24"/>
              </w:rPr>
            </w:pPr>
            <w:r>
              <w:rPr>
                <w:rFonts w:hint="eastAsia" w:ascii="方正仿宋_GBK" w:hAnsi="方正仿宋_GBK" w:cs="方正仿宋_GBK"/>
                <w:color w:val="000000"/>
                <w:kern w:val="0"/>
                <w:sz w:val="24"/>
                <w:szCs w:val="24"/>
              </w:rPr>
              <w:t>填表说明</w:t>
            </w:r>
          </w:p>
        </w:tc>
        <w:tc>
          <w:tcPr>
            <w:tcW w:w="12361" w:type="dxa"/>
            <w:gridSpan w:val="1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napToGrid w:val="0"/>
              <w:spacing w:line="300" w:lineRule="exact"/>
              <w:jc w:val="left"/>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　第二类医疗器械经营企业飞行检查家数应不少于第二类医疗器械经营企业总数的</w:t>
            </w:r>
            <w:r>
              <w:rPr>
                <w:rFonts w:hint="eastAsia" w:cs="方正仿宋_GBK"/>
                <w:color w:val="000000"/>
                <w:kern w:val="0"/>
                <w:sz w:val="24"/>
                <w:szCs w:val="24"/>
              </w:rPr>
              <w:t>3</w:t>
            </w:r>
            <w:r>
              <w:rPr>
                <w:rFonts w:hint="eastAsia" w:ascii="方正仿宋_GBK" w:hAnsi="方正仿宋_GBK" w:cs="方正仿宋_GBK"/>
                <w:color w:val="000000"/>
                <w:kern w:val="0"/>
                <w:sz w:val="24"/>
                <w:szCs w:val="24"/>
              </w:rPr>
              <w:t>%，第三类医疗器械经营企业飞行检查家数应不少于第三类医疗器械经营企业总数的</w:t>
            </w:r>
            <w:r>
              <w:rPr>
                <w:rFonts w:hint="eastAsia" w:cs="方正仿宋_GBK"/>
                <w:color w:val="000000"/>
                <w:kern w:val="0"/>
                <w:sz w:val="24"/>
                <w:szCs w:val="24"/>
              </w:rPr>
              <w:t>10</w:t>
            </w:r>
            <w:r>
              <w:rPr>
                <w:rFonts w:hint="eastAsia" w:ascii="方正仿宋_GBK" w:hAnsi="方正仿宋_GBK" w:cs="方正仿宋_GBK"/>
                <w:color w:val="000000"/>
                <w:kern w:val="0"/>
                <w:sz w:val="24"/>
                <w:szCs w:val="24"/>
              </w:rPr>
              <w:t>%。</w:t>
            </w:r>
          </w:p>
        </w:tc>
      </w:tr>
    </w:tbl>
    <w:p>
      <w:pPr>
        <w:spacing w:line="300" w:lineRule="exact"/>
        <w:rPr>
          <w:rFonts w:ascii="仿宋" w:hAnsi="仿宋" w:eastAsia="仿宋" w:cs="仿宋"/>
          <w:b/>
          <w:bCs/>
          <w:sz w:val="28"/>
          <w:szCs w:val="28"/>
        </w:rPr>
      </w:pPr>
    </w:p>
    <w:p>
      <w:pPr>
        <w:spacing w:line="300" w:lineRule="exact"/>
      </w:pPr>
      <w:r>
        <w:rPr>
          <w:rFonts w:hint="eastAsia" w:ascii="仿宋" w:hAnsi="仿宋" w:eastAsia="仿宋" w:cs="仿宋"/>
          <w:b/>
          <w:bCs/>
          <w:sz w:val="28"/>
          <w:szCs w:val="28"/>
        </w:rPr>
        <w:t>上报人：　       　　　　办公电话： 　　　　　　　　　手机：</w:t>
      </w:r>
    </w:p>
    <w:p>
      <w:pPr>
        <w:snapToGrid w:val="0"/>
        <w:spacing w:line="480" w:lineRule="exact"/>
        <w:jc w:val="left"/>
        <w:rPr>
          <w:rFonts w:eastAsia="方正黑体_GBK"/>
          <w:color w:val="000000"/>
          <w:kern w:val="0"/>
          <w:szCs w:val="32"/>
        </w:rPr>
      </w:pPr>
      <w:r>
        <w:rPr>
          <w:rFonts w:hint="eastAsia" w:ascii="方正黑体_GBK" w:hAnsi="方正黑体_GBK" w:eastAsia="方正黑体_GBK" w:cs="方正黑体_GBK"/>
          <w:color w:val="000000"/>
          <w:kern w:val="0"/>
          <w:szCs w:val="32"/>
        </w:rPr>
        <w:t>附件</w:t>
      </w:r>
      <w:r>
        <w:rPr>
          <w:rFonts w:eastAsia="方正黑体_GBK"/>
          <w:color w:val="000000"/>
          <w:kern w:val="0"/>
          <w:szCs w:val="32"/>
        </w:rPr>
        <w:t>9</w:t>
      </w:r>
    </w:p>
    <w:p>
      <w:pPr>
        <w:snapToGrid w:val="0"/>
        <w:spacing w:line="480" w:lineRule="exact"/>
        <w:jc w:val="left"/>
        <w:rPr>
          <w:rFonts w:ascii="方正小标宋_GBK" w:hAnsi="方正小标宋_GBK" w:eastAsia="方正小标宋_GBK" w:cs="方正小标宋_GBK"/>
          <w:snapToGrid w:val="0"/>
          <w:color w:val="333333"/>
          <w:kern w:val="0"/>
          <w:szCs w:val="32"/>
        </w:rPr>
      </w:pPr>
    </w:p>
    <w:p>
      <w:pPr>
        <w:jc w:val="center"/>
        <w:rPr>
          <w:rFonts w:eastAsia="方正小标宋_GBK"/>
          <w:snapToGrid w:val="0"/>
          <w:color w:val="333333"/>
          <w:kern w:val="0"/>
          <w:sz w:val="36"/>
          <w:szCs w:val="36"/>
        </w:rPr>
      </w:pPr>
      <w:r>
        <w:rPr>
          <w:rFonts w:eastAsia="方正小标宋_GBK"/>
          <w:snapToGrid w:val="0"/>
          <w:color w:val="333333"/>
          <w:kern w:val="0"/>
          <w:sz w:val="36"/>
          <w:szCs w:val="36"/>
        </w:rPr>
        <w:t>2021</w:t>
      </w:r>
      <w:r>
        <w:rPr>
          <w:rFonts w:hint="eastAsia" w:eastAsia="方正小标宋_GBK"/>
          <w:snapToGrid w:val="0"/>
          <w:color w:val="333333"/>
          <w:kern w:val="0"/>
          <w:sz w:val="36"/>
          <w:szCs w:val="36"/>
        </w:rPr>
        <w:t>年医疗器械经营使用质量监管工作数据</w:t>
      </w:r>
      <w:r>
        <w:rPr>
          <w:rFonts w:hint="eastAsia" w:eastAsia="方正小标宋_GBK"/>
          <w:bCs/>
          <w:color w:val="000000"/>
          <w:sz w:val="36"/>
          <w:szCs w:val="36"/>
        </w:rPr>
        <w:t>（</w:t>
      </w:r>
      <w:r>
        <w:rPr>
          <w:rFonts w:hint="eastAsia" w:eastAsia="方正小标宋_GBK"/>
          <w:sz w:val="36"/>
          <w:szCs w:val="36"/>
        </w:rPr>
        <w:t>半年、年报表）</w:t>
      </w:r>
    </w:p>
    <w:p>
      <w:pPr>
        <w:spacing w:line="300" w:lineRule="exact"/>
        <w:rPr>
          <w:rFonts w:ascii="方正楷体_GBK" w:hAnsi="方正楷体_GBK" w:cs="方正楷体_GBK"/>
          <w:b/>
          <w:bCs/>
          <w:sz w:val="28"/>
          <w:szCs w:val="28"/>
        </w:rPr>
      </w:pPr>
      <w:r>
        <w:rPr>
          <w:rFonts w:hint="eastAsia" w:ascii="仿宋_GB2312" w:eastAsia="仿宋_GB2312"/>
          <w:bCs/>
          <w:sz w:val="28"/>
          <w:szCs w:val="28"/>
        </w:rPr>
        <w:t>单位名称：　　　　　　　　　　　　　　　　　报送日期：　　年　　月　　日</w:t>
      </w:r>
      <w:r>
        <w:rPr>
          <w:rFonts w:hint="eastAsia" w:ascii="仿宋_GB2312" w:eastAsia="仿宋_GB2312"/>
          <w:b/>
          <w:bCs/>
          <w:sz w:val="28"/>
          <w:szCs w:val="28"/>
        </w:rPr>
        <w:t>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660"/>
        <w:gridCol w:w="615"/>
        <w:gridCol w:w="525"/>
        <w:gridCol w:w="630"/>
        <w:gridCol w:w="660"/>
        <w:gridCol w:w="600"/>
        <w:gridCol w:w="465"/>
        <w:gridCol w:w="750"/>
        <w:gridCol w:w="729"/>
        <w:gridCol w:w="706"/>
        <w:gridCol w:w="1065"/>
        <w:gridCol w:w="885"/>
        <w:gridCol w:w="870"/>
        <w:gridCol w:w="1020"/>
        <w:gridCol w:w="810"/>
        <w:gridCol w:w="811"/>
        <w:gridCol w:w="727"/>
        <w:gridCol w:w="728"/>
        <w:gridCol w:w="562"/>
        <w:gridCol w:w="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67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方正仿宋_GBK" w:eastAsia="方正黑体_GBK" w:cs="方正仿宋_GBK"/>
                <w:b/>
                <w:bCs/>
                <w:sz w:val="21"/>
                <w:szCs w:val="21"/>
              </w:rPr>
            </w:pPr>
            <w:r>
              <w:rPr>
                <w:rFonts w:hint="eastAsia" w:ascii="方正黑体_GBK" w:hAnsi="方正仿宋_GBK" w:eastAsia="方正黑体_GBK" w:cs="方正仿宋_GBK"/>
                <w:b/>
                <w:bCs/>
                <w:sz w:val="21"/>
                <w:szCs w:val="21"/>
              </w:rPr>
              <w:t>类</w:t>
            </w:r>
          </w:p>
          <w:p>
            <w:pPr>
              <w:spacing w:line="360" w:lineRule="exact"/>
              <w:jc w:val="center"/>
              <w:rPr>
                <w:rFonts w:ascii="方正黑体_GBK" w:hAnsi="方正仿宋_GBK" w:eastAsia="方正黑体_GBK" w:cs="方正仿宋_GBK"/>
                <w:b/>
                <w:bCs/>
                <w:sz w:val="21"/>
                <w:szCs w:val="21"/>
              </w:rPr>
            </w:pPr>
            <w:r>
              <w:rPr>
                <w:rFonts w:hint="eastAsia" w:ascii="方正黑体_GBK" w:hAnsi="方正仿宋_GBK" w:eastAsia="方正黑体_GBK" w:cs="方正仿宋_GBK"/>
                <w:b/>
                <w:bCs/>
                <w:sz w:val="21"/>
                <w:szCs w:val="21"/>
              </w:rPr>
              <w:t>别</w:t>
            </w:r>
          </w:p>
        </w:tc>
        <w:tc>
          <w:tcPr>
            <w:tcW w:w="66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方正仿宋_GBK" w:eastAsia="方正黑体_GBK" w:cs="方正仿宋_GBK"/>
                <w:sz w:val="21"/>
                <w:szCs w:val="21"/>
              </w:rPr>
            </w:pPr>
            <w:r>
              <w:rPr>
                <w:rFonts w:hint="eastAsia" w:ascii="方正黑体_GBK" w:hAnsi="方正仿宋_GBK" w:eastAsia="方正黑体_GBK" w:cs="方正仿宋_GBK"/>
                <w:sz w:val="21"/>
                <w:szCs w:val="21"/>
              </w:rPr>
              <w:t>辖区经营</w:t>
            </w:r>
          </w:p>
          <w:p>
            <w:pPr>
              <w:spacing w:line="360" w:lineRule="exact"/>
              <w:jc w:val="center"/>
              <w:rPr>
                <w:rFonts w:ascii="方正黑体_GBK" w:hAnsi="方正仿宋_GBK" w:eastAsia="方正黑体_GBK" w:cs="方正仿宋_GBK"/>
                <w:sz w:val="21"/>
                <w:szCs w:val="21"/>
              </w:rPr>
            </w:pPr>
            <w:r>
              <w:rPr>
                <w:rFonts w:hint="eastAsia" w:ascii="方正黑体_GBK" w:hAnsi="方正仿宋_GBK" w:eastAsia="方正黑体_GBK" w:cs="方正仿宋_GBK"/>
                <w:sz w:val="21"/>
                <w:szCs w:val="21"/>
              </w:rPr>
              <w:t>企业使用单位数</w:t>
            </w:r>
          </w:p>
        </w:tc>
        <w:tc>
          <w:tcPr>
            <w:tcW w:w="615"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方正仿宋_GBK" w:eastAsia="方正黑体_GBK" w:cs="方正仿宋_GBK"/>
                <w:sz w:val="21"/>
                <w:szCs w:val="21"/>
              </w:rPr>
            </w:pPr>
            <w:r>
              <w:rPr>
                <w:rFonts w:hint="eastAsia" w:ascii="方正黑体_GBK" w:hAnsi="仿宋" w:eastAsia="方正黑体_GBK" w:cs="仿宋"/>
                <w:sz w:val="24"/>
                <w:szCs w:val="24"/>
              </w:rPr>
              <w:t>月</w:t>
            </w:r>
            <w:r>
              <w:rPr>
                <w:rFonts w:hint="eastAsia" w:ascii="方正黑体_GBK" w:hAnsi="方正仿宋_GBK" w:eastAsia="方正黑体_GBK" w:cs="方正仿宋_GBK"/>
                <w:sz w:val="21"/>
                <w:szCs w:val="21"/>
              </w:rPr>
              <w:t>出动检查人次</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黑体_GBK" w:hAnsi="方正仿宋_GBK" w:eastAsia="方正黑体_GBK" w:cs="方正仿宋_GBK"/>
                <w:sz w:val="21"/>
                <w:szCs w:val="21"/>
              </w:rPr>
            </w:pPr>
            <w:r>
              <w:rPr>
                <w:rFonts w:hint="eastAsia" w:ascii="方正黑体_GBK" w:hAnsi="仿宋" w:eastAsia="方正黑体_GBK" w:cs="仿宋"/>
                <w:sz w:val="24"/>
                <w:szCs w:val="24"/>
              </w:rPr>
              <w:t>月</w:t>
            </w:r>
            <w:r>
              <w:rPr>
                <w:rFonts w:hint="eastAsia" w:ascii="方正黑体_GBK" w:hAnsi="方正仿宋_GBK" w:eastAsia="方正黑体_GBK" w:cs="方正仿宋_GBK"/>
                <w:sz w:val="21"/>
                <w:szCs w:val="21"/>
              </w:rPr>
              <w:t>出动检查车次</w:t>
            </w: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黑体_GBK" w:hAnsi="仿宋" w:eastAsia="方正黑体_GBK" w:cs="仿宋"/>
                <w:sz w:val="24"/>
                <w:szCs w:val="24"/>
              </w:rPr>
            </w:pPr>
            <w:r>
              <w:rPr>
                <w:rFonts w:hint="eastAsia" w:ascii="方正黑体_GBK" w:hAnsi="仿宋" w:eastAsia="方正黑体_GBK" w:cs="仿宋"/>
                <w:sz w:val="24"/>
                <w:szCs w:val="24"/>
              </w:rPr>
              <w:t>月检查</w:t>
            </w:r>
          </w:p>
          <w:p>
            <w:pPr>
              <w:spacing w:line="300" w:lineRule="exact"/>
              <w:jc w:val="left"/>
              <w:rPr>
                <w:rFonts w:ascii="方正黑体_GBK" w:hAnsi="方正仿宋_GBK" w:eastAsia="方正黑体_GBK" w:cs="方正仿宋_GBK"/>
                <w:sz w:val="21"/>
                <w:szCs w:val="21"/>
              </w:rPr>
            </w:pPr>
            <w:r>
              <w:rPr>
                <w:rFonts w:hint="eastAsia" w:ascii="方正黑体_GBK" w:hAnsi="仿宋" w:eastAsia="方正黑体_GBK" w:cs="仿宋"/>
                <w:sz w:val="24"/>
                <w:szCs w:val="24"/>
              </w:rPr>
              <w:t>家次</w:t>
            </w:r>
          </w:p>
        </w:tc>
        <w:tc>
          <w:tcPr>
            <w:tcW w:w="66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黑体_GBK" w:hAnsi="仿宋" w:eastAsia="方正黑体_GBK" w:cs="仿宋"/>
                <w:sz w:val="24"/>
                <w:szCs w:val="24"/>
              </w:rPr>
            </w:pPr>
            <w:r>
              <w:rPr>
                <w:rFonts w:hint="eastAsia" w:ascii="方正黑体_GBK" w:hAnsi="仿宋" w:eastAsia="方正黑体_GBK" w:cs="仿宋"/>
                <w:sz w:val="24"/>
                <w:szCs w:val="24"/>
              </w:rPr>
              <w:t>月发现风险隐患数量</w:t>
            </w: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黑体_GBK" w:hAnsi="仿宋" w:eastAsia="方正黑体_GBK" w:cs="仿宋"/>
                <w:sz w:val="24"/>
                <w:szCs w:val="24"/>
              </w:rPr>
            </w:pPr>
            <w:r>
              <w:rPr>
                <w:rFonts w:hint="eastAsia" w:ascii="方正黑体_GBK" w:hAnsi="仿宋" w:eastAsia="方正黑体_GBK" w:cs="仿宋"/>
                <w:sz w:val="24"/>
                <w:szCs w:val="24"/>
              </w:rPr>
              <w:t>月</w:t>
            </w:r>
          </w:p>
          <w:p>
            <w:pPr>
              <w:spacing w:line="300" w:lineRule="exact"/>
              <w:jc w:val="center"/>
              <w:rPr>
                <w:rFonts w:ascii="方正黑体_GBK" w:hAnsi="仿宋" w:eastAsia="方正黑体_GBK" w:cs="仿宋"/>
                <w:sz w:val="24"/>
                <w:szCs w:val="24"/>
              </w:rPr>
            </w:pPr>
            <w:r>
              <w:rPr>
                <w:rFonts w:hint="eastAsia" w:ascii="方正黑体_GBK" w:hAnsi="仿宋" w:eastAsia="方正黑体_GBK" w:cs="仿宋"/>
                <w:sz w:val="24"/>
                <w:szCs w:val="24"/>
              </w:rPr>
              <w:t>责</w:t>
            </w:r>
          </w:p>
          <w:p>
            <w:pPr>
              <w:spacing w:line="300" w:lineRule="exact"/>
              <w:jc w:val="center"/>
              <w:rPr>
                <w:rFonts w:ascii="方正黑体_GBK" w:hAnsi="仿宋" w:eastAsia="方正黑体_GBK" w:cs="仿宋"/>
                <w:sz w:val="24"/>
                <w:szCs w:val="24"/>
              </w:rPr>
            </w:pPr>
            <w:r>
              <w:rPr>
                <w:rFonts w:hint="eastAsia" w:ascii="方正黑体_GBK" w:hAnsi="仿宋" w:eastAsia="方正黑体_GBK" w:cs="仿宋"/>
                <w:sz w:val="24"/>
                <w:szCs w:val="24"/>
              </w:rPr>
              <w:t>令</w:t>
            </w:r>
          </w:p>
          <w:p>
            <w:pPr>
              <w:spacing w:line="300" w:lineRule="exact"/>
              <w:jc w:val="center"/>
              <w:rPr>
                <w:rFonts w:ascii="方正黑体_GBK" w:hAnsi="方正仿宋_GBK" w:eastAsia="方正黑体_GBK" w:cs="方正仿宋_GBK"/>
                <w:sz w:val="21"/>
                <w:szCs w:val="21"/>
              </w:rPr>
            </w:pPr>
            <w:r>
              <w:rPr>
                <w:rFonts w:hint="eastAsia" w:ascii="方正黑体_GBK" w:hAnsi="方正仿宋_GBK" w:eastAsia="方正黑体_GBK" w:cs="方正仿宋_GBK"/>
                <w:sz w:val="21"/>
                <w:szCs w:val="21"/>
              </w:rPr>
              <w:t>整</w:t>
            </w:r>
          </w:p>
          <w:p>
            <w:pPr>
              <w:spacing w:line="300" w:lineRule="exact"/>
              <w:jc w:val="center"/>
              <w:rPr>
                <w:rFonts w:ascii="方正黑体_GBK" w:hAnsi="仿宋" w:eastAsia="方正黑体_GBK" w:cs="仿宋"/>
                <w:sz w:val="24"/>
                <w:szCs w:val="24"/>
              </w:rPr>
            </w:pPr>
            <w:r>
              <w:rPr>
                <w:rFonts w:hint="eastAsia" w:ascii="方正黑体_GBK" w:hAnsi="仿宋" w:eastAsia="方正黑体_GBK" w:cs="仿宋"/>
                <w:sz w:val="24"/>
                <w:szCs w:val="24"/>
              </w:rPr>
              <w:t>改</w:t>
            </w:r>
          </w:p>
          <w:p>
            <w:pPr>
              <w:spacing w:line="300" w:lineRule="exact"/>
              <w:jc w:val="center"/>
              <w:rPr>
                <w:rFonts w:ascii="方正黑体_GBK" w:hAnsi="仿宋" w:eastAsia="方正黑体_GBK" w:cs="仿宋"/>
                <w:sz w:val="24"/>
                <w:szCs w:val="24"/>
              </w:rPr>
            </w:pPr>
            <w:r>
              <w:rPr>
                <w:rFonts w:hint="eastAsia" w:ascii="方正黑体_GBK" w:hAnsi="仿宋" w:eastAsia="方正黑体_GBK" w:cs="仿宋"/>
                <w:sz w:val="24"/>
                <w:szCs w:val="24"/>
              </w:rPr>
              <w:t>数</w:t>
            </w:r>
          </w:p>
        </w:tc>
        <w:tc>
          <w:tcPr>
            <w:tcW w:w="46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黑体_GBK" w:hAnsi="方正仿宋_GBK" w:eastAsia="方正黑体_GBK" w:cs="方正仿宋_GBK"/>
                <w:sz w:val="21"/>
                <w:szCs w:val="21"/>
              </w:rPr>
            </w:pPr>
            <w:r>
              <w:rPr>
                <w:rFonts w:hint="eastAsia" w:ascii="方正黑体_GBK" w:hAnsi="方正仿宋_GBK" w:eastAsia="方正黑体_GBK" w:cs="方正仿宋_GBK"/>
                <w:sz w:val="21"/>
                <w:szCs w:val="21"/>
              </w:rPr>
              <w:t>整改落实数量</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黑体_GBK" w:hAnsi="仿宋" w:eastAsia="方正黑体_GBK" w:cs="仿宋"/>
                <w:sz w:val="24"/>
                <w:szCs w:val="24"/>
              </w:rPr>
            </w:pPr>
            <w:r>
              <w:rPr>
                <w:rFonts w:hint="eastAsia" w:ascii="方正黑体_GBK" w:hAnsi="仿宋" w:eastAsia="方正黑体_GBK" w:cs="仿宋"/>
                <w:sz w:val="24"/>
                <w:szCs w:val="24"/>
              </w:rPr>
              <w:t>投诉</w:t>
            </w:r>
          </w:p>
          <w:p>
            <w:pPr>
              <w:spacing w:line="300" w:lineRule="exact"/>
              <w:jc w:val="left"/>
              <w:rPr>
                <w:rFonts w:ascii="方正黑体_GBK" w:hAnsi="仿宋" w:eastAsia="方正黑体_GBK" w:cs="仿宋"/>
                <w:sz w:val="24"/>
                <w:szCs w:val="24"/>
              </w:rPr>
            </w:pPr>
            <w:r>
              <w:rPr>
                <w:rFonts w:hint="eastAsia" w:ascii="方正黑体_GBK" w:hAnsi="仿宋" w:eastAsia="方正黑体_GBK" w:cs="仿宋"/>
                <w:sz w:val="24"/>
                <w:szCs w:val="24"/>
              </w:rPr>
              <w:t>举报</w:t>
            </w:r>
          </w:p>
          <w:p>
            <w:pPr>
              <w:spacing w:line="300" w:lineRule="exact"/>
              <w:jc w:val="left"/>
              <w:rPr>
                <w:rFonts w:ascii="方正黑体_GBK" w:hAnsi="仿宋" w:eastAsia="方正黑体_GBK" w:cs="仿宋"/>
                <w:sz w:val="24"/>
                <w:szCs w:val="24"/>
              </w:rPr>
            </w:pPr>
            <w:r>
              <w:rPr>
                <w:rFonts w:hint="eastAsia" w:ascii="方正黑体_GBK" w:hAnsi="仿宋" w:eastAsia="方正黑体_GBK" w:cs="仿宋"/>
                <w:sz w:val="24"/>
                <w:szCs w:val="24"/>
              </w:rPr>
              <w:t>受理</w:t>
            </w:r>
          </w:p>
          <w:p>
            <w:pPr>
              <w:spacing w:line="300" w:lineRule="exact"/>
              <w:jc w:val="left"/>
              <w:rPr>
                <w:rFonts w:ascii="方正黑体_GBK" w:hAnsi="方正仿宋_GBK" w:eastAsia="方正黑体_GBK" w:cs="方正仿宋_GBK"/>
                <w:sz w:val="21"/>
                <w:szCs w:val="21"/>
              </w:rPr>
            </w:pPr>
            <w:r>
              <w:rPr>
                <w:rFonts w:hint="eastAsia" w:ascii="方正黑体_GBK" w:hAnsi="仿宋" w:eastAsia="方正黑体_GBK" w:cs="仿宋"/>
                <w:sz w:val="24"/>
                <w:szCs w:val="24"/>
              </w:rPr>
              <w:t>数量</w:t>
            </w:r>
          </w:p>
        </w:tc>
        <w:tc>
          <w:tcPr>
            <w:tcW w:w="729"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黑体_GBK" w:hAnsi="方正仿宋_GBK" w:eastAsia="方正黑体_GBK" w:cs="方正仿宋_GBK"/>
                <w:sz w:val="21"/>
                <w:szCs w:val="21"/>
              </w:rPr>
            </w:pPr>
            <w:r>
              <w:rPr>
                <w:rFonts w:hint="eastAsia" w:ascii="方正黑体_GBK" w:hAnsi="仿宋" w:eastAsia="方正黑体_GBK" w:cs="仿宋"/>
                <w:sz w:val="24"/>
                <w:szCs w:val="24"/>
              </w:rPr>
              <w:t>受理（处理）舆情（条）</w:t>
            </w:r>
          </w:p>
        </w:tc>
        <w:tc>
          <w:tcPr>
            <w:tcW w:w="6894"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黑体_GBK" w:hAnsi="方正仿宋_GBK" w:eastAsia="方正黑体_GBK" w:cs="方正仿宋_GBK"/>
                <w:sz w:val="21"/>
                <w:szCs w:val="21"/>
              </w:rPr>
            </w:pPr>
            <w:r>
              <w:rPr>
                <w:rFonts w:hint="eastAsia" w:ascii="方正黑体_GBK" w:hAnsi="方正仿宋_GBK" w:eastAsia="方正黑体_GBK" w:cs="方正仿宋_GBK"/>
                <w:bCs/>
                <w:sz w:val="28"/>
                <w:szCs w:val="28"/>
              </w:rPr>
              <w:t>行政处罚情况</w:t>
            </w:r>
          </w:p>
        </w:tc>
        <w:tc>
          <w:tcPr>
            <w:tcW w:w="72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黑体_GBK" w:hAnsi="方正仿宋_GBK" w:eastAsia="方正黑体_GBK" w:cs="方正仿宋_GBK"/>
                <w:sz w:val="21"/>
                <w:szCs w:val="21"/>
              </w:rPr>
            </w:pPr>
            <w:r>
              <w:rPr>
                <w:rFonts w:hint="eastAsia" w:ascii="方正黑体_GBK" w:hAnsi="方正仿宋_GBK" w:eastAsia="方正黑体_GBK" w:cs="方正仿宋_GBK"/>
                <w:sz w:val="21"/>
                <w:szCs w:val="21"/>
              </w:rPr>
              <w:t>移送公安机关案件数</w:t>
            </w:r>
          </w:p>
        </w:tc>
        <w:tc>
          <w:tcPr>
            <w:tcW w:w="56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黑体_GBK" w:hAnsi="方正仿宋_GBK" w:eastAsia="方正黑体_GBK" w:cs="方正仿宋_GBK"/>
                <w:sz w:val="21"/>
                <w:szCs w:val="21"/>
              </w:rPr>
            </w:pPr>
            <w:r>
              <w:rPr>
                <w:rFonts w:hint="eastAsia" w:ascii="方正黑体_GBK" w:hAnsi="方正仿宋_GBK" w:eastAsia="方正黑体_GBK" w:cs="方正仿宋_GBK"/>
                <w:sz w:val="21"/>
                <w:szCs w:val="21"/>
              </w:rPr>
              <w:t>通报卫生计生部门案件数</w:t>
            </w:r>
          </w:p>
        </w:tc>
        <w:tc>
          <w:tcPr>
            <w:tcW w:w="40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黑体_GBK" w:hAnsi="方正仿宋_GBK" w:eastAsia="方正黑体_GBK" w:cs="方正仿宋_GBK"/>
                <w:sz w:val="21"/>
                <w:szCs w:val="21"/>
              </w:rPr>
            </w:pPr>
            <w:r>
              <w:rPr>
                <w:rFonts w:hint="eastAsia" w:ascii="方正黑体_GBK" w:hAnsi="方正仿宋_GBK" w:eastAsia="方正黑体_GBK" w:cs="方正仿宋_GBK"/>
                <w:sz w:val="21"/>
                <w:szCs w:val="21"/>
              </w:rPr>
              <w:t>重点案件情况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方正仿宋_GBK" w:eastAsia="方正黑体_GBK" w:cs="方正仿宋_GBK"/>
                <w:b/>
                <w:bCs/>
                <w:sz w:val="21"/>
                <w:szCs w:val="21"/>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方正仿宋_GBK" w:eastAsia="方正黑体_GBK" w:cs="方正仿宋_GBK"/>
                <w:sz w:val="21"/>
                <w:szCs w:val="21"/>
              </w:rPr>
            </w:pPr>
          </w:p>
        </w:tc>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方正仿宋_GBK" w:eastAsia="方正黑体_GBK" w:cs="方正仿宋_GBK"/>
                <w:sz w:val="21"/>
                <w:szCs w:val="21"/>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方正仿宋_GBK" w:eastAsia="方正黑体_GBK" w:cs="方正仿宋_GBK"/>
                <w:sz w:val="21"/>
                <w:szCs w:val="21"/>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方正仿宋_GBK" w:eastAsia="方正黑体_GBK" w:cs="方正仿宋_GBK"/>
                <w:sz w:val="21"/>
                <w:szCs w:val="21"/>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仿宋" w:eastAsia="方正黑体_GBK" w:cs="仿宋"/>
                <w:sz w:val="24"/>
                <w:szCs w:val="24"/>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仿宋" w:eastAsia="方正黑体_GBK" w:cs="仿宋"/>
                <w:sz w:val="24"/>
                <w:szCs w:val="24"/>
              </w:rPr>
            </w:pPr>
          </w:p>
        </w:tc>
        <w:tc>
          <w:tcPr>
            <w:tcW w:w="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方正仿宋_GBK" w:eastAsia="方正黑体_GBK" w:cs="方正仿宋_GBK"/>
                <w:sz w:val="21"/>
                <w:szCs w:val="21"/>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方正仿宋_GBK" w:eastAsia="方正黑体_GBK" w:cs="方正仿宋_GBK"/>
                <w:sz w:val="21"/>
                <w:szCs w:val="21"/>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方正仿宋_GBK" w:eastAsia="方正黑体_GBK" w:cs="方正仿宋_GBK"/>
                <w:sz w:val="21"/>
                <w:szCs w:val="21"/>
              </w:rPr>
            </w:pPr>
          </w:p>
        </w:tc>
        <w:tc>
          <w:tcPr>
            <w:tcW w:w="706" w:type="dxa"/>
            <w:tcBorders>
              <w:top w:val="single" w:color="auto" w:sz="4" w:space="0"/>
              <w:left w:val="single" w:color="auto" w:sz="4" w:space="0"/>
              <w:bottom w:val="single" w:color="auto" w:sz="4" w:space="0"/>
              <w:right w:val="single" w:color="auto" w:sz="4" w:space="0"/>
            </w:tcBorders>
          </w:tcPr>
          <w:p>
            <w:pPr>
              <w:spacing w:line="360" w:lineRule="exact"/>
              <w:jc w:val="center"/>
              <w:rPr>
                <w:rFonts w:ascii="方正黑体_GBK" w:hAnsi="仿宋" w:eastAsia="方正黑体_GBK" w:cs="仿宋"/>
                <w:sz w:val="24"/>
                <w:szCs w:val="24"/>
              </w:rPr>
            </w:pPr>
            <w:r>
              <w:rPr>
                <w:rFonts w:hint="eastAsia" w:ascii="方正黑体_GBK" w:hAnsi="仿宋" w:eastAsia="方正黑体_GBK" w:cs="仿宋"/>
                <w:sz w:val="24"/>
                <w:szCs w:val="24"/>
              </w:rPr>
              <w:t>月立案</w:t>
            </w:r>
          </w:p>
          <w:p>
            <w:pPr>
              <w:spacing w:line="360" w:lineRule="exact"/>
              <w:jc w:val="center"/>
              <w:rPr>
                <w:rFonts w:ascii="方正黑体_GBK" w:hAnsi="仿宋" w:eastAsia="方正黑体_GBK" w:cs="仿宋"/>
                <w:sz w:val="24"/>
                <w:szCs w:val="24"/>
              </w:rPr>
            </w:pPr>
            <w:r>
              <w:rPr>
                <w:rFonts w:hint="eastAsia" w:ascii="方正黑体_GBK" w:hAnsi="仿宋" w:eastAsia="方正黑体_GBK" w:cs="仿宋"/>
                <w:sz w:val="24"/>
                <w:szCs w:val="24"/>
              </w:rPr>
              <w:t>查处</w:t>
            </w:r>
          </w:p>
          <w:p>
            <w:pPr>
              <w:spacing w:line="360" w:lineRule="exact"/>
              <w:jc w:val="center"/>
              <w:rPr>
                <w:rFonts w:ascii="方正黑体_GBK" w:hAnsi="仿宋" w:eastAsia="方正黑体_GBK" w:cs="仿宋"/>
                <w:sz w:val="24"/>
                <w:szCs w:val="24"/>
              </w:rPr>
            </w:pPr>
            <w:r>
              <w:rPr>
                <w:rFonts w:hint="eastAsia" w:ascii="方正黑体_GBK" w:hAnsi="仿宋" w:eastAsia="方正黑体_GBK" w:cs="仿宋"/>
                <w:sz w:val="24"/>
                <w:szCs w:val="24"/>
              </w:rPr>
              <w:t>数企业数</w:t>
            </w:r>
          </w:p>
        </w:tc>
        <w:tc>
          <w:tcPr>
            <w:tcW w:w="1065" w:type="dxa"/>
            <w:tcBorders>
              <w:top w:val="single" w:color="auto" w:sz="4" w:space="0"/>
              <w:left w:val="single" w:color="auto" w:sz="4" w:space="0"/>
              <w:bottom w:val="single" w:color="auto" w:sz="4" w:space="0"/>
              <w:right w:val="single" w:color="auto" w:sz="4" w:space="0"/>
            </w:tcBorders>
          </w:tcPr>
          <w:p>
            <w:pPr>
              <w:spacing w:line="360" w:lineRule="exact"/>
              <w:jc w:val="center"/>
              <w:rPr>
                <w:rFonts w:ascii="方正黑体_GBK" w:hAnsi="仿宋" w:eastAsia="方正黑体_GBK" w:cs="仿宋"/>
                <w:sz w:val="24"/>
                <w:szCs w:val="24"/>
              </w:rPr>
            </w:pPr>
            <w:r>
              <w:rPr>
                <w:rFonts w:hint="eastAsia" w:ascii="方正黑体_GBK" w:hAnsi="仿宋" w:eastAsia="方正黑体_GBK" w:cs="仿宋"/>
                <w:sz w:val="24"/>
                <w:szCs w:val="24"/>
              </w:rPr>
              <w:t>查封（扣押）假冒伪劣医疗器械的数量</w:t>
            </w:r>
          </w:p>
        </w:tc>
        <w:tc>
          <w:tcPr>
            <w:tcW w:w="885" w:type="dxa"/>
            <w:tcBorders>
              <w:top w:val="single" w:color="auto" w:sz="4" w:space="0"/>
              <w:left w:val="single" w:color="auto" w:sz="4" w:space="0"/>
              <w:bottom w:val="single" w:color="auto" w:sz="4" w:space="0"/>
              <w:right w:val="single" w:color="auto" w:sz="4" w:space="0"/>
            </w:tcBorders>
          </w:tcPr>
          <w:p>
            <w:pPr>
              <w:spacing w:line="360" w:lineRule="exact"/>
              <w:jc w:val="center"/>
              <w:rPr>
                <w:rFonts w:ascii="方正黑体_GBK" w:hAnsi="方正仿宋_GBK" w:eastAsia="方正黑体_GBK" w:cs="方正仿宋_GBK"/>
                <w:sz w:val="21"/>
                <w:szCs w:val="21"/>
              </w:rPr>
            </w:pPr>
            <w:r>
              <w:rPr>
                <w:rFonts w:hint="eastAsia" w:ascii="方正黑体_GBK" w:hAnsi="方正仿宋_GBK" w:eastAsia="方正黑体_GBK" w:cs="方正仿宋_GBK"/>
                <w:sz w:val="21"/>
                <w:szCs w:val="21"/>
              </w:rPr>
              <w:t>警告（单位）数</w:t>
            </w:r>
          </w:p>
        </w:tc>
        <w:tc>
          <w:tcPr>
            <w:tcW w:w="87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方正黑体_GBK" w:hAnsi="方正仿宋_GBK" w:eastAsia="方正黑体_GBK" w:cs="方正仿宋_GBK"/>
                <w:sz w:val="21"/>
                <w:szCs w:val="21"/>
              </w:rPr>
            </w:pPr>
            <w:r>
              <w:rPr>
                <w:rFonts w:hint="eastAsia" w:ascii="方正黑体_GBK" w:hAnsi="方正仿宋_GBK" w:eastAsia="方正黑体_GBK" w:cs="方正仿宋_GBK"/>
                <w:sz w:val="21"/>
                <w:szCs w:val="21"/>
              </w:rPr>
              <w:t>罚款（万元）</w:t>
            </w:r>
          </w:p>
        </w:tc>
        <w:tc>
          <w:tcPr>
            <w:tcW w:w="102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方正黑体_GBK" w:hAnsi="方正仿宋_GBK" w:eastAsia="方正黑体_GBK" w:cs="方正仿宋_GBK"/>
                <w:sz w:val="21"/>
                <w:szCs w:val="21"/>
              </w:rPr>
            </w:pPr>
            <w:r>
              <w:rPr>
                <w:rFonts w:hint="eastAsia" w:ascii="方正黑体_GBK" w:hAnsi="方正仿宋_GBK" w:eastAsia="方正黑体_GBK" w:cs="方正仿宋_GBK"/>
                <w:sz w:val="21"/>
                <w:szCs w:val="21"/>
              </w:rPr>
              <w:t>没收违法所得（万元）</w:t>
            </w:r>
          </w:p>
        </w:tc>
        <w:tc>
          <w:tcPr>
            <w:tcW w:w="81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方正黑体_GBK" w:hAnsi="方正仿宋_GBK" w:eastAsia="方正黑体_GBK" w:cs="方正仿宋_GBK"/>
                <w:sz w:val="21"/>
                <w:szCs w:val="21"/>
              </w:rPr>
            </w:pPr>
            <w:r>
              <w:rPr>
                <w:rFonts w:hint="eastAsia" w:ascii="方正黑体_GBK" w:hAnsi="方正仿宋_GBK" w:eastAsia="方正黑体_GBK" w:cs="方正仿宋_GBK"/>
                <w:sz w:val="21"/>
                <w:szCs w:val="21"/>
              </w:rPr>
              <w:t>没收非法医疗器械（个）</w:t>
            </w:r>
          </w:p>
        </w:tc>
        <w:tc>
          <w:tcPr>
            <w:tcW w:w="811" w:type="dxa"/>
            <w:tcBorders>
              <w:top w:val="single" w:color="auto" w:sz="4" w:space="0"/>
              <w:left w:val="single" w:color="auto" w:sz="4" w:space="0"/>
              <w:bottom w:val="single" w:color="auto" w:sz="4" w:space="0"/>
              <w:right w:val="single" w:color="auto" w:sz="4" w:space="0"/>
            </w:tcBorders>
          </w:tcPr>
          <w:p>
            <w:pPr>
              <w:spacing w:line="360" w:lineRule="exact"/>
              <w:jc w:val="center"/>
              <w:rPr>
                <w:rFonts w:ascii="方正黑体_GBK" w:hAnsi="方正仿宋_GBK" w:eastAsia="方正黑体_GBK" w:cs="方正仿宋_GBK"/>
                <w:sz w:val="21"/>
                <w:szCs w:val="21"/>
              </w:rPr>
            </w:pPr>
            <w:r>
              <w:rPr>
                <w:rFonts w:hint="eastAsia" w:ascii="方正黑体_GBK" w:hAnsi="方正仿宋_GBK" w:eastAsia="方正黑体_GBK" w:cs="方正仿宋_GBK"/>
                <w:sz w:val="21"/>
                <w:szCs w:val="21"/>
              </w:rPr>
              <w:t>责令停业（单位）数</w:t>
            </w:r>
          </w:p>
        </w:tc>
        <w:tc>
          <w:tcPr>
            <w:tcW w:w="727" w:type="dxa"/>
            <w:tcBorders>
              <w:top w:val="single" w:color="auto" w:sz="4" w:space="0"/>
              <w:left w:val="single" w:color="auto" w:sz="4" w:space="0"/>
              <w:bottom w:val="single" w:color="auto" w:sz="4" w:space="0"/>
              <w:right w:val="single" w:color="auto" w:sz="4" w:space="0"/>
            </w:tcBorders>
          </w:tcPr>
          <w:p>
            <w:pPr>
              <w:spacing w:line="360" w:lineRule="exact"/>
              <w:jc w:val="center"/>
              <w:rPr>
                <w:rFonts w:ascii="方正黑体_GBK" w:hAnsi="方正仿宋_GBK" w:eastAsia="方正黑体_GBK" w:cs="方正仿宋_GBK"/>
                <w:sz w:val="21"/>
                <w:szCs w:val="21"/>
              </w:rPr>
            </w:pPr>
            <w:r>
              <w:rPr>
                <w:rFonts w:hint="eastAsia" w:ascii="方正黑体_GBK" w:hAnsi="方正仿宋_GBK" w:eastAsia="方正黑体_GBK" w:cs="方正仿宋_GBK"/>
                <w:sz w:val="21"/>
                <w:szCs w:val="21"/>
              </w:rPr>
              <w:t>吊销许可证（个）</w:t>
            </w:r>
          </w:p>
        </w:tc>
        <w:tc>
          <w:tcPr>
            <w:tcW w:w="7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cs="方正仿宋_GBK"/>
                <w:sz w:val="21"/>
                <w:szCs w:val="21"/>
              </w:rPr>
            </w:pPr>
          </w:p>
        </w:tc>
        <w:tc>
          <w:tcPr>
            <w:tcW w:w="5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cs="方正仿宋_GBK"/>
                <w:sz w:val="21"/>
                <w:szCs w:val="21"/>
              </w:rPr>
            </w:pPr>
          </w:p>
        </w:tc>
        <w:tc>
          <w:tcPr>
            <w:tcW w:w="4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cs="方正仿宋_GBK"/>
                <w:sz w:val="21"/>
                <w:szCs w:val="21"/>
              </w:rPr>
            </w:pPr>
            <w:r>
              <w:rPr>
                <w:rFonts w:hint="eastAsia" w:ascii="方正仿宋_GBK" w:hAnsi="方正仿宋_GBK" w:cs="方正仿宋_GBK"/>
                <w:sz w:val="21"/>
                <w:szCs w:val="21"/>
              </w:rPr>
              <w:t>经营</w:t>
            </w:r>
          </w:p>
          <w:p>
            <w:pPr>
              <w:spacing w:line="360" w:lineRule="exact"/>
              <w:jc w:val="center"/>
              <w:rPr>
                <w:rFonts w:ascii="方正仿宋_GBK" w:hAnsi="方正仿宋_GBK" w:cs="方正仿宋_GBK"/>
                <w:b/>
                <w:bCs/>
                <w:sz w:val="21"/>
                <w:szCs w:val="21"/>
              </w:rPr>
            </w:pPr>
            <w:r>
              <w:rPr>
                <w:rFonts w:hint="eastAsia" w:ascii="方正仿宋_GBK" w:hAnsi="方正仿宋_GBK" w:cs="方正仿宋_GBK"/>
                <w:sz w:val="21"/>
                <w:szCs w:val="21"/>
              </w:rPr>
              <w:t>企业</w:t>
            </w: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cs="方正仿宋_GBK"/>
                <w:sz w:val="21"/>
                <w:szCs w:val="21"/>
              </w:rPr>
            </w:pP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7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81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7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4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cs="方正仿宋_GBK"/>
                <w:b/>
                <w:bCs/>
                <w:sz w:val="21"/>
                <w:szCs w:val="21"/>
              </w:rPr>
            </w:pPr>
            <w:r>
              <w:rPr>
                <w:rFonts w:hint="eastAsia" w:ascii="方正仿宋_GBK" w:hAnsi="方正仿宋_GBK" w:cs="方正仿宋_GBK"/>
                <w:sz w:val="21"/>
                <w:szCs w:val="21"/>
              </w:rPr>
              <w:t>使用单位</w:t>
            </w: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cs="方正仿宋_GBK"/>
                <w:sz w:val="21"/>
                <w:szCs w:val="21"/>
              </w:rPr>
            </w:pPr>
          </w:p>
        </w:tc>
        <w:tc>
          <w:tcPr>
            <w:tcW w:w="6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7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81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7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c>
          <w:tcPr>
            <w:tcW w:w="4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cs="方正仿宋_GBK"/>
                <w:sz w:val="21"/>
                <w:szCs w:val="21"/>
              </w:rPr>
            </w:pPr>
          </w:p>
        </w:tc>
      </w:tr>
    </w:tbl>
    <w:p>
      <w:pPr>
        <w:spacing w:line="300" w:lineRule="exact"/>
        <w:rPr>
          <w:rFonts w:ascii="仿宋" w:hAnsi="仿宋" w:eastAsia="仿宋" w:cs="仿宋"/>
          <w:b/>
          <w:bCs/>
          <w:sz w:val="28"/>
          <w:szCs w:val="28"/>
        </w:rPr>
      </w:pPr>
    </w:p>
    <w:p>
      <w:pPr>
        <w:spacing w:line="300" w:lineRule="exact"/>
      </w:pPr>
      <w:r>
        <w:rPr>
          <w:rFonts w:hint="eastAsia" w:ascii="仿宋" w:hAnsi="仿宋" w:eastAsia="仿宋" w:cs="仿宋"/>
          <w:b/>
          <w:bCs/>
          <w:sz w:val="28"/>
          <w:szCs w:val="28"/>
        </w:rPr>
        <w:t>上报人：　       　　　　办公电话： 　　　　　　　　　手机：</w:t>
      </w:r>
    </w:p>
    <w:p>
      <w:pPr>
        <w:snapToGrid w:val="0"/>
        <w:spacing w:line="480" w:lineRule="exact"/>
        <w:jc w:val="left"/>
        <w:rPr>
          <w:rFonts w:ascii="方正黑体_GBK" w:hAnsi="方正黑体_GBK" w:eastAsia="方正黑体_GBK" w:cs="方正黑体_GBK"/>
          <w:color w:val="000000"/>
          <w:kern w:val="0"/>
          <w:szCs w:val="32"/>
        </w:rPr>
      </w:pPr>
    </w:p>
    <w:p>
      <w:pPr>
        <w:widowControl/>
        <w:jc w:val="left"/>
        <w:sectPr>
          <w:pgSz w:w="16838" w:h="11906" w:orient="landscape"/>
          <w:pgMar w:top="1531" w:right="2098" w:bottom="1531" w:left="1985" w:header="851" w:footer="1418" w:gutter="0"/>
          <w:cols w:space="720" w:num="1"/>
          <w:docGrid w:type="linesAndChars" w:linePitch="579" w:charSpace="-849"/>
        </w:sectPr>
      </w:pPr>
    </w:p>
    <w:p>
      <w:pPr>
        <w:snapToGrid w:val="0"/>
        <w:spacing w:line="480" w:lineRule="exact"/>
        <w:rPr>
          <w:rFonts w:eastAsia="方正黑体_GBK"/>
          <w:szCs w:val="32"/>
        </w:rPr>
      </w:pPr>
      <w:r>
        <w:rPr>
          <w:rFonts w:eastAsia="方正黑体_GBK"/>
          <w:szCs w:val="32"/>
        </w:rPr>
        <w:t>附件10</w:t>
      </w:r>
    </w:p>
    <w:p>
      <w:pPr>
        <w:snapToGrid w:val="0"/>
        <w:spacing w:line="480" w:lineRule="exact"/>
        <w:rPr>
          <w:rFonts w:eastAsia="方正黑体_GBK"/>
          <w:szCs w:val="32"/>
        </w:rPr>
      </w:pPr>
    </w:p>
    <w:p>
      <w:pPr>
        <w:snapToGrid w:val="0"/>
        <w:spacing w:line="480" w:lineRule="exact"/>
        <w:jc w:val="center"/>
        <w:rPr>
          <w:rFonts w:eastAsia="方正小标宋_GBK"/>
          <w:sz w:val="36"/>
          <w:szCs w:val="36"/>
        </w:rPr>
      </w:pPr>
      <w:r>
        <w:rPr>
          <w:rFonts w:hint="eastAsia" w:eastAsia="方正小标宋_GBK"/>
          <w:sz w:val="36"/>
          <w:szCs w:val="36"/>
        </w:rPr>
        <w:t>石柱县</w:t>
      </w:r>
      <w:r>
        <w:rPr>
          <w:rFonts w:eastAsia="方正小标宋_GBK"/>
          <w:sz w:val="36"/>
          <w:szCs w:val="36"/>
        </w:rPr>
        <w:t>2021</w:t>
      </w:r>
      <w:r>
        <w:rPr>
          <w:rFonts w:hint="eastAsia" w:eastAsia="方正小标宋_GBK"/>
          <w:sz w:val="36"/>
          <w:szCs w:val="36"/>
        </w:rPr>
        <w:t>年医疗器械使用单位监督检查情况报表</w:t>
      </w:r>
    </w:p>
    <w:p>
      <w:pPr>
        <w:spacing w:line="300" w:lineRule="exact"/>
        <w:rPr>
          <w:rFonts w:ascii="仿宋_GB2312" w:eastAsia="仿宋_GB2312"/>
          <w:bCs/>
          <w:sz w:val="28"/>
          <w:szCs w:val="28"/>
        </w:rPr>
      </w:pPr>
    </w:p>
    <w:p>
      <w:pPr>
        <w:spacing w:line="300" w:lineRule="exact"/>
        <w:rPr>
          <w:rFonts w:eastAsia="宋体"/>
          <w:b/>
          <w:sz w:val="36"/>
          <w:szCs w:val="36"/>
        </w:rPr>
      </w:pPr>
      <w:r>
        <w:rPr>
          <w:rFonts w:hint="eastAsia" w:ascii="仿宋_GB2312" w:eastAsia="仿宋_GB2312"/>
          <w:bCs/>
          <w:sz w:val="28"/>
          <w:szCs w:val="28"/>
        </w:rPr>
        <w:t>单位名称：　　　　　　　　　　　报送日期：　年　月　日　</w:t>
      </w:r>
      <w:r>
        <w:rPr>
          <w:rFonts w:hint="eastAsia" w:ascii="仿宋_GB2312" w:eastAsia="仿宋_GB2312"/>
          <w:b/>
          <w:bCs/>
          <w:sz w:val="28"/>
          <w:szCs w:val="28"/>
        </w:rPr>
        <w:t>　</w:t>
      </w:r>
    </w:p>
    <w:tbl>
      <w:tblPr>
        <w:tblStyle w:val="8"/>
        <w:tblW w:w="0" w:type="auto"/>
        <w:jc w:val="center"/>
        <w:tblLayout w:type="fixed"/>
        <w:tblCellMar>
          <w:top w:w="0" w:type="dxa"/>
          <w:left w:w="108" w:type="dxa"/>
          <w:bottom w:w="0" w:type="dxa"/>
          <w:right w:w="108" w:type="dxa"/>
        </w:tblCellMar>
      </w:tblPr>
      <w:tblGrid>
        <w:gridCol w:w="765"/>
        <w:gridCol w:w="3960"/>
        <w:gridCol w:w="3090"/>
        <w:gridCol w:w="1545"/>
      </w:tblGrid>
      <w:tr>
        <w:tblPrEx>
          <w:tblCellMar>
            <w:top w:w="0" w:type="dxa"/>
            <w:left w:w="108" w:type="dxa"/>
            <w:bottom w:w="0" w:type="dxa"/>
            <w:right w:w="108" w:type="dxa"/>
          </w:tblCellMar>
        </w:tblPrEx>
        <w:trPr>
          <w:trHeight w:val="485" w:hRule="atLeast"/>
          <w:jc w:val="center"/>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bottom"/>
              <w:rPr>
                <w:rFonts w:ascii="方正仿宋_GBK" w:hAnsi="方正仿宋_GBK" w:cs="方正仿宋_GBK"/>
                <w:b/>
                <w:sz w:val="24"/>
                <w:szCs w:val="24"/>
              </w:rPr>
            </w:pPr>
            <w:r>
              <w:rPr>
                <w:rFonts w:hint="eastAsia" w:ascii="方正仿宋_GBK" w:hAnsi="方正仿宋_GBK" w:cs="方正仿宋_GBK"/>
                <w:b/>
                <w:kern w:val="0"/>
                <w:sz w:val="24"/>
                <w:szCs w:val="24"/>
              </w:rPr>
              <w:t>序号</w:t>
            </w:r>
          </w:p>
        </w:tc>
        <w:tc>
          <w:tcPr>
            <w:tcW w:w="39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bottom"/>
              <w:rPr>
                <w:rFonts w:ascii="方正仿宋_GBK" w:hAnsi="方正仿宋_GBK" w:cs="方正仿宋_GBK"/>
                <w:b/>
                <w:sz w:val="24"/>
                <w:szCs w:val="24"/>
              </w:rPr>
            </w:pPr>
            <w:r>
              <w:rPr>
                <w:rFonts w:hint="eastAsia" w:ascii="方正仿宋_GBK" w:hAnsi="方正仿宋_GBK" w:cs="方正仿宋_GBK"/>
                <w:b/>
                <w:kern w:val="0"/>
                <w:sz w:val="24"/>
                <w:szCs w:val="24"/>
              </w:rPr>
              <w:t>项目</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bottom"/>
              <w:rPr>
                <w:rFonts w:ascii="方正仿宋_GBK" w:hAnsi="方正仿宋_GBK" w:cs="方正仿宋_GBK"/>
                <w:b/>
                <w:sz w:val="24"/>
                <w:szCs w:val="24"/>
              </w:rPr>
            </w:pPr>
            <w:r>
              <w:rPr>
                <w:rFonts w:hint="eastAsia" w:ascii="方正仿宋_GBK" w:hAnsi="方正仿宋_GBK" w:cs="方正仿宋_GBK"/>
                <w:b/>
                <w:kern w:val="0"/>
                <w:sz w:val="24"/>
                <w:szCs w:val="24"/>
              </w:rPr>
              <w:t>数量</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bottom"/>
              <w:rPr>
                <w:rFonts w:ascii="方正仿宋_GBK" w:hAnsi="方正仿宋_GBK" w:cs="方正仿宋_GBK"/>
                <w:b/>
                <w:sz w:val="24"/>
                <w:szCs w:val="24"/>
              </w:rPr>
            </w:pPr>
            <w:r>
              <w:rPr>
                <w:rFonts w:hint="eastAsia" w:ascii="方正仿宋_GBK" w:hAnsi="方正仿宋_GBK" w:cs="方正仿宋_GBK"/>
                <w:b/>
                <w:kern w:val="0"/>
                <w:sz w:val="24"/>
                <w:szCs w:val="24"/>
              </w:rPr>
              <w:t>备注</w:t>
            </w:r>
          </w:p>
        </w:tc>
      </w:tr>
      <w:tr>
        <w:tblPrEx>
          <w:tblCellMar>
            <w:top w:w="0" w:type="dxa"/>
            <w:left w:w="108" w:type="dxa"/>
            <w:bottom w:w="0" w:type="dxa"/>
            <w:right w:w="108" w:type="dxa"/>
          </w:tblCellMar>
        </w:tblPrEx>
        <w:trPr>
          <w:trHeight w:val="453" w:hRule="atLeast"/>
          <w:jc w:val="center"/>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center"/>
              <w:textAlignment w:val="bottom"/>
              <w:rPr>
                <w:rFonts w:ascii="方正仿宋_GBK" w:hAnsi="方正仿宋_GBK" w:cs="方正仿宋_GBK"/>
                <w:sz w:val="24"/>
                <w:szCs w:val="24"/>
              </w:rPr>
            </w:pPr>
            <w:r>
              <w:rPr>
                <w:rFonts w:hint="eastAsia" w:cs="方正仿宋_GBK"/>
                <w:kern w:val="0"/>
                <w:sz w:val="24"/>
                <w:szCs w:val="24"/>
              </w:rPr>
              <w:t>1</w:t>
            </w:r>
          </w:p>
        </w:tc>
        <w:tc>
          <w:tcPr>
            <w:tcW w:w="39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方正仿宋_GBK" w:hAnsi="方正仿宋_GBK" w:cs="方正仿宋_GBK"/>
                <w:sz w:val="24"/>
                <w:szCs w:val="24"/>
              </w:rPr>
            </w:pPr>
            <w:r>
              <w:rPr>
                <w:rFonts w:hint="eastAsia" w:ascii="方正仿宋_GBK" w:hAnsi="方正仿宋_GBK" w:cs="方正仿宋_GBK"/>
                <w:kern w:val="0"/>
                <w:sz w:val="24"/>
                <w:szCs w:val="24"/>
              </w:rPr>
              <w:t>全年检查总家次</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r>
      <w:tr>
        <w:tblPrEx>
          <w:tblCellMar>
            <w:top w:w="0" w:type="dxa"/>
            <w:left w:w="108" w:type="dxa"/>
            <w:bottom w:w="0" w:type="dxa"/>
            <w:right w:w="108" w:type="dxa"/>
          </w:tblCellMar>
        </w:tblPrEx>
        <w:trPr>
          <w:trHeight w:val="453" w:hRule="atLeast"/>
          <w:jc w:val="center"/>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center"/>
              <w:textAlignment w:val="bottom"/>
              <w:rPr>
                <w:rFonts w:ascii="方正仿宋_GBK" w:hAnsi="方正仿宋_GBK" w:cs="方正仿宋_GBK"/>
                <w:sz w:val="24"/>
                <w:szCs w:val="24"/>
              </w:rPr>
            </w:pPr>
            <w:r>
              <w:rPr>
                <w:rFonts w:hint="eastAsia" w:cs="方正仿宋_GBK"/>
                <w:kern w:val="0"/>
                <w:sz w:val="24"/>
                <w:szCs w:val="24"/>
              </w:rPr>
              <w:t>2</w:t>
            </w:r>
          </w:p>
        </w:tc>
        <w:tc>
          <w:tcPr>
            <w:tcW w:w="39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方正仿宋_GBK" w:hAnsi="方正仿宋_GBK" w:cs="方正仿宋_GBK"/>
                <w:sz w:val="24"/>
                <w:szCs w:val="24"/>
              </w:rPr>
            </w:pPr>
            <w:r>
              <w:rPr>
                <w:rFonts w:hint="eastAsia" w:ascii="方正仿宋_GBK" w:hAnsi="方正仿宋_GBK" w:cs="方正仿宋_GBK"/>
                <w:kern w:val="0"/>
                <w:sz w:val="24"/>
                <w:szCs w:val="24"/>
              </w:rPr>
              <w:t>存在违规行为的企业或单位（家次）</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r>
      <w:tr>
        <w:tblPrEx>
          <w:tblCellMar>
            <w:top w:w="0" w:type="dxa"/>
            <w:left w:w="108" w:type="dxa"/>
            <w:bottom w:w="0" w:type="dxa"/>
            <w:right w:w="108" w:type="dxa"/>
          </w:tblCellMar>
        </w:tblPrEx>
        <w:trPr>
          <w:trHeight w:val="453" w:hRule="atLeast"/>
          <w:jc w:val="center"/>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center"/>
              <w:textAlignment w:val="bottom"/>
              <w:rPr>
                <w:rFonts w:ascii="方正仿宋_GBK" w:hAnsi="方正仿宋_GBK" w:cs="方正仿宋_GBK"/>
                <w:sz w:val="24"/>
                <w:szCs w:val="24"/>
              </w:rPr>
            </w:pPr>
            <w:r>
              <w:rPr>
                <w:rFonts w:hint="eastAsia" w:cs="方正仿宋_GBK"/>
                <w:kern w:val="0"/>
                <w:sz w:val="24"/>
                <w:szCs w:val="24"/>
              </w:rPr>
              <w:t>3</w:t>
            </w:r>
          </w:p>
        </w:tc>
        <w:tc>
          <w:tcPr>
            <w:tcW w:w="39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方正仿宋_GBK" w:hAnsi="方正仿宋_GBK" w:cs="方正仿宋_GBK"/>
                <w:sz w:val="24"/>
                <w:szCs w:val="24"/>
              </w:rPr>
            </w:pPr>
            <w:r>
              <w:rPr>
                <w:rFonts w:hint="eastAsia" w:ascii="方正仿宋_GBK" w:hAnsi="方正仿宋_GBK" w:cs="方正仿宋_GBK"/>
                <w:kern w:val="0"/>
                <w:sz w:val="24"/>
                <w:szCs w:val="24"/>
              </w:rPr>
              <w:t>责令整改数量（家次）</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r>
      <w:tr>
        <w:tblPrEx>
          <w:tblCellMar>
            <w:top w:w="0" w:type="dxa"/>
            <w:left w:w="108" w:type="dxa"/>
            <w:bottom w:w="0" w:type="dxa"/>
            <w:right w:w="108" w:type="dxa"/>
          </w:tblCellMar>
        </w:tblPrEx>
        <w:trPr>
          <w:trHeight w:val="453" w:hRule="atLeast"/>
          <w:jc w:val="center"/>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center"/>
              <w:textAlignment w:val="bottom"/>
              <w:rPr>
                <w:rFonts w:ascii="方正仿宋_GBK" w:hAnsi="方正仿宋_GBK" w:cs="方正仿宋_GBK"/>
                <w:sz w:val="24"/>
                <w:szCs w:val="24"/>
              </w:rPr>
            </w:pPr>
            <w:r>
              <w:rPr>
                <w:rFonts w:hint="eastAsia" w:cs="方正仿宋_GBK"/>
                <w:kern w:val="0"/>
                <w:sz w:val="24"/>
                <w:szCs w:val="24"/>
              </w:rPr>
              <w:t>4</w:t>
            </w:r>
          </w:p>
        </w:tc>
        <w:tc>
          <w:tcPr>
            <w:tcW w:w="39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方正仿宋_GBK" w:hAnsi="方正仿宋_GBK" w:cs="方正仿宋_GBK"/>
                <w:sz w:val="24"/>
                <w:szCs w:val="24"/>
              </w:rPr>
            </w:pPr>
            <w:r>
              <w:rPr>
                <w:rFonts w:hint="eastAsia" w:ascii="方正仿宋_GBK" w:hAnsi="方正仿宋_GBK" w:cs="方正仿宋_GBK"/>
                <w:kern w:val="0"/>
                <w:sz w:val="24"/>
                <w:szCs w:val="24"/>
              </w:rPr>
              <w:t>移交稽查部门立案查处（件）</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r>
      <w:tr>
        <w:tblPrEx>
          <w:tblCellMar>
            <w:top w:w="0" w:type="dxa"/>
            <w:left w:w="108" w:type="dxa"/>
            <w:bottom w:w="0" w:type="dxa"/>
            <w:right w:w="108" w:type="dxa"/>
          </w:tblCellMar>
        </w:tblPrEx>
        <w:trPr>
          <w:trHeight w:val="453" w:hRule="atLeast"/>
          <w:jc w:val="center"/>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center"/>
              <w:textAlignment w:val="bottom"/>
              <w:rPr>
                <w:rFonts w:ascii="方正仿宋_GBK" w:hAnsi="方正仿宋_GBK" w:cs="方正仿宋_GBK"/>
                <w:sz w:val="24"/>
                <w:szCs w:val="24"/>
              </w:rPr>
            </w:pPr>
            <w:r>
              <w:rPr>
                <w:rFonts w:hint="eastAsia" w:cs="方正仿宋_GBK"/>
                <w:kern w:val="0"/>
                <w:sz w:val="24"/>
                <w:szCs w:val="24"/>
              </w:rPr>
              <w:t>5</w:t>
            </w:r>
          </w:p>
        </w:tc>
        <w:tc>
          <w:tcPr>
            <w:tcW w:w="39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方正仿宋_GBK" w:hAnsi="方正仿宋_GBK" w:cs="方正仿宋_GBK"/>
                <w:sz w:val="24"/>
                <w:szCs w:val="24"/>
              </w:rPr>
            </w:pPr>
            <w:r>
              <w:rPr>
                <w:rFonts w:hint="eastAsia" w:ascii="方正仿宋_GBK" w:hAnsi="方正仿宋_GBK" w:cs="方正仿宋_GBK"/>
                <w:kern w:val="0"/>
                <w:sz w:val="24"/>
                <w:szCs w:val="24"/>
              </w:rPr>
              <w:t>移交卫生计生部门处理（件）</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r>
      <w:tr>
        <w:tblPrEx>
          <w:tblCellMar>
            <w:top w:w="0" w:type="dxa"/>
            <w:left w:w="108" w:type="dxa"/>
            <w:bottom w:w="0" w:type="dxa"/>
            <w:right w:w="108" w:type="dxa"/>
          </w:tblCellMar>
        </w:tblPrEx>
        <w:trPr>
          <w:trHeight w:val="453" w:hRule="atLeast"/>
          <w:jc w:val="center"/>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center"/>
              <w:textAlignment w:val="bottom"/>
              <w:rPr>
                <w:rFonts w:ascii="方正仿宋_GBK" w:hAnsi="方正仿宋_GBK" w:cs="方正仿宋_GBK"/>
                <w:sz w:val="24"/>
                <w:szCs w:val="24"/>
              </w:rPr>
            </w:pPr>
            <w:r>
              <w:rPr>
                <w:rFonts w:hint="eastAsia" w:cs="方正仿宋_GBK"/>
                <w:kern w:val="0"/>
                <w:sz w:val="24"/>
                <w:szCs w:val="24"/>
              </w:rPr>
              <w:t>6</w:t>
            </w:r>
          </w:p>
        </w:tc>
        <w:tc>
          <w:tcPr>
            <w:tcW w:w="39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方正仿宋_GBK" w:hAnsi="方正仿宋_GBK" w:cs="方正仿宋_GBK"/>
                <w:sz w:val="24"/>
                <w:szCs w:val="24"/>
              </w:rPr>
            </w:pPr>
            <w:r>
              <w:rPr>
                <w:rFonts w:hint="eastAsia" w:ascii="方正仿宋_GBK" w:hAnsi="方正仿宋_GBK" w:cs="方正仿宋_GBK"/>
                <w:kern w:val="0"/>
                <w:sz w:val="24"/>
                <w:szCs w:val="24"/>
              </w:rPr>
              <w:t>违法产品数量（支、件等）</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r>
      <w:tr>
        <w:tblPrEx>
          <w:tblCellMar>
            <w:top w:w="0" w:type="dxa"/>
            <w:left w:w="108" w:type="dxa"/>
            <w:bottom w:w="0" w:type="dxa"/>
            <w:right w:w="108" w:type="dxa"/>
          </w:tblCellMar>
        </w:tblPrEx>
        <w:trPr>
          <w:trHeight w:val="453" w:hRule="atLeast"/>
          <w:jc w:val="center"/>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center"/>
              <w:textAlignment w:val="bottom"/>
              <w:rPr>
                <w:rFonts w:ascii="方正仿宋_GBK" w:hAnsi="方正仿宋_GBK" w:cs="方正仿宋_GBK"/>
                <w:sz w:val="24"/>
                <w:szCs w:val="24"/>
              </w:rPr>
            </w:pPr>
            <w:r>
              <w:rPr>
                <w:rFonts w:hint="eastAsia" w:cs="方正仿宋_GBK"/>
                <w:kern w:val="0"/>
                <w:sz w:val="24"/>
                <w:szCs w:val="24"/>
              </w:rPr>
              <w:t>7</w:t>
            </w:r>
          </w:p>
        </w:tc>
        <w:tc>
          <w:tcPr>
            <w:tcW w:w="39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方正仿宋_GBK" w:hAnsi="方正仿宋_GBK" w:cs="方正仿宋_GBK"/>
                <w:sz w:val="24"/>
                <w:szCs w:val="24"/>
              </w:rPr>
            </w:pPr>
            <w:r>
              <w:rPr>
                <w:rFonts w:hint="eastAsia" w:ascii="方正仿宋_GBK" w:hAnsi="方正仿宋_GBK" w:cs="方正仿宋_GBK"/>
                <w:kern w:val="0"/>
                <w:sz w:val="24"/>
                <w:szCs w:val="24"/>
              </w:rPr>
              <w:t>违法产品货值 （万元）</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r>
      <w:tr>
        <w:tblPrEx>
          <w:tblCellMar>
            <w:top w:w="0" w:type="dxa"/>
            <w:left w:w="108" w:type="dxa"/>
            <w:bottom w:w="0" w:type="dxa"/>
            <w:right w:w="108" w:type="dxa"/>
          </w:tblCellMar>
        </w:tblPrEx>
        <w:trPr>
          <w:trHeight w:val="453" w:hRule="atLeast"/>
          <w:jc w:val="center"/>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center"/>
              <w:textAlignment w:val="bottom"/>
              <w:rPr>
                <w:rFonts w:ascii="方正仿宋_GBK" w:hAnsi="方正仿宋_GBK" w:cs="方正仿宋_GBK"/>
                <w:sz w:val="24"/>
                <w:szCs w:val="24"/>
              </w:rPr>
            </w:pPr>
            <w:r>
              <w:rPr>
                <w:rFonts w:hint="eastAsia" w:cs="方正仿宋_GBK"/>
                <w:kern w:val="0"/>
                <w:sz w:val="24"/>
                <w:szCs w:val="24"/>
              </w:rPr>
              <w:t>8</w:t>
            </w:r>
          </w:p>
        </w:tc>
        <w:tc>
          <w:tcPr>
            <w:tcW w:w="39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方正仿宋_GBK" w:hAnsi="方正仿宋_GBK" w:cs="方正仿宋_GBK"/>
                <w:sz w:val="24"/>
                <w:szCs w:val="24"/>
              </w:rPr>
            </w:pPr>
            <w:r>
              <w:rPr>
                <w:rFonts w:hint="eastAsia" w:ascii="方正仿宋_GBK" w:hAnsi="方正仿宋_GBK" w:cs="方正仿宋_GBK"/>
                <w:kern w:val="0"/>
                <w:sz w:val="24"/>
                <w:szCs w:val="24"/>
              </w:rPr>
              <w:t>罚没款金额（万元）</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r>
      <w:tr>
        <w:tblPrEx>
          <w:tblCellMar>
            <w:top w:w="0" w:type="dxa"/>
            <w:left w:w="108" w:type="dxa"/>
            <w:bottom w:w="0" w:type="dxa"/>
            <w:right w:w="108" w:type="dxa"/>
          </w:tblCellMar>
        </w:tblPrEx>
        <w:trPr>
          <w:trHeight w:val="453" w:hRule="atLeast"/>
          <w:jc w:val="center"/>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center"/>
              <w:textAlignment w:val="bottom"/>
              <w:rPr>
                <w:rFonts w:ascii="方正仿宋_GBK" w:hAnsi="方正仿宋_GBK" w:cs="方正仿宋_GBK"/>
                <w:sz w:val="24"/>
                <w:szCs w:val="24"/>
              </w:rPr>
            </w:pPr>
            <w:r>
              <w:rPr>
                <w:rFonts w:hint="eastAsia" w:cs="方正仿宋_GBK"/>
                <w:kern w:val="0"/>
                <w:sz w:val="24"/>
                <w:szCs w:val="24"/>
              </w:rPr>
              <w:t>9</w:t>
            </w:r>
          </w:p>
        </w:tc>
        <w:tc>
          <w:tcPr>
            <w:tcW w:w="39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方正仿宋_GBK" w:hAnsi="方正仿宋_GBK" w:cs="方正仿宋_GBK"/>
                <w:sz w:val="24"/>
                <w:szCs w:val="24"/>
              </w:rPr>
            </w:pPr>
            <w:r>
              <w:rPr>
                <w:rFonts w:hint="eastAsia" w:ascii="方正仿宋_GBK" w:hAnsi="方正仿宋_GBK" w:cs="方正仿宋_GBK"/>
                <w:kern w:val="0"/>
                <w:sz w:val="24"/>
                <w:szCs w:val="24"/>
              </w:rPr>
              <w:t>罚没款涉及单位家数（家）</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r>
      <w:tr>
        <w:tblPrEx>
          <w:tblCellMar>
            <w:top w:w="0" w:type="dxa"/>
            <w:left w:w="108" w:type="dxa"/>
            <w:bottom w:w="0" w:type="dxa"/>
            <w:right w:w="108" w:type="dxa"/>
          </w:tblCellMar>
        </w:tblPrEx>
        <w:trPr>
          <w:trHeight w:val="453" w:hRule="atLeast"/>
          <w:jc w:val="center"/>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center"/>
              <w:textAlignment w:val="bottom"/>
              <w:rPr>
                <w:rFonts w:ascii="方正仿宋_GBK" w:hAnsi="方正仿宋_GBK" w:cs="方正仿宋_GBK"/>
                <w:sz w:val="24"/>
                <w:szCs w:val="24"/>
              </w:rPr>
            </w:pPr>
            <w:r>
              <w:rPr>
                <w:rFonts w:hint="eastAsia" w:cs="方正仿宋_GBK"/>
                <w:kern w:val="0"/>
                <w:sz w:val="24"/>
                <w:szCs w:val="24"/>
              </w:rPr>
              <w:t>10</w:t>
            </w:r>
          </w:p>
        </w:tc>
        <w:tc>
          <w:tcPr>
            <w:tcW w:w="39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方正仿宋_GBK" w:hAnsi="方正仿宋_GBK" w:cs="方正仿宋_GBK"/>
                <w:sz w:val="24"/>
                <w:szCs w:val="24"/>
              </w:rPr>
            </w:pPr>
            <w:r>
              <w:rPr>
                <w:rFonts w:hint="eastAsia" w:ascii="方正仿宋_GBK" w:hAnsi="方正仿宋_GBK" w:cs="方正仿宋_GBK"/>
                <w:kern w:val="0"/>
                <w:sz w:val="24"/>
                <w:szCs w:val="24"/>
              </w:rPr>
              <w:t>警告数量（家次）</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r>
      <w:tr>
        <w:tblPrEx>
          <w:tblCellMar>
            <w:top w:w="0" w:type="dxa"/>
            <w:left w:w="108" w:type="dxa"/>
            <w:bottom w:w="0" w:type="dxa"/>
            <w:right w:w="108" w:type="dxa"/>
          </w:tblCellMar>
        </w:tblPrEx>
        <w:trPr>
          <w:trHeight w:val="726" w:hRule="atLeast"/>
          <w:jc w:val="center"/>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center"/>
              <w:textAlignment w:val="bottom"/>
              <w:rPr>
                <w:rFonts w:ascii="方正仿宋_GBK" w:hAnsi="方正仿宋_GBK" w:cs="方正仿宋_GBK"/>
                <w:sz w:val="24"/>
                <w:szCs w:val="24"/>
              </w:rPr>
            </w:pPr>
            <w:r>
              <w:rPr>
                <w:rFonts w:hint="eastAsia" w:cs="方正仿宋_GBK"/>
                <w:kern w:val="0"/>
                <w:sz w:val="24"/>
                <w:szCs w:val="24"/>
              </w:rPr>
              <w:t>11</w:t>
            </w:r>
          </w:p>
        </w:tc>
        <w:tc>
          <w:tcPr>
            <w:tcW w:w="39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方正仿宋_GBK" w:hAnsi="方正仿宋_GBK" w:cs="方正仿宋_GBK"/>
                <w:sz w:val="24"/>
                <w:szCs w:val="24"/>
              </w:rPr>
            </w:pPr>
            <w:r>
              <w:rPr>
                <w:rFonts w:hint="eastAsia" w:ascii="方正仿宋_GBK" w:hAnsi="方正仿宋_GBK" w:cs="方正仿宋_GBK"/>
                <w:kern w:val="0"/>
                <w:sz w:val="24"/>
                <w:szCs w:val="24"/>
              </w:rPr>
              <w:t>辖区医疗器械使用单位是否全部开展了自查并提交了自查报告</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r>
      <w:tr>
        <w:tblPrEx>
          <w:tblCellMar>
            <w:top w:w="0" w:type="dxa"/>
            <w:left w:w="108" w:type="dxa"/>
            <w:bottom w:w="0" w:type="dxa"/>
            <w:right w:w="108" w:type="dxa"/>
          </w:tblCellMar>
        </w:tblPrEx>
        <w:trPr>
          <w:trHeight w:val="726" w:hRule="atLeast"/>
          <w:jc w:val="center"/>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jc w:val="center"/>
              <w:textAlignment w:val="bottom"/>
              <w:rPr>
                <w:rFonts w:ascii="方正仿宋_GBK" w:hAnsi="方正仿宋_GBK" w:cs="方正仿宋_GBK"/>
                <w:sz w:val="24"/>
                <w:szCs w:val="24"/>
              </w:rPr>
            </w:pPr>
            <w:r>
              <w:rPr>
                <w:rFonts w:hint="eastAsia" w:cs="方正仿宋_GBK"/>
                <w:kern w:val="0"/>
                <w:sz w:val="24"/>
                <w:szCs w:val="24"/>
              </w:rPr>
              <w:t>12</w:t>
            </w:r>
          </w:p>
        </w:tc>
        <w:tc>
          <w:tcPr>
            <w:tcW w:w="39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方正仿宋_GBK" w:hAnsi="方正仿宋_GBK" w:cs="方正仿宋_GBK"/>
                <w:sz w:val="24"/>
                <w:szCs w:val="24"/>
              </w:rPr>
            </w:pPr>
            <w:r>
              <w:rPr>
                <w:rFonts w:hint="eastAsia" w:ascii="方正仿宋_GBK" w:hAnsi="方正仿宋_GBK" w:cs="方正仿宋_GBK"/>
                <w:kern w:val="0"/>
                <w:sz w:val="24"/>
                <w:szCs w:val="24"/>
              </w:rPr>
              <w:t>今年是否开展了《医疗器械使用质量监督管理办法》的宣贯</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r>
      <w:tr>
        <w:tblPrEx>
          <w:tblCellMar>
            <w:top w:w="0" w:type="dxa"/>
            <w:left w:w="108" w:type="dxa"/>
            <w:bottom w:w="0" w:type="dxa"/>
            <w:right w:w="108" w:type="dxa"/>
          </w:tblCellMar>
        </w:tblPrEx>
        <w:trPr>
          <w:trHeight w:val="642" w:hRule="atLeast"/>
          <w:jc w:val="center"/>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bottom"/>
              <w:rPr>
                <w:rFonts w:ascii="方正仿宋_GBK" w:hAnsi="方正仿宋_GBK" w:cs="方正仿宋_GBK"/>
                <w:sz w:val="24"/>
                <w:szCs w:val="24"/>
              </w:rPr>
            </w:pPr>
            <w:r>
              <w:rPr>
                <w:rFonts w:hint="eastAsia" w:cs="方正仿宋_GBK"/>
                <w:kern w:val="0"/>
                <w:sz w:val="24"/>
                <w:szCs w:val="24"/>
              </w:rPr>
              <w:t>13</w:t>
            </w:r>
          </w:p>
        </w:tc>
        <w:tc>
          <w:tcPr>
            <w:tcW w:w="39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方正仿宋_GBK" w:hAnsi="方正仿宋_GBK" w:cs="方正仿宋_GBK"/>
                <w:sz w:val="24"/>
                <w:szCs w:val="24"/>
              </w:rPr>
            </w:pPr>
            <w:r>
              <w:rPr>
                <w:rFonts w:hint="eastAsia" w:ascii="方正仿宋_GBK" w:hAnsi="方正仿宋_GBK" w:cs="方正仿宋_GBK"/>
                <w:kern w:val="0"/>
                <w:sz w:val="24"/>
                <w:szCs w:val="24"/>
              </w:rPr>
              <w:t>重点案件情况：</w:t>
            </w: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方正仿宋_GBK" w:hAnsi="方正仿宋_GBK" w:cs="方正仿宋_GBK"/>
                <w:sz w:val="24"/>
                <w:szCs w:val="24"/>
              </w:rPr>
            </w:pPr>
          </w:p>
        </w:tc>
      </w:tr>
      <w:tr>
        <w:tblPrEx>
          <w:tblCellMar>
            <w:top w:w="0" w:type="dxa"/>
            <w:left w:w="108" w:type="dxa"/>
            <w:bottom w:w="0" w:type="dxa"/>
            <w:right w:w="108" w:type="dxa"/>
          </w:tblCellMar>
        </w:tblPrEx>
        <w:trPr>
          <w:trHeight w:val="642" w:hRule="atLeast"/>
          <w:jc w:val="center"/>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bottom"/>
              <w:rPr>
                <w:rFonts w:ascii="方正仿宋_GBK" w:hAnsi="方正仿宋_GBK" w:cs="方正仿宋_GBK"/>
                <w:kern w:val="0"/>
                <w:sz w:val="24"/>
                <w:szCs w:val="24"/>
              </w:rPr>
            </w:pPr>
            <w:r>
              <w:rPr>
                <w:rFonts w:hint="eastAsia" w:ascii="方正仿宋_GBK" w:hAnsi="方正仿宋_GBK" w:cs="方正仿宋_GBK"/>
                <w:kern w:val="0"/>
                <w:sz w:val="24"/>
                <w:szCs w:val="24"/>
              </w:rPr>
              <w:t>备注</w:t>
            </w:r>
          </w:p>
        </w:tc>
        <w:tc>
          <w:tcPr>
            <w:tcW w:w="859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rPr>
                <w:rFonts w:ascii="方正仿宋_GBK" w:hAnsi="方正仿宋_GBK" w:cs="方正仿宋_GBK"/>
                <w:sz w:val="24"/>
                <w:szCs w:val="24"/>
              </w:rPr>
            </w:pPr>
            <w:r>
              <w:rPr>
                <w:rStyle w:val="16"/>
                <w:rFonts w:hint="default" w:ascii="方正仿宋_GBK" w:hAnsi="方正仿宋_GBK" w:cs="方正仿宋_GBK"/>
                <w:sz w:val="21"/>
                <w:szCs w:val="21"/>
              </w:rPr>
              <w:t>“重点案件情况”请对本辖区办理的医疗器械使用环节重点案件进行简要描述，空格不够可以另加附页。</w:t>
            </w:r>
          </w:p>
        </w:tc>
      </w:tr>
    </w:tbl>
    <w:p>
      <w:pPr>
        <w:snapToGrid w:val="0"/>
        <w:spacing w:line="442" w:lineRule="exact"/>
        <w:jc w:val="left"/>
      </w:pPr>
    </w:p>
    <w:p>
      <w:pPr>
        <w:spacing w:line="300" w:lineRule="exact"/>
        <w:rPr>
          <w:rFonts w:ascii="仿宋" w:hAnsi="仿宋" w:eastAsia="仿宋" w:cs="仿宋"/>
          <w:b/>
          <w:bCs/>
          <w:sz w:val="28"/>
          <w:szCs w:val="28"/>
        </w:rPr>
      </w:pPr>
      <w:r>
        <w:rPr>
          <w:rFonts w:hint="eastAsia" w:ascii="仿宋" w:hAnsi="仿宋" w:eastAsia="仿宋" w:cs="仿宋"/>
          <w:b/>
          <w:bCs/>
          <w:sz w:val="28"/>
          <w:szCs w:val="28"/>
        </w:rPr>
        <w:t>上报人：　       　　办公电话： 　　　　　　手机：</w:t>
      </w:r>
    </w:p>
    <w:p>
      <w:pPr>
        <w:spacing w:line="300" w:lineRule="exact"/>
        <w:rPr>
          <w:rFonts w:ascii="仿宋" w:hAnsi="仿宋" w:eastAsia="仿宋" w:cs="仿宋"/>
          <w:b/>
          <w:bCs/>
          <w:sz w:val="28"/>
          <w:szCs w:val="28"/>
        </w:rPr>
      </w:pPr>
    </w:p>
    <w:p>
      <w:pPr>
        <w:pBdr>
          <w:top w:val="single" w:color="auto" w:sz="4" w:space="1"/>
          <w:bottom w:val="single" w:color="auto" w:sz="4" w:space="1"/>
        </w:pBdr>
        <w:snapToGrid w:val="0"/>
        <w:spacing w:line="560" w:lineRule="exact"/>
        <w:rPr>
          <w:sz w:val="28"/>
          <w:szCs w:val="28"/>
        </w:rPr>
      </w:pPr>
      <w:r>
        <w:rPr>
          <w:rFonts w:hint="eastAsia" w:ascii="方正仿宋_GBK"/>
          <w:sz w:val="28"/>
          <w:szCs w:val="28"/>
        </w:rPr>
        <w:t xml:space="preserve">  石柱县市场监督管理局办公室               </w:t>
      </w:r>
      <w:r>
        <w:rPr>
          <w:rFonts w:hint="eastAsia"/>
          <w:sz w:val="28"/>
          <w:szCs w:val="28"/>
        </w:rPr>
        <w:t>2021</w:t>
      </w:r>
      <w:r>
        <w:rPr>
          <w:rFonts w:hint="eastAsia" w:ascii="方正仿宋_GBK"/>
          <w:sz w:val="28"/>
          <w:szCs w:val="28"/>
        </w:rPr>
        <w:t>年</w:t>
      </w:r>
      <w:r>
        <w:rPr>
          <w:rFonts w:hint="eastAsia"/>
          <w:sz w:val="28"/>
          <w:szCs w:val="28"/>
        </w:rPr>
        <w:t>4</w:t>
      </w:r>
      <w:r>
        <w:rPr>
          <w:rFonts w:hint="eastAsia" w:ascii="方正仿宋_GBK"/>
          <w:sz w:val="28"/>
          <w:szCs w:val="28"/>
        </w:rPr>
        <w:t>月</w:t>
      </w:r>
      <w:r>
        <w:rPr>
          <w:rFonts w:hint="eastAsia"/>
          <w:sz w:val="28"/>
          <w:szCs w:val="28"/>
        </w:rPr>
        <w:t>26</w:t>
      </w:r>
      <w:r>
        <w:rPr>
          <w:rFonts w:hint="eastAsia" w:ascii="方正仿宋_GBK"/>
          <w:sz w:val="28"/>
          <w:szCs w:val="28"/>
        </w:rPr>
        <w:t xml:space="preserve">日印发 </w:t>
      </w:r>
    </w:p>
    <w:bookmarkEnd w:id="1"/>
    <w:p>
      <w:pPr>
        <w:snapToGrid w:val="0"/>
        <w:spacing w:line="442" w:lineRule="exact"/>
        <w:jc w:val="left"/>
      </w:pPr>
    </w:p>
    <w:sectPr>
      <w:footerReference r:id="rId8" w:type="first"/>
      <w:pgSz w:w="11906" w:h="16838"/>
      <w:pgMar w:top="2098" w:right="1531" w:bottom="1985" w:left="1531" w:header="851" w:footer="141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szCs w:val="28"/>
      </w:rPr>
    </w:pPr>
    <w:r>
      <w:rPr>
        <w:rFonts w:hint="eastAsia" w:ascii="方正仿宋_GBK"/>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ascii="方正仿宋_GBK"/>
        <w:sz w:val="28"/>
        <w:szCs w:val="28"/>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rFonts w:hint="eastAsia" w:ascii="方正仿宋_GBK"/>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ascii="方正仿宋_GBK"/>
        <w:sz w:val="28"/>
        <w:szCs w:val="28"/>
      </w:rPr>
      <w:t>—</w: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rFonts w:hint="eastAsia" w:ascii="方正仿宋_GBK"/>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24</w:t>
    </w:r>
    <w:r>
      <w:rPr>
        <w:sz w:val="28"/>
        <w:szCs w:val="28"/>
      </w:rPr>
      <w:fldChar w:fldCharType="end"/>
    </w:r>
    <w:r>
      <w:rPr>
        <w:rFonts w:hint="eastAsia" w:ascii="方正仿宋_GBK"/>
        <w:sz w:val="28"/>
        <w:szCs w:val="28"/>
      </w:rPr>
      <w:t>—</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nforcement="0"/>
  <w:defaultTabStop w:val="425"/>
  <w:evenAndOddHeaders w:val="true"/>
  <w:drawingGridHorizontalSpacing w:val="158"/>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2"/>
  </w:compat>
  <w:rsids>
    <w:rsidRoot w:val="00CE3AB1"/>
    <w:rsid w:val="00000382"/>
    <w:rsid w:val="00003093"/>
    <w:rsid w:val="0000329F"/>
    <w:rsid w:val="000075A9"/>
    <w:rsid w:val="00007FC6"/>
    <w:rsid w:val="000116DA"/>
    <w:rsid w:val="000121B4"/>
    <w:rsid w:val="00013335"/>
    <w:rsid w:val="00014B91"/>
    <w:rsid w:val="00015E64"/>
    <w:rsid w:val="00017121"/>
    <w:rsid w:val="0002225C"/>
    <w:rsid w:val="0002331B"/>
    <w:rsid w:val="0002417D"/>
    <w:rsid w:val="00024B01"/>
    <w:rsid w:val="00026693"/>
    <w:rsid w:val="00026C26"/>
    <w:rsid w:val="00026F0E"/>
    <w:rsid w:val="000274E9"/>
    <w:rsid w:val="00030168"/>
    <w:rsid w:val="00031173"/>
    <w:rsid w:val="00031C22"/>
    <w:rsid w:val="0003211D"/>
    <w:rsid w:val="00032977"/>
    <w:rsid w:val="00032B25"/>
    <w:rsid w:val="00033BC7"/>
    <w:rsid w:val="00035E05"/>
    <w:rsid w:val="00037023"/>
    <w:rsid w:val="0004032B"/>
    <w:rsid w:val="00041114"/>
    <w:rsid w:val="000415C6"/>
    <w:rsid w:val="00041B53"/>
    <w:rsid w:val="00041E75"/>
    <w:rsid w:val="0004373C"/>
    <w:rsid w:val="00043866"/>
    <w:rsid w:val="00043AB3"/>
    <w:rsid w:val="000460AE"/>
    <w:rsid w:val="000476FF"/>
    <w:rsid w:val="00051EA7"/>
    <w:rsid w:val="00051FF9"/>
    <w:rsid w:val="000548CE"/>
    <w:rsid w:val="00055746"/>
    <w:rsid w:val="00056F10"/>
    <w:rsid w:val="00057F7E"/>
    <w:rsid w:val="000604B2"/>
    <w:rsid w:val="0006085E"/>
    <w:rsid w:val="00060E1C"/>
    <w:rsid w:val="00063AD5"/>
    <w:rsid w:val="00065EDA"/>
    <w:rsid w:val="000660AB"/>
    <w:rsid w:val="00066D40"/>
    <w:rsid w:val="00067CF6"/>
    <w:rsid w:val="00067F0D"/>
    <w:rsid w:val="00070408"/>
    <w:rsid w:val="000713E8"/>
    <w:rsid w:val="000714DF"/>
    <w:rsid w:val="00071E64"/>
    <w:rsid w:val="000729F4"/>
    <w:rsid w:val="000749FB"/>
    <w:rsid w:val="000761F2"/>
    <w:rsid w:val="000767F3"/>
    <w:rsid w:val="000769B2"/>
    <w:rsid w:val="00084781"/>
    <w:rsid w:val="000858A8"/>
    <w:rsid w:val="000901C2"/>
    <w:rsid w:val="00091529"/>
    <w:rsid w:val="00092B12"/>
    <w:rsid w:val="000944E5"/>
    <w:rsid w:val="0009670D"/>
    <w:rsid w:val="00096AB3"/>
    <w:rsid w:val="000A4164"/>
    <w:rsid w:val="000A6C1A"/>
    <w:rsid w:val="000A7420"/>
    <w:rsid w:val="000A79DD"/>
    <w:rsid w:val="000B1CE9"/>
    <w:rsid w:val="000B43B8"/>
    <w:rsid w:val="000B4781"/>
    <w:rsid w:val="000B4ED5"/>
    <w:rsid w:val="000B5FDB"/>
    <w:rsid w:val="000B6C65"/>
    <w:rsid w:val="000B7B3D"/>
    <w:rsid w:val="000B7E1F"/>
    <w:rsid w:val="000C2038"/>
    <w:rsid w:val="000C2609"/>
    <w:rsid w:val="000C3C38"/>
    <w:rsid w:val="000C622A"/>
    <w:rsid w:val="000C6AF8"/>
    <w:rsid w:val="000C6B0C"/>
    <w:rsid w:val="000C6B21"/>
    <w:rsid w:val="000C702E"/>
    <w:rsid w:val="000C7DF8"/>
    <w:rsid w:val="000D0C75"/>
    <w:rsid w:val="000D2AAE"/>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E6C83"/>
    <w:rsid w:val="000F045B"/>
    <w:rsid w:val="000F2923"/>
    <w:rsid w:val="000F51C7"/>
    <w:rsid w:val="000F54A2"/>
    <w:rsid w:val="000F6432"/>
    <w:rsid w:val="001012CF"/>
    <w:rsid w:val="0010191A"/>
    <w:rsid w:val="001053C9"/>
    <w:rsid w:val="00106917"/>
    <w:rsid w:val="00107D16"/>
    <w:rsid w:val="00113397"/>
    <w:rsid w:val="0011527B"/>
    <w:rsid w:val="0011669C"/>
    <w:rsid w:val="00117F98"/>
    <w:rsid w:val="00122F31"/>
    <w:rsid w:val="001230FC"/>
    <w:rsid w:val="0012356A"/>
    <w:rsid w:val="001252BD"/>
    <w:rsid w:val="00125E3B"/>
    <w:rsid w:val="0012609C"/>
    <w:rsid w:val="00126520"/>
    <w:rsid w:val="001268CD"/>
    <w:rsid w:val="00130780"/>
    <w:rsid w:val="00130FB9"/>
    <w:rsid w:val="0013201D"/>
    <w:rsid w:val="00132A20"/>
    <w:rsid w:val="001361B4"/>
    <w:rsid w:val="0014002A"/>
    <w:rsid w:val="00140220"/>
    <w:rsid w:val="001411E4"/>
    <w:rsid w:val="00142AA9"/>
    <w:rsid w:val="00145DF4"/>
    <w:rsid w:val="00145E1D"/>
    <w:rsid w:val="00145F70"/>
    <w:rsid w:val="0014691B"/>
    <w:rsid w:val="00146BB7"/>
    <w:rsid w:val="001508A5"/>
    <w:rsid w:val="001509A5"/>
    <w:rsid w:val="0015389A"/>
    <w:rsid w:val="00153A3D"/>
    <w:rsid w:val="0015694C"/>
    <w:rsid w:val="00160E8A"/>
    <w:rsid w:val="00160F7A"/>
    <w:rsid w:val="00162674"/>
    <w:rsid w:val="00162C80"/>
    <w:rsid w:val="001644EB"/>
    <w:rsid w:val="00166911"/>
    <w:rsid w:val="00166EAB"/>
    <w:rsid w:val="00170182"/>
    <w:rsid w:val="00171FC6"/>
    <w:rsid w:val="00175C23"/>
    <w:rsid w:val="0017677B"/>
    <w:rsid w:val="00180B55"/>
    <w:rsid w:val="00181320"/>
    <w:rsid w:val="00182365"/>
    <w:rsid w:val="00190910"/>
    <w:rsid w:val="00190B5C"/>
    <w:rsid w:val="00191BD0"/>
    <w:rsid w:val="00192BD7"/>
    <w:rsid w:val="0019633C"/>
    <w:rsid w:val="00197446"/>
    <w:rsid w:val="001975CB"/>
    <w:rsid w:val="001A0CE8"/>
    <w:rsid w:val="001A280B"/>
    <w:rsid w:val="001A35F7"/>
    <w:rsid w:val="001A368C"/>
    <w:rsid w:val="001A3852"/>
    <w:rsid w:val="001A3C53"/>
    <w:rsid w:val="001A3EB5"/>
    <w:rsid w:val="001A3EDE"/>
    <w:rsid w:val="001A7BC4"/>
    <w:rsid w:val="001B1681"/>
    <w:rsid w:val="001B232E"/>
    <w:rsid w:val="001B236F"/>
    <w:rsid w:val="001B4724"/>
    <w:rsid w:val="001B5281"/>
    <w:rsid w:val="001B5FA3"/>
    <w:rsid w:val="001B6981"/>
    <w:rsid w:val="001B796D"/>
    <w:rsid w:val="001C0AE4"/>
    <w:rsid w:val="001C3194"/>
    <w:rsid w:val="001C436D"/>
    <w:rsid w:val="001C43B5"/>
    <w:rsid w:val="001C586A"/>
    <w:rsid w:val="001C69ED"/>
    <w:rsid w:val="001C6D8F"/>
    <w:rsid w:val="001C7F40"/>
    <w:rsid w:val="001D01DF"/>
    <w:rsid w:val="001D1323"/>
    <w:rsid w:val="001D1889"/>
    <w:rsid w:val="001D328C"/>
    <w:rsid w:val="001D4D99"/>
    <w:rsid w:val="001D6275"/>
    <w:rsid w:val="001D735E"/>
    <w:rsid w:val="001D75CD"/>
    <w:rsid w:val="001D7777"/>
    <w:rsid w:val="001E14DC"/>
    <w:rsid w:val="001E1567"/>
    <w:rsid w:val="001E3E01"/>
    <w:rsid w:val="001E5DD4"/>
    <w:rsid w:val="001E6849"/>
    <w:rsid w:val="001E7EA3"/>
    <w:rsid w:val="001F052A"/>
    <w:rsid w:val="001F341F"/>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066E0"/>
    <w:rsid w:val="0021037F"/>
    <w:rsid w:val="002103C1"/>
    <w:rsid w:val="002137BE"/>
    <w:rsid w:val="0021392F"/>
    <w:rsid w:val="00213C7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4429"/>
    <w:rsid w:val="00226F12"/>
    <w:rsid w:val="0023028B"/>
    <w:rsid w:val="002316B7"/>
    <w:rsid w:val="00235010"/>
    <w:rsid w:val="00236233"/>
    <w:rsid w:val="00236D56"/>
    <w:rsid w:val="00237E75"/>
    <w:rsid w:val="002428FF"/>
    <w:rsid w:val="00242964"/>
    <w:rsid w:val="00242AFD"/>
    <w:rsid w:val="00245352"/>
    <w:rsid w:val="00245467"/>
    <w:rsid w:val="00245F32"/>
    <w:rsid w:val="00247742"/>
    <w:rsid w:val="00251358"/>
    <w:rsid w:val="00251C42"/>
    <w:rsid w:val="0025354C"/>
    <w:rsid w:val="00256678"/>
    <w:rsid w:val="00257070"/>
    <w:rsid w:val="00262135"/>
    <w:rsid w:val="0026223F"/>
    <w:rsid w:val="0026233C"/>
    <w:rsid w:val="0026342D"/>
    <w:rsid w:val="00264224"/>
    <w:rsid w:val="00265878"/>
    <w:rsid w:val="002669DB"/>
    <w:rsid w:val="002678DD"/>
    <w:rsid w:val="00267B54"/>
    <w:rsid w:val="002709AF"/>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4F7A"/>
    <w:rsid w:val="002A69F6"/>
    <w:rsid w:val="002A7176"/>
    <w:rsid w:val="002A752B"/>
    <w:rsid w:val="002A7BDD"/>
    <w:rsid w:val="002B112B"/>
    <w:rsid w:val="002B190E"/>
    <w:rsid w:val="002B2343"/>
    <w:rsid w:val="002B2777"/>
    <w:rsid w:val="002B7A47"/>
    <w:rsid w:val="002C1113"/>
    <w:rsid w:val="002C293B"/>
    <w:rsid w:val="002C5979"/>
    <w:rsid w:val="002C667B"/>
    <w:rsid w:val="002C79F6"/>
    <w:rsid w:val="002D00D5"/>
    <w:rsid w:val="002D1241"/>
    <w:rsid w:val="002D3AF1"/>
    <w:rsid w:val="002D4D0F"/>
    <w:rsid w:val="002D7F61"/>
    <w:rsid w:val="002E1618"/>
    <w:rsid w:val="002E3E9F"/>
    <w:rsid w:val="002E4488"/>
    <w:rsid w:val="002E5373"/>
    <w:rsid w:val="002E5E4E"/>
    <w:rsid w:val="002E5EF5"/>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DE1"/>
    <w:rsid w:val="00331F3D"/>
    <w:rsid w:val="00332A67"/>
    <w:rsid w:val="003332E5"/>
    <w:rsid w:val="00333A2E"/>
    <w:rsid w:val="00333F1D"/>
    <w:rsid w:val="00335EF9"/>
    <w:rsid w:val="00336B22"/>
    <w:rsid w:val="00336D04"/>
    <w:rsid w:val="00336FE1"/>
    <w:rsid w:val="00340685"/>
    <w:rsid w:val="003422A9"/>
    <w:rsid w:val="00342B1E"/>
    <w:rsid w:val="00344BEE"/>
    <w:rsid w:val="00346317"/>
    <w:rsid w:val="00350DEA"/>
    <w:rsid w:val="003530C5"/>
    <w:rsid w:val="00355240"/>
    <w:rsid w:val="00355977"/>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2C65"/>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C1A"/>
    <w:rsid w:val="003C5813"/>
    <w:rsid w:val="003C5DAC"/>
    <w:rsid w:val="003C730F"/>
    <w:rsid w:val="003D010F"/>
    <w:rsid w:val="003D2533"/>
    <w:rsid w:val="003D2629"/>
    <w:rsid w:val="003D3543"/>
    <w:rsid w:val="003D3ABF"/>
    <w:rsid w:val="003D4351"/>
    <w:rsid w:val="003D5597"/>
    <w:rsid w:val="003D5CA0"/>
    <w:rsid w:val="003D61DD"/>
    <w:rsid w:val="003D7775"/>
    <w:rsid w:val="003E0FD8"/>
    <w:rsid w:val="003E2373"/>
    <w:rsid w:val="003E4469"/>
    <w:rsid w:val="003F0225"/>
    <w:rsid w:val="003F4E5F"/>
    <w:rsid w:val="003F5AF2"/>
    <w:rsid w:val="003F5E8A"/>
    <w:rsid w:val="003F73F7"/>
    <w:rsid w:val="003F7BED"/>
    <w:rsid w:val="004002C1"/>
    <w:rsid w:val="00401638"/>
    <w:rsid w:val="00401FD1"/>
    <w:rsid w:val="00406782"/>
    <w:rsid w:val="00407100"/>
    <w:rsid w:val="00407B6E"/>
    <w:rsid w:val="00410789"/>
    <w:rsid w:val="00411D13"/>
    <w:rsid w:val="00412BB8"/>
    <w:rsid w:val="004141AD"/>
    <w:rsid w:val="004148F8"/>
    <w:rsid w:val="0041595F"/>
    <w:rsid w:val="00415A2B"/>
    <w:rsid w:val="00415B16"/>
    <w:rsid w:val="00416796"/>
    <w:rsid w:val="00416C1B"/>
    <w:rsid w:val="00416E30"/>
    <w:rsid w:val="00422B22"/>
    <w:rsid w:val="00422ED4"/>
    <w:rsid w:val="004230EF"/>
    <w:rsid w:val="0042331F"/>
    <w:rsid w:val="00424426"/>
    <w:rsid w:val="0042580B"/>
    <w:rsid w:val="00426909"/>
    <w:rsid w:val="004271EF"/>
    <w:rsid w:val="00430559"/>
    <w:rsid w:val="004315C5"/>
    <w:rsid w:val="00432138"/>
    <w:rsid w:val="00432546"/>
    <w:rsid w:val="00432DDA"/>
    <w:rsid w:val="00433CAD"/>
    <w:rsid w:val="004347B1"/>
    <w:rsid w:val="00436211"/>
    <w:rsid w:val="0044037B"/>
    <w:rsid w:val="00441144"/>
    <w:rsid w:val="004422E1"/>
    <w:rsid w:val="00442BEA"/>
    <w:rsid w:val="00443407"/>
    <w:rsid w:val="00446F3A"/>
    <w:rsid w:val="00451491"/>
    <w:rsid w:val="00452A7D"/>
    <w:rsid w:val="00452C5B"/>
    <w:rsid w:val="004563B2"/>
    <w:rsid w:val="00456A47"/>
    <w:rsid w:val="00456F24"/>
    <w:rsid w:val="00456FE6"/>
    <w:rsid w:val="00460B79"/>
    <w:rsid w:val="004648E5"/>
    <w:rsid w:val="00466CDC"/>
    <w:rsid w:val="004670BA"/>
    <w:rsid w:val="0047035B"/>
    <w:rsid w:val="004707C9"/>
    <w:rsid w:val="00471BDE"/>
    <w:rsid w:val="004726B9"/>
    <w:rsid w:val="00472AA6"/>
    <w:rsid w:val="004730AE"/>
    <w:rsid w:val="004735E9"/>
    <w:rsid w:val="00473DA3"/>
    <w:rsid w:val="004756FE"/>
    <w:rsid w:val="004757F9"/>
    <w:rsid w:val="00475856"/>
    <w:rsid w:val="0047618E"/>
    <w:rsid w:val="00476FEC"/>
    <w:rsid w:val="004770B2"/>
    <w:rsid w:val="00480ADB"/>
    <w:rsid w:val="004813F7"/>
    <w:rsid w:val="00481DAA"/>
    <w:rsid w:val="00482441"/>
    <w:rsid w:val="004833A2"/>
    <w:rsid w:val="00483C1F"/>
    <w:rsid w:val="00484A69"/>
    <w:rsid w:val="0048562D"/>
    <w:rsid w:val="00486B4A"/>
    <w:rsid w:val="00490890"/>
    <w:rsid w:val="004918FD"/>
    <w:rsid w:val="00493354"/>
    <w:rsid w:val="004935AE"/>
    <w:rsid w:val="00497655"/>
    <w:rsid w:val="004A1974"/>
    <w:rsid w:val="004A1B93"/>
    <w:rsid w:val="004A22B3"/>
    <w:rsid w:val="004A276A"/>
    <w:rsid w:val="004A27F8"/>
    <w:rsid w:val="004A40F7"/>
    <w:rsid w:val="004A4E91"/>
    <w:rsid w:val="004A5289"/>
    <w:rsid w:val="004A55B2"/>
    <w:rsid w:val="004A55BD"/>
    <w:rsid w:val="004A568C"/>
    <w:rsid w:val="004A5A3E"/>
    <w:rsid w:val="004A5F87"/>
    <w:rsid w:val="004B00B2"/>
    <w:rsid w:val="004B034D"/>
    <w:rsid w:val="004B05C2"/>
    <w:rsid w:val="004B1AA9"/>
    <w:rsid w:val="004B1AE8"/>
    <w:rsid w:val="004B22A6"/>
    <w:rsid w:val="004B2A16"/>
    <w:rsid w:val="004B353B"/>
    <w:rsid w:val="004B77ED"/>
    <w:rsid w:val="004C0AB3"/>
    <w:rsid w:val="004C1BB7"/>
    <w:rsid w:val="004C2358"/>
    <w:rsid w:val="004C4281"/>
    <w:rsid w:val="004C499D"/>
    <w:rsid w:val="004C57E9"/>
    <w:rsid w:val="004C602E"/>
    <w:rsid w:val="004C6C3F"/>
    <w:rsid w:val="004D0001"/>
    <w:rsid w:val="004D05A4"/>
    <w:rsid w:val="004D1605"/>
    <w:rsid w:val="004D1C04"/>
    <w:rsid w:val="004D2B5A"/>
    <w:rsid w:val="004D2FAE"/>
    <w:rsid w:val="004D37D9"/>
    <w:rsid w:val="004D53E2"/>
    <w:rsid w:val="004E045E"/>
    <w:rsid w:val="004E138F"/>
    <w:rsid w:val="004E2003"/>
    <w:rsid w:val="004E34B5"/>
    <w:rsid w:val="004E4451"/>
    <w:rsid w:val="004E4AB6"/>
    <w:rsid w:val="004E5B19"/>
    <w:rsid w:val="004E6476"/>
    <w:rsid w:val="004F095E"/>
    <w:rsid w:val="004F2EF7"/>
    <w:rsid w:val="004F4E03"/>
    <w:rsid w:val="004F4E3A"/>
    <w:rsid w:val="004F4E6A"/>
    <w:rsid w:val="004F632C"/>
    <w:rsid w:val="004F738D"/>
    <w:rsid w:val="00501FED"/>
    <w:rsid w:val="0050495F"/>
    <w:rsid w:val="00504D06"/>
    <w:rsid w:val="00505CF1"/>
    <w:rsid w:val="00506344"/>
    <w:rsid w:val="005063E2"/>
    <w:rsid w:val="005075C4"/>
    <w:rsid w:val="00510014"/>
    <w:rsid w:val="00511CF8"/>
    <w:rsid w:val="00511E2C"/>
    <w:rsid w:val="00512866"/>
    <w:rsid w:val="005136EE"/>
    <w:rsid w:val="0051373F"/>
    <w:rsid w:val="00517738"/>
    <w:rsid w:val="00517C76"/>
    <w:rsid w:val="00520B95"/>
    <w:rsid w:val="00521D36"/>
    <w:rsid w:val="00523D39"/>
    <w:rsid w:val="00525073"/>
    <w:rsid w:val="0052522F"/>
    <w:rsid w:val="00526832"/>
    <w:rsid w:val="00527BE2"/>
    <w:rsid w:val="00527C67"/>
    <w:rsid w:val="0053488A"/>
    <w:rsid w:val="00534AB0"/>
    <w:rsid w:val="005355AE"/>
    <w:rsid w:val="00541744"/>
    <w:rsid w:val="00544048"/>
    <w:rsid w:val="0054409A"/>
    <w:rsid w:val="00547C32"/>
    <w:rsid w:val="00552ABE"/>
    <w:rsid w:val="00553517"/>
    <w:rsid w:val="005537DE"/>
    <w:rsid w:val="005550A0"/>
    <w:rsid w:val="0055528E"/>
    <w:rsid w:val="00555808"/>
    <w:rsid w:val="00555C9A"/>
    <w:rsid w:val="005561CD"/>
    <w:rsid w:val="00556A9E"/>
    <w:rsid w:val="005633B2"/>
    <w:rsid w:val="005645AA"/>
    <w:rsid w:val="00564F93"/>
    <w:rsid w:val="0056520C"/>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1E81"/>
    <w:rsid w:val="005B2CD4"/>
    <w:rsid w:val="005B3681"/>
    <w:rsid w:val="005C176B"/>
    <w:rsid w:val="005C31F3"/>
    <w:rsid w:val="005C361D"/>
    <w:rsid w:val="005C3DA5"/>
    <w:rsid w:val="005C5515"/>
    <w:rsid w:val="005C771F"/>
    <w:rsid w:val="005C7D14"/>
    <w:rsid w:val="005D06DD"/>
    <w:rsid w:val="005D1319"/>
    <w:rsid w:val="005D765C"/>
    <w:rsid w:val="005D78D1"/>
    <w:rsid w:val="005E0116"/>
    <w:rsid w:val="005E2129"/>
    <w:rsid w:val="005E4D42"/>
    <w:rsid w:val="005E4D94"/>
    <w:rsid w:val="005E6E4E"/>
    <w:rsid w:val="005F01D9"/>
    <w:rsid w:val="005F2796"/>
    <w:rsid w:val="005F4EF1"/>
    <w:rsid w:val="005F4FE9"/>
    <w:rsid w:val="005F6171"/>
    <w:rsid w:val="005F731B"/>
    <w:rsid w:val="005F7336"/>
    <w:rsid w:val="005F78D0"/>
    <w:rsid w:val="005F7C32"/>
    <w:rsid w:val="00601AEE"/>
    <w:rsid w:val="00606B42"/>
    <w:rsid w:val="00607B3F"/>
    <w:rsid w:val="00610419"/>
    <w:rsid w:val="00610E2F"/>
    <w:rsid w:val="00611EEE"/>
    <w:rsid w:val="00612373"/>
    <w:rsid w:val="00615CA2"/>
    <w:rsid w:val="00615D64"/>
    <w:rsid w:val="006162DD"/>
    <w:rsid w:val="00616B00"/>
    <w:rsid w:val="00617191"/>
    <w:rsid w:val="00617CF7"/>
    <w:rsid w:val="00621730"/>
    <w:rsid w:val="0062280C"/>
    <w:rsid w:val="006230A9"/>
    <w:rsid w:val="006231AB"/>
    <w:rsid w:val="00623C2A"/>
    <w:rsid w:val="0062542F"/>
    <w:rsid w:val="006265EB"/>
    <w:rsid w:val="0062703C"/>
    <w:rsid w:val="00627222"/>
    <w:rsid w:val="006275AA"/>
    <w:rsid w:val="00631FFA"/>
    <w:rsid w:val="006346EA"/>
    <w:rsid w:val="006370CF"/>
    <w:rsid w:val="006376FA"/>
    <w:rsid w:val="006400EF"/>
    <w:rsid w:val="00640E01"/>
    <w:rsid w:val="00640FC0"/>
    <w:rsid w:val="00641C93"/>
    <w:rsid w:val="00642C7E"/>
    <w:rsid w:val="00642FD9"/>
    <w:rsid w:val="00643053"/>
    <w:rsid w:val="0064596F"/>
    <w:rsid w:val="006461FA"/>
    <w:rsid w:val="00646FA8"/>
    <w:rsid w:val="00647779"/>
    <w:rsid w:val="00647EAF"/>
    <w:rsid w:val="006507D1"/>
    <w:rsid w:val="00652324"/>
    <w:rsid w:val="006526DA"/>
    <w:rsid w:val="00655BFB"/>
    <w:rsid w:val="006568D4"/>
    <w:rsid w:val="0066022F"/>
    <w:rsid w:val="00660332"/>
    <w:rsid w:val="0066095C"/>
    <w:rsid w:val="006609A3"/>
    <w:rsid w:val="00662C3F"/>
    <w:rsid w:val="00663278"/>
    <w:rsid w:val="006637B3"/>
    <w:rsid w:val="00665338"/>
    <w:rsid w:val="0066777D"/>
    <w:rsid w:val="006714E4"/>
    <w:rsid w:val="006718B7"/>
    <w:rsid w:val="006734B4"/>
    <w:rsid w:val="00673523"/>
    <w:rsid w:val="00674AF6"/>
    <w:rsid w:val="00674C3A"/>
    <w:rsid w:val="00674F34"/>
    <w:rsid w:val="00677696"/>
    <w:rsid w:val="00680191"/>
    <w:rsid w:val="00680202"/>
    <w:rsid w:val="006812CB"/>
    <w:rsid w:val="0068243F"/>
    <w:rsid w:val="00683589"/>
    <w:rsid w:val="00685C1D"/>
    <w:rsid w:val="00687CBB"/>
    <w:rsid w:val="006912AB"/>
    <w:rsid w:val="00692D81"/>
    <w:rsid w:val="00693ACF"/>
    <w:rsid w:val="00695DFA"/>
    <w:rsid w:val="006A0687"/>
    <w:rsid w:val="006A0821"/>
    <w:rsid w:val="006A18FD"/>
    <w:rsid w:val="006A2A41"/>
    <w:rsid w:val="006A37F9"/>
    <w:rsid w:val="006A5983"/>
    <w:rsid w:val="006A6056"/>
    <w:rsid w:val="006A663C"/>
    <w:rsid w:val="006A72DD"/>
    <w:rsid w:val="006A7719"/>
    <w:rsid w:val="006B0034"/>
    <w:rsid w:val="006B0914"/>
    <w:rsid w:val="006B0CB0"/>
    <w:rsid w:val="006B2BBC"/>
    <w:rsid w:val="006B402B"/>
    <w:rsid w:val="006B42D1"/>
    <w:rsid w:val="006B52BB"/>
    <w:rsid w:val="006B5429"/>
    <w:rsid w:val="006B5B57"/>
    <w:rsid w:val="006B678E"/>
    <w:rsid w:val="006C10DA"/>
    <w:rsid w:val="006C36C2"/>
    <w:rsid w:val="006C6213"/>
    <w:rsid w:val="006C6C44"/>
    <w:rsid w:val="006C7961"/>
    <w:rsid w:val="006D08BC"/>
    <w:rsid w:val="006D1279"/>
    <w:rsid w:val="006D210F"/>
    <w:rsid w:val="006D2A94"/>
    <w:rsid w:val="006D3E0D"/>
    <w:rsid w:val="006D3FE7"/>
    <w:rsid w:val="006D4CBB"/>
    <w:rsid w:val="006D60DA"/>
    <w:rsid w:val="006D6265"/>
    <w:rsid w:val="006D7332"/>
    <w:rsid w:val="006D7E39"/>
    <w:rsid w:val="006E0461"/>
    <w:rsid w:val="006E0AF7"/>
    <w:rsid w:val="006E35BD"/>
    <w:rsid w:val="006E3745"/>
    <w:rsid w:val="006E644B"/>
    <w:rsid w:val="006E65FF"/>
    <w:rsid w:val="006E6601"/>
    <w:rsid w:val="006E75A6"/>
    <w:rsid w:val="006E794F"/>
    <w:rsid w:val="006F0ECC"/>
    <w:rsid w:val="006F1165"/>
    <w:rsid w:val="006F2093"/>
    <w:rsid w:val="006F292D"/>
    <w:rsid w:val="006F3067"/>
    <w:rsid w:val="006F42C2"/>
    <w:rsid w:val="006F5B19"/>
    <w:rsid w:val="006F667E"/>
    <w:rsid w:val="00700DB7"/>
    <w:rsid w:val="00701690"/>
    <w:rsid w:val="0070368B"/>
    <w:rsid w:val="00704419"/>
    <w:rsid w:val="007069BB"/>
    <w:rsid w:val="00710965"/>
    <w:rsid w:val="00711FF0"/>
    <w:rsid w:val="00712141"/>
    <w:rsid w:val="00713E9E"/>
    <w:rsid w:val="007144F4"/>
    <w:rsid w:val="007164B9"/>
    <w:rsid w:val="007164FB"/>
    <w:rsid w:val="00721D23"/>
    <w:rsid w:val="00721FD5"/>
    <w:rsid w:val="0072376D"/>
    <w:rsid w:val="0072529B"/>
    <w:rsid w:val="00725E29"/>
    <w:rsid w:val="007260CA"/>
    <w:rsid w:val="0072615B"/>
    <w:rsid w:val="007303B8"/>
    <w:rsid w:val="00733008"/>
    <w:rsid w:val="007332DE"/>
    <w:rsid w:val="00736A89"/>
    <w:rsid w:val="00737AE4"/>
    <w:rsid w:val="00740AAD"/>
    <w:rsid w:val="00742385"/>
    <w:rsid w:val="00743812"/>
    <w:rsid w:val="00745ADA"/>
    <w:rsid w:val="00746629"/>
    <w:rsid w:val="00747577"/>
    <w:rsid w:val="00750D4C"/>
    <w:rsid w:val="007517B2"/>
    <w:rsid w:val="0075193E"/>
    <w:rsid w:val="00752483"/>
    <w:rsid w:val="007527F6"/>
    <w:rsid w:val="007534DB"/>
    <w:rsid w:val="00753CF7"/>
    <w:rsid w:val="00754ECE"/>
    <w:rsid w:val="00757405"/>
    <w:rsid w:val="00760E60"/>
    <w:rsid w:val="0076159F"/>
    <w:rsid w:val="00764F3C"/>
    <w:rsid w:val="00765E26"/>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97DCD"/>
    <w:rsid w:val="007A00C5"/>
    <w:rsid w:val="007A0E2B"/>
    <w:rsid w:val="007A1B95"/>
    <w:rsid w:val="007A243D"/>
    <w:rsid w:val="007A3691"/>
    <w:rsid w:val="007A3947"/>
    <w:rsid w:val="007A3BE8"/>
    <w:rsid w:val="007A46C8"/>
    <w:rsid w:val="007A493E"/>
    <w:rsid w:val="007A4D7E"/>
    <w:rsid w:val="007A5D5B"/>
    <w:rsid w:val="007A61AE"/>
    <w:rsid w:val="007A6CE0"/>
    <w:rsid w:val="007A73F1"/>
    <w:rsid w:val="007A7771"/>
    <w:rsid w:val="007A7B33"/>
    <w:rsid w:val="007A7E11"/>
    <w:rsid w:val="007B0A9C"/>
    <w:rsid w:val="007B174C"/>
    <w:rsid w:val="007B1F4F"/>
    <w:rsid w:val="007B244B"/>
    <w:rsid w:val="007B31F7"/>
    <w:rsid w:val="007B3344"/>
    <w:rsid w:val="007B3D6D"/>
    <w:rsid w:val="007B407E"/>
    <w:rsid w:val="007B4F58"/>
    <w:rsid w:val="007C1885"/>
    <w:rsid w:val="007C1BA0"/>
    <w:rsid w:val="007C1C0A"/>
    <w:rsid w:val="007C311E"/>
    <w:rsid w:val="007C3278"/>
    <w:rsid w:val="007C3A3B"/>
    <w:rsid w:val="007C3F4A"/>
    <w:rsid w:val="007C41E1"/>
    <w:rsid w:val="007C4A27"/>
    <w:rsid w:val="007C5540"/>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1E99"/>
    <w:rsid w:val="007F2486"/>
    <w:rsid w:val="007F473B"/>
    <w:rsid w:val="007F6314"/>
    <w:rsid w:val="007F6458"/>
    <w:rsid w:val="007F7679"/>
    <w:rsid w:val="007F796B"/>
    <w:rsid w:val="0080357D"/>
    <w:rsid w:val="0080486D"/>
    <w:rsid w:val="00804E57"/>
    <w:rsid w:val="00805493"/>
    <w:rsid w:val="008073D2"/>
    <w:rsid w:val="008073F7"/>
    <w:rsid w:val="008149ED"/>
    <w:rsid w:val="00815160"/>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4327"/>
    <w:rsid w:val="00834F07"/>
    <w:rsid w:val="008361FB"/>
    <w:rsid w:val="00836356"/>
    <w:rsid w:val="008368AA"/>
    <w:rsid w:val="00836DD7"/>
    <w:rsid w:val="00837310"/>
    <w:rsid w:val="008374B1"/>
    <w:rsid w:val="00837A0C"/>
    <w:rsid w:val="00840B80"/>
    <w:rsid w:val="00841C7D"/>
    <w:rsid w:val="00842651"/>
    <w:rsid w:val="00843D0D"/>
    <w:rsid w:val="00845950"/>
    <w:rsid w:val="008517AE"/>
    <w:rsid w:val="00851896"/>
    <w:rsid w:val="0085205A"/>
    <w:rsid w:val="008524D5"/>
    <w:rsid w:val="00852839"/>
    <w:rsid w:val="00854165"/>
    <w:rsid w:val="008542EA"/>
    <w:rsid w:val="008565DA"/>
    <w:rsid w:val="00856BE7"/>
    <w:rsid w:val="00856E5C"/>
    <w:rsid w:val="00857730"/>
    <w:rsid w:val="00857C9F"/>
    <w:rsid w:val="00860505"/>
    <w:rsid w:val="00860B75"/>
    <w:rsid w:val="00862B68"/>
    <w:rsid w:val="0086411B"/>
    <w:rsid w:val="00865478"/>
    <w:rsid w:val="0086665C"/>
    <w:rsid w:val="008708FA"/>
    <w:rsid w:val="00870CA6"/>
    <w:rsid w:val="008710F2"/>
    <w:rsid w:val="00875631"/>
    <w:rsid w:val="00875F96"/>
    <w:rsid w:val="008767A9"/>
    <w:rsid w:val="00876998"/>
    <w:rsid w:val="00876A75"/>
    <w:rsid w:val="0087741D"/>
    <w:rsid w:val="00880D61"/>
    <w:rsid w:val="00881A70"/>
    <w:rsid w:val="00882B46"/>
    <w:rsid w:val="00883F82"/>
    <w:rsid w:val="00885D0A"/>
    <w:rsid w:val="00891775"/>
    <w:rsid w:val="00891877"/>
    <w:rsid w:val="00891951"/>
    <w:rsid w:val="0089281F"/>
    <w:rsid w:val="0089368F"/>
    <w:rsid w:val="00894DA4"/>
    <w:rsid w:val="00895441"/>
    <w:rsid w:val="00897AE2"/>
    <w:rsid w:val="008A0073"/>
    <w:rsid w:val="008A1198"/>
    <w:rsid w:val="008A16C7"/>
    <w:rsid w:val="008A1FC1"/>
    <w:rsid w:val="008A201E"/>
    <w:rsid w:val="008A2069"/>
    <w:rsid w:val="008A31AB"/>
    <w:rsid w:val="008A3431"/>
    <w:rsid w:val="008A37BF"/>
    <w:rsid w:val="008A4020"/>
    <w:rsid w:val="008A64E8"/>
    <w:rsid w:val="008B0970"/>
    <w:rsid w:val="008B11F2"/>
    <w:rsid w:val="008B231E"/>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05F1E"/>
    <w:rsid w:val="009127E4"/>
    <w:rsid w:val="00912D37"/>
    <w:rsid w:val="009144A2"/>
    <w:rsid w:val="00914AA4"/>
    <w:rsid w:val="00915305"/>
    <w:rsid w:val="00915528"/>
    <w:rsid w:val="0091584A"/>
    <w:rsid w:val="00915BDF"/>
    <w:rsid w:val="00917804"/>
    <w:rsid w:val="00920BFE"/>
    <w:rsid w:val="009220AD"/>
    <w:rsid w:val="00923EAB"/>
    <w:rsid w:val="00924F1A"/>
    <w:rsid w:val="00924FA4"/>
    <w:rsid w:val="00925447"/>
    <w:rsid w:val="00925D10"/>
    <w:rsid w:val="00925FAE"/>
    <w:rsid w:val="009275E5"/>
    <w:rsid w:val="00927659"/>
    <w:rsid w:val="0093094B"/>
    <w:rsid w:val="009312AE"/>
    <w:rsid w:val="00931B3B"/>
    <w:rsid w:val="00932605"/>
    <w:rsid w:val="009333CF"/>
    <w:rsid w:val="00933D39"/>
    <w:rsid w:val="009343FB"/>
    <w:rsid w:val="00935F67"/>
    <w:rsid w:val="00935FDB"/>
    <w:rsid w:val="0093693A"/>
    <w:rsid w:val="009371EA"/>
    <w:rsid w:val="00937477"/>
    <w:rsid w:val="00937A22"/>
    <w:rsid w:val="00940C90"/>
    <w:rsid w:val="0094338D"/>
    <w:rsid w:val="0094342A"/>
    <w:rsid w:val="00944A1B"/>
    <w:rsid w:val="00947F14"/>
    <w:rsid w:val="00952FF8"/>
    <w:rsid w:val="0095359D"/>
    <w:rsid w:val="009565C1"/>
    <w:rsid w:val="00960845"/>
    <w:rsid w:val="009608AB"/>
    <w:rsid w:val="00960CBA"/>
    <w:rsid w:val="00962B4D"/>
    <w:rsid w:val="00963365"/>
    <w:rsid w:val="009636F2"/>
    <w:rsid w:val="00963F82"/>
    <w:rsid w:val="009645A2"/>
    <w:rsid w:val="0096537A"/>
    <w:rsid w:val="009671F5"/>
    <w:rsid w:val="009677B5"/>
    <w:rsid w:val="00967A48"/>
    <w:rsid w:val="00971B4F"/>
    <w:rsid w:val="009738C6"/>
    <w:rsid w:val="00974996"/>
    <w:rsid w:val="0097560E"/>
    <w:rsid w:val="009766D9"/>
    <w:rsid w:val="00976D3F"/>
    <w:rsid w:val="009778FB"/>
    <w:rsid w:val="0098484C"/>
    <w:rsid w:val="00985571"/>
    <w:rsid w:val="00990553"/>
    <w:rsid w:val="00990BE9"/>
    <w:rsid w:val="00991F30"/>
    <w:rsid w:val="0099578F"/>
    <w:rsid w:val="009A0002"/>
    <w:rsid w:val="009A0286"/>
    <w:rsid w:val="009A17CF"/>
    <w:rsid w:val="009A2369"/>
    <w:rsid w:val="009A326B"/>
    <w:rsid w:val="009A5FAA"/>
    <w:rsid w:val="009B0912"/>
    <w:rsid w:val="009B1643"/>
    <w:rsid w:val="009B3011"/>
    <w:rsid w:val="009B3F6C"/>
    <w:rsid w:val="009B4213"/>
    <w:rsid w:val="009B51B7"/>
    <w:rsid w:val="009B5ABC"/>
    <w:rsid w:val="009B70FC"/>
    <w:rsid w:val="009C22AC"/>
    <w:rsid w:val="009C48DC"/>
    <w:rsid w:val="009C5B66"/>
    <w:rsid w:val="009C7F74"/>
    <w:rsid w:val="009D07B0"/>
    <w:rsid w:val="009D089F"/>
    <w:rsid w:val="009D15D5"/>
    <w:rsid w:val="009D1802"/>
    <w:rsid w:val="009D3705"/>
    <w:rsid w:val="009D3CBF"/>
    <w:rsid w:val="009D3DCE"/>
    <w:rsid w:val="009E121D"/>
    <w:rsid w:val="009E1DFA"/>
    <w:rsid w:val="009E1FEE"/>
    <w:rsid w:val="009E2A91"/>
    <w:rsid w:val="009E32E7"/>
    <w:rsid w:val="009E7151"/>
    <w:rsid w:val="009E7DBD"/>
    <w:rsid w:val="009F4DE8"/>
    <w:rsid w:val="009F4E90"/>
    <w:rsid w:val="009F52B4"/>
    <w:rsid w:val="00A00825"/>
    <w:rsid w:val="00A01204"/>
    <w:rsid w:val="00A03A5F"/>
    <w:rsid w:val="00A03D46"/>
    <w:rsid w:val="00A042E2"/>
    <w:rsid w:val="00A04CA8"/>
    <w:rsid w:val="00A0508B"/>
    <w:rsid w:val="00A05B28"/>
    <w:rsid w:val="00A06A61"/>
    <w:rsid w:val="00A07FDF"/>
    <w:rsid w:val="00A1327F"/>
    <w:rsid w:val="00A14053"/>
    <w:rsid w:val="00A14577"/>
    <w:rsid w:val="00A14D9B"/>
    <w:rsid w:val="00A14DDA"/>
    <w:rsid w:val="00A167FB"/>
    <w:rsid w:val="00A2055B"/>
    <w:rsid w:val="00A2155B"/>
    <w:rsid w:val="00A21BAC"/>
    <w:rsid w:val="00A21ED5"/>
    <w:rsid w:val="00A23BA5"/>
    <w:rsid w:val="00A24E2A"/>
    <w:rsid w:val="00A24EF5"/>
    <w:rsid w:val="00A26337"/>
    <w:rsid w:val="00A26F75"/>
    <w:rsid w:val="00A307AE"/>
    <w:rsid w:val="00A31C9B"/>
    <w:rsid w:val="00A322EF"/>
    <w:rsid w:val="00A335C8"/>
    <w:rsid w:val="00A34CCD"/>
    <w:rsid w:val="00A34E90"/>
    <w:rsid w:val="00A376C8"/>
    <w:rsid w:val="00A378F3"/>
    <w:rsid w:val="00A43770"/>
    <w:rsid w:val="00A43BFD"/>
    <w:rsid w:val="00A45615"/>
    <w:rsid w:val="00A475F1"/>
    <w:rsid w:val="00A47AAA"/>
    <w:rsid w:val="00A51228"/>
    <w:rsid w:val="00A5130D"/>
    <w:rsid w:val="00A51AA8"/>
    <w:rsid w:val="00A55473"/>
    <w:rsid w:val="00A56F21"/>
    <w:rsid w:val="00A607D0"/>
    <w:rsid w:val="00A60EDC"/>
    <w:rsid w:val="00A621AE"/>
    <w:rsid w:val="00A62796"/>
    <w:rsid w:val="00A62E0E"/>
    <w:rsid w:val="00A63FE3"/>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38BC"/>
    <w:rsid w:val="00A93E78"/>
    <w:rsid w:val="00A94032"/>
    <w:rsid w:val="00A94393"/>
    <w:rsid w:val="00A95E83"/>
    <w:rsid w:val="00A961F2"/>
    <w:rsid w:val="00A9736E"/>
    <w:rsid w:val="00AA037D"/>
    <w:rsid w:val="00AA08C1"/>
    <w:rsid w:val="00AA3A50"/>
    <w:rsid w:val="00AA472E"/>
    <w:rsid w:val="00AA5DCF"/>
    <w:rsid w:val="00AB021E"/>
    <w:rsid w:val="00AB1FF0"/>
    <w:rsid w:val="00AB2B4D"/>
    <w:rsid w:val="00AB33B0"/>
    <w:rsid w:val="00AB33DD"/>
    <w:rsid w:val="00AB47D5"/>
    <w:rsid w:val="00AB47DB"/>
    <w:rsid w:val="00AB49AD"/>
    <w:rsid w:val="00AB5497"/>
    <w:rsid w:val="00AB6040"/>
    <w:rsid w:val="00AB6417"/>
    <w:rsid w:val="00AB659A"/>
    <w:rsid w:val="00AB6EC4"/>
    <w:rsid w:val="00AC06CA"/>
    <w:rsid w:val="00AC23E1"/>
    <w:rsid w:val="00AC2503"/>
    <w:rsid w:val="00AC3D2E"/>
    <w:rsid w:val="00AD4150"/>
    <w:rsid w:val="00AD5CCB"/>
    <w:rsid w:val="00AD644C"/>
    <w:rsid w:val="00AD6B03"/>
    <w:rsid w:val="00AD75A8"/>
    <w:rsid w:val="00AD7ED1"/>
    <w:rsid w:val="00AE065F"/>
    <w:rsid w:val="00AE165D"/>
    <w:rsid w:val="00AE1C2B"/>
    <w:rsid w:val="00AE34B5"/>
    <w:rsid w:val="00AE37B5"/>
    <w:rsid w:val="00AE4491"/>
    <w:rsid w:val="00AE48FF"/>
    <w:rsid w:val="00AE49CE"/>
    <w:rsid w:val="00AE4AE8"/>
    <w:rsid w:val="00AE593A"/>
    <w:rsid w:val="00AE73E5"/>
    <w:rsid w:val="00AF0302"/>
    <w:rsid w:val="00AF05BC"/>
    <w:rsid w:val="00AF1F6F"/>
    <w:rsid w:val="00AF241B"/>
    <w:rsid w:val="00AF2DEB"/>
    <w:rsid w:val="00AF3B5C"/>
    <w:rsid w:val="00AF4B25"/>
    <w:rsid w:val="00AF515F"/>
    <w:rsid w:val="00AF67FB"/>
    <w:rsid w:val="00AF7EF9"/>
    <w:rsid w:val="00B005D1"/>
    <w:rsid w:val="00B010DC"/>
    <w:rsid w:val="00B04492"/>
    <w:rsid w:val="00B1012C"/>
    <w:rsid w:val="00B1562F"/>
    <w:rsid w:val="00B15AFB"/>
    <w:rsid w:val="00B21660"/>
    <w:rsid w:val="00B21F0D"/>
    <w:rsid w:val="00B2418F"/>
    <w:rsid w:val="00B25152"/>
    <w:rsid w:val="00B25D7F"/>
    <w:rsid w:val="00B25DA1"/>
    <w:rsid w:val="00B27028"/>
    <w:rsid w:val="00B31AEC"/>
    <w:rsid w:val="00B33937"/>
    <w:rsid w:val="00B363E3"/>
    <w:rsid w:val="00B36439"/>
    <w:rsid w:val="00B370B3"/>
    <w:rsid w:val="00B37873"/>
    <w:rsid w:val="00B40EC6"/>
    <w:rsid w:val="00B438B7"/>
    <w:rsid w:val="00B44189"/>
    <w:rsid w:val="00B45963"/>
    <w:rsid w:val="00B467AD"/>
    <w:rsid w:val="00B46EAC"/>
    <w:rsid w:val="00B51065"/>
    <w:rsid w:val="00B521BE"/>
    <w:rsid w:val="00B5316B"/>
    <w:rsid w:val="00B54524"/>
    <w:rsid w:val="00B5461D"/>
    <w:rsid w:val="00B5566A"/>
    <w:rsid w:val="00B55C17"/>
    <w:rsid w:val="00B568CA"/>
    <w:rsid w:val="00B615D8"/>
    <w:rsid w:val="00B618AC"/>
    <w:rsid w:val="00B621AB"/>
    <w:rsid w:val="00B62302"/>
    <w:rsid w:val="00B6232D"/>
    <w:rsid w:val="00B6342D"/>
    <w:rsid w:val="00B64CB4"/>
    <w:rsid w:val="00B6690F"/>
    <w:rsid w:val="00B670A8"/>
    <w:rsid w:val="00B67B40"/>
    <w:rsid w:val="00B67BCA"/>
    <w:rsid w:val="00B72FA8"/>
    <w:rsid w:val="00B73EB4"/>
    <w:rsid w:val="00B74D75"/>
    <w:rsid w:val="00B7536B"/>
    <w:rsid w:val="00B763A1"/>
    <w:rsid w:val="00B8131C"/>
    <w:rsid w:val="00B826EB"/>
    <w:rsid w:val="00B84751"/>
    <w:rsid w:val="00B8494A"/>
    <w:rsid w:val="00B870C1"/>
    <w:rsid w:val="00B9069B"/>
    <w:rsid w:val="00B91D9C"/>
    <w:rsid w:val="00B93A30"/>
    <w:rsid w:val="00B94AB3"/>
    <w:rsid w:val="00BA2005"/>
    <w:rsid w:val="00BA2072"/>
    <w:rsid w:val="00BA28A7"/>
    <w:rsid w:val="00BA3266"/>
    <w:rsid w:val="00BA60DC"/>
    <w:rsid w:val="00BA6B34"/>
    <w:rsid w:val="00BB04EE"/>
    <w:rsid w:val="00BB2102"/>
    <w:rsid w:val="00BB403C"/>
    <w:rsid w:val="00BB4E1C"/>
    <w:rsid w:val="00BB515D"/>
    <w:rsid w:val="00BB693C"/>
    <w:rsid w:val="00BB7CD0"/>
    <w:rsid w:val="00BC0507"/>
    <w:rsid w:val="00BC18BD"/>
    <w:rsid w:val="00BC1FCD"/>
    <w:rsid w:val="00BC2E81"/>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0806"/>
    <w:rsid w:val="00BE2B93"/>
    <w:rsid w:val="00BE3107"/>
    <w:rsid w:val="00BE3AE1"/>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17D88"/>
    <w:rsid w:val="00C20921"/>
    <w:rsid w:val="00C2092F"/>
    <w:rsid w:val="00C219A6"/>
    <w:rsid w:val="00C22CAC"/>
    <w:rsid w:val="00C23058"/>
    <w:rsid w:val="00C2320C"/>
    <w:rsid w:val="00C2344D"/>
    <w:rsid w:val="00C24086"/>
    <w:rsid w:val="00C259E3"/>
    <w:rsid w:val="00C33CAD"/>
    <w:rsid w:val="00C34D26"/>
    <w:rsid w:val="00C3502E"/>
    <w:rsid w:val="00C40344"/>
    <w:rsid w:val="00C4048E"/>
    <w:rsid w:val="00C4121F"/>
    <w:rsid w:val="00C41547"/>
    <w:rsid w:val="00C41F3F"/>
    <w:rsid w:val="00C42710"/>
    <w:rsid w:val="00C436F3"/>
    <w:rsid w:val="00C43896"/>
    <w:rsid w:val="00C4461E"/>
    <w:rsid w:val="00C44B4C"/>
    <w:rsid w:val="00C45EAC"/>
    <w:rsid w:val="00C46540"/>
    <w:rsid w:val="00C46958"/>
    <w:rsid w:val="00C50448"/>
    <w:rsid w:val="00C5060F"/>
    <w:rsid w:val="00C506EA"/>
    <w:rsid w:val="00C512E0"/>
    <w:rsid w:val="00C51825"/>
    <w:rsid w:val="00C52073"/>
    <w:rsid w:val="00C52331"/>
    <w:rsid w:val="00C609E9"/>
    <w:rsid w:val="00C61B0B"/>
    <w:rsid w:val="00C61E0F"/>
    <w:rsid w:val="00C61F68"/>
    <w:rsid w:val="00C62314"/>
    <w:rsid w:val="00C633D2"/>
    <w:rsid w:val="00C63AE6"/>
    <w:rsid w:val="00C64F61"/>
    <w:rsid w:val="00C700EA"/>
    <w:rsid w:val="00C74178"/>
    <w:rsid w:val="00C75C41"/>
    <w:rsid w:val="00C81540"/>
    <w:rsid w:val="00C81BA6"/>
    <w:rsid w:val="00C820D0"/>
    <w:rsid w:val="00C85F99"/>
    <w:rsid w:val="00C86C66"/>
    <w:rsid w:val="00C90238"/>
    <w:rsid w:val="00C91605"/>
    <w:rsid w:val="00C92A4B"/>
    <w:rsid w:val="00C9346F"/>
    <w:rsid w:val="00C93652"/>
    <w:rsid w:val="00C94455"/>
    <w:rsid w:val="00C9497A"/>
    <w:rsid w:val="00C94C33"/>
    <w:rsid w:val="00C951D5"/>
    <w:rsid w:val="00C957C9"/>
    <w:rsid w:val="00C9630F"/>
    <w:rsid w:val="00C963C8"/>
    <w:rsid w:val="00CA03B8"/>
    <w:rsid w:val="00CA0828"/>
    <w:rsid w:val="00CA102E"/>
    <w:rsid w:val="00CA314A"/>
    <w:rsid w:val="00CA40B0"/>
    <w:rsid w:val="00CA56D3"/>
    <w:rsid w:val="00CA6D37"/>
    <w:rsid w:val="00CA78D3"/>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5AB9"/>
    <w:rsid w:val="00CD6589"/>
    <w:rsid w:val="00CD766D"/>
    <w:rsid w:val="00CD7D8D"/>
    <w:rsid w:val="00CE1BD4"/>
    <w:rsid w:val="00CE21FB"/>
    <w:rsid w:val="00CE2DB9"/>
    <w:rsid w:val="00CE3AB1"/>
    <w:rsid w:val="00CE4C45"/>
    <w:rsid w:val="00CE70F4"/>
    <w:rsid w:val="00CF3694"/>
    <w:rsid w:val="00CF4BFB"/>
    <w:rsid w:val="00CF64DE"/>
    <w:rsid w:val="00D003A7"/>
    <w:rsid w:val="00D00929"/>
    <w:rsid w:val="00D0095E"/>
    <w:rsid w:val="00D01246"/>
    <w:rsid w:val="00D01BBC"/>
    <w:rsid w:val="00D04A3B"/>
    <w:rsid w:val="00D0591C"/>
    <w:rsid w:val="00D059C4"/>
    <w:rsid w:val="00D067F1"/>
    <w:rsid w:val="00D06CD4"/>
    <w:rsid w:val="00D10662"/>
    <w:rsid w:val="00D107D5"/>
    <w:rsid w:val="00D149EA"/>
    <w:rsid w:val="00D17447"/>
    <w:rsid w:val="00D17BCF"/>
    <w:rsid w:val="00D2106F"/>
    <w:rsid w:val="00D25AED"/>
    <w:rsid w:val="00D266AA"/>
    <w:rsid w:val="00D2753C"/>
    <w:rsid w:val="00D31737"/>
    <w:rsid w:val="00D317CE"/>
    <w:rsid w:val="00D3260C"/>
    <w:rsid w:val="00D32E49"/>
    <w:rsid w:val="00D32EB9"/>
    <w:rsid w:val="00D35648"/>
    <w:rsid w:val="00D35C13"/>
    <w:rsid w:val="00D36772"/>
    <w:rsid w:val="00D3709F"/>
    <w:rsid w:val="00D37FDF"/>
    <w:rsid w:val="00D431FA"/>
    <w:rsid w:val="00D44201"/>
    <w:rsid w:val="00D449A0"/>
    <w:rsid w:val="00D45301"/>
    <w:rsid w:val="00D458C9"/>
    <w:rsid w:val="00D45AB3"/>
    <w:rsid w:val="00D45E5D"/>
    <w:rsid w:val="00D50263"/>
    <w:rsid w:val="00D51B3F"/>
    <w:rsid w:val="00D56306"/>
    <w:rsid w:val="00D57352"/>
    <w:rsid w:val="00D629FE"/>
    <w:rsid w:val="00D64930"/>
    <w:rsid w:val="00D6531C"/>
    <w:rsid w:val="00D65978"/>
    <w:rsid w:val="00D66062"/>
    <w:rsid w:val="00D66441"/>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0CE2"/>
    <w:rsid w:val="00D9153C"/>
    <w:rsid w:val="00D9293D"/>
    <w:rsid w:val="00D93A82"/>
    <w:rsid w:val="00D93A98"/>
    <w:rsid w:val="00D93FF7"/>
    <w:rsid w:val="00D941AB"/>
    <w:rsid w:val="00D9505D"/>
    <w:rsid w:val="00D9538A"/>
    <w:rsid w:val="00D960DF"/>
    <w:rsid w:val="00D9789E"/>
    <w:rsid w:val="00D97E6F"/>
    <w:rsid w:val="00D97F00"/>
    <w:rsid w:val="00DA00D5"/>
    <w:rsid w:val="00DA0622"/>
    <w:rsid w:val="00DA0667"/>
    <w:rsid w:val="00DA0EB1"/>
    <w:rsid w:val="00DA105E"/>
    <w:rsid w:val="00DA1465"/>
    <w:rsid w:val="00DA1609"/>
    <w:rsid w:val="00DA1CF6"/>
    <w:rsid w:val="00DA21F5"/>
    <w:rsid w:val="00DA2859"/>
    <w:rsid w:val="00DA35B9"/>
    <w:rsid w:val="00DA36B1"/>
    <w:rsid w:val="00DA3D7D"/>
    <w:rsid w:val="00DA4126"/>
    <w:rsid w:val="00DA478B"/>
    <w:rsid w:val="00DA4A04"/>
    <w:rsid w:val="00DA51FD"/>
    <w:rsid w:val="00DA5E34"/>
    <w:rsid w:val="00DA5FA8"/>
    <w:rsid w:val="00DB09F4"/>
    <w:rsid w:val="00DB1E63"/>
    <w:rsid w:val="00DB2EB6"/>
    <w:rsid w:val="00DB347E"/>
    <w:rsid w:val="00DB44D5"/>
    <w:rsid w:val="00DB58A0"/>
    <w:rsid w:val="00DB58CB"/>
    <w:rsid w:val="00DB69B6"/>
    <w:rsid w:val="00DB7B65"/>
    <w:rsid w:val="00DC2766"/>
    <w:rsid w:val="00DC5A62"/>
    <w:rsid w:val="00DC69E4"/>
    <w:rsid w:val="00DD19A5"/>
    <w:rsid w:val="00DD284E"/>
    <w:rsid w:val="00DD3D7D"/>
    <w:rsid w:val="00DD517B"/>
    <w:rsid w:val="00DD5BEF"/>
    <w:rsid w:val="00DD5EBE"/>
    <w:rsid w:val="00DE0422"/>
    <w:rsid w:val="00DE0530"/>
    <w:rsid w:val="00DE05A3"/>
    <w:rsid w:val="00DE0DF8"/>
    <w:rsid w:val="00DE3220"/>
    <w:rsid w:val="00DE43AF"/>
    <w:rsid w:val="00DE4C9C"/>
    <w:rsid w:val="00DF0E0A"/>
    <w:rsid w:val="00DF1864"/>
    <w:rsid w:val="00DF3F3D"/>
    <w:rsid w:val="00DF4C16"/>
    <w:rsid w:val="00DF5199"/>
    <w:rsid w:val="00DF66B4"/>
    <w:rsid w:val="00DF6BAD"/>
    <w:rsid w:val="00DF6EDD"/>
    <w:rsid w:val="00DF7206"/>
    <w:rsid w:val="00E0092F"/>
    <w:rsid w:val="00E024B3"/>
    <w:rsid w:val="00E03DA4"/>
    <w:rsid w:val="00E0443C"/>
    <w:rsid w:val="00E06582"/>
    <w:rsid w:val="00E067D8"/>
    <w:rsid w:val="00E069E4"/>
    <w:rsid w:val="00E076A9"/>
    <w:rsid w:val="00E11E78"/>
    <w:rsid w:val="00E13489"/>
    <w:rsid w:val="00E14E9B"/>
    <w:rsid w:val="00E15DFA"/>
    <w:rsid w:val="00E20280"/>
    <w:rsid w:val="00E22566"/>
    <w:rsid w:val="00E232D6"/>
    <w:rsid w:val="00E30C6E"/>
    <w:rsid w:val="00E31A4F"/>
    <w:rsid w:val="00E356F8"/>
    <w:rsid w:val="00E3733F"/>
    <w:rsid w:val="00E375B4"/>
    <w:rsid w:val="00E375C2"/>
    <w:rsid w:val="00E37ADC"/>
    <w:rsid w:val="00E4144F"/>
    <w:rsid w:val="00E435D2"/>
    <w:rsid w:val="00E44203"/>
    <w:rsid w:val="00E44F19"/>
    <w:rsid w:val="00E4513F"/>
    <w:rsid w:val="00E460EF"/>
    <w:rsid w:val="00E46AC7"/>
    <w:rsid w:val="00E46C01"/>
    <w:rsid w:val="00E4769C"/>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4ED4"/>
    <w:rsid w:val="00E8643F"/>
    <w:rsid w:val="00E90435"/>
    <w:rsid w:val="00E90B82"/>
    <w:rsid w:val="00E9287C"/>
    <w:rsid w:val="00E92B24"/>
    <w:rsid w:val="00E92BE7"/>
    <w:rsid w:val="00E9438F"/>
    <w:rsid w:val="00E96C3A"/>
    <w:rsid w:val="00E97C0B"/>
    <w:rsid w:val="00E97E09"/>
    <w:rsid w:val="00EA1CF8"/>
    <w:rsid w:val="00EA243C"/>
    <w:rsid w:val="00EA2742"/>
    <w:rsid w:val="00EA29CF"/>
    <w:rsid w:val="00EB79E0"/>
    <w:rsid w:val="00EC00A4"/>
    <w:rsid w:val="00EC1639"/>
    <w:rsid w:val="00EC2B8B"/>
    <w:rsid w:val="00EC3225"/>
    <w:rsid w:val="00EC33C3"/>
    <w:rsid w:val="00EC35AD"/>
    <w:rsid w:val="00EC48F5"/>
    <w:rsid w:val="00EC551F"/>
    <w:rsid w:val="00EC5EFB"/>
    <w:rsid w:val="00EC766B"/>
    <w:rsid w:val="00ED0537"/>
    <w:rsid w:val="00ED0C25"/>
    <w:rsid w:val="00ED13D8"/>
    <w:rsid w:val="00ED2697"/>
    <w:rsid w:val="00ED2FFF"/>
    <w:rsid w:val="00ED3B7D"/>
    <w:rsid w:val="00ED4623"/>
    <w:rsid w:val="00ED579A"/>
    <w:rsid w:val="00ED59ED"/>
    <w:rsid w:val="00ED6047"/>
    <w:rsid w:val="00ED6521"/>
    <w:rsid w:val="00ED65C3"/>
    <w:rsid w:val="00ED6CFE"/>
    <w:rsid w:val="00ED70D0"/>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3ACB"/>
    <w:rsid w:val="00EF412B"/>
    <w:rsid w:val="00EF7852"/>
    <w:rsid w:val="00F010BE"/>
    <w:rsid w:val="00F016F6"/>
    <w:rsid w:val="00F019AC"/>
    <w:rsid w:val="00F051E3"/>
    <w:rsid w:val="00F05798"/>
    <w:rsid w:val="00F11B1B"/>
    <w:rsid w:val="00F121C4"/>
    <w:rsid w:val="00F1262F"/>
    <w:rsid w:val="00F15134"/>
    <w:rsid w:val="00F17245"/>
    <w:rsid w:val="00F17C1C"/>
    <w:rsid w:val="00F20AE0"/>
    <w:rsid w:val="00F21D33"/>
    <w:rsid w:val="00F22A55"/>
    <w:rsid w:val="00F23101"/>
    <w:rsid w:val="00F261A4"/>
    <w:rsid w:val="00F26226"/>
    <w:rsid w:val="00F26537"/>
    <w:rsid w:val="00F26A6C"/>
    <w:rsid w:val="00F27FB2"/>
    <w:rsid w:val="00F30799"/>
    <w:rsid w:val="00F32897"/>
    <w:rsid w:val="00F32D25"/>
    <w:rsid w:val="00F3403D"/>
    <w:rsid w:val="00F341A9"/>
    <w:rsid w:val="00F36B44"/>
    <w:rsid w:val="00F4451C"/>
    <w:rsid w:val="00F44932"/>
    <w:rsid w:val="00F4630A"/>
    <w:rsid w:val="00F46CA7"/>
    <w:rsid w:val="00F47D50"/>
    <w:rsid w:val="00F52CC4"/>
    <w:rsid w:val="00F53B51"/>
    <w:rsid w:val="00F54212"/>
    <w:rsid w:val="00F559CF"/>
    <w:rsid w:val="00F56DB0"/>
    <w:rsid w:val="00F60282"/>
    <w:rsid w:val="00F602C4"/>
    <w:rsid w:val="00F62C48"/>
    <w:rsid w:val="00F654FA"/>
    <w:rsid w:val="00F66704"/>
    <w:rsid w:val="00F66E71"/>
    <w:rsid w:val="00F67769"/>
    <w:rsid w:val="00F679C3"/>
    <w:rsid w:val="00F67AF9"/>
    <w:rsid w:val="00F7023B"/>
    <w:rsid w:val="00F7348A"/>
    <w:rsid w:val="00F73653"/>
    <w:rsid w:val="00F73BEA"/>
    <w:rsid w:val="00F75279"/>
    <w:rsid w:val="00F758DF"/>
    <w:rsid w:val="00F76DF5"/>
    <w:rsid w:val="00F7733F"/>
    <w:rsid w:val="00F81A1F"/>
    <w:rsid w:val="00F82061"/>
    <w:rsid w:val="00F82C7D"/>
    <w:rsid w:val="00F85A25"/>
    <w:rsid w:val="00F85BAC"/>
    <w:rsid w:val="00F8730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A7DB6"/>
    <w:rsid w:val="00FB2049"/>
    <w:rsid w:val="00FB2CCC"/>
    <w:rsid w:val="00FB30B9"/>
    <w:rsid w:val="00FB3295"/>
    <w:rsid w:val="00FB45D2"/>
    <w:rsid w:val="00FB4F1E"/>
    <w:rsid w:val="00FB50D8"/>
    <w:rsid w:val="00FB6857"/>
    <w:rsid w:val="00FB7547"/>
    <w:rsid w:val="00FC02D5"/>
    <w:rsid w:val="00FC0A73"/>
    <w:rsid w:val="00FC12A9"/>
    <w:rsid w:val="00FC246C"/>
    <w:rsid w:val="00FC2E38"/>
    <w:rsid w:val="00FC3414"/>
    <w:rsid w:val="00FC42E0"/>
    <w:rsid w:val="00FC4A6A"/>
    <w:rsid w:val="00FC5561"/>
    <w:rsid w:val="00FC5672"/>
    <w:rsid w:val="00FC5835"/>
    <w:rsid w:val="00FC5F2B"/>
    <w:rsid w:val="00FC6196"/>
    <w:rsid w:val="00FC68C8"/>
    <w:rsid w:val="00FC6FFC"/>
    <w:rsid w:val="00FC70AE"/>
    <w:rsid w:val="00FC729F"/>
    <w:rsid w:val="00FD0855"/>
    <w:rsid w:val="00FD0E83"/>
    <w:rsid w:val="00FD18F1"/>
    <w:rsid w:val="00FD1F6A"/>
    <w:rsid w:val="00FD2509"/>
    <w:rsid w:val="00FD25F5"/>
    <w:rsid w:val="00FD371D"/>
    <w:rsid w:val="00FD3A28"/>
    <w:rsid w:val="00FD423B"/>
    <w:rsid w:val="00FD5F7F"/>
    <w:rsid w:val="00FD67EC"/>
    <w:rsid w:val="00FE0C99"/>
    <w:rsid w:val="00FE0FC6"/>
    <w:rsid w:val="00FE20C9"/>
    <w:rsid w:val="00FE4BFA"/>
    <w:rsid w:val="00FE5C93"/>
    <w:rsid w:val="00FE5EF8"/>
    <w:rsid w:val="00FF4347"/>
    <w:rsid w:val="00FF43E0"/>
    <w:rsid w:val="00FF464C"/>
    <w:rsid w:val="00FF4C39"/>
    <w:rsid w:val="05986C1A"/>
    <w:rsid w:val="109E1A3A"/>
    <w:rsid w:val="13C86010"/>
    <w:rsid w:val="1AC92041"/>
    <w:rsid w:val="1D0A4D2D"/>
    <w:rsid w:val="1F4F4E7A"/>
    <w:rsid w:val="2BFC03F6"/>
    <w:rsid w:val="372540A2"/>
    <w:rsid w:val="398C01F8"/>
    <w:rsid w:val="3A1B4BC2"/>
    <w:rsid w:val="41BE2A10"/>
    <w:rsid w:val="43440523"/>
    <w:rsid w:val="4CFA349E"/>
    <w:rsid w:val="519E43FC"/>
    <w:rsid w:val="55646F10"/>
    <w:rsid w:val="5E6E2849"/>
    <w:rsid w:val="6B1E4C83"/>
    <w:rsid w:val="7951187B"/>
    <w:rsid w:val="EFF9D4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rPr>
  </w:style>
  <w:style w:type="paragraph" w:styleId="5">
    <w:name w:val="header"/>
    <w:basedOn w:val="1"/>
    <w:qFormat/>
    <w:uiPriority w:val="0"/>
    <w:pPr>
      <w:snapToGrid w:val="0"/>
      <w:spacing w:line="580" w:lineRule="exact"/>
      <w:ind w:firstLine="632" w:firstLineChars="200"/>
    </w:pPr>
    <w:rPr>
      <w:rFonts w:ascii="方正仿宋_GBK"/>
      <w:szCs w:val="32"/>
    </w:rPr>
  </w:style>
  <w:style w:type="paragraph" w:styleId="6">
    <w:name w:val="HTML Preformatted"/>
    <w:basedOn w:val="1"/>
    <w:link w:val="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unhideWhenUsed/>
    <w:qFormat/>
    <w:uiPriority w:val="99"/>
    <w:pPr>
      <w:spacing w:before="100" w:beforeAutospacing="1" w:after="100" w:afterAutospacing="1"/>
    </w:pPr>
    <w:rPr>
      <w:rFonts w:ascii="Times New Roman" w:hAnsi="Times New Roman" w:eastAsia="宋体" w:cs="Times New Roman"/>
      <w:sz w:val="24"/>
      <w:lang w:val="en-US" w:eastAsia="zh-CN" w:bidi="ar-SA"/>
    </w:rPr>
  </w:style>
  <w:style w:type="table" w:styleId="9">
    <w:name w:val="Table Grid"/>
    <w:basedOn w:val="8"/>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qFormat/>
    <w:uiPriority w:val="99"/>
    <w:rPr>
      <w:color w:val="0000FF"/>
      <w:u w:val="single"/>
    </w:rPr>
  </w:style>
  <w:style w:type="character" w:customStyle="1" w:styleId="13">
    <w:name w:val="日期 Char"/>
    <w:link w:val="2"/>
    <w:qFormat/>
    <w:uiPriority w:val="0"/>
    <w:rPr>
      <w:rFonts w:eastAsia="方正仿宋_GBK"/>
      <w:kern w:val="2"/>
      <w:sz w:val="32"/>
    </w:rPr>
  </w:style>
  <w:style w:type="character" w:customStyle="1" w:styleId="14">
    <w:name w:val="页脚 Char"/>
    <w:link w:val="4"/>
    <w:qFormat/>
    <w:uiPriority w:val="99"/>
    <w:rPr>
      <w:rFonts w:eastAsia="方正仿宋_GBK"/>
      <w:kern w:val="2"/>
      <w:sz w:val="18"/>
    </w:rPr>
  </w:style>
  <w:style w:type="character" w:customStyle="1" w:styleId="15">
    <w:name w:val="HTML 预设格式 Char"/>
    <w:link w:val="6"/>
    <w:qFormat/>
    <w:uiPriority w:val="0"/>
    <w:rPr>
      <w:rFonts w:ascii="宋体" w:hAnsi="宋体" w:cs="宋体"/>
      <w:sz w:val="24"/>
      <w:szCs w:val="24"/>
    </w:rPr>
  </w:style>
  <w:style w:type="character" w:customStyle="1" w:styleId="16">
    <w:name w:val="font11"/>
    <w:qFormat/>
    <w:uiPriority w:val="0"/>
    <w:rPr>
      <w:rFonts w:hint="eastAsia" w:ascii="宋体" w:hAnsi="宋体" w:eastAsia="宋体" w:cs="宋体"/>
      <w:color w:val="000000"/>
      <w:sz w:val="20"/>
      <w:szCs w:val="20"/>
      <w:u w:val="none"/>
    </w:rPr>
  </w:style>
  <w:style w:type="character" w:customStyle="1" w:styleId="17">
    <w:name w:val="font01"/>
    <w:qFormat/>
    <w:uiPriority w:val="0"/>
    <w:rPr>
      <w:rFonts w:hint="eastAsia" w:ascii="宋体" w:hAnsi="宋体" w:eastAsia="宋体" w:cs="宋体"/>
      <w:b/>
      <w:color w:val="000000"/>
      <w:sz w:val="20"/>
      <w:szCs w:val="20"/>
      <w:u w:val="none"/>
    </w:rPr>
  </w:style>
  <w:style w:type="character" w:customStyle="1" w:styleId="18">
    <w:name w:val="headline-content2"/>
    <w:basedOn w:val="10"/>
    <w:qFormat/>
    <w:uiPriority w:val="0"/>
  </w:style>
  <w:style w:type="paragraph" w:customStyle="1" w:styleId="19">
    <w:name w:val="Char Char Char Char"/>
    <w:basedOn w:val="1"/>
    <w:qFormat/>
    <w:uiPriority w:val="0"/>
    <w:rPr>
      <w:rFonts w:eastAsia="宋体"/>
      <w:sz w:val="21"/>
    </w:rPr>
  </w:style>
  <w:style w:type="paragraph" w:customStyle="1" w:styleId="20">
    <w:name w:val="p15"/>
    <w:basedOn w:val="1"/>
    <w:qFormat/>
    <w:uiPriority w:val="99"/>
    <w:pPr>
      <w:widowControl/>
    </w:pPr>
    <w:rPr>
      <w:rFonts w:eastAsia="宋体"/>
      <w:kern w:val="0"/>
      <w:sz w:val="21"/>
      <w:szCs w:val="21"/>
    </w:rPr>
  </w:style>
  <w:style w:type="paragraph" w:customStyle="1" w:styleId="21">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2">
    <w:name w:val="List Paragraph1"/>
    <w:basedOn w:val="1"/>
    <w:qFormat/>
    <w:uiPriority w:val="99"/>
    <w:pPr>
      <w:ind w:firstLine="420" w:firstLineChars="200"/>
    </w:pPr>
    <w:rPr>
      <w:rFonts w:ascii="Calibri" w:hAnsi="Calibri" w:eastAsia="宋体"/>
      <w:sz w:val="21"/>
      <w:szCs w:val="22"/>
    </w:rPr>
  </w:style>
  <w:style w:type="paragraph" w:styleId="2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Char"/>
    <w:basedOn w:val="1"/>
    <w:qFormat/>
    <w:uiPriority w:val="0"/>
    <w:pPr>
      <w:widowControl/>
      <w:spacing w:after="160" w:line="240" w:lineRule="exact"/>
      <w:jc w:val="left"/>
    </w:pPr>
    <w:rPr>
      <w:rFonts w:eastAsia="宋体"/>
      <w:sz w:val="21"/>
    </w:rPr>
  </w:style>
  <w:style w:type="character" w:customStyle="1" w:styleId="25">
    <w:name w:val="NormalCharacter"/>
    <w:semiHidden/>
    <w:qFormat/>
    <w:uiPriority w:val="0"/>
  </w:style>
  <w:style w:type="paragraph" w:customStyle="1" w:styleId="2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24</Pages>
  <Words>9890</Words>
  <Characters>1401</Characters>
  <Lines>11</Lines>
  <Paragraphs>22</Paragraphs>
  <TotalTime>13</TotalTime>
  <ScaleCrop>false</ScaleCrop>
  <LinksUpToDate>false</LinksUpToDate>
  <CharactersWithSpaces>11269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2021-04-26T10:22:00Z</dcterms:created>
  <dc:creator>Lenovo User</dc:creator>
  <cp:lastModifiedBy>user</cp:lastModifiedBy>
  <cp:lastPrinted>2014-03-10T10:15:00Z</cp:lastPrinted>
  <dcterms:modified xsi:type="dcterms:W3CDTF">2022-03-16T15:03:13Z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4AD55681B02249099E16E25D6CFD5191</vt:lpwstr>
  </property>
</Properties>
</file>