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 w:type="dxa"/>
        <w:tblLayout w:type="fixed"/>
        <w:tblLook w:val="04A0"/>
      </w:tblPr>
      <w:tblGrid>
        <w:gridCol w:w="4422"/>
        <w:gridCol w:w="4398"/>
      </w:tblGrid>
      <w:tr w:rsidR="006F4C80">
        <w:tc>
          <w:tcPr>
            <w:tcW w:w="4422" w:type="dxa"/>
            <w:noWrap/>
          </w:tcPr>
          <w:p w:rsidR="006F4C80" w:rsidRDefault="006F4C80">
            <w:pPr>
              <w:snapToGrid w:val="0"/>
              <w:spacing w:line="500" w:lineRule="exact"/>
            </w:pPr>
            <w:bookmarkStart w:id="0" w:name="_GoBack"/>
            <w:bookmarkEnd w:id="0"/>
          </w:p>
        </w:tc>
        <w:tc>
          <w:tcPr>
            <w:tcW w:w="4398" w:type="dxa"/>
            <w:noWrap/>
          </w:tcPr>
          <w:p w:rsidR="006F4C80" w:rsidRDefault="006F4C80">
            <w:pPr>
              <w:snapToGrid w:val="0"/>
              <w:spacing w:line="500" w:lineRule="exact"/>
            </w:pPr>
          </w:p>
        </w:tc>
      </w:tr>
      <w:tr w:rsidR="006F4C80">
        <w:tc>
          <w:tcPr>
            <w:tcW w:w="4422" w:type="dxa"/>
            <w:noWrap/>
          </w:tcPr>
          <w:p w:rsidR="006F4C80" w:rsidRDefault="006F4C80">
            <w:pPr>
              <w:snapToGrid w:val="0"/>
              <w:spacing w:line="600" w:lineRule="exact"/>
            </w:pPr>
            <w:r w:rsidRPr="006F4C80">
              <w:rPr>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3.9pt;margin-top:10.55pt;width:438.6pt;height:52.5pt;z-index:251672576;mso-position-horizontal-relative:text;mso-position-vertical-relative:text" fillcolor="red" strokecolor="red" strokeweight="1pt">
                  <v:textpath style="font-family:&quot;方正小标宋_GBK&quot;;font-size:44pt" trim="t" fitpath="t" string="重庆市人力资源和社会保障局办公室电子文件"/>
                </v:shape>
              </w:pict>
            </w:r>
          </w:p>
        </w:tc>
        <w:tc>
          <w:tcPr>
            <w:tcW w:w="4398" w:type="dxa"/>
            <w:noWrap/>
          </w:tcPr>
          <w:p w:rsidR="006F4C80" w:rsidRDefault="006F4C80">
            <w:pPr>
              <w:snapToGrid w:val="0"/>
              <w:spacing w:line="600" w:lineRule="exact"/>
            </w:pPr>
          </w:p>
        </w:tc>
      </w:tr>
      <w:tr w:rsidR="006F4C80">
        <w:trPr>
          <w:trHeight w:val="700"/>
        </w:trPr>
        <w:tc>
          <w:tcPr>
            <w:tcW w:w="4422" w:type="dxa"/>
            <w:noWrap/>
          </w:tcPr>
          <w:p w:rsidR="006F4C80" w:rsidRDefault="006F4C80">
            <w:pPr>
              <w:snapToGrid w:val="0"/>
              <w:spacing w:line="600" w:lineRule="exact"/>
            </w:pPr>
          </w:p>
        </w:tc>
        <w:tc>
          <w:tcPr>
            <w:tcW w:w="4398" w:type="dxa"/>
            <w:noWrap/>
          </w:tcPr>
          <w:p w:rsidR="006F4C80" w:rsidRDefault="006F4C80">
            <w:pPr>
              <w:snapToGrid w:val="0"/>
              <w:spacing w:line="600" w:lineRule="exact"/>
            </w:pPr>
          </w:p>
        </w:tc>
      </w:tr>
      <w:tr w:rsidR="006F4C80">
        <w:trPr>
          <w:cantSplit/>
        </w:trPr>
        <w:tc>
          <w:tcPr>
            <w:tcW w:w="8820" w:type="dxa"/>
            <w:gridSpan w:val="2"/>
            <w:noWrap/>
          </w:tcPr>
          <w:p w:rsidR="006F4C80" w:rsidRDefault="006F4C80">
            <w:pPr>
              <w:snapToGrid w:val="0"/>
              <w:spacing w:line="400" w:lineRule="exact"/>
            </w:pPr>
          </w:p>
          <w:p w:rsidR="006F4C80" w:rsidRDefault="0079478D">
            <w:pPr>
              <w:snapToGrid w:val="0"/>
              <w:spacing w:line="600" w:lineRule="exact"/>
              <w:jc w:val="center"/>
              <w:rPr>
                <w:rFonts w:ascii="方正仿宋简体" w:eastAsia="方正仿宋简体"/>
                <w:szCs w:val="32"/>
              </w:rPr>
            </w:pPr>
            <w:r>
              <w:rPr>
                <w:rFonts w:ascii="方正仿宋_GBK" w:eastAsia="方正仿宋_GBK" w:hAnsi="方正仿宋_GBK" w:cs="方正仿宋_GBK" w:hint="eastAsia"/>
                <w:szCs w:val="32"/>
              </w:rPr>
              <w:t>渝人社办〔</w:t>
            </w:r>
            <w:r>
              <w:rPr>
                <w:rFonts w:eastAsia="方正仿宋_GBK" w:hint="eastAsia"/>
                <w:szCs w:val="32"/>
              </w:rPr>
              <w:t>2021</w:t>
            </w:r>
            <w:r>
              <w:rPr>
                <w:rFonts w:ascii="方正仿宋_GBK" w:eastAsia="方正仿宋_GBK" w:hAnsi="方正仿宋_GBK" w:cs="方正仿宋_GBK" w:hint="eastAsia"/>
                <w:szCs w:val="32"/>
              </w:rPr>
              <w:t>〕</w:t>
            </w:r>
            <w:r>
              <w:rPr>
                <w:rFonts w:eastAsia="方正仿宋_GBK" w:hint="eastAsia"/>
                <w:szCs w:val="32"/>
              </w:rPr>
              <w:t>249</w:t>
            </w:r>
            <w:r>
              <w:rPr>
                <w:rFonts w:ascii="方正仿宋_GBK" w:eastAsia="方正仿宋_GBK" w:hAnsi="方正仿宋_GBK" w:cs="方正仿宋_GBK" w:hint="eastAsia"/>
                <w:szCs w:val="32"/>
              </w:rPr>
              <w:t>号</w:t>
            </w:r>
          </w:p>
        </w:tc>
      </w:tr>
    </w:tbl>
    <w:p w:rsidR="006F4C80" w:rsidRDefault="006F4C80">
      <w:pPr>
        <w:snapToGrid w:val="0"/>
      </w:pPr>
      <w:r>
        <w:pict>
          <v:shape id="任意多边形 4" o:spid="_x0000_s1032" style="position:absolute;left:0;text-align:left;margin-left:0;margin-top:11.35pt;width:439.35pt;height:.75pt;z-index:251671552;mso-position-horizontal:center;mso-position-horizontal-relative:text;mso-position-vertical-relative:text;mso-width-relative:page;mso-height-relative:page" coordsize="8925,15" o:gfxdata="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p&#10;t8cl1QAAAAYBAAAPAAAAAAAAAAEAIAAAACIAAABkcnMvZG93bnJldi54bWxQSwECFAAUAAAACACH&#10;TuJAI4XDQicCAABOBAAADgAAAAAAAAABACAAAAAkAQAAZHJzL2Uyb0RvYy54bWxQSwUGAAAAAAYA&#10;BgBZAQAAvQUAAAAA&#10;" path="m,l8925,15e" filled="f" strokecolor="red" strokeweight="3pt"/>
        </w:pict>
      </w:r>
    </w:p>
    <w:p w:rsidR="006F4C80" w:rsidRDefault="006F4C80">
      <w:pPr>
        <w:spacing w:line="600" w:lineRule="exact"/>
        <w:jc w:val="center"/>
        <w:rPr>
          <w:rFonts w:eastAsia="方正小标宋_GBK"/>
          <w:sz w:val="44"/>
          <w:szCs w:val="44"/>
        </w:rPr>
      </w:pPr>
    </w:p>
    <w:p w:rsidR="006F4C80" w:rsidRDefault="0079478D">
      <w:pPr>
        <w:spacing w:line="600" w:lineRule="exact"/>
        <w:jc w:val="center"/>
        <w:rPr>
          <w:rFonts w:eastAsia="方正小标宋_GBK"/>
          <w:sz w:val="44"/>
          <w:szCs w:val="44"/>
        </w:rPr>
      </w:pPr>
      <w:r>
        <w:rPr>
          <w:rFonts w:eastAsia="方正小标宋_GBK"/>
          <w:sz w:val="44"/>
          <w:szCs w:val="44"/>
        </w:rPr>
        <w:t>重庆市人力资源和社会保障局办公室关于</w:t>
      </w:r>
    </w:p>
    <w:p w:rsidR="006F4C80" w:rsidRDefault="0079478D">
      <w:pPr>
        <w:spacing w:line="600" w:lineRule="exact"/>
        <w:jc w:val="center"/>
        <w:rPr>
          <w:rFonts w:eastAsia="方正小标宋_GBK"/>
          <w:sz w:val="44"/>
          <w:szCs w:val="44"/>
        </w:rPr>
      </w:pPr>
      <w:r>
        <w:rPr>
          <w:rFonts w:eastAsia="方正小标宋_GBK" w:hint="eastAsia"/>
          <w:sz w:val="44"/>
          <w:szCs w:val="44"/>
        </w:rPr>
        <w:t>开展</w:t>
      </w:r>
      <w:r>
        <w:rPr>
          <w:rFonts w:eastAsia="方正小标宋_GBK"/>
          <w:sz w:val="44"/>
          <w:szCs w:val="44"/>
        </w:rPr>
        <w:t>20</w:t>
      </w:r>
      <w:r>
        <w:rPr>
          <w:rFonts w:eastAsia="方正小标宋_GBK" w:hint="eastAsia"/>
          <w:sz w:val="44"/>
          <w:szCs w:val="44"/>
        </w:rPr>
        <w:t>20</w:t>
      </w:r>
      <w:r>
        <w:rPr>
          <w:rFonts w:eastAsia="方正小标宋_GBK"/>
          <w:sz w:val="44"/>
          <w:szCs w:val="44"/>
        </w:rPr>
        <w:t>年度新取得高级职称专业技术人员</w:t>
      </w:r>
    </w:p>
    <w:p w:rsidR="006F4C80" w:rsidRDefault="0079478D">
      <w:pPr>
        <w:spacing w:line="600" w:lineRule="exact"/>
        <w:jc w:val="center"/>
        <w:rPr>
          <w:rFonts w:eastAsia="方正小标宋_GBK"/>
          <w:sz w:val="44"/>
          <w:szCs w:val="44"/>
        </w:rPr>
      </w:pPr>
      <w:r>
        <w:rPr>
          <w:rFonts w:eastAsia="方正小标宋_GBK"/>
          <w:sz w:val="44"/>
          <w:szCs w:val="44"/>
        </w:rPr>
        <w:t>岗前培训的通知</w:t>
      </w:r>
    </w:p>
    <w:p w:rsidR="006F4C80" w:rsidRDefault="006F4C80">
      <w:pPr>
        <w:spacing w:line="600" w:lineRule="exact"/>
        <w:ind w:firstLineChars="200" w:firstLine="632"/>
        <w:rPr>
          <w:rFonts w:eastAsia="方正仿宋_GBK"/>
        </w:rPr>
      </w:pPr>
    </w:p>
    <w:p w:rsidR="006F4C80" w:rsidRDefault="0079478D">
      <w:pPr>
        <w:spacing w:line="600" w:lineRule="exact"/>
        <w:rPr>
          <w:rFonts w:ascii="仿宋" w:eastAsia="仿宋" w:hAnsi="仿宋" w:cs="仿宋"/>
          <w:szCs w:val="32"/>
        </w:rPr>
      </w:pPr>
      <w:r>
        <w:rPr>
          <w:rFonts w:eastAsia="方正仿宋_GBK"/>
          <w:szCs w:val="32"/>
        </w:rPr>
        <w:t>各区县（自治县）人力社保局，两江新区组织人事部、重庆高新区党群工作部、万盛经开区人力社保局，</w:t>
      </w:r>
      <w:r>
        <w:rPr>
          <w:rFonts w:eastAsia="方正仿宋_GBK" w:hint="eastAsia"/>
          <w:szCs w:val="32"/>
        </w:rPr>
        <w:t>市级各部门人事（干部）处，大型企业、科研单位、高校及有关事业单位人事（人力资源）部门，中央在渝单位人事（组织、干部）处（部），有关单位：</w:t>
      </w:r>
    </w:p>
    <w:p w:rsidR="006F4C80" w:rsidRDefault="0079478D">
      <w:pPr>
        <w:spacing w:line="600" w:lineRule="exact"/>
        <w:ind w:firstLineChars="200" w:firstLine="632"/>
        <w:rPr>
          <w:rFonts w:eastAsia="方正仿宋_GBK"/>
        </w:rPr>
      </w:pPr>
      <w:r>
        <w:rPr>
          <w:rFonts w:eastAsia="方正仿宋_GBK"/>
        </w:rPr>
        <w:t>根据《关于印发〈重庆市专业技术人才知识更新工程实施方案〉的通知》（渝人社发〔</w:t>
      </w:r>
      <w:r>
        <w:rPr>
          <w:rFonts w:eastAsia="方正仿宋_GBK"/>
        </w:rPr>
        <w:t>2012</w:t>
      </w:r>
      <w:r>
        <w:rPr>
          <w:rFonts w:eastAsia="方正仿宋_GBK"/>
        </w:rPr>
        <w:t>〕</w:t>
      </w:r>
      <w:r>
        <w:rPr>
          <w:rFonts w:eastAsia="方正仿宋_GBK"/>
        </w:rPr>
        <w:t>134</w:t>
      </w:r>
      <w:r>
        <w:rPr>
          <w:rFonts w:eastAsia="方正仿宋_GBK"/>
        </w:rPr>
        <w:t>号）</w:t>
      </w:r>
      <w:r>
        <w:rPr>
          <w:rFonts w:eastAsia="方正仿宋_GBK" w:hint="eastAsia"/>
        </w:rPr>
        <w:t>安排</w:t>
      </w:r>
      <w:r>
        <w:rPr>
          <w:rFonts w:eastAsia="方正仿宋_GBK"/>
        </w:rPr>
        <w:t>，决定对</w:t>
      </w:r>
      <w:r>
        <w:rPr>
          <w:rFonts w:eastAsia="方正仿宋_GBK"/>
        </w:rPr>
        <w:t>20</w:t>
      </w:r>
      <w:r>
        <w:rPr>
          <w:rFonts w:eastAsia="方正仿宋_GBK" w:hint="eastAsia"/>
        </w:rPr>
        <w:t>20</w:t>
      </w:r>
      <w:r>
        <w:rPr>
          <w:rFonts w:eastAsia="方正仿宋_GBK"/>
        </w:rPr>
        <w:t>年度新取得高级职称的专业技术人员开展岗前培训，现就有关事宜通知如下：</w:t>
      </w:r>
    </w:p>
    <w:p w:rsidR="006F4C80" w:rsidRDefault="0079478D">
      <w:pPr>
        <w:spacing w:line="600" w:lineRule="exact"/>
        <w:ind w:firstLineChars="200" w:firstLine="632"/>
        <w:rPr>
          <w:rFonts w:eastAsia="方正黑体_GBK"/>
        </w:rPr>
      </w:pPr>
      <w:r>
        <w:rPr>
          <w:rFonts w:eastAsia="方正黑体_GBK"/>
        </w:rPr>
        <w:t>一、培训内容</w:t>
      </w:r>
    </w:p>
    <w:p w:rsidR="006F4C80" w:rsidRDefault="0079478D">
      <w:pPr>
        <w:spacing w:line="600" w:lineRule="exact"/>
        <w:ind w:firstLineChars="200" w:firstLine="632"/>
        <w:rPr>
          <w:rFonts w:eastAsia="方正仿宋_GBK"/>
        </w:rPr>
      </w:pPr>
      <w:r>
        <w:rPr>
          <w:rFonts w:ascii="方正仿宋_GBK" w:eastAsia="方正仿宋_GBK"/>
          <w:szCs w:val="32"/>
        </w:rPr>
        <w:t>本次培训结合</w:t>
      </w:r>
      <w:r>
        <w:rPr>
          <w:rFonts w:ascii="方正仿宋_GBK" w:eastAsia="方正仿宋_GBK" w:hint="eastAsia"/>
          <w:szCs w:val="32"/>
        </w:rPr>
        <w:t>综合、教育、卫生、工程、经济、农业技术</w:t>
      </w:r>
      <w:r>
        <w:rPr>
          <w:rFonts w:ascii="方正仿宋_GBK" w:eastAsia="方正仿宋_GBK"/>
          <w:szCs w:val="32"/>
        </w:rPr>
        <w:t>等</w:t>
      </w:r>
      <w:r>
        <w:rPr>
          <w:rFonts w:ascii="方正仿宋_GBK" w:eastAsia="方正仿宋_GBK"/>
          <w:szCs w:val="32"/>
        </w:rPr>
        <w:lastRenderedPageBreak/>
        <w:t>行业领域专业特点，邀请国内知名专家学者</w:t>
      </w:r>
      <w:r>
        <w:rPr>
          <w:rFonts w:ascii="方正仿宋_GBK" w:eastAsia="方正仿宋_GBK" w:hint="eastAsia"/>
          <w:szCs w:val="32"/>
        </w:rPr>
        <w:t>，围绕党史学习教育、时政社会热点</w:t>
      </w:r>
      <w:r>
        <w:rPr>
          <w:rFonts w:ascii="方正仿宋_GBK" w:eastAsia="方正仿宋_GBK"/>
          <w:szCs w:val="32"/>
        </w:rPr>
        <w:t>、</w:t>
      </w:r>
      <w:r>
        <w:rPr>
          <w:rFonts w:ascii="方正仿宋_GBK" w:eastAsia="方正仿宋_GBK" w:hint="eastAsia"/>
          <w:szCs w:val="32"/>
        </w:rPr>
        <w:t>实践能力提升、</w:t>
      </w:r>
      <w:r>
        <w:rPr>
          <w:rFonts w:ascii="方正仿宋_GBK" w:eastAsia="方正仿宋_GBK"/>
          <w:szCs w:val="32"/>
        </w:rPr>
        <w:t>职业道德</w:t>
      </w:r>
      <w:r>
        <w:rPr>
          <w:rFonts w:ascii="方正仿宋_GBK" w:eastAsia="方正仿宋_GBK" w:hint="eastAsia"/>
          <w:szCs w:val="32"/>
        </w:rPr>
        <w:t>建设</w:t>
      </w:r>
      <w:r>
        <w:rPr>
          <w:rFonts w:ascii="方正仿宋_GBK" w:eastAsia="方正仿宋_GBK"/>
          <w:szCs w:val="32"/>
        </w:rPr>
        <w:t>等</w:t>
      </w:r>
      <w:r>
        <w:rPr>
          <w:rFonts w:ascii="方正仿宋_GBK" w:eastAsia="方正仿宋_GBK" w:hint="eastAsia"/>
          <w:szCs w:val="32"/>
        </w:rPr>
        <w:t>主要内容，</w:t>
      </w:r>
      <w:r>
        <w:rPr>
          <w:rFonts w:ascii="方正仿宋_GBK" w:eastAsia="方正仿宋_GBK"/>
          <w:szCs w:val="32"/>
        </w:rPr>
        <w:t>分专业进行</w:t>
      </w:r>
      <w:r>
        <w:rPr>
          <w:rFonts w:ascii="方正仿宋_GBK" w:eastAsia="方正仿宋_GBK" w:hint="eastAsia"/>
          <w:szCs w:val="32"/>
        </w:rPr>
        <w:t>线</w:t>
      </w:r>
      <w:r>
        <w:rPr>
          <w:rFonts w:ascii="方正仿宋_GBK" w:eastAsia="方正仿宋_GBK" w:hint="eastAsia"/>
          <w:szCs w:val="32"/>
        </w:rPr>
        <w:t>上授课。重在完善知识结构，增强综合素质，提升职业发展能力，</w:t>
      </w:r>
      <w:r>
        <w:rPr>
          <w:rFonts w:ascii="方正仿宋_GBK" w:eastAsia="方正仿宋_GBK"/>
          <w:szCs w:val="32"/>
        </w:rPr>
        <w:t>大力培养爱国奋斗、敬业奉献、创新创业和清正廉洁的专业技术人才队伍。</w:t>
      </w:r>
    </w:p>
    <w:p w:rsidR="006F4C80" w:rsidRDefault="0079478D">
      <w:pPr>
        <w:spacing w:line="600" w:lineRule="exact"/>
        <w:ind w:firstLineChars="200" w:firstLine="632"/>
        <w:rPr>
          <w:rFonts w:eastAsia="方正黑体_GBK"/>
        </w:rPr>
      </w:pPr>
      <w:r>
        <w:rPr>
          <w:rFonts w:eastAsia="方正黑体_GBK"/>
        </w:rPr>
        <w:t>二、培训对象</w:t>
      </w:r>
    </w:p>
    <w:p w:rsidR="006F4C80" w:rsidRDefault="0079478D">
      <w:pPr>
        <w:spacing w:line="600" w:lineRule="exact"/>
        <w:ind w:firstLineChars="200" w:firstLine="632"/>
        <w:rPr>
          <w:rFonts w:eastAsia="方正仿宋_GBK"/>
        </w:rPr>
      </w:pPr>
      <w:r>
        <w:rPr>
          <w:rFonts w:ascii="方正仿宋_GBK" w:eastAsia="方正仿宋_GBK"/>
          <w:szCs w:val="32"/>
        </w:rPr>
        <w:t>全</w:t>
      </w:r>
      <w:r>
        <w:rPr>
          <w:rFonts w:eastAsia="方正仿宋_GBK"/>
          <w:szCs w:val="32"/>
        </w:rPr>
        <w:t>市</w:t>
      </w:r>
      <w:r>
        <w:rPr>
          <w:rFonts w:eastAsia="方正仿宋_GBK"/>
          <w:szCs w:val="32"/>
        </w:rPr>
        <w:t>2020</w:t>
      </w:r>
      <w:r>
        <w:rPr>
          <w:rFonts w:eastAsia="方正仿宋_GBK"/>
          <w:szCs w:val="32"/>
        </w:rPr>
        <w:t>年</w:t>
      </w:r>
      <w:r>
        <w:rPr>
          <w:rFonts w:ascii="方正仿宋_GBK" w:eastAsia="方正仿宋_GBK"/>
          <w:szCs w:val="32"/>
        </w:rPr>
        <w:t>度新取得高级职称专业技术人员，</w:t>
      </w:r>
      <w:r>
        <w:rPr>
          <w:rFonts w:eastAsia="方正仿宋_GBK"/>
          <w:szCs w:val="32"/>
        </w:rPr>
        <w:t>以及</w:t>
      </w:r>
      <w:r>
        <w:rPr>
          <w:rFonts w:eastAsia="方正仿宋_GBK"/>
          <w:szCs w:val="32"/>
        </w:rPr>
        <w:t>2019</w:t>
      </w:r>
      <w:r>
        <w:rPr>
          <w:rFonts w:eastAsia="方正仿宋_GBK"/>
          <w:szCs w:val="32"/>
        </w:rPr>
        <w:t>年</w:t>
      </w:r>
      <w:r>
        <w:rPr>
          <w:rFonts w:ascii="方正仿宋_GBK" w:eastAsia="方正仿宋_GBK"/>
          <w:szCs w:val="32"/>
        </w:rPr>
        <w:t>度取得高级职称但未参训的专业技术人员。</w:t>
      </w:r>
    </w:p>
    <w:p w:rsidR="006F4C80" w:rsidRDefault="0079478D">
      <w:pPr>
        <w:spacing w:line="600" w:lineRule="exact"/>
        <w:ind w:firstLineChars="200" w:firstLine="632"/>
        <w:rPr>
          <w:rFonts w:eastAsia="方正黑体_GBK"/>
        </w:rPr>
      </w:pPr>
      <w:r>
        <w:rPr>
          <w:rFonts w:eastAsia="方正黑体_GBK"/>
        </w:rPr>
        <w:t>三、培训费用</w:t>
      </w:r>
    </w:p>
    <w:p w:rsidR="006F4C80" w:rsidRDefault="0079478D">
      <w:pPr>
        <w:spacing w:line="600" w:lineRule="exact"/>
        <w:ind w:firstLineChars="200" w:firstLine="632"/>
        <w:rPr>
          <w:rFonts w:eastAsia="方正仿宋_GBK"/>
        </w:rPr>
      </w:pPr>
      <w:r>
        <w:rPr>
          <w:rFonts w:ascii="方正仿宋_GBK" w:eastAsia="方正仿宋_GBK"/>
          <w:szCs w:val="32"/>
        </w:rPr>
        <w:t>本次培训不收取培训费用，培训费由市财政统一保障。</w:t>
      </w:r>
    </w:p>
    <w:p w:rsidR="006F4C80" w:rsidRDefault="0079478D">
      <w:pPr>
        <w:spacing w:line="600" w:lineRule="exact"/>
        <w:ind w:firstLineChars="200" w:firstLine="632"/>
        <w:rPr>
          <w:rFonts w:ascii="方正黑体_GBK" w:eastAsia="方正黑体_GBK"/>
          <w:szCs w:val="32"/>
        </w:rPr>
      </w:pPr>
      <w:r>
        <w:rPr>
          <w:rFonts w:eastAsia="方正黑体_GBK"/>
        </w:rPr>
        <w:t>四、</w:t>
      </w:r>
      <w:r>
        <w:rPr>
          <w:rFonts w:ascii="方正黑体_GBK" w:eastAsia="方正黑体_GBK" w:hint="eastAsia"/>
          <w:szCs w:val="32"/>
        </w:rPr>
        <w:t>课程安排及调训计划</w:t>
      </w:r>
    </w:p>
    <w:p w:rsidR="006F4C80" w:rsidRDefault="0079478D">
      <w:pPr>
        <w:spacing w:line="600" w:lineRule="exact"/>
        <w:ind w:firstLineChars="200" w:firstLine="632"/>
        <w:rPr>
          <w:rFonts w:eastAsia="方正仿宋_GBK"/>
        </w:rPr>
      </w:pPr>
      <w:r>
        <w:rPr>
          <w:rFonts w:ascii="方正仿宋_GBK" w:eastAsia="方正仿宋_GBK" w:hint="eastAsia"/>
          <w:szCs w:val="32"/>
        </w:rPr>
        <w:t>课程按行业领域分类进行线上授课，学员灵活选择上课时间，线上签到，自主学习</w:t>
      </w:r>
      <w:r>
        <w:rPr>
          <w:rFonts w:eastAsia="方正仿宋_GBK"/>
          <w:szCs w:val="32"/>
        </w:rPr>
        <w:t>（课程安排及调训计划见附件</w:t>
      </w:r>
      <w:r>
        <w:rPr>
          <w:rFonts w:eastAsia="方正仿宋_GBK"/>
          <w:szCs w:val="32"/>
        </w:rPr>
        <w:t>2</w:t>
      </w:r>
      <w:r>
        <w:rPr>
          <w:rFonts w:eastAsia="方正仿宋_GBK"/>
          <w:szCs w:val="32"/>
        </w:rPr>
        <w:t>）</w:t>
      </w:r>
      <w:r>
        <w:rPr>
          <w:rFonts w:ascii="方正仿宋_GBK" w:eastAsia="方正仿宋_GBK" w:hint="eastAsia"/>
          <w:szCs w:val="32"/>
        </w:rPr>
        <w:t>。</w:t>
      </w:r>
    </w:p>
    <w:p w:rsidR="006F4C80" w:rsidRDefault="0079478D">
      <w:pPr>
        <w:spacing w:line="600" w:lineRule="exact"/>
        <w:ind w:firstLineChars="200" w:firstLine="632"/>
        <w:rPr>
          <w:rFonts w:eastAsia="方正黑体_GBK"/>
        </w:rPr>
      </w:pPr>
      <w:r>
        <w:rPr>
          <w:rFonts w:eastAsia="方正黑体_GBK"/>
        </w:rPr>
        <w:t>五、工作要求</w:t>
      </w:r>
    </w:p>
    <w:p w:rsidR="006F4C80" w:rsidRDefault="0079478D">
      <w:pPr>
        <w:spacing w:line="600" w:lineRule="exact"/>
        <w:ind w:firstLineChars="200" w:firstLine="632"/>
        <w:rPr>
          <w:rFonts w:eastAsia="方正仿宋_GBK"/>
          <w:szCs w:val="32"/>
        </w:rPr>
      </w:pPr>
      <w:r>
        <w:rPr>
          <w:rFonts w:eastAsia="方正楷体_GBK"/>
        </w:rPr>
        <w:t>（一）统一思想，提高认识。</w:t>
      </w:r>
      <w:r>
        <w:rPr>
          <w:rFonts w:eastAsia="方正仿宋_GBK"/>
          <w:szCs w:val="32"/>
        </w:rPr>
        <w:t>新取得高级职称专业技术人员岗前培训是我市</w:t>
      </w:r>
      <w:r>
        <w:rPr>
          <w:rFonts w:eastAsia="方正仿宋_GBK" w:hint="eastAsia"/>
          <w:szCs w:val="32"/>
        </w:rPr>
        <w:t>专业技术</w:t>
      </w:r>
      <w:r>
        <w:rPr>
          <w:rFonts w:eastAsia="方正仿宋_GBK"/>
          <w:szCs w:val="32"/>
        </w:rPr>
        <w:t>人才知识更新工程的重要项目，是强化各类</w:t>
      </w:r>
      <w:r>
        <w:rPr>
          <w:rFonts w:eastAsia="方正仿宋_GBK" w:hint="eastAsia"/>
          <w:szCs w:val="32"/>
        </w:rPr>
        <w:t>专业技术</w:t>
      </w:r>
      <w:r>
        <w:rPr>
          <w:rFonts w:eastAsia="方正仿宋_GBK"/>
          <w:szCs w:val="32"/>
        </w:rPr>
        <w:t>人员职业道德、党风廉政建设</w:t>
      </w:r>
      <w:r>
        <w:rPr>
          <w:rFonts w:eastAsia="方正仿宋_GBK" w:hint="eastAsia"/>
          <w:szCs w:val="32"/>
        </w:rPr>
        <w:t>、</w:t>
      </w:r>
      <w:r>
        <w:rPr>
          <w:rFonts w:eastAsia="方正仿宋_GBK"/>
          <w:szCs w:val="32"/>
        </w:rPr>
        <w:t>作风</w:t>
      </w:r>
      <w:r>
        <w:rPr>
          <w:rFonts w:eastAsia="方正仿宋_GBK" w:hint="eastAsia"/>
          <w:szCs w:val="32"/>
        </w:rPr>
        <w:t>建设</w:t>
      </w:r>
      <w:r>
        <w:rPr>
          <w:rFonts w:eastAsia="方正仿宋_GBK"/>
          <w:szCs w:val="32"/>
        </w:rPr>
        <w:t>的重要抓手。各区县人力社保</w:t>
      </w:r>
      <w:r>
        <w:rPr>
          <w:rFonts w:eastAsia="方正仿宋_GBK" w:hint="eastAsia"/>
          <w:szCs w:val="32"/>
        </w:rPr>
        <w:t>部门</w:t>
      </w:r>
      <w:r>
        <w:rPr>
          <w:rFonts w:eastAsia="方正仿宋_GBK"/>
          <w:szCs w:val="32"/>
        </w:rPr>
        <w:t>和各行业部门要统一思想，提高认识，加强宣传，切实做到政策宣传到位，人员调训到位，参训督导到位，结果使用到位。</w:t>
      </w:r>
    </w:p>
    <w:p w:rsidR="006F4C80" w:rsidRDefault="0079478D">
      <w:pPr>
        <w:spacing w:line="600" w:lineRule="exact"/>
        <w:ind w:firstLineChars="200" w:firstLine="632"/>
        <w:rPr>
          <w:rFonts w:eastAsia="方正仿宋_GBK"/>
          <w:szCs w:val="32"/>
        </w:rPr>
      </w:pPr>
      <w:r>
        <w:rPr>
          <w:rFonts w:eastAsia="方正楷体_GBK"/>
        </w:rPr>
        <w:t>（二）各司其职，分工明确。</w:t>
      </w:r>
      <w:r>
        <w:rPr>
          <w:rFonts w:eastAsia="方正仿宋_GBK"/>
          <w:szCs w:val="32"/>
        </w:rPr>
        <w:t>各区县</w:t>
      </w:r>
      <w:bookmarkStart w:id="1" w:name="OLE_LINK1"/>
      <w:r>
        <w:rPr>
          <w:rFonts w:eastAsia="方正仿宋_GBK"/>
          <w:szCs w:val="32"/>
        </w:rPr>
        <w:t>人力社保</w:t>
      </w:r>
      <w:bookmarkEnd w:id="1"/>
      <w:r>
        <w:rPr>
          <w:rFonts w:eastAsia="方正仿宋_GBK" w:hint="eastAsia"/>
          <w:szCs w:val="32"/>
        </w:rPr>
        <w:t>部门</w:t>
      </w:r>
      <w:r>
        <w:rPr>
          <w:rFonts w:eastAsia="方正仿宋_GBK"/>
          <w:szCs w:val="32"/>
        </w:rPr>
        <w:t>和行业主</w:t>
      </w:r>
      <w:r>
        <w:rPr>
          <w:rFonts w:eastAsia="方正仿宋_GBK"/>
          <w:szCs w:val="32"/>
        </w:rPr>
        <w:lastRenderedPageBreak/>
        <w:t>管部门接此通知后，要发挥职能作用，负责组织本</w:t>
      </w:r>
      <w:r>
        <w:rPr>
          <w:rFonts w:eastAsia="方正仿宋_GBK" w:hint="eastAsia"/>
          <w:szCs w:val="32"/>
        </w:rPr>
        <w:t>地区</w:t>
      </w:r>
      <w:r>
        <w:rPr>
          <w:rFonts w:eastAsia="方正仿宋_GBK"/>
          <w:szCs w:val="32"/>
        </w:rPr>
        <w:t>、本行业内的参训对象按时足额参训。承担具体培训任务的单位要主动与本</w:t>
      </w:r>
      <w:r>
        <w:rPr>
          <w:rFonts w:eastAsia="方正仿宋_GBK" w:hint="eastAsia"/>
          <w:szCs w:val="32"/>
        </w:rPr>
        <w:t>地区</w:t>
      </w:r>
      <w:r>
        <w:rPr>
          <w:rFonts w:eastAsia="方正仿宋_GBK"/>
          <w:szCs w:val="32"/>
        </w:rPr>
        <w:t>人力社保部门紧密联系，做好培训安排、教学管理和后勤保障工作。</w:t>
      </w:r>
    </w:p>
    <w:p w:rsidR="006F4C80" w:rsidRDefault="0079478D">
      <w:pPr>
        <w:spacing w:line="600" w:lineRule="exact"/>
        <w:ind w:firstLineChars="200" w:firstLine="632"/>
        <w:rPr>
          <w:rFonts w:eastAsia="方正仿宋_GBK"/>
          <w:szCs w:val="32"/>
        </w:rPr>
      </w:pPr>
      <w:r>
        <w:rPr>
          <w:rFonts w:eastAsia="方正楷体_GBK"/>
        </w:rPr>
        <w:t>（三）强化纪律，确保质量。</w:t>
      </w:r>
      <w:r>
        <w:rPr>
          <w:rFonts w:eastAsia="方正仿宋_GBK"/>
          <w:szCs w:val="32"/>
        </w:rPr>
        <w:t>培训期间，</w:t>
      </w:r>
      <w:r>
        <w:rPr>
          <w:rFonts w:eastAsia="方正仿宋_GBK" w:hint="eastAsia"/>
          <w:szCs w:val="32"/>
        </w:rPr>
        <w:t>承担具体培训任</w:t>
      </w:r>
      <w:r>
        <w:rPr>
          <w:rFonts w:eastAsia="方正仿宋_GBK" w:hint="eastAsia"/>
          <w:szCs w:val="32"/>
        </w:rPr>
        <w:t>务的单位</w:t>
      </w:r>
      <w:r>
        <w:rPr>
          <w:rFonts w:eastAsia="方正仿宋_GBK"/>
          <w:szCs w:val="32"/>
        </w:rPr>
        <w:t>要加强培训质量评估，严格培训考勤制度。各参训学员要主动克服工学矛盾，自觉遵守培训管理规定，严格按照调训计划参训。无特殊情况，原则上不得请假。确需请假和调整培训计划的，区县学员持单位证明，向所在区县人力社保</w:t>
      </w:r>
      <w:r>
        <w:rPr>
          <w:rFonts w:eastAsia="方正仿宋_GBK" w:hint="eastAsia"/>
          <w:szCs w:val="32"/>
        </w:rPr>
        <w:t>部门</w:t>
      </w:r>
      <w:r>
        <w:rPr>
          <w:rFonts w:eastAsia="方正仿宋_GBK"/>
          <w:szCs w:val="32"/>
        </w:rPr>
        <w:t>请假报批。市级单位学员持单位证明，向主管部门请假报批。请假报批手续统一交由市人力社保局</w:t>
      </w:r>
      <w:r>
        <w:rPr>
          <w:rFonts w:eastAsia="方正仿宋_GBK" w:hint="eastAsia"/>
          <w:szCs w:val="32"/>
        </w:rPr>
        <w:t>专业技术人员管理处</w:t>
      </w:r>
      <w:r>
        <w:rPr>
          <w:rFonts w:eastAsia="方正仿宋_GBK"/>
          <w:szCs w:val="32"/>
        </w:rPr>
        <w:t>留存备查。因各种原因未按期参加培训的人员，将集中参加补训（补训时间、</w:t>
      </w:r>
      <w:r>
        <w:rPr>
          <w:rFonts w:eastAsia="方正仿宋_GBK" w:hint="eastAsia"/>
          <w:szCs w:val="32"/>
        </w:rPr>
        <w:t>方式</w:t>
      </w:r>
      <w:r>
        <w:rPr>
          <w:rFonts w:eastAsia="方正仿宋_GBK"/>
          <w:szCs w:val="32"/>
        </w:rPr>
        <w:t>另行通知）。</w:t>
      </w:r>
    </w:p>
    <w:p w:rsidR="006F4C80" w:rsidRDefault="0079478D">
      <w:pPr>
        <w:spacing w:line="600" w:lineRule="exact"/>
        <w:ind w:firstLineChars="200" w:firstLine="632"/>
        <w:rPr>
          <w:rFonts w:eastAsia="方正仿宋_GBK"/>
          <w:szCs w:val="32"/>
        </w:rPr>
      </w:pPr>
      <w:r>
        <w:rPr>
          <w:rFonts w:eastAsia="方正仿宋_GBK"/>
          <w:szCs w:val="32"/>
        </w:rPr>
        <w:t>根据全市统一调训计划表，在调训时间之前退休或调离重庆的专业技术人员，可以不参加岗前培训，由区县人力社保</w:t>
      </w:r>
      <w:r>
        <w:rPr>
          <w:rFonts w:eastAsia="方正仿宋_GBK" w:hint="eastAsia"/>
          <w:szCs w:val="32"/>
        </w:rPr>
        <w:t>部门</w:t>
      </w:r>
      <w:r>
        <w:rPr>
          <w:rFonts w:eastAsia="方正仿宋_GBK"/>
          <w:szCs w:val="32"/>
        </w:rPr>
        <w:t>或行业主管部门将相应文件的复印件报市人力社保局</w:t>
      </w:r>
      <w:r>
        <w:rPr>
          <w:rFonts w:eastAsia="方正仿宋_GBK" w:hint="eastAsia"/>
          <w:szCs w:val="32"/>
        </w:rPr>
        <w:t>专业技术人员管理处</w:t>
      </w:r>
      <w:r>
        <w:rPr>
          <w:rFonts w:eastAsia="方正仿宋_GBK"/>
          <w:szCs w:val="32"/>
        </w:rPr>
        <w:t>留存。</w:t>
      </w:r>
    </w:p>
    <w:p w:rsidR="006F4C80" w:rsidRDefault="0079478D">
      <w:pPr>
        <w:spacing w:line="600" w:lineRule="exact"/>
        <w:ind w:firstLineChars="200" w:firstLine="632"/>
        <w:rPr>
          <w:rFonts w:eastAsia="方正仿宋_GBK"/>
          <w:szCs w:val="32"/>
        </w:rPr>
      </w:pPr>
      <w:r>
        <w:rPr>
          <w:rFonts w:eastAsia="方正仿宋_GBK"/>
          <w:szCs w:val="32"/>
        </w:rPr>
        <w:t>培训结束后，将统一颁发培训证书，作为年度考核、岗位聘用的重要依据记入个人学习档案。市人力社保局将会同行业主管部门对送培单位和参训学员的学习情况进行抽检督查，确保培训质量。</w:t>
      </w:r>
    </w:p>
    <w:p w:rsidR="006F4C80" w:rsidRDefault="0079478D">
      <w:pPr>
        <w:spacing w:line="600" w:lineRule="exact"/>
        <w:ind w:firstLineChars="200" w:firstLine="632"/>
        <w:rPr>
          <w:rFonts w:eastAsia="方正仿宋_GBK"/>
          <w:szCs w:val="32"/>
        </w:rPr>
      </w:pPr>
      <w:r>
        <w:rPr>
          <w:rFonts w:eastAsia="方正仿宋_GBK" w:hint="eastAsia"/>
          <w:szCs w:val="32"/>
        </w:rPr>
        <w:lastRenderedPageBreak/>
        <w:t>2019</w:t>
      </w:r>
      <w:r>
        <w:rPr>
          <w:rFonts w:eastAsia="方正仿宋_GBK"/>
          <w:szCs w:val="32"/>
        </w:rPr>
        <w:t>年度取得高级职称但未参加岗前培训的所有人员，根据今年的调训计划参加补训。逾期不参加者，将实名通报各区县和行业主管部门。</w:t>
      </w:r>
    </w:p>
    <w:p w:rsidR="006F4C80" w:rsidRDefault="0079478D">
      <w:pPr>
        <w:spacing w:line="600" w:lineRule="exact"/>
        <w:ind w:firstLineChars="200" w:firstLine="632"/>
        <w:rPr>
          <w:rFonts w:eastAsia="方正仿宋_GBK"/>
          <w:szCs w:val="32"/>
        </w:rPr>
      </w:pPr>
      <w:r>
        <w:rPr>
          <w:rFonts w:eastAsia="方正仿宋_GBK"/>
          <w:szCs w:val="32"/>
        </w:rPr>
        <w:t>联系人</w:t>
      </w:r>
      <w:r>
        <w:rPr>
          <w:rFonts w:eastAsia="方正仿宋_GBK" w:hint="eastAsia"/>
          <w:szCs w:val="32"/>
        </w:rPr>
        <w:t>及</w:t>
      </w:r>
      <w:r>
        <w:rPr>
          <w:rFonts w:eastAsia="方正仿宋_GBK"/>
          <w:szCs w:val="32"/>
        </w:rPr>
        <w:t>联系方式</w:t>
      </w:r>
      <w:r>
        <w:rPr>
          <w:rFonts w:eastAsia="方正仿宋_GBK" w:hint="eastAsia"/>
          <w:szCs w:val="32"/>
        </w:rPr>
        <w:t>：张</w:t>
      </w:r>
      <w:r>
        <w:rPr>
          <w:rFonts w:eastAsia="方正仿宋_GBK"/>
          <w:szCs w:val="32"/>
        </w:rPr>
        <w:t>老师</w:t>
      </w:r>
      <w:r>
        <w:rPr>
          <w:rFonts w:eastAsia="方正仿宋_GBK"/>
          <w:szCs w:val="32"/>
        </w:rPr>
        <w:t xml:space="preserve"> 88</w:t>
      </w:r>
      <w:r>
        <w:rPr>
          <w:rFonts w:eastAsia="方正仿宋_GBK" w:hint="eastAsia"/>
          <w:szCs w:val="32"/>
        </w:rPr>
        <w:t>958235</w:t>
      </w:r>
      <w:r>
        <w:rPr>
          <w:rFonts w:eastAsia="方正仿宋_GBK"/>
          <w:szCs w:val="32"/>
        </w:rPr>
        <w:t>、</w:t>
      </w:r>
      <w:r>
        <w:rPr>
          <w:rFonts w:eastAsia="方正仿宋_GBK" w:hint="eastAsia"/>
          <w:szCs w:val="32"/>
        </w:rPr>
        <w:t>17353134470</w:t>
      </w:r>
    </w:p>
    <w:p w:rsidR="006F4C80" w:rsidRDefault="0079478D" w:rsidP="00935C9C">
      <w:pPr>
        <w:spacing w:line="600" w:lineRule="exact"/>
        <w:ind w:firstLineChars="1100" w:firstLine="3474"/>
        <w:rPr>
          <w:rFonts w:eastAsia="方正仿宋_GBK"/>
          <w:szCs w:val="32"/>
        </w:rPr>
      </w:pPr>
      <w:r>
        <w:rPr>
          <w:rFonts w:eastAsia="方正仿宋_GBK" w:hint="eastAsia"/>
          <w:szCs w:val="32"/>
        </w:rPr>
        <w:t>申</w:t>
      </w:r>
      <w:r>
        <w:rPr>
          <w:rFonts w:eastAsia="方正仿宋_GBK"/>
          <w:szCs w:val="32"/>
        </w:rPr>
        <w:t>老师</w:t>
      </w:r>
      <w:r>
        <w:rPr>
          <w:rFonts w:eastAsia="方正仿宋_GBK"/>
          <w:szCs w:val="32"/>
        </w:rPr>
        <w:t xml:space="preserve"> 88</w:t>
      </w:r>
      <w:r>
        <w:rPr>
          <w:rFonts w:eastAsia="方正仿宋_GBK" w:hint="eastAsia"/>
          <w:szCs w:val="32"/>
        </w:rPr>
        <w:t>958207</w:t>
      </w:r>
      <w:r>
        <w:rPr>
          <w:rFonts w:eastAsia="方正仿宋_GBK"/>
          <w:szCs w:val="32"/>
        </w:rPr>
        <w:t>、</w:t>
      </w:r>
      <w:r>
        <w:rPr>
          <w:rFonts w:eastAsia="方正仿宋_GBK" w:hint="eastAsia"/>
          <w:szCs w:val="32"/>
        </w:rPr>
        <w:t>13370750313</w:t>
      </w:r>
    </w:p>
    <w:p w:rsidR="006F4C80" w:rsidRDefault="0079478D" w:rsidP="00935C9C">
      <w:pPr>
        <w:spacing w:line="600" w:lineRule="exact"/>
        <w:ind w:firstLineChars="1100" w:firstLine="3474"/>
        <w:rPr>
          <w:rFonts w:eastAsia="方正仿宋_GBK"/>
          <w:szCs w:val="32"/>
        </w:rPr>
      </w:pPr>
      <w:r>
        <w:rPr>
          <w:rFonts w:eastAsia="方正仿宋_GBK" w:hint="eastAsia"/>
          <w:szCs w:val="32"/>
        </w:rPr>
        <w:t>何</w:t>
      </w:r>
      <w:r>
        <w:rPr>
          <w:rFonts w:eastAsia="方正仿宋_GBK"/>
          <w:szCs w:val="32"/>
        </w:rPr>
        <w:t>老师</w:t>
      </w:r>
      <w:r>
        <w:rPr>
          <w:rFonts w:eastAsia="方正仿宋_GBK"/>
          <w:szCs w:val="32"/>
        </w:rPr>
        <w:t xml:space="preserve"> 88</w:t>
      </w:r>
      <w:r>
        <w:rPr>
          <w:rFonts w:eastAsia="方正仿宋_GBK" w:hint="eastAsia"/>
          <w:szCs w:val="32"/>
        </w:rPr>
        <w:t>958260</w:t>
      </w:r>
      <w:r>
        <w:rPr>
          <w:rFonts w:eastAsia="方正仿宋_GBK"/>
          <w:szCs w:val="32"/>
        </w:rPr>
        <w:t>、</w:t>
      </w:r>
      <w:r>
        <w:rPr>
          <w:rFonts w:eastAsia="方正仿宋_GBK" w:hint="eastAsia"/>
          <w:szCs w:val="32"/>
        </w:rPr>
        <w:t>18166588047</w:t>
      </w:r>
    </w:p>
    <w:p w:rsidR="006F4C80" w:rsidRDefault="006F4C80">
      <w:pPr>
        <w:spacing w:line="600" w:lineRule="exact"/>
        <w:ind w:firstLineChars="200" w:firstLine="632"/>
        <w:rPr>
          <w:rFonts w:eastAsia="方正仿宋_GBK"/>
          <w:szCs w:val="32"/>
        </w:rPr>
      </w:pPr>
    </w:p>
    <w:p w:rsidR="006F4C80" w:rsidRDefault="0079478D">
      <w:pPr>
        <w:spacing w:line="600" w:lineRule="exact"/>
        <w:ind w:firstLineChars="200" w:firstLine="632"/>
        <w:rPr>
          <w:rFonts w:eastAsia="方正仿宋_GBK"/>
          <w:szCs w:val="32"/>
        </w:rPr>
      </w:pPr>
      <w:r>
        <w:rPr>
          <w:rFonts w:eastAsia="方正仿宋_GBK"/>
          <w:szCs w:val="32"/>
        </w:rPr>
        <w:t>附件：</w:t>
      </w:r>
      <w:r>
        <w:rPr>
          <w:rFonts w:eastAsia="方正仿宋_GBK"/>
          <w:szCs w:val="32"/>
        </w:rPr>
        <w:t>1</w:t>
      </w:r>
      <w:r>
        <w:rPr>
          <w:rFonts w:eastAsia="方正仿宋_GBK" w:hint="eastAsia"/>
          <w:szCs w:val="32"/>
        </w:rPr>
        <w:t>．课程安排及调训计划表</w:t>
      </w:r>
    </w:p>
    <w:p w:rsidR="006F4C80" w:rsidRDefault="0079478D" w:rsidP="00935C9C">
      <w:pPr>
        <w:spacing w:line="600" w:lineRule="exact"/>
        <w:ind w:firstLineChars="500" w:firstLine="1579"/>
        <w:rPr>
          <w:rFonts w:eastAsia="方正仿宋_GBK"/>
          <w:szCs w:val="32"/>
        </w:rPr>
      </w:pPr>
      <w:r>
        <w:rPr>
          <w:rFonts w:eastAsia="方正仿宋_GBK" w:hint="eastAsia"/>
          <w:szCs w:val="32"/>
        </w:rPr>
        <w:t>2</w:t>
      </w:r>
      <w:r>
        <w:rPr>
          <w:rFonts w:eastAsia="方正仿宋_GBK" w:hint="eastAsia"/>
          <w:szCs w:val="32"/>
        </w:rPr>
        <w:t>．线上培训学习操作指南</w:t>
      </w:r>
    </w:p>
    <w:p w:rsidR="006F4C80" w:rsidRDefault="00935C9C">
      <w:pPr>
        <w:snapToGrid w:val="0"/>
        <w:ind w:right="24"/>
        <w:jc w:val="right"/>
      </w:pPr>
      <w:r>
        <w:rPr>
          <w:noProof/>
        </w:rPr>
        <w:drawing>
          <wp:inline distT="0" distB="0" distL="0" distR="0">
            <wp:extent cx="3200400" cy="1552575"/>
            <wp:effectExtent l="19050" t="0" r="0" b="0"/>
            <wp:docPr id="1" name="图片 1" descr="163514542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35145423698"/>
                    <pic:cNvPicPr>
                      <a:picLocks noChangeAspect="1" noChangeArrowheads="1"/>
                    </pic:cNvPicPr>
                  </pic:nvPicPr>
                  <pic:blipFill>
                    <a:blip r:embed="rId7"/>
                    <a:srcRect/>
                    <a:stretch>
                      <a:fillRect/>
                    </a:stretch>
                  </pic:blipFill>
                  <pic:spPr bwMode="auto">
                    <a:xfrm>
                      <a:off x="0" y="0"/>
                      <a:ext cx="3200400" cy="1552575"/>
                    </a:xfrm>
                    <a:prstGeom prst="rect">
                      <a:avLst/>
                    </a:prstGeom>
                    <a:noFill/>
                    <a:ln w="9525">
                      <a:noFill/>
                      <a:miter lim="800000"/>
                      <a:headEnd/>
                      <a:tailEnd/>
                    </a:ln>
                  </pic:spPr>
                </pic:pic>
              </a:graphicData>
            </a:graphic>
          </wp:inline>
        </w:drawing>
      </w:r>
    </w:p>
    <w:p w:rsidR="006F4C80" w:rsidRDefault="0079478D">
      <w:pPr>
        <w:spacing w:line="600" w:lineRule="exact"/>
        <w:ind w:firstLineChars="200" w:firstLine="632"/>
        <w:rPr>
          <w:rFonts w:eastAsia="方正仿宋_GBK"/>
          <w:szCs w:val="32"/>
        </w:rPr>
      </w:pPr>
      <w:r>
        <w:rPr>
          <w:rFonts w:eastAsia="方正仿宋_GBK" w:hint="eastAsia"/>
          <w:szCs w:val="32"/>
        </w:rPr>
        <w:t>（此件公开发布）</w:t>
      </w:r>
    </w:p>
    <w:p w:rsidR="006F4C80" w:rsidRDefault="0079478D">
      <w:pPr>
        <w:spacing w:line="600" w:lineRule="exact"/>
        <w:rPr>
          <w:rFonts w:eastAsia="方正黑体_GBK"/>
          <w:szCs w:val="32"/>
        </w:rPr>
      </w:pPr>
      <w:bookmarkStart w:id="2" w:name="_Hlk77063207"/>
      <w:r>
        <w:rPr>
          <w:rFonts w:eastAsia="方正黑体_GBK"/>
          <w:szCs w:val="32"/>
        </w:rPr>
        <w:br w:type="page"/>
      </w:r>
      <w:r>
        <w:rPr>
          <w:rFonts w:eastAsia="方正黑体_GBK"/>
          <w:szCs w:val="32"/>
        </w:rPr>
        <w:lastRenderedPageBreak/>
        <w:t>附件</w:t>
      </w:r>
      <w:r>
        <w:rPr>
          <w:rFonts w:eastAsia="方正黑体_GBK"/>
          <w:szCs w:val="32"/>
        </w:rPr>
        <w:t>1</w:t>
      </w:r>
    </w:p>
    <w:p w:rsidR="006F4C80" w:rsidRDefault="006F4C80">
      <w:pPr>
        <w:pStyle w:val="a0"/>
        <w:spacing w:line="380" w:lineRule="exact"/>
      </w:pPr>
    </w:p>
    <w:p w:rsidR="006F4C80" w:rsidRDefault="0079478D">
      <w:pPr>
        <w:spacing w:line="600" w:lineRule="exact"/>
        <w:jc w:val="center"/>
        <w:rPr>
          <w:rFonts w:eastAsia="方正小标宋_GBK"/>
          <w:sz w:val="28"/>
          <w:szCs w:val="28"/>
        </w:rPr>
      </w:pPr>
      <w:r>
        <w:rPr>
          <w:rFonts w:eastAsia="方正小标宋_GBK" w:hint="eastAsia"/>
          <w:sz w:val="44"/>
          <w:szCs w:val="44"/>
        </w:rPr>
        <w:t>课程安排及调训计划表</w:t>
      </w:r>
      <w:r>
        <w:rPr>
          <w:rFonts w:eastAsia="方正小标宋_GBK" w:hint="eastAsia"/>
          <w:sz w:val="28"/>
          <w:szCs w:val="28"/>
        </w:rPr>
        <w:t xml:space="preserve"> </w:t>
      </w:r>
    </w:p>
    <w:p w:rsidR="006F4C80" w:rsidRDefault="006F4C80">
      <w:pPr>
        <w:widowControl/>
        <w:spacing w:line="280" w:lineRule="exact"/>
        <w:jc w:val="right"/>
        <w:rPr>
          <w:rFonts w:eastAsia="方正仿宋_GBK"/>
          <w:bCs/>
          <w:kern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3"/>
        <w:gridCol w:w="3432"/>
        <w:gridCol w:w="1991"/>
        <w:gridCol w:w="2603"/>
      </w:tblGrid>
      <w:tr w:rsidR="006F4C80">
        <w:trPr>
          <w:trHeight w:val="454"/>
          <w:jc w:val="center"/>
        </w:trPr>
        <w:tc>
          <w:tcPr>
            <w:tcW w:w="1523" w:type="dxa"/>
            <w:noWrap/>
            <w:vAlign w:val="center"/>
          </w:tcPr>
          <w:p w:rsidR="006F4C80" w:rsidRDefault="0079478D">
            <w:pPr>
              <w:widowControl/>
              <w:tabs>
                <w:tab w:val="left" w:pos="937"/>
                <w:tab w:val="center" w:pos="1847"/>
              </w:tabs>
              <w:spacing w:line="340" w:lineRule="exact"/>
              <w:jc w:val="center"/>
              <w:rPr>
                <w:rFonts w:ascii="方正黑体_GBK" w:eastAsia="方正黑体_GBK" w:hAnsi="方正黑体_GBK" w:cs="方正黑体_GBK"/>
                <w:bCs/>
                <w:kern w:val="0"/>
                <w:sz w:val="28"/>
                <w:szCs w:val="28"/>
              </w:rPr>
            </w:pPr>
            <w:r>
              <w:rPr>
                <w:rFonts w:ascii="方正黑体_GBK" w:eastAsia="方正黑体_GBK" w:hAnsi="方正黑体_GBK" w:cs="方正黑体_GBK" w:hint="eastAsia"/>
                <w:bCs/>
                <w:kern w:val="0"/>
                <w:sz w:val="28"/>
                <w:szCs w:val="28"/>
              </w:rPr>
              <w:t>类别</w:t>
            </w:r>
          </w:p>
        </w:tc>
        <w:tc>
          <w:tcPr>
            <w:tcW w:w="3432" w:type="dxa"/>
            <w:noWrap/>
            <w:vAlign w:val="center"/>
          </w:tcPr>
          <w:p w:rsidR="006F4C80" w:rsidRDefault="0079478D">
            <w:pPr>
              <w:widowControl/>
              <w:spacing w:line="340" w:lineRule="exact"/>
              <w:jc w:val="center"/>
              <w:rPr>
                <w:rFonts w:ascii="方正黑体_GBK" w:eastAsia="方正黑体_GBK" w:hAnsi="方正黑体_GBK" w:cs="方正黑体_GBK"/>
                <w:bCs/>
                <w:kern w:val="0"/>
                <w:sz w:val="28"/>
                <w:szCs w:val="28"/>
              </w:rPr>
            </w:pPr>
            <w:r>
              <w:rPr>
                <w:rFonts w:ascii="方正黑体_GBK" w:eastAsia="方正黑体_GBK" w:hAnsi="方正黑体_GBK" w:cs="方正黑体_GBK" w:hint="eastAsia"/>
                <w:bCs/>
                <w:kern w:val="0"/>
                <w:sz w:val="28"/>
                <w:szCs w:val="28"/>
              </w:rPr>
              <w:t>课程内容</w:t>
            </w:r>
          </w:p>
        </w:tc>
        <w:tc>
          <w:tcPr>
            <w:tcW w:w="1991" w:type="dxa"/>
            <w:noWrap/>
            <w:vAlign w:val="center"/>
          </w:tcPr>
          <w:p w:rsidR="006F4C80" w:rsidRDefault="0079478D">
            <w:pPr>
              <w:widowControl/>
              <w:spacing w:line="340" w:lineRule="exact"/>
              <w:jc w:val="center"/>
              <w:rPr>
                <w:rFonts w:ascii="方正黑体_GBK" w:eastAsia="方正黑体_GBK" w:hAnsi="方正黑体_GBK" w:cs="方正黑体_GBK"/>
                <w:bCs/>
                <w:kern w:val="0"/>
                <w:sz w:val="28"/>
                <w:szCs w:val="28"/>
              </w:rPr>
            </w:pPr>
            <w:r>
              <w:rPr>
                <w:rFonts w:ascii="方正黑体_GBK" w:eastAsia="方正黑体_GBK" w:hAnsi="方正黑体_GBK" w:cs="方正黑体_GBK" w:hint="eastAsia"/>
                <w:bCs/>
                <w:kern w:val="0"/>
                <w:sz w:val="28"/>
                <w:szCs w:val="28"/>
              </w:rPr>
              <w:t>授课日期</w:t>
            </w:r>
          </w:p>
        </w:tc>
        <w:tc>
          <w:tcPr>
            <w:tcW w:w="2603" w:type="dxa"/>
            <w:noWrap/>
            <w:vAlign w:val="center"/>
          </w:tcPr>
          <w:p w:rsidR="006F4C80" w:rsidRDefault="0079478D">
            <w:pPr>
              <w:widowControl/>
              <w:spacing w:line="340" w:lineRule="exact"/>
              <w:jc w:val="center"/>
              <w:rPr>
                <w:rFonts w:ascii="方正黑体_GBK" w:eastAsia="方正黑体_GBK" w:hAnsi="方正黑体_GBK" w:cs="方正黑体_GBK"/>
                <w:bCs/>
                <w:kern w:val="0"/>
                <w:sz w:val="28"/>
                <w:szCs w:val="28"/>
              </w:rPr>
            </w:pPr>
            <w:r>
              <w:rPr>
                <w:rFonts w:ascii="方正黑体_GBK" w:eastAsia="方正黑体_GBK" w:hAnsi="方正黑体_GBK" w:cs="方正黑体_GBK" w:hint="eastAsia"/>
                <w:bCs/>
                <w:kern w:val="0"/>
                <w:sz w:val="28"/>
                <w:szCs w:val="28"/>
              </w:rPr>
              <w:t>职称系列</w:t>
            </w:r>
          </w:p>
        </w:tc>
      </w:tr>
      <w:tr w:rsidR="006F4C80">
        <w:trPr>
          <w:trHeight w:val="454"/>
          <w:jc w:val="center"/>
        </w:trPr>
        <w:tc>
          <w:tcPr>
            <w:tcW w:w="1523" w:type="dxa"/>
            <w:vMerge w:val="restart"/>
            <w:noWrap/>
            <w:vAlign w:val="center"/>
          </w:tcPr>
          <w:p w:rsidR="006F4C80" w:rsidRDefault="0079478D">
            <w:pPr>
              <w:widowControl/>
              <w:spacing w:line="340" w:lineRule="exact"/>
              <w:jc w:val="center"/>
              <w:rPr>
                <w:rFonts w:eastAsia="方正仿宋_GBK"/>
                <w:kern w:val="0"/>
                <w:sz w:val="28"/>
                <w:szCs w:val="28"/>
              </w:rPr>
            </w:pPr>
            <w:r>
              <w:rPr>
                <w:rFonts w:eastAsia="方正仿宋_GBK" w:hint="eastAsia"/>
                <w:kern w:val="0"/>
                <w:sz w:val="28"/>
                <w:szCs w:val="28"/>
              </w:rPr>
              <w:t>主</w:t>
            </w:r>
            <w:r>
              <w:rPr>
                <w:rFonts w:eastAsia="方正仿宋_GBK"/>
                <w:kern w:val="0"/>
                <w:sz w:val="28"/>
                <w:szCs w:val="28"/>
              </w:rPr>
              <w:t>修</w:t>
            </w:r>
          </w:p>
        </w:tc>
        <w:tc>
          <w:tcPr>
            <w:tcW w:w="3432" w:type="dxa"/>
            <w:noWrap/>
            <w:vAlign w:val="center"/>
          </w:tcPr>
          <w:p w:rsidR="006F4C80" w:rsidRDefault="0079478D">
            <w:pPr>
              <w:widowControl/>
              <w:spacing w:line="340" w:lineRule="exact"/>
              <w:rPr>
                <w:rFonts w:eastAsia="方正仿宋_GBK"/>
                <w:color w:val="000000"/>
                <w:kern w:val="0"/>
                <w:sz w:val="28"/>
                <w:szCs w:val="28"/>
              </w:rPr>
            </w:pPr>
            <w:r>
              <w:rPr>
                <w:rFonts w:eastAsia="方正仿宋_GBK"/>
                <w:color w:val="000000"/>
                <w:kern w:val="0"/>
                <w:sz w:val="28"/>
                <w:szCs w:val="28"/>
              </w:rPr>
              <w:t>1.</w:t>
            </w:r>
            <w:r>
              <w:rPr>
                <w:rFonts w:eastAsia="方正仿宋_GBK"/>
                <w:color w:val="000000"/>
                <w:kern w:val="0"/>
                <w:sz w:val="28"/>
                <w:szCs w:val="28"/>
              </w:rPr>
              <w:t>《学习贯彻习近平总书记在</w:t>
            </w:r>
            <w:r>
              <w:rPr>
                <w:rFonts w:eastAsia="方正仿宋_GBK" w:hint="eastAsia"/>
                <w:color w:val="000000"/>
                <w:kern w:val="0"/>
                <w:sz w:val="28"/>
                <w:szCs w:val="28"/>
              </w:rPr>
              <w:t>“</w:t>
            </w:r>
            <w:r>
              <w:rPr>
                <w:rFonts w:eastAsia="方正仿宋_GBK"/>
                <w:color w:val="000000"/>
                <w:kern w:val="0"/>
                <w:sz w:val="28"/>
                <w:szCs w:val="28"/>
              </w:rPr>
              <w:t>七一</w:t>
            </w:r>
            <w:r>
              <w:rPr>
                <w:rFonts w:eastAsia="方正仿宋_GBK" w:hint="eastAsia"/>
                <w:color w:val="000000"/>
                <w:kern w:val="0"/>
                <w:sz w:val="28"/>
                <w:szCs w:val="28"/>
              </w:rPr>
              <w:t>”</w:t>
            </w:r>
            <w:r>
              <w:rPr>
                <w:rFonts w:eastAsia="方正仿宋_GBK"/>
                <w:color w:val="000000"/>
                <w:kern w:val="0"/>
                <w:sz w:val="28"/>
                <w:szCs w:val="28"/>
              </w:rPr>
              <w:t>庆祝建党</w:t>
            </w:r>
            <w:r>
              <w:rPr>
                <w:rFonts w:eastAsia="方正仿宋_GBK"/>
                <w:color w:val="000000"/>
                <w:kern w:val="0"/>
                <w:sz w:val="28"/>
                <w:szCs w:val="28"/>
              </w:rPr>
              <w:t>100</w:t>
            </w:r>
            <w:r>
              <w:rPr>
                <w:rFonts w:eastAsia="方正仿宋_GBK"/>
                <w:color w:val="000000"/>
                <w:kern w:val="0"/>
                <w:sz w:val="28"/>
                <w:szCs w:val="28"/>
              </w:rPr>
              <w:t>周年大会上的重要讲话精神》</w:t>
            </w:r>
          </w:p>
          <w:p w:rsidR="006F4C80" w:rsidRDefault="0079478D">
            <w:pPr>
              <w:widowControl/>
              <w:spacing w:line="340" w:lineRule="exact"/>
              <w:rPr>
                <w:rFonts w:eastAsia="方正仿宋_GBK"/>
                <w:color w:val="000000"/>
                <w:kern w:val="0"/>
                <w:sz w:val="28"/>
                <w:szCs w:val="28"/>
                <w:lang/>
              </w:rPr>
            </w:pPr>
            <w:r>
              <w:rPr>
                <w:rFonts w:eastAsia="方正仿宋_GBK"/>
                <w:color w:val="000000"/>
                <w:kern w:val="0"/>
                <w:sz w:val="28"/>
                <w:szCs w:val="28"/>
              </w:rPr>
              <w:t>2.</w:t>
            </w:r>
            <w:r>
              <w:rPr>
                <w:rFonts w:eastAsia="方正仿宋_GBK"/>
                <w:color w:val="000000"/>
                <w:kern w:val="0"/>
                <w:sz w:val="28"/>
                <w:szCs w:val="28"/>
              </w:rPr>
              <w:t>《</w:t>
            </w:r>
            <w:r>
              <w:rPr>
                <w:rFonts w:eastAsia="方正仿宋_GBK"/>
                <w:color w:val="000000"/>
                <w:kern w:val="0"/>
                <w:sz w:val="28"/>
                <w:szCs w:val="28"/>
                <w:lang/>
              </w:rPr>
              <w:t>以史为鉴、开创未来的宝贵经验</w:t>
            </w:r>
            <w:r>
              <w:rPr>
                <w:rFonts w:eastAsia="方正仿宋_GBK"/>
                <w:color w:val="000000"/>
                <w:kern w:val="0"/>
                <w:sz w:val="28"/>
                <w:szCs w:val="28"/>
              </w:rPr>
              <w:t>》</w:t>
            </w:r>
          </w:p>
        </w:tc>
        <w:tc>
          <w:tcPr>
            <w:tcW w:w="1991" w:type="dxa"/>
            <w:noWrap/>
            <w:vAlign w:val="center"/>
          </w:tcPr>
          <w:p w:rsidR="006F4C80" w:rsidRDefault="0079478D">
            <w:pPr>
              <w:widowControl/>
              <w:spacing w:line="340" w:lineRule="exact"/>
              <w:jc w:val="center"/>
              <w:rPr>
                <w:rFonts w:eastAsia="方正仿宋_GBK"/>
                <w:color w:val="000000"/>
                <w:kern w:val="0"/>
                <w:sz w:val="28"/>
                <w:szCs w:val="28"/>
              </w:rPr>
            </w:pPr>
            <w:r>
              <w:rPr>
                <w:rFonts w:eastAsia="方正仿宋_GBK"/>
                <w:color w:val="000000"/>
                <w:kern w:val="0"/>
                <w:sz w:val="28"/>
                <w:szCs w:val="28"/>
              </w:rPr>
              <w:t>11</w:t>
            </w:r>
            <w:r>
              <w:rPr>
                <w:rFonts w:eastAsia="方正仿宋_GBK"/>
                <w:color w:val="000000"/>
                <w:kern w:val="0"/>
                <w:sz w:val="28"/>
                <w:szCs w:val="28"/>
              </w:rPr>
              <w:t>月</w:t>
            </w:r>
            <w:r>
              <w:rPr>
                <w:rFonts w:eastAsia="方正仿宋_GBK"/>
                <w:color w:val="000000"/>
                <w:kern w:val="0"/>
                <w:sz w:val="28"/>
                <w:szCs w:val="28"/>
              </w:rPr>
              <w:t>1</w:t>
            </w:r>
            <w:r>
              <w:rPr>
                <w:rFonts w:eastAsia="方正仿宋_GBK" w:hint="eastAsia"/>
                <w:color w:val="000000"/>
                <w:kern w:val="0"/>
                <w:sz w:val="28"/>
                <w:szCs w:val="28"/>
              </w:rPr>
              <w:t>—</w:t>
            </w:r>
            <w:r>
              <w:rPr>
                <w:rFonts w:eastAsia="方正仿宋_GBK"/>
                <w:color w:val="000000"/>
                <w:kern w:val="0"/>
                <w:sz w:val="28"/>
                <w:szCs w:val="28"/>
              </w:rPr>
              <w:t>25</w:t>
            </w:r>
            <w:r>
              <w:rPr>
                <w:rFonts w:eastAsia="方正仿宋_GBK"/>
                <w:color w:val="000000"/>
                <w:kern w:val="0"/>
                <w:sz w:val="28"/>
                <w:szCs w:val="28"/>
              </w:rPr>
              <w:t>日</w:t>
            </w:r>
          </w:p>
        </w:tc>
        <w:tc>
          <w:tcPr>
            <w:tcW w:w="2603" w:type="dxa"/>
            <w:vMerge w:val="restart"/>
            <w:noWrap/>
            <w:vAlign w:val="center"/>
          </w:tcPr>
          <w:p w:rsidR="006F4C80" w:rsidRDefault="0079478D">
            <w:pPr>
              <w:widowControl/>
              <w:spacing w:line="340" w:lineRule="exact"/>
              <w:jc w:val="center"/>
              <w:rPr>
                <w:rFonts w:eastAsia="方正仿宋_GBK"/>
                <w:kern w:val="0"/>
                <w:sz w:val="28"/>
                <w:szCs w:val="28"/>
              </w:rPr>
            </w:pPr>
            <w:r>
              <w:rPr>
                <w:rFonts w:eastAsia="方正仿宋_GBK"/>
                <w:kern w:val="0"/>
                <w:sz w:val="28"/>
                <w:szCs w:val="28"/>
              </w:rPr>
              <w:t>所有职称序列</w:t>
            </w:r>
          </w:p>
          <w:p w:rsidR="006F4C80" w:rsidRDefault="0079478D">
            <w:pPr>
              <w:widowControl/>
              <w:spacing w:line="340" w:lineRule="exact"/>
              <w:jc w:val="center"/>
              <w:rPr>
                <w:rFonts w:eastAsia="方正仿宋_GBK"/>
                <w:kern w:val="0"/>
                <w:sz w:val="28"/>
                <w:szCs w:val="28"/>
              </w:rPr>
            </w:pPr>
            <w:r>
              <w:rPr>
                <w:rFonts w:eastAsia="方正仿宋_GBK"/>
                <w:kern w:val="0"/>
                <w:sz w:val="28"/>
                <w:szCs w:val="28"/>
              </w:rPr>
              <w:t>专业技术人员</w:t>
            </w:r>
          </w:p>
        </w:tc>
      </w:tr>
      <w:tr w:rsidR="006F4C80">
        <w:trPr>
          <w:trHeight w:val="454"/>
          <w:jc w:val="center"/>
        </w:trPr>
        <w:tc>
          <w:tcPr>
            <w:tcW w:w="1523" w:type="dxa"/>
            <w:vMerge/>
            <w:noWrap/>
            <w:vAlign w:val="center"/>
          </w:tcPr>
          <w:p w:rsidR="006F4C80" w:rsidRDefault="006F4C80">
            <w:pPr>
              <w:widowControl/>
              <w:spacing w:line="340" w:lineRule="exact"/>
              <w:rPr>
                <w:rFonts w:eastAsia="方正仿宋_GBK"/>
                <w:kern w:val="0"/>
                <w:sz w:val="28"/>
                <w:szCs w:val="28"/>
              </w:rPr>
            </w:pPr>
          </w:p>
        </w:tc>
        <w:tc>
          <w:tcPr>
            <w:tcW w:w="3432" w:type="dxa"/>
            <w:noWrap/>
            <w:vAlign w:val="center"/>
          </w:tcPr>
          <w:p w:rsidR="006F4C80" w:rsidRDefault="0079478D">
            <w:pPr>
              <w:widowControl/>
              <w:spacing w:line="340" w:lineRule="exact"/>
              <w:rPr>
                <w:rFonts w:eastAsia="方正仿宋_GBK"/>
                <w:color w:val="000000"/>
                <w:kern w:val="0"/>
                <w:sz w:val="28"/>
                <w:szCs w:val="28"/>
              </w:rPr>
            </w:pPr>
            <w:r>
              <w:rPr>
                <w:rFonts w:eastAsia="方正仿宋_GBK"/>
                <w:color w:val="000000"/>
                <w:kern w:val="0"/>
                <w:sz w:val="28"/>
                <w:szCs w:val="28"/>
              </w:rPr>
              <w:t>1.</w:t>
            </w:r>
            <w:r>
              <w:rPr>
                <w:rFonts w:eastAsia="方正仿宋_GBK"/>
                <w:color w:val="000000"/>
                <w:kern w:val="0"/>
                <w:sz w:val="28"/>
                <w:szCs w:val="28"/>
              </w:rPr>
              <w:t>《</w:t>
            </w:r>
            <w:r>
              <w:rPr>
                <w:rFonts w:eastAsia="方正仿宋_GBK"/>
                <w:color w:val="000000"/>
                <w:kern w:val="0"/>
                <w:sz w:val="28"/>
                <w:szCs w:val="28"/>
                <w:lang/>
              </w:rPr>
              <w:t>学习贯彻习近平总书记关于廉政与道德规范建设相关论述</w:t>
            </w:r>
            <w:r>
              <w:rPr>
                <w:rFonts w:eastAsia="方正仿宋_GBK"/>
                <w:color w:val="000000"/>
                <w:kern w:val="0"/>
                <w:sz w:val="28"/>
                <w:szCs w:val="28"/>
              </w:rPr>
              <w:t>》</w:t>
            </w:r>
          </w:p>
          <w:p w:rsidR="006F4C80" w:rsidRDefault="0079478D">
            <w:pPr>
              <w:widowControl/>
              <w:spacing w:line="340" w:lineRule="exact"/>
              <w:rPr>
                <w:rFonts w:eastAsia="方正仿宋_GBK"/>
                <w:color w:val="000000"/>
                <w:kern w:val="0"/>
                <w:sz w:val="28"/>
                <w:szCs w:val="28"/>
                <w:lang/>
              </w:rPr>
            </w:pPr>
            <w:r>
              <w:rPr>
                <w:rFonts w:eastAsia="方正仿宋_GBK"/>
                <w:color w:val="000000"/>
                <w:kern w:val="0"/>
                <w:sz w:val="28"/>
                <w:szCs w:val="28"/>
              </w:rPr>
              <w:t>2.</w:t>
            </w:r>
            <w:r>
              <w:rPr>
                <w:rFonts w:eastAsia="方正仿宋_GBK"/>
                <w:color w:val="000000"/>
                <w:kern w:val="0"/>
                <w:sz w:val="28"/>
                <w:szCs w:val="28"/>
              </w:rPr>
              <w:t>《</w:t>
            </w:r>
            <w:r>
              <w:rPr>
                <w:rFonts w:eastAsia="方正仿宋_GBK"/>
                <w:color w:val="000000"/>
                <w:kern w:val="0"/>
                <w:sz w:val="28"/>
                <w:szCs w:val="28"/>
                <w:lang/>
              </w:rPr>
              <w:t>弘扬职业道德，牢记初心使命</w:t>
            </w:r>
            <w:r>
              <w:rPr>
                <w:rFonts w:eastAsia="方正仿宋_GBK"/>
                <w:color w:val="000000"/>
                <w:kern w:val="0"/>
                <w:sz w:val="28"/>
                <w:szCs w:val="28"/>
              </w:rPr>
              <w:t>》</w:t>
            </w:r>
          </w:p>
        </w:tc>
        <w:tc>
          <w:tcPr>
            <w:tcW w:w="1991" w:type="dxa"/>
            <w:noWrap/>
            <w:vAlign w:val="center"/>
          </w:tcPr>
          <w:p w:rsidR="006F4C80" w:rsidRDefault="0079478D">
            <w:pPr>
              <w:widowControl/>
              <w:spacing w:line="340" w:lineRule="exact"/>
              <w:jc w:val="center"/>
              <w:rPr>
                <w:rFonts w:eastAsia="方正仿宋_GBK"/>
                <w:color w:val="000000"/>
                <w:kern w:val="0"/>
                <w:sz w:val="28"/>
                <w:szCs w:val="28"/>
              </w:rPr>
            </w:pPr>
            <w:r>
              <w:rPr>
                <w:rFonts w:eastAsia="方正仿宋_GBK"/>
                <w:color w:val="000000"/>
                <w:kern w:val="0"/>
                <w:sz w:val="28"/>
                <w:szCs w:val="28"/>
              </w:rPr>
              <w:t>11</w:t>
            </w:r>
            <w:r>
              <w:rPr>
                <w:rFonts w:eastAsia="方正仿宋_GBK"/>
                <w:color w:val="000000"/>
                <w:kern w:val="0"/>
                <w:sz w:val="28"/>
                <w:szCs w:val="28"/>
              </w:rPr>
              <w:t>月</w:t>
            </w:r>
            <w:r>
              <w:rPr>
                <w:rFonts w:eastAsia="方正仿宋_GBK"/>
                <w:color w:val="000000"/>
                <w:kern w:val="0"/>
                <w:sz w:val="28"/>
                <w:szCs w:val="28"/>
              </w:rPr>
              <w:t>1</w:t>
            </w:r>
            <w:r>
              <w:rPr>
                <w:rFonts w:eastAsia="方正仿宋_GBK" w:hint="eastAsia"/>
                <w:color w:val="000000"/>
                <w:kern w:val="0"/>
                <w:sz w:val="28"/>
                <w:szCs w:val="28"/>
              </w:rPr>
              <w:t>—</w:t>
            </w:r>
            <w:r>
              <w:rPr>
                <w:rFonts w:eastAsia="方正仿宋_GBK"/>
                <w:color w:val="000000"/>
                <w:kern w:val="0"/>
                <w:sz w:val="28"/>
                <w:szCs w:val="28"/>
              </w:rPr>
              <w:t>25</w:t>
            </w:r>
            <w:r>
              <w:rPr>
                <w:rFonts w:eastAsia="方正仿宋_GBK"/>
                <w:color w:val="000000"/>
                <w:kern w:val="0"/>
                <w:sz w:val="28"/>
                <w:szCs w:val="28"/>
              </w:rPr>
              <w:t>日</w:t>
            </w:r>
          </w:p>
        </w:tc>
        <w:tc>
          <w:tcPr>
            <w:tcW w:w="2603" w:type="dxa"/>
            <w:vMerge/>
            <w:noWrap/>
            <w:vAlign w:val="center"/>
          </w:tcPr>
          <w:p w:rsidR="006F4C80" w:rsidRDefault="006F4C80">
            <w:pPr>
              <w:widowControl/>
              <w:spacing w:line="340" w:lineRule="exact"/>
              <w:jc w:val="center"/>
              <w:rPr>
                <w:rFonts w:eastAsia="方正仿宋_GBK"/>
                <w:kern w:val="0"/>
                <w:sz w:val="28"/>
                <w:szCs w:val="28"/>
              </w:rPr>
            </w:pPr>
          </w:p>
        </w:tc>
      </w:tr>
      <w:tr w:rsidR="006F4C80">
        <w:trPr>
          <w:trHeight w:val="454"/>
          <w:jc w:val="center"/>
        </w:trPr>
        <w:tc>
          <w:tcPr>
            <w:tcW w:w="1523" w:type="dxa"/>
            <w:noWrap/>
            <w:vAlign w:val="center"/>
          </w:tcPr>
          <w:p w:rsidR="006F4C80" w:rsidRDefault="0079478D">
            <w:pPr>
              <w:widowControl/>
              <w:spacing w:line="340" w:lineRule="exact"/>
              <w:jc w:val="center"/>
              <w:rPr>
                <w:rFonts w:eastAsia="方正仿宋_GBK"/>
                <w:kern w:val="0"/>
                <w:sz w:val="28"/>
                <w:szCs w:val="28"/>
              </w:rPr>
            </w:pPr>
            <w:r>
              <w:rPr>
                <w:rFonts w:eastAsia="方正仿宋_GBK"/>
                <w:kern w:val="0"/>
                <w:sz w:val="28"/>
                <w:szCs w:val="28"/>
              </w:rPr>
              <w:t>综合类</w:t>
            </w:r>
          </w:p>
          <w:p w:rsidR="006F4C80" w:rsidRDefault="0079478D">
            <w:pPr>
              <w:pStyle w:val="a0"/>
              <w:spacing w:line="340" w:lineRule="exact"/>
              <w:jc w:val="center"/>
            </w:pPr>
            <w:r>
              <w:rPr>
                <w:rFonts w:eastAsia="方正仿宋_GBK"/>
                <w:kern w:val="0"/>
                <w:sz w:val="28"/>
                <w:szCs w:val="28"/>
              </w:rPr>
              <w:t>（辅修）</w:t>
            </w:r>
          </w:p>
        </w:tc>
        <w:tc>
          <w:tcPr>
            <w:tcW w:w="3432" w:type="dxa"/>
            <w:noWrap/>
            <w:vAlign w:val="center"/>
          </w:tcPr>
          <w:p w:rsidR="006F4C80" w:rsidRDefault="0079478D">
            <w:pPr>
              <w:widowControl/>
              <w:spacing w:line="340" w:lineRule="exact"/>
              <w:rPr>
                <w:rFonts w:eastAsia="方正仿宋_GBK"/>
                <w:color w:val="000000"/>
                <w:kern w:val="0"/>
                <w:sz w:val="28"/>
                <w:szCs w:val="28"/>
                <w:lang/>
              </w:rPr>
            </w:pPr>
            <w:r>
              <w:rPr>
                <w:rFonts w:eastAsia="方正仿宋_GBK"/>
                <w:color w:val="000000"/>
                <w:kern w:val="0"/>
                <w:sz w:val="28"/>
                <w:szCs w:val="28"/>
                <w:lang/>
              </w:rPr>
              <w:t>1.</w:t>
            </w:r>
            <w:r>
              <w:rPr>
                <w:rFonts w:eastAsia="方正仿宋_GBK"/>
                <w:color w:val="000000"/>
                <w:kern w:val="0"/>
                <w:sz w:val="28"/>
                <w:szCs w:val="28"/>
                <w:lang/>
              </w:rPr>
              <w:t>《我们身边的知识产权》</w:t>
            </w:r>
          </w:p>
          <w:p w:rsidR="006F4C80" w:rsidRDefault="0079478D">
            <w:pPr>
              <w:widowControl/>
              <w:spacing w:line="340" w:lineRule="exact"/>
              <w:rPr>
                <w:rFonts w:eastAsia="方正仿宋_GBK"/>
                <w:color w:val="000000"/>
                <w:kern w:val="0"/>
                <w:sz w:val="28"/>
                <w:szCs w:val="28"/>
                <w:lang/>
              </w:rPr>
            </w:pPr>
            <w:r>
              <w:rPr>
                <w:rFonts w:eastAsia="方正仿宋_GBK"/>
                <w:color w:val="000000"/>
                <w:kern w:val="0"/>
                <w:sz w:val="28"/>
                <w:szCs w:val="28"/>
                <w:lang/>
              </w:rPr>
              <w:t>2.</w:t>
            </w:r>
            <w:r>
              <w:rPr>
                <w:rFonts w:eastAsia="方正仿宋_GBK"/>
                <w:color w:val="000000"/>
                <w:kern w:val="0"/>
                <w:sz w:val="28"/>
                <w:szCs w:val="28"/>
                <w:lang/>
              </w:rPr>
              <w:t>《区块链技术与应用》</w:t>
            </w:r>
          </w:p>
          <w:p w:rsidR="006F4C80" w:rsidRDefault="0079478D">
            <w:pPr>
              <w:widowControl/>
              <w:spacing w:line="340" w:lineRule="exact"/>
              <w:rPr>
                <w:rFonts w:eastAsia="方正仿宋_GBK"/>
                <w:color w:val="000000"/>
                <w:kern w:val="0"/>
                <w:sz w:val="28"/>
                <w:szCs w:val="28"/>
                <w:lang/>
              </w:rPr>
            </w:pPr>
            <w:r>
              <w:rPr>
                <w:rFonts w:eastAsia="方正仿宋_GBK"/>
                <w:color w:val="000000"/>
                <w:kern w:val="0"/>
                <w:sz w:val="28"/>
                <w:szCs w:val="28"/>
                <w:lang/>
              </w:rPr>
              <w:t>3.</w:t>
            </w:r>
            <w:r>
              <w:rPr>
                <w:rFonts w:eastAsia="方正仿宋_GBK"/>
                <w:color w:val="000000"/>
                <w:kern w:val="0"/>
                <w:sz w:val="28"/>
                <w:szCs w:val="28"/>
                <w:lang/>
              </w:rPr>
              <w:t>《移动互联网时代的信息安全与防护》</w:t>
            </w:r>
          </w:p>
          <w:p w:rsidR="006F4C80" w:rsidRDefault="0079478D">
            <w:pPr>
              <w:widowControl/>
              <w:spacing w:line="340" w:lineRule="exact"/>
              <w:rPr>
                <w:rFonts w:eastAsia="方正仿宋_GBK"/>
                <w:color w:val="000000"/>
                <w:kern w:val="0"/>
                <w:sz w:val="28"/>
                <w:szCs w:val="28"/>
                <w:lang/>
              </w:rPr>
            </w:pPr>
            <w:r>
              <w:rPr>
                <w:rFonts w:eastAsia="方正仿宋_GBK"/>
                <w:color w:val="000000"/>
                <w:kern w:val="0"/>
                <w:sz w:val="28"/>
                <w:szCs w:val="28"/>
                <w:lang/>
              </w:rPr>
              <w:t>4.</w:t>
            </w:r>
            <w:r>
              <w:rPr>
                <w:rFonts w:eastAsia="方正仿宋_GBK"/>
                <w:color w:val="000000"/>
                <w:kern w:val="0"/>
                <w:sz w:val="28"/>
                <w:szCs w:val="28"/>
                <w:lang/>
              </w:rPr>
              <w:t>《档案保护技术学》</w:t>
            </w:r>
          </w:p>
          <w:p w:rsidR="006F4C80" w:rsidRDefault="0079478D">
            <w:pPr>
              <w:widowControl/>
              <w:spacing w:line="340" w:lineRule="exact"/>
              <w:rPr>
                <w:rFonts w:eastAsia="方正仿宋_GBK"/>
                <w:color w:val="000000"/>
                <w:kern w:val="0"/>
                <w:sz w:val="28"/>
                <w:szCs w:val="28"/>
                <w:lang/>
              </w:rPr>
            </w:pPr>
            <w:r>
              <w:rPr>
                <w:rFonts w:eastAsia="方正仿宋_GBK"/>
                <w:color w:val="000000"/>
                <w:kern w:val="0"/>
                <w:sz w:val="28"/>
                <w:szCs w:val="28"/>
                <w:lang/>
              </w:rPr>
              <w:t>5.</w:t>
            </w:r>
            <w:r>
              <w:rPr>
                <w:rFonts w:eastAsia="方正仿宋_GBK"/>
                <w:color w:val="000000"/>
                <w:kern w:val="0"/>
                <w:sz w:val="28"/>
                <w:szCs w:val="28"/>
                <w:lang/>
              </w:rPr>
              <w:t>《</w:t>
            </w:r>
            <w:r>
              <w:rPr>
                <w:rFonts w:eastAsia="方正仿宋_GBK" w:hint="eastAsia"/>
                <w:color w:val="000000"/>
                <w:kern w:val="0"/>
                <w:sz w:val="28"/>
                <w:szCs w:val="28"/>
                <w:lang/>
              </w:rPr>
              <w:t>“</w:t>
            </w:r>
            <w:r>
              <w:rPr>
                <w:rFonts w:eastAsia="方正仿宋_GBK"/>
                <w:color w:val="000000"/>
                <w:kern w:val="0"/>
                <w:sz w:val="28"/>
                <w:szCs w:val="28"/>
                <w:lang/>
              </w:rPr>
              <w:t>十四五</w:t>
            </w:r>
            <w:r>
              <w:rPr>
                <w:rFonts w:eastAsia="方正仿宋_GBK" w:hint="eastAsia"/>
                <w:color w:val="000000"/>
                <w:kern w:val="0"/>
                <w:sz w:val="28"/>
                <w:szCs w:val="28"/>
                <w:lang/>
              </w:rPr>
              <w:t>”</w:t>
            </w:r>
            <w:r>
              <w:rPr>
                <w:rFonts w:eastAsia="方正仿宋_GBK"/>
                <w:color w:val="000000"/>
                <w:kern w:val="0"/>
                <w:sz w:val="28"/>
                <w:szCs w:val="28"/>
                <w:lang/>
              </w:rPr>
              <w:t>文化和旅游发展规划》</w:t>
            </w:r>
          </w:p>
          <w:p w:rsidR="006F4C80" w:rsidRDefault="0079478D">
            <w:pPr>
              <w:widowControl/>
              <w:spacing w:line="340" w:lineRule="exact"/>
              <w:rPr>
                <w:rFonts w:eastAsia="方正仿宋_GBK"/>
                <w:color w:val="000000"/>
                <w:kern w:val="0"/>
                <w:sz w:val="28"/>
                <w:szCs w:val="28"/>
              </w:rPr>
            </w:pPr>
            <w:r>
              <w:rPr>
                <w:rFonts w:eastAsia="方正仿宋_GBK"/>
                <w:color w:val="000000"/>
                <w:kern w:val="0"/>
                <w:sz w:val="28"/>
                <w:szCs w:val="28"/>
                <w:lang/>
              </w:rPr>
              <w:t>6.</w:t>
            </w:r>
            <w:r>
              <w:rPr>
                <w:rFonts w:eastAsia="方正仿宋_GBK"/>
                <w:color w:val="000000"/>
                <w:kern w:val="0"/>
                <w:sz w:val="28"/>
                <w:szCs w:val="28"/>
                <w:lang/>
              </w:rPr>
              <w:t>《能源中国》</w:t>
            </w:r>
          </w:p>
        </w:tc>
        <w:tc>
          <w:tcPr>
            <w:tcW w:w="1991" w:type="dxa"/>
            <w:noWrap/>
            <w:vAlign w:val="center"/>
          </w:tcPr>
          <w:p w:rsidR="006F4C80" w:rsidRDefault="0079478D">
            <w:pPr>
              <w:widowControl/>
              <w:spacing w:line="340" w:lineRule="exact"/>
              <w:jc w:val="center"/>
              <w:rPr>
                <w:rFonts w:eastAsia="方正仿宋_GBK"/>
                <w:kern w:val="0"/>
                <w:sz w:val="28"/>
                <w:szCs w:val="28"/>
              </w:rPr>
            </w:pPr>
            <w:r>
              <w:rPr>
                <w:rFonts w:eastAsia="方正仿宋_GBK"/>
                <w:color w:val="000000"/>
                <w:kern w:val="0"/>
                <w:sz w:val="28"/>
                <w:szCs w:val="28"/>
              </w:rPr>
              <w:t>11</w:t>
            </w:r>
            <w:r>
              <w:rPr>
                <w:rFonts w:eastAsia="方正仿宋_GBK"/>
                <w:color w:val="000000"/>
                <w:kern w:val="0"/>
                <w:sz w:val="28"/>
                <w:szCs w:val="28"/>
              </w:rPr>
              <w:t>月</w:t>
            </w:r>
            <w:r>
              <w:rPr>
                <w:rFonts w:eastAsia="方正仿宋_GBK"/>
                <w:color w:val="000000"/>
                <w:kern w:val="0"/>
                <w:sz w:val="28"/>
                <w:szCs w:val="28"/>
              </w:rPr>
              <w:t>1</w:t>
            </w:r>
            <w:r>
              <w:rPr>
                <w:rFonts w:eastAsia="方正仿宋_GBK" w:hint="eastAsia"/>
                <w:color w:val="000000"/>
                <w:kern w:val="0"/>
                <w:sz w:val="28"/>
                <w:szCs w:val="28"/>
              </w:rPr>
              <w:t>—</w:t>
            </w:r>
            <w:r>
              <w:rPr>
                <w:rFonts w:eastAsia="方正仿宋_GBK"/>
                <w:color w:val="000000"/>
                <w:kern w:val="0"/>
                <w:sz w:val="28"/>
                <w:szCs w:val="28"/>
              </w:rPr>
              <w:t>25</w:t>
            </w:r>
            <w:r>
              <w:rPr>
                <w:rFonts w:eastAsia="方正仿宋_GBK"/>
                <w:color w:val="000000"/>
                <w:kern w:val="0"/>
                <w:sz w:val="28"/>
                <w:szCs w:val="28"/>
              </w:rPr>
              <w:t>日</w:t>
            </w:r>
          </w:p>
        </w:tc>
        <w:tc>
          <w:tcPr>
            <w:tcW w:w="2603" w:type="dxa"/>
            <w:noWrap/>
            <w:vAlign w:val="center"/>
          </w:tcPr>
          <w:p w:rsidR="006F4C80" w:rsidRDefault="0079478D">
            <w:pPr>
              <w:widowControl/>
              <w:spacing w:line="340" w:lineRule="exact"/>
              <w:jc w:val="center"/>
              <w:rPr>
                <w:rFonts w:eastAsia="方正仿宋_GBK"/>
                <w:kern w:val="0"/>
                <w:sz w:val="28"/>
                <w:szCs w:val="28"/>
              </w:rPr>
            </w:pPr>
            <w:r>
              <w:rPr>
                <w:rFonts w:eastAsia="方正仿宋_GBK"/>
                <w:kern w:val="0"/>
                <w:sz w:val="28"/>
                <w:szCs w:val="28"/>
              </w:rPr>
              <w:t>自然科学研究、实验技术、社会科学研究、新闻、图群、文物博物、艺术、出版、体育教练、律师、公正、档案、翻译、工艺美术、船舶技术、民用航空飞行技术、审计等</w:t>
            </w:r>
          </w:p>
        </w:tc>
      </w:tr>
      <w:tr w:rsidR="006F4C80">
        <w:trPr>
          <w:trHeight w:val="454"/>
          <w:jc w:val="center"/>
        </w:trPr>
        <w:tc>
          <w:tcPr>
            <w:tcW w:w="1523" w:type="dxa"/>
            <w:noWrap/>
            <w:vAlign w:val="center"/>
          </w:tcPr>
          <w:p w:rsidR="006F4C80" w:rsidRDefault="0079478D">
            <w:pPr>
              <w:widowControl/>
              <w:spacing w:line="340" w:lineRule="exact"/>
              <w:jc w:val="center"/>
              <w:rPr>
                <w:rFonts w:eastAsia="方正仿宋_GBK"/>
                <w:kern w:val="0"/>
                <w:sz w:val="28"/>
                <w:szCs w:val="28"/>
              </w:rPr>
            </w:pPr>
            <w:r>
              <w:rPr>
                <w:rFonts w:eastAsia="方正仿宋_GBK"/>
                <w:kern w:val="0"/>
                <w:sz w:val="28"/>
                <w:szCs w:val="28"/>
              </w:rPr>
              <w:t>卫生类</w:t>
            </w:r>
          </w:p>
          <w:p w:rsidR="006F4C80" w:rsidRDefault="0079478D">
            <w:pPr>
              <w:pStyle w:val="a0"/>
              <w:spacing w:line="340" w:lineRule="exact"/>
              <w:jc w:val="center"/>
            </w:pPr>
            <w:r>
              <w:rPr>
                <w:rFonts w:eastAsia="方正仿宋_GBK"/>
                <w:kern w:val="0"/>
                <w:sz w:val="28"/>
                <w:szCs w:val="28"/>
              </w:rPr>
              <w:t>（辅修）</w:t>
            </w:r>
          </w:p>
        </w:tc>
        <w:tc>
          <w:tcPr>
            <w:tcW w:w="3432" w:type="dxa"/>
            <w:noWrap/>
            <w:vAlign w:val="center"/>
          </w:tcPr>
          <w:p w:rsidR="006F4C80" w:rsidRDefault="0079478D">
            <w:pPr>
              <w:widowControl/>
              <w:spacing w:line="340" w:lineRule="exact"/>
              <w:rPr>
                <w:rFonts w:eastAsia="方正仿宋_GBK"/>
                <w:color w:val="000000"/>
                <w:kern w:val="0"/>
                <w:sz w:val="28"/>
                <w:szCs w:val="28"/>
                <w:lang/>
              </w:rPr>
            </w:pPr>
            <w:r>
              <w:rPr>
                <w:rFonts w:eastAsia="方正仿宋_GBK"/>
                <w:color w:val="000000"/>
                <w:kern w:val="0"/>
                <w:sz w:val="28"/>
                <w:szCs w:val="28"/>
                <w:lang/>
              </w:rPr>
              <w:t>1.</w:t>
            </w:r>
            <w:r>
              <w:rPr>
                <w:rFonts w:eastAsia="方正仿宋_GBK"/>
                <w:color w:val="000000"/>
                <w:kern w:val="0"/>
                <w:sz w:val="28"/>
                <w:szCs w:val="28"/>
                <w:lang/>
              </w:rPr>
              <w:t>《创新创业之移动医疗》</w:t>
            </w:r>
          </w:p>
          <w:p w:rsidR="006F4C80" w:rsidRDefault="0079478D">
            <w:pPr>
              <w:widowControl/>
              <w:spacing w:line="340" w:lineRule="exact"/>
              <w:rPr>
                <w:rFonts w:eastAsia="方正仿宋_GBK"/>
                <w:color w:val="000000"/>
                <w:kern w:val="0"/>
                <w:sz w:val="28"/>
                <w:szCs w:val="28"/>
                <w:lang/>
              </w:rPr>
            </w:pPr>
            <w:r>
              <w:rPr>
                <w:rFonts w:eastAsia="方正仿宋_GBK"/>
                <w:color w:val="000000"/>
                <w:kern w:val="0"/>
                <w:sz w:val="28"/>
                <w:szCs w:val="28"/>
                <w:lang/>
              </w:rPr>
              <w:t>2.</w:t>
            </w:r>
            <w:r>
              <w:rPr>
                <w:rFonts w:eastAsia="方正仿宋_GBK"/>
                <w:color w:val="000000"/>
                <w:kern w:val="0"/>
                <w:sz w:val="28"/>
                <w:szCs w:val="28"/>
                <w:lang/>
              </w:rPr>
              <w:t>《创业新浪潮：医药健康创新创业》</w:t>
            </w:r>
          </w:p>
          <w:p w:rsidR="006F4C80" w:rsidRDefault="0079478D">
            <w:pPr>
              <w:widowControl/>
              <w:spacing w:line="340" w:lineRule="exact"/>
              <w:rPr>
                <w:rFonts w:eastAsia="方正仿宋_GBK"/>
                <w:color w:val="000000"/>
                <w:kern w:val="0"/>
                <w:sz w:val="24"/>
                <w:szCs w:val="24"/>
              </w:rPr>
            </w:pPr>
            <w:r>
              <w:rPr>
                <w:rFonts w:eastAsia="方正仿宋_GBK"/>
                <w:color w:val="000000"/>
                <w:kern w:val="0"/>
                <w:sz w:val="28"/>
                <w:szCs w:val="28"/>
                <w:lang/>
              </w:rPr>
              <w:t>3.</w:t>
            </w:r>
            <w:r>
              <w:rPr>
                <w:rFonts w:eastAsia="方正仿宋_GBK" w:hint="eastAsia"/>
                <w:color w:val="000000"/>
                <w:kern w:val="0"/>
                <w:sz w:val="28"/>
                <w:szCs w:val="28"/>
                <w:lang/>
              </w:rPr>
              <w:t>《</w:t>
            </w:r>
            <w:r>
              <w:rPr>
                <w:rFonts w:eastAsia="方正仿宋_GBK"/>
                <w:color w:val="000000"/>
                <w:kern w:val="0"/>
                <w:sz w:val="28"/>
                <w:szCs w:val="28"/>
                <w:lang/>
              </w:rPr>
              <w:t>生命关怀与心理健康</w:t>
            </w:r>
            <w:r>
              <w:rPr>
                <w:rFonts w:eastAsia="方正仿宋_GBK" w:hint="eastAsia"/>
                <w:color w:val="000000"/>
                <w:kern w:val="0"/>
                <w:sz w:val="28"/>
                <w:szCs w:val="28"/>
                <w:lang/>
              </w:rPr>
              <w:t>》</w:t>
            </w:r>
          </w:p>
        </w:tc>
        <w:tc>
          <w:tcPr>
            <w:tcW w:w="1991" w:type="dxa"/>
            <w:noWrap/>
            <w:vAlign w:val="center"/>
          </w:tcPr>
          <w:p w:rsidR="006F4C80" w:rsidRDefault="0079478D">
            <w:pPr>
              <w:widowControl/>
              <w:spacing w:line="340" w:lineRule="exact"/>
              <w:jc w:val="center"/>
              <w:rPr>
                <w:rFonts w:eastAsia="方正仿宋_GBK"/>
                <w:color w:val="000000"/>
                <w:kern w:val="0"/>
                <w:sz w:val="28"/>
                <w:szCs w:val="28"/>
              </w:rPr>
            </w:pPr>
            <w:r>
              <w:rPr>
                <w:rFonts w:eastAsia="方正仿宋_GBK"/>
                <w:color w:val="000000"/>
                <w:kern w:val="0"/>
                <w:sz w:val="28"/>
                <w:szCs w:val="28"/>
              </w:rPr>
              <w:t>11</w:t>
            </w:r>
            <w:r>
              <w:rPr>
                <w:rFonts w:eastAsia="方正仿宋_GBK"/>
                <w:color w:val="000000"/>
                <w:kern w:val="0"/>
                <w:sz w:val="28"/>
                <w:szCs w:val="28"/>
              </w:rPr>
              <w:t>月</w:t>
            </w:r>
            <w:r>
              <w:rPr>
                <w:rFonts w:eastAsia="方正仿宋_GBK"/>
                <w:color w:val="000000"/>
                <w:kern w:val="0"/>
                <w:sz w:val="28"/>
                <w:szCs w:val="28"/>
              </w:rPr>
              <w:t>1</w:t>
            </w:r>
            <w:r>
              <w:rPr>
                <w:rFonts w:eastAsia="方正仿宋_GBK" w:hint="eastAsia"/>
                <w:color w:val="000000"/>
                <w:kern w:val="0"/>
                <w:sz w:val="28"/>
                <w:szCs w:val="28"/>
              </w:rPr>
              <w:t>—</w:t>
            </w:r>
            <w:r>
              <w:rPr>
                <w:rFonts w:eastAsia="方正仿宋_GBK"/>
                <w:color w:val="000000"/>
                <w:kern w:val="0"/>
                <w:sz w:val="28"/>
                <w:szCs w:val="28"/>
              </w:rPr>
              <w:t>25</w:t>
            </w:r>
            <w:r>
              <w:rPr>
                <w:rFonts w:eastAsia="方正仿宋_GBK"/>
                <w:color w:val="000000"/>
                <w:kern w:val="0"/>
                <w:sz w:val="28"/>
                <w:szCs w:val="28"/>
              </w:rPr>
              <w:t>日</w:t>
            </w:r>
          </w:p>
        </w:tc>
        <w:tc>
          <w:tcPr>
            <w:tcW w:w="2603" w:type="dxa"/>
            <w:noWrap/>
            <w:vAlign w:val="center"/>
          </w:tcPr>
          <w:p w:rsidR="006F4C80" w:rsidRDefault="0079478D">
            <w:pPr>
              <w:widowControl/>
              <w:spacing w:line="340" w:lineRule="exact"/>
              <w:jc w:val="center"/>
              <w:rPr>
                <w:rFonts w:eastAsia="方正仿宋_GBK"/>
                <w:kern w:val="0"/>
                <w:sz w:val="28"/>
                <w:szCs w:val="28"/>
              </w:rPr>
            </w:pPr>
            <w:r>
              <w:rPr>
                <w:rFonts w:eastAsia="方正仿宋_GBK"/>
                <w:kern w:val="0"/>
                <w:sz w:val="28"/>
                <w:szCs w:val="28"/>
              </w:rPr>
              <w:t>医疗</w:t>
            </w:r>
            <w:r>
              <w:rPr>
                <w:rFonts w:eastAsia="方正仿宋_GBK"/>
                <w:kern w:val="0"/>
                <w:sz w:val="28"/>
                <w:szCs w:val="28"/>
              </w:rPr>
              <w:t>\</w:t>
            </w:r>
            <w:r>
              <w:rPr>
                <w:rFonts w:eastAsia="方正仿宋_GBK"/>
                <w:kern w:val="0"/>
                <w:sz w:val="28"/>
                <w:szCs w:val="28"/>
              </w:rPr>
              <w:t>预防</w:t>
            </w:r>
            <w:r>
              <w:rPr>
                <w:rFonts w:eastAsia="方正仿宋_GBK"/>
                <w:kern w:val="0"/>
                <w:sz w:val="28"/>
                <w:szCs w:val="28"/>
              </w:rPr>
              <w:t>\</w:t>
            </w:r>
            <w:r>
              <w:rPr>
                <w:rFonts w:eastAsia="方正仿宋_GBK"/>
                <w:kern w:val="0"/>
                <w:sz w:val="28"/>
                <w:szCs w:val="28"/>
              </w:rPr>
              <w:t>保健、中药</w:t>
            </w:r>
            <w:r>
              <w:rPr>
                <w:rFonts w:eastAsia="方正仿宋_GBK"/>
                <w:kern w:val="0"/>
                <w:sz w:val="28"/>
                <w:szCs w:val="28"/>
              </w:rPr>
              <w:t>\</w:t>
            </w:r>
            <w:r>
              <w:rPr>
                <w:rFonts w:eastAsia="方正仿宋_GBK"/>
                <w:kern w:val="0"/>
                <w:sz w:val="28"/>
                <w:szCs w:val="28"/>
              </w:rPr>
              <w:t>西药、卫生类其他（主任技师、副主任技师）</w:t>
            </w:r>
          </w:p>
        </w:tc>
      </w:tr>
      <w:tr w:rsidR="006F4C80">
        <w:trPr>
          <w:trHeight w:val="454"/>
          <w:jc w:val="center"/>
        </w:trPr>
        <w:tc>
          <w:tcPr>
            <w:tcW w:w="1523" w:type="dxa"/>
            <w:noWrap/>
            <w:vAlign w:val="center"/>
          </w:tcPr>
          <w:p w:rsidR="006F4C80" w:rsidRDefault="0079478D">
            <w:pPr>
              <w:widowControl/>
              <w:spacing w:line="340" w:lineRule="exact"/>
              <w:jc w:val="center"/>
              <w:rPr>
                <w:rFonts w:eastAsia="方正仿宋_GBK"/>
                <w:kern w:val="0"/>
                <w:sz w:val="28"/>
                <w:szCs w:val="28"/>
              </w:rPr>
            </w:pPr>
            <w:r>
              <w:rPr>
                <w:rFonts w:eastAsia="方正仿宋_GBK"/>
                <w:kern w:val="0"/>
                <w:sz w:val="28"/>
                <w:szCs w:val="28"/>
              </w:rPr>
              <w:t>教育类</w:t>
            </w:r>
          </w:p>
          <w:p w:rsidR="006F4C80" w:rsidRDefault="0079478D">
            <w:pPr>
              <w:pStyle w:val="a0"/>
              <w:spacing w:line="340" w:lineRule="exact"/>
              <w:jc w:val="center"/>
            </w:pPr>
            <w:r>
              <w:rPr>
                <w:rFonts w:eastAsia="方正仿宋_GBK"/>
                <w:kern w:val="0"/>
                <w:sz w:val="28"/>
                <w:szCs w:val="28"/>
              </w:rPr>
              <w:t>（辅修）</w:t>
            </w:r>
          </w:p>
        </w:tc>
        <w:tc>
          <w:tcPr>
            <w:tcW w:w="3432" w:type="dxa"/>
            <w:noWrap/>
            <w:vAlign w:val="center"/>
          </w:tcPr>
          <w:p w:rsidR="006F4C80" w:rsidRDefault="0079478D">
            <w:pPr>
              <w:widowControl/>
              <w:spacing w:line="340" w:lineRule="exact"/>
              <w:rPr>
                <w:rFonts w:eastAsia="方正仿宋_GBK"/>
                <w:color w:val="000000"/>
                <w:kern w:val="0"/>
                <w:sz w:val="28"/>
                <w:szCs w:val="28"/>
                <w:lang/>
              </w:rPr>
            </w:pPr>
            <w:r>
              <w:rPr>
                <w:rFonts w:eastAsia="方正仿宋_GBK"/>
                <w:color w:val="000000"/>
                <w:kern w:val="0"/>
                <w:sz w:val="28"/>
                <w:szCs w:val="28"/>
                <w:lang/>
              </w:rPr>
              <w:t>1.</w:t>
            </w:r>
            <w:r>
              <w:rPr>
                <w:rFonts w:eastAsia="方正仿宋_GBK"/>
                <w:color w:val="000000"/>
                <w:kern w:val="0"/>
                <w:sz w:val="28"/>
                <w:szCs w:val="28"/>
                <w:lang/>
              </w:rPr>
              <w:t>《</w:t>
            </w:r>
            <w:r>
              <w:rPr>
                <w:rFonts w:eastAsia="方正仿宋_GBK" w:hint="eastAsia"/>
                <w:color w:val="000000"/>
                <w:kern w:val="0"/>
                <w:sz w:val="28"/>
                <w:szCs w:val="28"/>
                <w:lang/>
              </w:rPr>
              <w:t>“</w:t>
            </w:r>
            <w:r>
              <w:rPr>
                <w:rFonts w:eastAsia="方正仿宋_GBK"/>
                <w:color w:val="000000"/>
                <w:kern w:val="0"/>
                <w:sz w:val="28"/>
                <w:szCs w:val="28"/>
                <w:lang/>
              </w:rPr>
              <w:t>十四五</w:t>
            </w:r>
            <w:r>
              <w:rPr>
                <w:rFonts w:eastAsia="方正仿宋_GBK" w:hint="eastAsia"/>
                <w:color w:val="000000"/>
                <w:kern w:val="0"/>
                <w:sz w:val="28"/>
                <w:szCs w:val="28"/>
                <w:lang/>
              </w:rPr>
              <w:t>”</w:t>
            </w:r>
            <w:r>
              <w:rPr>
                <w:rFonts w:eastAsia="方正仿宋_GBK"/>
                <w:color w:val="000000"/>
                <w:kern w:val="0"/>
                <w:sz w:val="28"/>
                <w:szCs w:val="28"/>
                <w:lang/>
              </w:rPr>
              <w:t>时期的高质量教育体系建设》</w:t>
            </w:r>
          </w:p>
          <w:p w:rsidR="006F4C80" w:rsidRDefault="0079478D">
            <w:pPr>
              <w:widowControl/>
              <w:spacing w:line="340" w:lineRule="exact"/>
              <w:rPr>
                <w:rFonts w:eastAsia="方正仿宋_GBK"/>
                <w:color w:val="000000"/>
                <w:kern w:val="0"/>
                <w:sz w:val="28"/>
                <w:szCs w:val="28"/>
                <w:lang/>
              </w:rPr>
            </w:pPr>
            <w:r>
              <w:rPr>
                <w:rFonts w:eastAsia="方正仿宋_GBK"/>
                <w:color w:val="000000"/>
                <w:kern w:val="0"/>
                <w:sz w:val="28"/>
                <w:szCs w:val="28"/>
                <w:lang/>
              </w:rPr>
              <w:t>2.</w:t>
            </w:r>
            <w:r>
              <w:rPr>
                <w:rFonts w:eastAsia="方正仿宋_GBK"/>
                <w:color w:val="000000"/>
                <w:kern w:val="0"/>
                <w:sz w:val="28"/>
                <w:szCs w:val="28"/>
                <w:lang/>
              </w:rPr>
              <w:t>《现代职业教育教学论》</w:t>
            </w:r>
          </w:p>
          <w:p w:rsidR="006F4C80" w:rsidRDefault="0079478D">
            <w:pPr>
              <w:widowControl/>
              <w:spacing w:line="340" w:lineRule="exact"/>
              <w:rPr>
                <w:rFonts w:eastAsia="方正仿宋_GBK"/>
                <w:color w:val="000000"/>
                <w:kern w:val="0"/>
                <w:sz w:val="28"/>
                <w:szCs w:val="28"/>
              </w:rPr>
            </w:pPr>
            <w:r>
              <w:rPr>
                <w:rFonts w:eastAsia="方正仿宋_GBK"/>
                <w:color w:val="000000"/>
                <w:kern w:val="0"/>
                <w:sz w:val="28"/>
                <w:szCs w:val="28"/>
                <w:lang/>
              </w:rPr>
              <w:t>3.</w:t>
            </w:r>
            <w:r>
              <w:rPr>
                <w:rFonts w:eastAsia="方正仿宋_GBK"/>
                <w:color w:val="000000"/>
                <w:kern w:val="0"/>
                <w:sz w:val="28"/>
                <w:szCs w:val="28"/>
                <w:lang/>
              </w:rPr>
              <w:t>《教师职业素养》</w:t>
            </w:r>
          </w:p>
        </w:tc>
        <w:tc>
          <w:tcPr>
            <w:tcW w:w="1991" w:type="dxa"/>
            <w:noWrap/>
            <w:vAlign w:val="center"/>
          </w:tcPr>
          <w:p w:rsidR="006F4C80" w:rsidRDefault="0079478D">
            <w:pPr>
              <w:widowControl/>
              <w:spacing w:line="340" w:lineRule="exact"/>
              <w:jc w:val="center"/>
              <w:rPr>
                <w:rFonts w:eastAsia="方正仿宋_GBK"/>
                <w:kern w:val="0"/>
                <w:sz w:val="28"/>
                <w:szCs w:val="28"/>
              </w:rPr>
            </w:pPr>
            <w:r>
              <w:rPr>
                <w:rFonts w:eastAsia="方正仿宋_GBK"/>
                <w:color w:val="000000"/>
                <w:kern w:val="0"/>
                <w:sz w:val="28"/>
                <w:szCs w:val="28"/>
              </w:rPr>
              <w:t>11</w:t>
            </w:r>
            <w:r>
              <w:rPr>
                <w:rFonts w:eastAsia="方正仿宋_GBK"/>
                <w:color w:val="000000"/>
                <w:kern w:val="0"/>
                <w:sz w:val="28"/>
                <w:szCs w:val="28"/>
              </w:rPr>
              <w:t>月</w:t>
            </w:r>
            <w:r>
              <w:rPr>
                <w:rFonts w:eastAsia="方正仿宋_GBK"/>
                <w:color w:val="000000"/>
                <w:kern w:val="0"/>
                <w:sz w:val="28"/>
                <w:szCs w:val="28"/>
              </w:rPr>
              <w:t>1</w:t>
            </w:r>
            <w:r>
              <w:rPr>
                <w:rFonts w:eastAsia="方正仿宋_GBK" w:hint="eastAsia"/>
                <w:color w:val="000000"/>
                <w:kern w:val="0"/>
                <w:sz w:val="28"/>
                <w:szCs w:val="28"/>
              </w:rPr>
              <w:t>—</w:t>
            </w:r>
            <w:r>
              <w:rPr>
                <w:rFonts w:eastAsia="方正仿宋_GBK"/>
                <w:color w:val="000000"/>
                <w:kern w:val="0"/>
                <w:sz w:val="28"/>
                <w:szCs w:val="28"/>
              </w:rPr>
              <w:t>25</w:t>
            </w:r>
            <w:r>
              <w:rPr>
                <w:rFonts w:eastAsia="方正仿宋_GBK"/>
                <w:color w:val="000000"/>
                <w:kern w:val="0"/>
                <w:sz w:val="28"/>
                <w:szCs w:val="28"/>
              </w:rPr>
              <w:t>日</w:t>
            </w:r>
          </w:p>
        </w:tc>
        <w:tc>
          <w:tcPr>
            <w:tcW w:w="2603" w:type="dxa"/>
            <w:noWrap/>
            <w:vAlign w:val="center"/>
          </w:tcPr>
          <w:p w:rsidR="006F4C80" w:rsidRDefault="0079478D">
            <w:pPr>
              <w:widowControl/>
              <w:spacing w:line="340" w:lineRule="exact"/>
              <w:jc w:val="center"/>
              <w:rPr>
                <w:rFonts w:eastAsia="方正仿宋_GBK"/>
                <w:kern w:val="0"/>
                <w:sz w:val="28"/>
                <w:szCs w:val="28"/>
              </w:rPr>
            </w:pPr>
            <w:r>
              <w:rPr>
                <w:rFonts w:eastAsia="方正仿宋_GBK"/>
                <w:kern w:val="0"/>
                <w:sz w:val="28"/>
                <w:szCs w:val="28"/>
              </w:rPr>
              <w:t>高等学校教师、中等专业学校教师、技工学校教师、中小学（幼儿园）教师</w:t>
            </w:r>
          </w:p>
        </w:tc>
      </w:tr>
      <w:tr w:rsidR="006F4C80">
        <w:trPr>
          <w:trHeight w:val="454"/>
          <w:jc w:val="center"/>
        </w:trPr>
        <w:tc>
          <w:tcPr>
            <w:tcW w:w="1523" w:type="dxa"/>
            <w:tcBorders>
              <w:bottom w:val="single" w:sz="4" w:space="0" w:color="auto"/>
            </w:tcBorders>
            <w:noWrap/>
            <w:vAlign w:val="center"/>
          </w:tcPr>
          <w:p w:rsidR="006F4C80" w:rsidRDefault="0079478D">
            <w:pPr>
              <w:widowControl/>
              <w:spacing w:line="340" w:lineRule="exact"/>
              <w:jc w:val="center"/>
              <w:rPr>
                <w:rFonts w:eastAsia="方正仿宋_GBK"/>
                <w:kern w:val="0"/>
                <w:sz w:val="28"/>
                <w:szCs w:val="28"/>
              </w:rPr>
            </w:pPr>
            <w:r>
              <w:rPr>
                <w:rFonts w:eastAsia="方正仿宋_GBK"/>
                <w:kern w:val="0"/>
                <w:sz w:val="28"/>
                <w:szCs w:val="28"/>
              </w:rPr>
              <w:t>工程类</w:t>
            </w:r>
          </w:p>
          <w:p w:rsidR="006F4C80" w:rsidRDefault="0079478D">
            <w:pPr>
              <w:pStyle w:val="a0"/>
              <w:spacing w:line="340" w:lineRule="exact"/>
              <w:jc w:val="center"/>
            </w:pPr>
            <w:r>
              <w:rPr>
                <w:rFonts w:eastAsia="方正仿宋_GBK"/>
                <w:kern w:val="0"/>
                <w:sz w:val="28"/>
                <w:szCs w:val="28"/>
              </w:rPr>
              <w:t>（辅修）</w:t>
            </w:r>
          </w:p>
        </w:tc>
        <w:tc>
          <w:tcPr>
            <w:tcW w:w="3432" w:type="dxa"/>
            <w:noWrap/>
            <w:vAlign w:val="center"/>
          </w:tcPr>
          <w:p w:rsidR="006F4C80" w:rsidRDefault="0079478D">
            <w:pPr>
              <w:widowControl/>
              <w:spacing w:line="340" w:lineRule="exact"/>
              <w:rPr>
                <w:rFonts w:eastAsia="方正仿宋_GBK"/>
                <w:color w:val="000000"/>
                <w:kern w:val="0"/>
                <w:sz w:val="28"/>
                <w:szCs w:val="28"/>
                <w:lang/>
              </w:rPr>
            </w:pPr>
            <w:r>
              <w:rPr>
                <w:rFonts w:eastAsia="方正仿宋_GBK"/>
                <w:color w:val="000000"/>
                <w:kern w:val="0"/>
                <w:sz w:val="28"/>
                <w:szCs w:val="28"/>
                <w:lang/>
              </w:rPr>
              <w:t>1.</w:t>
            </w:r>
            <w:r>
              <w:rPr>
                <w:rFonts w:eastAsia="方正仿宋_GBK"/>
                <w:color w:val="000000"/>
                <w:kern w:val="0"/>
                <w:sz w:val="28"/>
                <w:szCs w:val="28"/>
                <w:lang/>
              </w:rPr>
              <w:t>《人工智能技术应用》</w:t>
            </w:r>
          </w:p>
          <w:p w:rsidR="006F4C80" w:rsidRDefault="0079478D">
            <w:pPr>
              <w:widowControl/>
              <w:spacing w:line="340" w:lineRule="exact"/>
              <w:rPr>
                <w:rFonts w:eastAsia="方正仿宋_GBK"/>
                <w:color w:val="000000"/>
                <w:kern w:val="0"/>
                <w:sz w:val="28"/>
                <w:szCs w:val="28"/>
                <w:lang/>
              </w:rPr>
            </w:pPr>
            <w:r>
              <w:rPr>
                <w:rFonts w:eastAsia="方正仿宋_GBK"/>
                <w:color w:val="000000"/>
                <w:kern w:val="0"/>
                <w:sz w:val="28"/>
                <w:szCs w:val="28"/>
                <w:lang/>
              </w:rPr>
              <w:t>2.</w:t>
            </w:r>
            <w:r>
              <w:rPr>
                <w:rFonts w:eastAsia="方正仿宋_GBK"/>
                <w:color w:val="000000"/>
                <w:kern w:val="0"/>
                <w:sz w:val="28"/>
                <w:szCs w:val="28"/>
                <w:lang/>
              </w:rPr>
              <w:t>《智能终端软件开发》</w:t>
            </w:r>
          </w:p>
          <w:p w:rsidR="006F4C80" w:rsidRDefault="0079478D">
            <w:pPr>
              <w:widowControl/>
              <w:spacing w:line="340" w:lineRule="exact"/>
              <w:rPr>
                <w:rFonts w:eastAsia="方正仿宋_GBK"/>
                <w:color w:val="000000"/>
                <w:kern w:val="0"/>
                <w:sz w:val="24"/>
                <w:szCs w:val="24"/>
              </w:rPr>
            </w:pPr>
            <w:r>
              <w:rPr>
                <w:rFonts w:eastAsia="方正仿宋_GBK"/>
                <w:color w:val="000000"/>
                <w:kern w:val="0"/>
                <w:sz w:val="28"/>
                <w:szCs w:val="28"/>
                <w:lang/>
              </w:rPr>
              <w:t>3.</w:t>
            </w:r>
            <w:r>
              <w:rPr>
                <w:rFonts w:eastAsia="方正仿宋_GBK"/>
                <w:color w:val="000000"/>
                <w:kern w:val="0"/>
                <w:sz w:val="28"/>
                <w:szCs w:val="28"/>
                <w:lang/>
              </w:rPr>
              <w:t>《智能制造技术概论》</w:t>
            </w:r>
          </w:p>
        </w:tc>
        <w:tc>
          <w:tcPr>
            <w:tcW w:w="1991" w:type="dxa"/>
            <w:noWrap/>
            <w:vAlign w:val="center"/>
          </w:tcPr>
          <w:p w:rsidR="006F4C80" w:rsidRDefault="0079478D">
            <w:pPr>
              <w:widowControl/>
              <w:spacing w:line="340" w:lineRule="exact"/>
              <w:jc w:val="center"/>
              <w:rPr>
                <w:rFonts w:eastAsia="方正仿宋_GBK"/>
                <w:kern w:val="0"/>
                <w:sz w:val="28"/>
                <w:szCs w:val="28"/>
              </w:rPr>
            </w:pPr>
            <w:r>
              <w:rPr>
                <w:rFonts w:eastAsia="方正仿宋_GBK"/>
                <w:color w:val="000000"/>
                <w:kern w:val="0"/>
                <w:sz w:val="28"/>
                <w:szCs w:val="28"/>
              </w:rPr>
              <w:t>11</w:t>
            </w:r>
            <w:r>
              <w:rPr>
                <w:rFonts w:eastAsia="方正仿宋_GBK"/>
                <w:color w:val="000000"/>
                <w:kern w:val="0"/>
                <w:sz w:val="28"/>
                <w:szCs w:val="28"/>
              </w:rPr>
              <w:t>月</w:t>
            </w:r>
            <w:r>
              <w:rPr>
                <w:rFonts w:eastAsia="方正仿宋_GBK"/>
                <w:color w:val="000000"/>
                <w:kern w:val="0"/>
                <w:sz w:val="28"/>
                <w:szCs w:val="28"/>
              </w:rPr>
              <w:t>1</w:t>
            </w:r>
            <w:r>
              <w:rPr>
                <w:rFonts w:eastAsia="方正仿宋_GBK" w:hint="eastAsia"/>
                <w:color w:val="000000"/>
                <w:kern w:val="0"/>
                <w:sz w:val="28"/>
                <w:szCs w:val="28"/>
              </w:rPr>
              <w:t>—</w:t>
            </w:r>
            <w:r>
              <w:rPr>
                <w:rFonts w:eastAsia="方正仿宋_GBK"/>
                <w:color w:val="000000"/>
                <w:kern w:val="0"/>
                <w:sz w:val="28"/>
                <w:szCs w:val="28"/>
              </w:rPr>
              <w:t>25</w:t>
            </w:r>
            <w:r>
              <w:rPr>
                <w:rFonts w:eastAsia="方正仿宋_GBK"/>
                <w:color w:val="000000"/>
                <w:kern w:val="0"/>
                <w:sz w:val="28"/>
                <w:szCs w:val="28"/>
              </w:rPr>
              <w:t>日</w:t>
            </w:r>
          </w:p>
        </w:tc>
        <w:tc>
          <w:tcPr>
            <w:tcW w:w="2603" w:type="dxa"/>
            <w:noWrap/>
            <w:vAlign w:val="center"/>
          </w:tcPr>
          <w:p w:rsidR="006F4C80" w:rsidRDefault="0079478D">
            <w:pPr>
              <w:widowControl/>
              <w:spacing w:line="340" w:lineRule="exact"/>
              <w:jc w:val="center"/>
              <w:rPr>
                <w:rFonts w:eastAsia="方正仿宋_GBK"/>
                <w:kern w:val="0"/>
                <w:sz w:val="28"/>
                <w:szCs w:val="28"/>
              </w:rPr>
            </w:pPr>
            <w:r>
              <w:rPr>
                <w:rFonts w:eastAsia="方正仿宋_GBK"/>
                <w:kern w:val="0"/>
                <w:sz w:val="28"/>
                <w:szCs w:val="28"/>
              </w:rPr>
              <w:t>工程技术</w:t>
            </w:r>
          </w:p>
        </w:tc>
      </w:tr>
      <w:tr w:rsidR="006F4C80">
        <w:trPr>
          <w:trHeight w:val="454"/>
          <w:jc w:val="center"/>
        </w:trPr>
        <w:tc>
          <w:tcPr>
            <w:tcW w:w="1523" w:type="dxa"/>
            <w:tcBorders>
              <w:bottom w:val="single" w:sz="4" w:space="0" w:color="auto"/>
            </w:tcBorders>
            <w:noWrap/>
            <w:vAlign w:val="center"/>
          </w:tcPr>
          <w:p w:rsidR="006F4C80" w:rsidRDefault="0079478D">
            <w:pPr>
              <w:widowControl/>
              <w:spacing w:line="340" w:lineRule="exact"/>
              <w:jc w:val="center"/>
              <w:rPr>
                <w:rFonts w:eastAsia="方正仿宋_GBK"/>
                <w:kern w:val="0"/>
                <w:sz w:val="28"/>
                <w:szCs w:val="28"/>
              </w:rPr>
            </w:pPr>
            <w:r>
              <w:rPr>
                <w:rFonts w:eastAsia="方正仿宋_GBK"/>
                <w:kern w:val="0"/>
                <w:sz w:val="28"/>
                <w:szCs w:val="28"/>
              </w:rPr>
              <w:lastRenderedPageBreak/>
              <w:t>经济类</w:t>
            </w:r>
          </w:p>
          <w:p w:rsidR="006F4C80" w:rsidRDefault="0079478D">
            <w:pPr>
              <w:pStyle w:val="a0"/>
              <w:spacing w:line="340" w:lineRule="exact"/>
              <w:jc w:val="center"/>
            </w:pPr>
            <w:r>
              <w:rPr>
                <w:rFonts w:eastAsia="方正仿宋_GBK"/>
                <w:kern w:val="0"/>
                <w:sz w:val="28"/>
                <w:szCs w:val="28"/>
              </w:rPr>
              <w:t>（辅修）</w:t>
            </w:r>
          </w:p>
        </w:tc>
        <w:tc>
          <w:tcPr>
            <w:tcW w:w="3432" w:type="dxa"/>
            <w:noWrap/>
            <w:vAlign w:val="center"/>
          </w:tcPr>
          <w:p w:rsidR="006F4C80" w:rsidRDefault="0079478D">
            <w:pPr>
              <w:widowControl/>
              <w:spacing w:line="340" w:lineRule="exact"/>
              <w:rPr>
                <w:rFonts w:eastAsia="方正仿宋_GBK"/>
                <w:color w:val="000000"/>
                <w:kern w:val="0"/>
                <w:sz w:val="28"/>
                <w:szCs w:val="28"/>
                <w:lang/>
              </w:rPr>
            </w:pPr>
            <w:r>
              <w:rPr>
                <w:rFonts w:eastAsia="方正仿宋_GBK"/>
                <w:color w:val="000000"/>
                <w:kern w:val="0"/>
                <w:sz w:val="28"/>
                <w:szCs w:val="28"/>
                <w:lang/>
              </w:rPr>
              <w:t>1.</w:t>
            </w:r>
            <w:r>
              <w:rPr>
                <w:rFonts w:eastAsia="方正仿宋_GBK"/>
                <w:color w:val="000000"/>
                <w:kern w:val="0"/>
                <w:sz w:val="28"/>
                <w:szCs w:val="28"/>
                <w:lang/>
              </w:rPr>
              <w:t>《构建国内国际双循环相互促进新格局》</w:t>
            </w:r>
          </w:p>
          <w:p w:rsidR="006F4C80" w:rsidRDefault="0079478D">
            <w:pPr>
              <w:widowControl/>
              <w:spacing w:line="340" w:lineRule="exact"/>
              <w:rPr>
                <w:rFonts w:eastAsia="方正仿宋_GBK"/>
                <w:color w:val="000000"/>
                <w:spacing w:val="-14"/>
                <w:kern w:val="0"/>
                <w:sz w:val="28"/>
                <w:szCs w:val="28"/>
                <w:lang/>
              </w:rPr>
            </w:pPr>
            <w:r>
              <w:rPr>
                <w:rFonts w:eastAsia="方正仿宋_GBK"/>
                <w:color w:val="000000"/>
                <w:spacing w:val="-14"/>
                <w:kern w:val="0"/>
                <w:sz w:val="28"/>
                <w:szCs w:val="28"/>
                <w:lang/>
              </w:rPr>
              <w:t>2.</w:t>
            </w:r>
            <w:r>
              <w:rPr>
                <w:rFonts w:eastAsia="方正仿宋_GBK"/>
                <w:color w:val="000000"/>
                <w:spacing w:val="-14"/>
                <w:kern w:val="0"/>
                <w:sz w:val="28"/>
                <w:szCs w:val="28"/>
                <w:lang/>
              </w:rPr>
              <w:t>《加快数字经济高质量发展》</w:t>
            </w:r>
          </w:p>
          <w:p w:rsidR="006F4C80" w:rsidRDefault="0079478D">
            <w:pPr>
              <w:widowControl/>
              <w:spacing w:line="340" w:lineRule="exact"/>
              <w:rPr>
                <w:rFonts w:eastAsia="方正仿宋_GBK"/>
                <w:color w:val="000000"/>
                <w:kern w:val="0"/>
                <w:sz w:val="28"/>
                <w:szCs w:val="28"/>
              </w:rPr>
            </w:pPr>
            <w:r>
              <w:rPr>
                <w:rFonts w:eastAsia="方正仿宋_GBK"/>
                <w:color w:val="000000"/>
                <w:kern w:val="0"/>
                <w:sz w:val="28"/>
                <w:szCs w:val="28"/>
                <w:lang/>
              </w:rPr>
              <w:t>3.</w:t>
            </w:r>
            <w:r>
              <w:rPr>
                <w:rFonts w:eastAsia="方正仿宋_GBK"/>
                <w:color w:val="000000"/>
                <w:kern w:val="0"/>
                <w:sz w:val="28"/>
                <w:szCs w:val="28"/>
                <w:lang/>
              </w:rPr>
              <w:t>《开启新征程，把握</w:t>
            </w:r>
            <w:r>
              <w:rPr>
                <w:rFonts w:eastAsia="方正仿宋_GBK" w:hint="eastAsia"/>
                <w:color w:val="000000"/>
                <w:kern w:val="0"/>
                <w:sz w:val="28"/>
                <w:szCs w:val="28"/>
                <w:lang/>
              </w:rPr>
              <w:t>“</w:t>
            </w:r>
            <w:r>
              <w:rPr>
                <w:rFonts w:eastAsia="方正仿宋_GBK"/>
                <w:color w:val="000000"/>
                <w:kern w:val="0"/>
                <w:sz w:val="28"/>
                <w:szCs w:val="28"/>
                <w:lang/>
              </w:rPr>
              <w:t>三新</w:t>
            </w:r>
            <w:r>
              <w:rPr>
                <w:rFonts w:eastAsia="方正仿宋_GBK" w:hint="eastAsia"/>
                <w:color w:val="000000"/>
                <w:kern w:val="0"/>
                <w:sz w:val="28"/>
                <w:szCs w:val="28"/>
                <w:lang/>
              </w:rPr>
              <w:t>”</w:t>
            </w:r>
            <w:r>
              <w:rPr>
                <w:rFonts w:eastAsia="方正仿宋_GBK"/>
                <w:color w:val="000000"/>
                <w:kern w:val="0"/>
                <w:sz w:val="28"/>
                <w:szCs w:val="28"/>
                <w:lang/>
              </w:rPr>
              <w:t>要义》</w:t>
            </w:r>
          </w:p>
        </w:tc>
        <w:tc>
          <w:tcPr>
            <w:tcW w:w="1991" w:type="dxa"/>
            <w:noWrap/>
            <w:vAlign w:val="center"/>
          </w:tcPr>
          <w:p w:rsidR="006F4C80" w:rsidRDefault="0079478D">
            <w:pPr>
              <w:widowControl/>
              <w:spacing w:line="340" w:lineRule="exact"/>
              <w:jc w:val="center"/>
              <w:rPr>
                <w:rFonts w:eastAsia="方正仿宋_GBK"/>
                <w:color w:val="000000"/>
                <w:kern w:val="0"/>
                <w:sz w:val="28"/>
                <w:szCs w:val="28"/>
              </w:rPr>
            </w:pPr>
            <w:r>
              <w:rPr>
                <w:rFonts w:eastAsia="方正仿宋_GBK"/>
                <w:color w:val="000000"/>
                <w:kern w:val="0"/>
                <w:sz w:val="28"/>
                <w:szCs w:val="28"/>
              </w:rPr>
              <w:t>11</w:t>
            </w:r>
            <w:r>
              <w:rPr>
                <w:rFonts w:eastAsia="方正仿宋_GBK"/>
                <w:color w:val="000000"/>
                <w:kern w:val="0"/>
                <w:sz w:val="28"/>
                <w:szCs w:val="28"/>
              </w:rPr>
              <w:t>月</w:t>
            </w:r>
            <w:r>
              <w:rPr>
                <w:rFonts w:eastAsia="方正仿宋_GBK"/>
                <w:color w:val="000000"/>
                <w:kern w:val="0"/>
                <w:sz w:val="28"/>
                <w:szCs w:val="28"/>
              </w:rPr>
              <w:t>1</w:t>
            </w:r>
            <w:r>
              <w:rPr>
                <w:rFonts w:eastAsia="方正仿宋_GBK" w:hint="eastAsia"/>
                <w:color w:val="000000"/>
                <w:kern w:val="0"/>
                <w:sz w:val="28"/>
                <w:szCs w:val="28"/>
              </w:rPr>
              <w:t>—</w:t>
            </w:r>
            <w:r>
              <w:rPr>
                <w:rFonts w:eastAsia="方正仿宋_GBK"/>
                <w:color w:val="000000"/>
                <w:kern w:val="0"/>
                <w:sz w:val="28"/>
                <w:szCs w:val="28"/>
              </w:rPr>
              <w:t>25</w:t>
            </w:r>
            <w:r>
              <w:rPr>
                <w:rFonts w:eastAsia="方正仿宋_GBK"/>
                <w:color w:val="000000"/>
                <w:kern w:val="0"/>
                <w:sz w:val="28"/>
                <w:szCs w:val="28"/>
              </w:rPr>
              <w:t>日</w:t>
            </w:r>
          </w:p>
        </w:tc>
        <w:tc>
          <w:tcPr>
            <w:tcW w:w="2603" w:type="dxa"/>
            <w:noWrap/>
            <w:vAlign w:val="center"/>
          </w:tcPr>
          <w:p w:rsidR="006F4C80" w:rsidRDefault="0079478D">
            <w:pPr>
              <w:widowControl/>
              <w:spacing w:line="340" w:lineRule="exact"/>
              <w:jc w:val="center"/>
              <w:rPr>
                <w:rFonts w:eastAsia="方正仿宋_GBK"/>
                <w:kern w:val="0"/>
                <w:sz w:val="28"/>
                <w:szCs w:val="28"/>
              </w:rPr>
            </w:pPr>
            <w:r>
              <w:rPr>
                <w:rFonts w:eastAsia="方正仿宋_GBK"/>
                <w:kern w:val="0"/>
                <w:sz w:val="28"/>
                <w:szCs w:val="28"/>
              </w:rPr>
              <w:t>经济、会计、统计</w:t>
            </w:r>
          </w:p>
        </w:tc>
      </w:tr>
      <w:tr w:rsidR="006F4C80">
        <w:trPr>
          <w:trHeight w:val="454"/>
          <w:jc w:val="center"/>
        </w:trPr>
        <w:tc>
          <w:tcPr>
            <w:tcW w:w="1523" w:type="dxa"/>
            <w:tcBorders>
              <w:bottom w:val="single" w:sz="4" w:space="0" w:color="auto"/>
            </w:tcBorders>
            <w:noWrap/>
            <w:vAlign w:val="center"/>
          </w:tcPr>
          <w:p w:rsidR="006F4C80" w:rsidRDefault="0079478D">
            <w:pPr>
              <w:widowControl/>
              <w:spacing w:line="340" w:lineRule="exact"/>
              <w:jc w:val="center"/>
              <w:rPr>
                <w:rFonts w:eastAsia="方正仿宋_GBK"/>
                <w:kern w:val="0"/>
                <w:sz w:val="28"/>
                <w:szCs w:val="28"/>
              </w:rPr>
            </w:pPr>
            <w:r>
              <w:rPr>
                <w:rFonts w:eastAsia="方正仿宋_GBK"/>
                <w:kern w:val="0"/>
                <w:sz w:val="28"/>
                <w:szCs w:val="28"/>
              </w:rPr>
              <w:t>农业类</w:t>
            </w:r>
          </w:p>
          <w:p w:rsidR="006F4C80" w:rsidRDefault="0079478D">
            <w:pPr>
              <w:pStyle w:val="a0"/>
              <w:spacing w:line="340" w:lineRule="exact"/>
              <w:jc w:val="center"/>
            </w:pPr>
            <w:r>
              <w:rPr>
                <w:rFonts w:eastAsia="方正仿宋_GBK"/>
                <w:kern w:val="0"/>
                <w:sz w:val="28"/>
                <w:szCs w:val="28"/>
              </w:rPr>
              <w:t>（辅修）</w:t>
            </w:r>
          </w:p>
        </w:tc>
        <w:tc>
          <w:tcPr>
            <w:tcW w:w="3432" w:type="dxa"/>
            <w:noWrap/>
            <w:vAlign w:val="center"/>
          </w:tcPr>
          <w:p w:rsidR="006F4C80" w:rsidRDefault="0079478D">
            <w:pPr>
              <w:widowControl/>
              <w:spacing w:line="340" w:lineRule="exact"/>
              <w:rPr>
                <w:rFonts w:eastAsia="方正仿宋_GBK"/>
                <w:color w:val="000000"/>
                <w:kern w:val="0"/>
                <w:sz w:val="28"/>
                <w:szCs w:val="28"/>
                <w:lang/>
              </w:rPr>
            </w:pPr>
            <w:r>
              <w:rPr>
                <w:rFonts w:eastAsia="方正仿宋_GBK"/>
                <w:color w:val="000000"/>
                <w:kern w:val="0"/>
                <w:sz w:val="28"/>
                <w:szCs w:val="28"/>
                <w:lang/>
              </w:rPr>
              <w:t>1.</w:t>
            </w:r>
            <w:r>
              <w:rPr>
                <w:rFonts w:eastAsia="方正仿宋_GBK"/>
                <w:color w:val="000000"/>
                <w:kern w:val="0"/>
                <w:sz w:val="28"/>
                <w:szCs w:val="28"/>
                <w:lang/>
              </w:rPr>
              <w:t>《乡村振兴与乡村规划》</w:t>
            </w:r>
          </w:p>
          <w:p w:rsidR="006F4C80" w:rsidRDefault="0079478D">
            <w:pPr>
              <w:widowControl/>
              <w:spacing w:line="340" w:lineRule="exact"/>
              <w:rPr>
                <w:rFonts w:eastAsia="方正仿宋_GBK"/>
                <w:color w:val="000000"/>
                <w:kern w:val="0"/>
                <w:sz w:val="28"/>
                <w:szCs w:val="28"/>
                <w:lang/>
              </w:rPr>
            </w:pPr>
            <w:r>
              <w:rPr>
                <w:rFonts w:eastAsia="方正仿宋_GBK"/>
                <w:color w:val="000000"/>
                <w:kern w:val="0"/>
                <w:sz w:val="28"/>
                <w:szCs w:val="28"/>
                <w:lang/>
              </w:rPr>
              <w:t>2.</w:t>
            </w:r>
            <w:r>
              <w:rPr>
                <w:rFonts w:eastAsia="方正仿宋_GBK"/>
                <w:color w:val="000000"/>
                <w:kern w:val="0"/>
                <w:sz w:val="28"/>
                <w:szCs w:val="28"/>
                <w:lang/>
              </w:rPr>
              <w:t>《土地利用规划学》</w:t>
            </w:r>
          </w:p>
          <w:p w:rsidR="006F4C80" w:rsidRDefault="0079478D">
            <w:pPr>
              <w:widowControl/>
              <w:spacing w:line="340" w:lineRule="exact"/>
              <w:rPr>
                <w:rFonts w:eastAsia="方正仿宋_GBK"/>
                <w:color w:val="000000"/>
                <w:kern w:val="0"/>
                <w:sz w:val="28"/>
                <w:szCs w:val="28"/>
              </w:rPr>
            </w:pPr>
            <w:r>
              <w:rPr>
                <w:rFonts w:eastAsia="方正仿宋_GBK"/>
                <w:color w:val="000000"/>
                <w:kern w:val="0"/>
                <w:sz w:val="28"/>
                <w:szCs w:val="28"/>
                <w:lang/>
              </w:rPr>
              <w:t>3.</w:t>
            </w:r>
            <w:r>
              <w:rPr>
                <w:rFonts w:eastAsia="方正仿宋_GBK"/>
                <w:color w:val="000000"/>
                <w:kern w:val="0"/>
                <w:sz w:val="28"/>
                <w:szCs w:val="28"/>
                <w:lang/>
              </w:rPr>
              <w:t>《智慧农业引论》</w:t>
            </w:r>
          </w:p>
        </w:tc>
        <w:tc>
          <w:tcPr>
            <w:tcW w:w="1991" w:type="dxa"/>
            <w:noWrap/>
            <w:vAlign w:val="center"/>
          </w:tcPr>
          <w:p w:rsidR="006F4C80" w:rsidRDefault="0079478D">
            <w:pPr>
              <w:widowControl/>
              <w:spacing w:line="340" w:lineRule="exact"/>
              <w:jc w:val="center"/>
              <w:rPr>
                <w:rFonts w:eastAsia="方正仿宋_GBK"/>
                <w:color w:val="000000"/>
                <w:kern w:val="0"/>
                <w:sz w:val="28"/>
                <w:szCs w:val="28"/>
              </w:rPr>
            </w:pPr>
            <w:r>
              <w:rPr>
                <w:rFonts w:eastAsia="方正仿宋_GBK"/>
                <w:color w:val="000000"/>
                <w:kern w:val="0"/>
                <w:sz w:val="28"/>
                <w:szCs w:val="28"/>
              </w:rPr>
              <w:t>11</w:t>
            </w:r>
            <w:r>
              <w:rPr>
                <w:rFonts w:eastAsia="方正仿宋_GBK"/>
                <w:color w:val="000000"/>
                <w:kern w:val="0"/>
                <w:sz w:val="28"/>
                <w:szCs w:val="28"/>
              </w:rPr>
              <w:t>月</w:t>
            </w:r>
            <w:r>
              <w:rPr>
                <w:rFonts w:eastAsia="方正仿宋_GBK"/>
                <w:color w:val="000000"/>
                <w:kern w:val="0"/>
                <w:sz w:val="28"/>
                <w:szCs w:val="28"/>
              </w:rPr>
              <w:t>1</w:t>
            </w:r>
            <w:r>
              <w:rPr>
                <w:rFonts w:eastAsia="方正仿宋_GBK" w:hint="eastAsia"/>
                <w:color w:val="000000"/>
                <w:kern w:val="0"/>
                <w:sz w:val="28"/>
                <w:szCs w:val="28"/>
              </w:rPr>
              <w:t>—</w:t>
            </w:r>
            <w:r>
              <w:rPr>
                <w:rFonts w:eastAsia="方正仿宋_GBK"/>
                <w:color w:val="000000"/>
                <w:kern w:val="0"/>
                <w:sz w:val="28"/>
                <w:szCs w:val="28"/>
              </w:rPr>
              <w:t>25</w:t>
            </w:r>
            <w:r>
              <w:rPr>
                <w:rFonts w:eastAsia="方正仿宋_GBK"/>
                <w:color w:val="000000"/>
                <w:kern w:val="0"/>
                <w:sz w:val="28"/>
                <w:szCs w:val="28"/>
              </w:rPr>
              <w:t>日</w:t>
            </w:r>
          </w:p>
        </w:tc>
        <w:tc>
          <w:tcPr>
            <w:tcW w:w="2603" w:type="dxa"/>
            <w:noWrap/>
            <w:vAlign w:val="center"/>
          </w:tcPr>
          <w:p w:rsidR="006F4C80" w:rsidRDefault="0079478D">
            <w:pPr>
              <w:widowControl/>
              <w:spacing w:line="340" w:lineRule="exact"/>
              <w:jc w:val="center"/>
              <w:rPr>
                <w:rFonts w:eastAsia="方正仿宋_GBK"/>
                <w:kern w:val="0"/>
                <w:sz w:val="28"/>
                <w:szCs w:val="28"/>
              </w:rPr>
            </w:pPr>
            <w:r>
              <w:rPr>
                <w:rFonts w:eastAsia="方正仿宋_GBK"/>
                <w:kern w:val="0"/>
                <w:sz w:val="28"/>
                <w:szCs w:val="28"/>
              </w:rPr>
              <w:t>农业技术</w:t>
            </w:r>
          </w:p>
        </w:tc>
      </w:tr>
    </w:tbl>
    <w:p w:rsidR="006F4C80" w:rsidRDefault="0079478D">
      <w:pPr>
        <w:widowControl/>
        <w:spacing w:line="400" w:lineRule="exact"/>
        <w:jc w:val="left"/>
        <w:rPr>
          <w:rFonts w:eastAsia="方正仿宋_GBK"/>
          <w:kern w:val="0"/>
          <w:sz w:val="28"/>
          <w:szCs w:val="28"/>
        </w:rPr>
      </w:pPr>
      <w:r>
        <w:rPr>
          <w:rFonts w:eastAsia="方正仿宋_GBK" w:hint="eastAsia"/>
          <w:kern w:val="0"/>
          <w:sz w:val="28"/>
          <w:szCs w:val="28"/>
        </w:rPr>
        <w:t>备注：课程安排为“主</w:t>
      </w:r>
      <w:r>
        <w:rPr>
          <w:rFonts w:eastAsia="方正仿宋_GBK"/>
          <w:kern w:val="0"/>
          <w:sz w:val="28"/>
          <w:szCs w:val="28"/>
        </w:rPr>
        <w:t>修</w:t>
      </w:r>
      <w:r>
        <w:rPr>
          <w:rFonts w:eastAsia="方正仿宋_GBK" w:hint="eastAsia"/>
          <w:kern w:val="0"/>
          <w:sz w:val="28"/>
          <w:szCs w:val="28"/>
        </w:rPr>
        <w:t>+</w:t>
      </w:r>
      <w:r>
        <w:rPr>
          <w:rFonts w:eastAsia="方正仿宋_GBK"/>
          <w:kern w:val="0"/>
          <w:sz w:val="28"/>
          <w:szCs w:val="28"/>
        </w:rPr>
        <w:t>辅修</w:t>
      </w:r>
      <w:r>
        <w:rPr>
          <w:rFonts w:eastAsia="方正仿宋_GBK" w:hint="eastAsia"/>
          <w:kern w:val="0"/>
          <w:sz w:val="28"/>
          <w:szCs w:val="28"/>
        </w:rPr>
        <w:t>”，学习时长超过</w:t>
      </w:r>
      <w:r>
        <w:rPr>
          <w:rFonts w:eastAsia="方正仿宋_GBK" w:hint="eastAsia"/>
          <w:kern w:val="0"/>
          <w:sz w:val="28"/>
          <w:szCs w:val="28"/>
        </w:rPr>
        <w:t>1</w:t>
      </w:r>
      <w:r>
        <w:rPr>
          <w:rFonts w:eastAsia="方正仿宋_GBK"/>
          <w:kern w:val="0"/>
          <w:sz w:val="28"/>
          <w:szCs w:val="28"/>
        </w:rPr>
        <w:t>2</w:t>
      </w:r>
      <w:r>
        <w:rPr>
          <w:rFonts w:eastAsia="方正仿宋_GBK"/>
          <w:kern w:val="0"/>
          <w:sz w:val="28"/>
          <w:szCs w:val="28"/>
        </w:rPr>
        <w:t>学时即可打印证书</w:t>
      </w:r>
      <w:r>
        <w:rPr>
          <w:rFonts w:eastAsia="方正仿宋_GBK" w:hint="eastAsia"/>
          <w:kern w:val="0"/>
          <w:sz w:val="28"/>
          <w:szCs w:val="28"/>
        </w:rPr>
        <w:t>。</w:t>
      </w:r>
    </w:p>
    <w:p w:rsidR="006F4C80" w:rsidRDefault="0079478D">
      <w:pPr>
        <w:spacing w:line="600" w:lineRule="exact"/>
        <w:rPr>
          <w:rFonts w:eastAsia="方正黑体_GBK"/>
        </w:rPr>
      </w:pPr>
      <w:r>
        <w:rPr>
          <w:rFonts w:eastAsia="方正黑体_GBK"/>
          <w:szCs w:val="32"/>
        </w:rPr>
        <w:br w:type="page"/>
      </w:r>
      <w:r>
        <w:rPr>
          <w:rFonts w:eastAsia="方正黑体_GBK"/>
        </w:rPr>
        <w:lastRenderedPageBreak/>
        <w:t>附件</w:t>
      </w:r>
      <w:r>
        <w:rPr>
          <w:rFonts w:eastAsia="方正黑体_GBK"/>
        </w:rPr>
        <w:t>2</w:t>
      </w:r>
      <w:bookmarkEnd w:id="2"/>
    </w:p>
    <w:p w:rsidR="006F4C80" w:rsidRDefault="0079478D">
      <w:pPr>
        <w:spacing w:line="60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线上培训学习操作指南</w:t>
      </w:r>
    </w:p>
    <w:p w:rsidR="006F4C80" w:rsidRDefault="006F4C80">
      <w:pPr>
        <w:rPr>
          <w:rFonts w:ascii="方正仿宋_GBK" w:eastAsia="方正仿宋_GBK" w:hAnsi="方正仿宋_GBK" w:cs="方正仿宋_GBK"/>
        </w:rPr>
      </w:pPr>
    </w:p>
    <w:p w:rsidR="006F4C80" w:rsidRDefault="0079478D">
      <w:pPr>
        <w:spacing w:line="600" w:lineRule="exact"/>
        <w:ind w:firstLineChars="200" w:firstLine="632"/>
        <w:rPr>
          <w:rFonts w:ascii="方正黑体_GBK" w:eastAsia="方正黑体_GBK" w:hAnsi="方正黑体_GBK" w:cs="方正黑体_GBK"/>
        </w:rPr>
      </w:pPr>
      <w:r>
        <w:rPr>
          <w:rFonts w:ascii="方正黑体_GBK" w:eastAsia="方正黑体_GBK" w:hAnsi="方正黑体_GBK" w:cs="方正黑体_GBK" w:hint="eastAsia"/>
        </w:rPr>
        <w:t>一、注册登录</w:t>
      </w:r>
    </w:p>
    <w:p w:rsidR="006F4C80" w:rsidRDefault="0079478D">
      <w:pPr>
        <w:spacing w:line="600" w:lineRule="exact"/>
        <w:ind w:firstLineChars="200" w:firstLine="632"/>
        <w:rPr>
          <w:rFonts w:ascii="方正仿宋_GBK" w:eastAsia="方正仿宋_GBK" w:hAnsi="方正仿宋_GBK" w:cs="方正仿宋_GBK"/>
        </w:rPr>
      </w:pPr>
      <w:r>
        <w:rPr>
          <w:rFonts w:ascii="方正仿宋_GBK" w:eastAsia="方正仿宋_GBK" w:hAnsi="方正仿宋_GBK" w:cs="方正仿宋_GBK" w:hint="eastAsia"/>
        </w:rPr>
        <w:t>（一）输入网</w:t>
      </w:r>
      <w:r>
        <w:rPr>
          <w:rFonts w:eastAsia="方正仿宋_GBK"/>
        </w:rPr>
        <w:t>址：</w:t>
      </w:r>
      <w:r>
        <w:rPr>
          <w:rFonts w:eastAsia="方正仿宋_GBK"/>
        </w:rPr>
        <w:t>www.cqrspx.cn</w:t>
      </w:r>
      <w:r>
        <w:rPr>
          <w:rFonts w:eastAsia="方正仿宋_GBK"/>
        </w:rPr>
        <w:t>，进入</w:t>
      </w:r>
      <w:r>
        <w:rPr>
          <w:rFonts w:ascii="方正仿宋_GBK" w:eastAsia="方正仿宋_GBK" w:hAnsi="方正仿宋_GBK" w:cs="方正仿宋_GBK" w:hint="eastAsia"/>
        </w:rPr>
        <w:t>重庆人社培训网（建议使用谷歌或者火狐浏览器进行操作）。</w:t>
      </w:r>
    </w:p>
    <w:p w:rsidR="006F4C80" w:rsidRDefault="00935C9C">
      <w:pPr>
        <w:spacing w:line="600" w:lineRule="exact"/>
        <w:ind w:firstLineChars="200" w:firstLine="632"/>
        <w:rPr>
          <w:rFonts w:eastAsia="方正仿宋_GBK" w:cs="方正仿宋_GBK"/>
          <w:szCs w:val="32"/>
        </w:rPr>
      </w:pPr>
      <w:r>
        <w:rPr>
          <w:noProof/>
        </w:rPr>
        <w:drawing>
          <wp:anchor distT="0" distB="0" distL="114300" distR="114300" simplePos="0" relativeHeight="251658240" behindDoc="1" locked="0" layoutInCell="1" allowOverlap="1">
            <wp:simplePos x="0" y="0"/>
            <wp:positionH relativeFrom="margin">
              <wp:posOffset>294005</wp:posOffset>
            </wp:positionH>
            <wp:positionV relativeFrom="page">
              <wp:posOffset>3649345</wp:posOffset>
            </wp:positionV>
            <wp:extent cx="5274310" cy="1637665"/>
            <wp:effectExtent l="19050" t="0" r="2540" b="0"/>
            <wp:wrapNone/>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cstate="print">
                      <a:extLst>
                        <a:ext uri="{28A0092B-C50C-407E-A947-70E740481C1C}">
                          <a14:useLocalDpi xmlns:a14="http://schemas.microsoft.com/office/drawing/2010/main" xmlns="" val="0"/>
                        </a:ext>
                      </a:extLst>
                    </a:blip>
                    <a:stretch>
                      <a:fillRect/>
                    </a:stretch>
                  </pic:blipFill>
                  <pic:spPr>
                    <a:xfrm>
                      <a:off x="0" y="0"/>
                      <a:ext cx="5274310" cy="1637665"/>
                    </a:xfrm>
                    <a:prstGeom prst="rect">
                      <a:avLst/>
                    </a:prstGeom>
                  </pic:spPr>
                </pic:pic>
              </a:graphicData>
            </a:graphic>
          </wp:anchor>
        </w:drawing>
      </w:r>
    </w:p>
    <w:p w:rsidR="006F4C80" w:rsidRDefault="006F4C80">
      <w:pPr>
        <w:spacing w:line="600" w:lineRule="exact"/>
        <w:ind w:firstLineChars="200" w:firstLine="632"/>
        <w:rPr>
          <w:rFonts w:eastAsia="方正仿宋_GBK" w:cs="方正仿宋_GBK"/>
          <w:szCs w:val="32"/>
        </w:rPr>
      </w:pPr>
    </w:p>
    <w:p w:rsidR="006F4C80" w:rsidRDefault="006F4C80">
      <w:pPr>
        <w:spacing w:line="600" w:lineRule="exact"/>
        <w:ind w:firstLineChars="200" w:firstLine="632"/>
        <w:rPr>
          <w:rFonts w:eastAsia="方正仿宋_GBK" w:cs="方正仿宋_GBK"/>
          <w:szCs w:val="32"/>
        </w:rPr>
      </w:pPr>
    </w:p>
    <w:p w:rsidR="006F4C80" w:rsidRDefault="006F4C80">
      <w:pPr>
        <w:spacing w:line="600" w:lineRule="exact"/>
        <w:ind w:firstLineChars="200" w:firstLine="632"/>
        <w:rPr>
          <w:rFonts w:eastAsia="方正仿宋_GBK" w:cs="方正仿宋_GBK"/>
          <w:szCs w:val="32"/>
        </w:rPr>
      </w:pPr>
    </w:p>
    <w:p w:rsidR="006F4C80" w:rsidRDefault="006F4C80">
      <w:pPr>
        <w:spacing w:line="600" w:lineRule="exact"/>
        <w:ind w:firstLineChars="200" w:firstLine="632"/>
        <w:rPr>
          <w:rFonts w:eastAsia="方正仿宋_GBK" w:cs="方正仿宋_GBK"/>
          <w:szCs w:val="32"/>
        </w:rPr>
      </w:pPr>
    </w:p>
    <w:p w:rsidR="006F4C80" w:rsidRDefault="0079478D">
      <w:pPr>
        <w:spacing w:line="600" w:lineRule="exact"/>
        <w:ind w:firstLineChars="200" w:firstLine="632"/>
        <w:rPr>
          <w:rFonts w:eastAsia="方正仿宋_GBK" w:cs="方正仿宋_GBK"/>
          <w:szCs w:val="32"/>
        </w:rPr>
      </w:pPr>
      <w:r>
        <w:rPr>
          <w:rFonts w:eastAsia="方正仿宋_GBK" w:cs="方正仿宋_GBK" w:hint="eastAsia"/>
          <w:szCs w:val="32"/>
        </w:rPr>
        <w:t>（二）通过右上角的注册登录按钮，进行注册、登录等操作</w:t>
      </w:r>
      <w:r>
        <w:rPr>
          <w:rFonts w:eastAsia="方正仿宋_GBK" w:cs="方正仿宋_GBK"/>
          <w:szCs w:val="32"/>
        </w:rPr>
        <w:t>。</w:t>
      </w:r>
    </w:p>
    <w:p w:rsidR="006F4C80" w:rsidRDefault="00935C9C">
      <w:pPr>
        <w:spacing w:line="600" w:lineRule="exact"/>
        <w:ind w:firstLineChars="200" w:firstLine="632"/>
        <w:rPr>
          <w:rFonts w:eastAsia="方正仿宋_GBK" w:cs="方正仿宋_GB2312"/>
          <w:b/>
          <w:bCs/>
          <w:szCs w:val="32"/>
        </w:rPr>
      </w:pPr>
      <w:r>
        <w:rPr>
          <w:noProof/>
        </w:rPr>
        <w:drawing>
          <wp:anchor distT="0" distB="0" distL="114300" distR="114300" simplePos="0" relativeHeight="251659264" behindDoc="1" locked="0" layoutInCell="1" allowOverlap="1">
            <wp:simplePos x="0" y="0"/>
            <wp:positionH relativeFrom="margin">
              <wp:posOffset>1322070</wp:posOffset>
            </wp:positionH>
            <wp:positionV relativeFrom="page">
              <wp:posOffset>6009640</wp:posOffset>
            </wp:positionV>
            <wp:extent cx="3220085" cy="3054350"/>
            <wp:effectExtent l="19050" t="0" r="0" b="0"/>
            <wp:wrapNone/>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xmlns="" val="0"/>
                        </a:ext>
                      </a:extLst>
                    </a:blip>
                    <a:srcRect t="23105"/>
                    <a:stretch>
                      <a:fillRect/>
                    </a:stretch>
                  </pic:blipFill>
                  <pic:spPr>
                    <a:xfrm>
                      <a:off x="0" y="0"/>
                      <a:ext cx="3220085" cy="3054350"/>
                    </a:xfrm>
                    <a:prstGeom prst="rect">
                      <a:avLst/>
                    </a:prstGeom>
                    <a:ln>
                      <a:noFill/>
                    </a:ln>
                  </pic:spPr>
                </pic:pic>
              </a:graphicData>
            </a:graphic>
          </wp:anchor>
        </w:drawing>
      </w:r>
    </w:p>
    <w:p w:rsidR="006F4C80" w:rsidRDefault="006F4C80" w:rsidP="00935C9C">
      <w:pPr>
        <w:spacing w:line="600" w:lineRule="exact"/>
        <w:ind w:firstLineChars="200" w:firstLine="634"/>
        <w:rPr>
          <w:rFonts w:eastAsia="方正仿宋_GBK" w:cs="方正仿宋_GB2312"/>
          <w:b/>
          <w:bCs/>
          <w:szCs w:val="32"/>
        </w:rPr>
      </w:pPr>
    </w:p>
    <w:p w:rsidR="006F4C80" w:rsidRDefault="006F4C80" w:rsidP="00935C9C">
      <w:pPr>
        <w:spacing w:line="600" w:lineRule="exact"/>
        <w:ind w:firstLineChars="200" w:firstLine="634"/>
        <w:rPr>
          <w:rFonts w:eastAsia="方正仿宋_GBK" w:cs="方正仿宋_GB2312"/>
          <w:b/>
          <w:bCs/>
          <w:szCs w:val="32"/>
        </w:rPr>
      </w:pPr>
    </w:p>
    <w:p w:rsidR="006F4C80" w:rsidRDefault="006F4C80" w:rsidP="00935C9C">
      <w:pPr>
        <w:spacing w:line="600" w:lineRule="exact"/>
        <w:ind w:firstLineChars="200" w:firstLine="634"/>
        <w:rPr>
          <w:rFonts w:eastAsia="方正仿宋_GBK" w:cs="方正仿宋_GB2312"/>
          <w:b/>
          <w:bCs/>
          <w:szCs w:val="32"/>
        </w:rPr>
      </w:pPr>
    </w:p>
    <w:p w:rsidR="006F4C80" w:rsidRDefault="006F4C80" w:rsidP="00935C9C">
      <w:pPr>
        <w:spacing w:line="600" w:lineRule="exact"/>
        <w:ind w:firstLineChars="200" w:firstLine="634"/>
        <w:rPr>
          <w:rFonts w:eastAsia="方正仿宋_GBK" w:cs="方正仿宋_GB2312"/>
          <w:b/>
          <w:bCs/>
          <w:szCs w:val="32"/>
        </w:rPr>
      </w:pPr>
    </w:p>
    <w:p w:rsidR="006F4C80" w:rsidRDefault="006F4C80" w:rsidP="00935C9C">
      <w:pPr>
        <w:spacing w:line="600" w:lineRule="exact"/>
        <w:ind w:firstLineChars="200" w:firstLine="634"/>
        <w:rPr>
          <w:rFonts w:eastAsia="方正仿宋_GBK" w:cs="方正仿宋_GB2312"/>
          <w:b/>
          <w:bCs/>
          <w:szCs w:val="32"/>
        </w:rPr>
      </w:pPr>
    </w:p>
    <w:p w:rsidR="006F4C80" w:rsidRDefault="006F4C80" w:rsidP="00935C9C">
      <w:pPr>
        <w:spacing w:line="600" w:lineRule="exact"/>
        <w:ind w:firstLineChars="200" w:firstLine="634"/>
        <w:rPr>
          <w:rFonts w:eastAsia="方正仿宋_GBK" w:cs="方正仿宋_GB2312"/>
          <w:b/>
          <w:bCs/>
          <w:szCs w:val="32"/>
        </w:rPr>
      </w:pPr>
    </w:p>
    <w:p w:rsidR="006F4C80" w:rsidRDefault="006F4C80" w:rsidP="00935C9C">
      <w:pPr>
        <w:spacing w:line="600" w:lineRule="exact"/>
        <w:ind w:firstLineChars="200" w:firstLine="634"/>
        <w:rPr>
          <w:rFonts w:eastAsia="方正仿宋_GBK" w:cs="方正仿宋_GB2312"/>
          <w:b/>
          <w:bCs/>
          <w:szCs w:val="32"/>
        </w:rPr>
      </w:pPr>
    </w:p>
    <w:p w:rsidR="006F4C80" w:rsidRDefault="006F4C80" w:rsidP="00935C9C">
      <w:pPr>
        <w:spacing w:line="600" w:lineRule="exact"/>
        <w:ind w:firstLineChars="200" w:firstLine="634"/>
        <w:rPr>
          <w:rFonts w:eastAsia="方正仿宋_GBK" w:cs="方正仿宋_GB2312"/>
          <w:b/>
          <w:bCs/>
          <w:szCs w:val="32"/>
        </w:rPr>
      </w:pPr>
    </w:p>
    <w:p w:rsidR="006F4C80" w:rsidRDefault="0079478D" w:rsidP="00935C9C">
      <w:pPr>
        <w:spacing w:line="600" w:lineRule="exact"/>
        <w:ind w:firstLineChars="200" w:firstLine="634"/>
        <w:rPr>
          <w:rFonts w:eastAsia="方正仿宋_GBK" w:cs="方正仿宋_GB2312"/>
          <w:b/>
          <w:bCs/>
          <w:szCs w:val="32"/>
        </w:rPr>
      </w:pPr>
      <w:r>
        <w:rPr>
          <w:rFonts w:eastAsia="方正仿宋_GBK" w:cs="方正仿宋_GB2312" w:hint="eastAsia"/>
          <w:b/>
          <w:bCs/>
          <w:szCs w:val="32"/>
        </w:rPr>
        <w:lastRenderedPageBreak/>
        <w:t>注意事项：</w:t>
      </w:r>
    </w:p>
    <w:p w:rsidR="006F4C80" w:rsidRDefault="0079478D">
      <w:pPr>
        <w:spacing w:line="600" w:lineRule="exact"/>
        <w:ind w:firstLine="640"/>
        <w:rPr>
          <w:rFonts w:eastAsia="方正仿宋_GBK"/>
          <w:szCs w:val="32"/>
        </w:rPr>
      </w:pPr>
      <w:r>
        <w:rPr>
          <w:rFonts w:eastAsia="方正仿宋_GBK"/>
          <w:szCs w:val="32"/>
        </w:rPr>
        <w:t>1</w:t>
      </w:r>
      <w:r>
        <w:rPr>
          <w:rFonts w:eastAsia="方正仿宋_GBK" w:hint="eastAsia"/>
          <w:szCs w:val="36"/>
        </w:rPr>
        <w:t>．</w:t>
      </w:r>
      <w:r>
        <w:rPr>
          <w:rFonts w:eastAsia="方正仿宋_GBK"/>
          <w:szCs w:val="32"/>
        </w:rPr>
        <w:t>注册信息将作为培训合格证书的重要数据，请务必认真填</w:t>
      </w:r>
      <w:r>
        <w:rPr>
          <w:rFonts w:eastAsia="方正仿宋_GBK" w:hint="eastAsia"/>
          <w:szCs w:val="32"/>
        </w:rPr>
        <w:t>写真实信息及组织机构内容，以</w:t>
      </w:r>
      <w:r>
        <w:rPr>
          <w:rFonts w:eastAsia="方正仿宋_GBK"/>
          <w:szCs w:val="32"/>
        </w:rPr>
        <w:t>确保信息的真实准确</w:t>
      </w:r>
      <w:r>
        <w:rPr>
          <w:rFonts w:eastAsia="方正仿宋_GBK" w:hint="eastAsia"/>
          <w:szCs w:val="32"/>
        </w:rPr>
        <w:t>。非公需科目人员组织机构可以选未分组。</w:t>
      </w:r>
    </w:p>
    <w:p w:rsidR="006F4C80" w:rsidRDefault="00935C9C">
      <w:pPr>
        <w:ind w:firstLine="640"/>
      </w:pPr>
      <w:r>
        <w:rPr>
          <w:noProof/>
        </w:rPr>
        <w:drawing>
          <wp:anchor distT="0" distB="0" distL="114300" distR="114300" simplePos="0" relativeHeight="251660288" behindDoc="1" locked="0" layoutInCell="1" allowOverlap="1">
            <wp:simplePos x="0" y="0"/>
            <wp:positionH relativeFrom="margin">
              <wp:posOffset>1205865</wp:posOffset>
            </wp:positionH>
            <wp:positionV relativeFrom="page">
              <wp:posOffset>2924810</wp:posOffset>
            </wp:positionV>
            <wp:extent cx="3312160" cy="5495290"/>
            <wp:effectExtent l="19050" t="0" r="2540" b="0"/>
            <wp:wrapNone/>
            <wp:docPr id="3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0" cstate="print">
                      <a:extLst>
                        <a:ext uri="{28A0092B-C50C-407E-A947-70E740481C1C}">
                          <a14:useLocalDpi xmlns:a14="http://schemas.microsoft.com/office/drawing/2010/main" xmlns="" val="0"/>
                        </a:ext>
                      </a:extLst>
                    </a:blip>
                    <a:stretch>
                      <a:fillRect/>
                    </a:stretch>
                  </pic:blipFill>
                  <pic:spPr>
                    <a:xfrm>
                      <a:off x="0" y="0"/>
                      <a:ext cx="3312160" cy="5495290"/>
                    </a:xfrm>
                    <a:prstGeom prst="rect">
                      <a:avLst/>
                    </a:prstGeom>
                  </pic:spPr>
                </pic:pic>
              </a:graphicData>
            </a:graphic>
          </wp:anchor>
        </w:drawing>
      </w:r>
    </w:p>
    <w:p w:rsidR="006F4C80" w:rsidRDefault="006F4C80">
      <w:pPr>
        <w:spacing w:line="600" w:lineRule="exact"/>
        <w:ind w:firstLineChars="200" w:firstLine="632"/>
        <w:rPr>
          <w:rFonts w:eastAsia="方正仿宋_GBK"/>
          <w:szCs w:val="32"/>
        </w:rPr>
      </w:pPr>
    </w:p>
    <w:p w:rsidR="006F4C80" w:rsidRDefault="006F4C80">
      <w:pPr>
        <w:spacing w:line="600" w:lineRule="exact"/>
        <w:ind w:firstLineChars="200" w:firstLine="632"/>
        <w:rPr>
          <w:rFonts w:eastAsia="方正仿宋_GBK"/>
          <w:szCs w:val="32"/>
        </w:rPr>
      </w:pPr>
    </w:p>
    <w:p w:rsidR="006F4C80" w:rsidRDefault="006F4C80">
      <w:pPr>
        <w:spacing w:line="600" w:lineRule="exact"/>
        <w:ind w:firstLineChars="200" w:firstLine="632"/>
        <w:rPr>
          <w:rFonts w:eastAsia="方正仿宋_GBK"/>
          <w:szCs w:val="32"/>
        </w:rPr>
      </w:pPr>
    </w:p>
    <w:p w:rsidR="006F4C80" w:rsidRDefault="006F4C80">
      <w:pPr>
        <w:spacing w:line="600" w:lineRule="exact"/>
        <w:ind w:firstLineChars="200" w:firstLine="632"/>
        <w:rPr>
          <w:rFonts w:eastAsia="方正仿宋_GBK"/>
          <w:szCs w:val="32"/>
        </w:rPr>
      </w:pPr>
    </w:p>
    <w:p w:rsidR="006F4C80" w:rsidRDefault="006F4C80">
      <w:pPr>
        <w:spacing w:line="600" w:lineRule="exact"/>
        <w:ind w:firstLineChars="200" w:firstLine="632"/>
        <w:rPr>
          <w:rFonts w:eastAsia="方正仿宋_GBK"/>
          <w:szCs w:val="32"/>
        </w:rPr>
      </w:pPr>
    </w:p>
    <w:p w:rsidR="006F4C80" w:rsidRDefault="006F4C80">
      <w:pPr>
        <w:spacing w:line="600" w:lineRule="exact"/>
        <w:ind w:firstLineChars="200" w:firstLine="632"/>
        <w:rPr>
          <w:rFonts w:eastAsia="方正仿宋_GBK"/>
          <w:szCs w:val="32"/>
        </w:rPr>
      </w:pPr>
    </w:p>
    <w:p w:rsidR="006F4C80" w:rsidRDefault="006F4C80">
      <w:pPr>
        <w:spacing w:line="600" w:lineRule="exact"/>
        <w:ind w:firstLineChars="200" w:firstLine="632"/>
        <w:rPr>
          <w:rFonts w:eastAsia="方正仿宋_GBK"/>
          <w:szCs w:val="32"/>
        </w:rPr>
      </w:pPr>
    </w:p>
    <w:p w:rsidR="006F4C80" w:rsidRDefault="006F4C80">
      <w:pPr>
        <w:spacing w:line="600" w:lineRule="exact"/>
        <w:ind w:firstLineChars="200" w:firstLine="632"/>
        <w:rPr>
          <w:rFonts w:eastAsia="方正仿宋_GBK"/>
          <w:szCs w:val="32"/>
        </w:rPr>
      </w:pPr>
    </w:p>
    <w:p w:rsidR="006F4C80" w:rsidRDefault="006F4C80">
      <w:pPr>
        <w:spacing w:line="600" w:lineRule="exact"/>
        <w:ind w:firstLineChars="200" w:firstLine="632"/>
        <w:rPr>
          <w:rFonts w:eastAsia="方正仿宋_GBK"/>
          <w:szCs w:val="32"/>
        </w:rPr>
      </w:pPr>
    </w:p>
    <w:p w:rsidR="006F4C80" w:rsidRDefault="006F4C80">
      <w:pPr>
        <w:spacing w:line="600" w:lineRule="exact"/>
        <w:ind w:firstLineChars="200" w:firstLine="632"/>
        <w:rPr>
          <w:rFonts w:eastAsia="方正仿宋_GBK"/>
          <w:szCs w:val="32"/>
        </w:rPr>
      </w:pPr>
    </w:p>
    <w:p w:rsidR="006F4C80" w:rsidRDefault="006F4C80">
      <w:pPr>
        <w:spacing w:line="600" w:lineRule="exact"/>
        <w:ind w:firstLineChars="200" w:firstLine="632"/>
        <w:rPr>
          <w:rFonts w:eastAsia="方正仿宋_GBK"/>
          <w:szCs w:val="32"/>
        </w:rPr>
      </w:pPr>
    </w:p>
    <w:p w:rsidR="006F4C80" w:rsidRDefault="006F4C80">
      <w:pPr>
        <w:spacing w:line="600" w:lineRule="exact"/>
        <w:ind w:firstLineChars="200" w:firstLine="632"/>
        <w:rPr>
          <w:rFonts w:eastAsia="方正仿宋_GBK"/>
          <w:szCs w:val="32"/>
        </w:rPr>
      </w:pPr>
    </w:p>
    <w:p w:rsidR="006F4C80" w:rsidRDefault="006F4C80">
      <w:pPr>
        <w:spacing w:line="600" w:lineRule="exact"/>
        <w:ind w:firstLineChars="200" w:firstLine="632"/>
        <w:rPr>
          <w:rFonts w:eastAsia="方正仿宋_GBK"/>
          <w:szCs w:val="32"/>
        </w:rPr>
      </w:pPr>
    </w:p>
    <w:p w:rsidR="006F4C80" w:rsidRDefault="006F4C80">
      <w:pPr>
        <w:spacing w:line="600" w:lineRule="exact"/>
        <w:ind w:firstLineChars="200" w:firstLine="632"/>
        <w:rPr>
          <w:rFonts w:eastAsia="方正仿宋_GBK"/>
          <w:szCs w:val="32"/>
        </w:rPr>
      </w:pPr>
    </w:p>
    <w:p w:rsidR="006F4C80" w:rsidRDefault="006F4C80">
      <w:pPr>
        <w:spacing w:line="600" w:lineRule="exact"/>
        <w:ind w:firstLineChars="200" w:firstLine="632"/>
        <w:rPr>
          <w:rFonts w:eastAsia="方正仿宋_GBK"/>
          <w:szCs w:val="32"/>
        </w:rPr>
      </w:pPr>
    </w:p>
    <w:p w:rsidR="006F4C80" w:rsidRDefault="006F4C80">
      <w:pPr>
        <w:spacing w:line="600" w:lineRule="exact"/>
        <w:ind w:firstLineChars="200" w:firstLine="632"/>
        <w:rPr>
          <w:rFonts w:eastAsia="方正仿宋_GBK"/>
          <w:szCs w:val="32"/>
        </w:rPr>
      </w:pPr>
    </w:p>
    <w:p w:rsidR="006F4C80" w:rsidRDefault="0079478D">
      <w:pPr>
        <w:spacing w:line="600" w:lineRule="exact"/>
        <w:ind w:firstLineChars="200" w:firstLine="632"/>
        <w:rPr>
          <w:rFonts w:ascii="方正仿宋_GBK" w:eastAsia="方正仿宋_GBK" w:hAnsi="方正仿宋_GBK" w:cs="方正仿宋_GBK"/>
          <w:szCs w:val="32"/>
        </w:rPr>
      </w:pPr>
      <w:r>
        <w:rPr>
          <w:rFonts w:eastAsia="方正仿宋_GBK"/>
          <w:szCs w:val="32"/>
        </w:rPr>
        <w:lastRenderedPageBreak/>
        <w:t>2</w:t>
      </w:r>
      <w:r>
        <w:rPr>
          <w:rFonts w:eastAsia="方正仿宋_GBK" w:hint="eastAsia"/>
          <w:szCs w:val="36"/>
        </w:rPr>
        <w:t>．</w:t>
      </w:r>
      <w:r>
        <w:rPr>
          <w:rFonts w:ascii="方正仿宋_GBK" w:eastAsia="方正仿宋_GBK" w:hAnsi="方正仿宋_GBK" w:cs="方正仿宋_GBK" w:hint="eastAsia"/>
          <w:szCs w:val="32"/>
        </w:rPr>
        <w:t>为提高账号</w:t>
      </w:r>
      <w:r>
        <w:rPr>
          <w:rFonts w:ascii="方正仿宋_GBK" w:eastAsia="方正仿宋_GBK" w:hint="eastAsia"/>
          <w:szCs w:val="32"/>
        </w:rPr>
        <w:t>安全性，</w:t>
      </w:r>
      <w:r>
        <w:rPr>
          <w:rFonts w:ascii="方正仿宋_GBK" w:eastAsia="方正仿宋_GBK" w:hAnsi="方正仿宋_GBK" w:cs="方正仿宋_GBK"/>
          <w:szCs w:val="32"/>
        </w:rPr>
        <w:t>用户如果出现用户名密码错误，</w:t>
      </w:r>
      <w:r>
        <w:rPr>
          <w:rFonts w:ascii="方正仿宋_GBK" w:eastAsia="方正仿宋_GBK" w:hAnsi="方正仿宋_GBK" w:cs="方正仿宋_GBK" w:hint="eastAsia"/>
          <w:szCs w:val="32"/>
        </w:rPr>
        <w:t>请点击登录界面右下角的“首次登录”进行密码重置。</w:t>
      </w:r>
    </w:p>
    <w:p w:rsidR="006F4C80" w:rsidRDefault="0079478D">
      <w:pPr>
        <w:spacing w:line="600" w:lineRule="exact"/>
        <w:ind w:left="420" w:firstLine="420"/>
        <w:rPr>
          <w:rFonts w:ascii="方正仿宋_GBK" w:eastAsia="方正仿宋_GBK" w:hAnsi="方正仿宋_GBK" w:cs="方正仿宋_GBK"/>
          <w:szCs w:val="32"/>
        </w:rPr>
      </w:pPr>
      <w:r>
        <w:rPr>
          <w:rFonts w:ascii="方正仿宋_GBK" w:eastAsia="方正仿宋_GBK" w:hAnsi="方正仿宋_GBK" w:cs="方正仿宋_GBK" w:hint="eastAsia"/>
          <w:szCs w:val="32"/>
        </w:rPr>
        <w:t>密码重置失败请联系首页右侧在线客服。</w:t>
      </w:r>
    </w:p>
    <w:p w:rsidR="006F4C80" w:rsidRDefault="0079478D">
      <w:pPr>
        <w:spacing w:line="600" w:lineRule="exact"/>
        <w:ind w:left="840"/>
        <w:rPr>
          <w:rFonts w:eastAsia="方正仿宋_GBK"/>
          <w:szCs w:val="32"/>
        </w:rPr>
      </w:pPr>
      <w:r>
        <w:rPr>
          <w:rFonts w:eastAsia="方正仿宋_GBK"/>
          <w:szCs w:val="32"/>
        </w:rPr>
        <w:t>2.1</w:t>
      </w:r>
      <w:r>
        <w:rPr>
          <w:rFonts w:eastAsia="方正仿宋_GBK"/>
          <w:szCs w:val="32"/>
        </w:rPr>
        <w:t>首次登录流程</w:t>
      </w:r>
    </w:p>
    <w:p w:rsidR="006F4C80" w:rsidRDefault="00935C9C">
      <w:pPr>
        <w:spacing w:line="600" w:lineRule="exact"/>
        <w:ind w:left="420" w:firstLine="420"/>
        <w:rPr>
          <w:rFonts w:eastAsia="方正仿宋_GBK"/>
          <w:szCs w:val="32"/>
        </w:rPr>
      </w:pPr>
      <w:r>
        <w:rPr>
          <w:noProof/>
          <w:szCs w:val="32"/>
        </w:rPr>
        <w:drawing>
          <wp:anchor distT="0" distB="0" distL="114300" distR="114300" simplePos="0" relativeHeight="251668480" behindDoc="1" locked="0" layoutInCell="1" allowOverlap="1">
            <wp:simplePos x="0" y="0"/>
            <wp:positionH relativeFrom="margin">
              <wp:posOffset>1272540</wp:posOffset>
            </wp:positionH>
            <wp:positionV relativeFrom="paragraph">
              <wp:posOffset>379730</wp:posOffset>
            </wp:positionV>
            <wp:extent cx="3178175" cy="3148330"/>
            <wp:effectExtent l="19050" t="0" r="3175" b="0"/>
            <wp:wrapNone/>
            <wp:docPr id="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1" cstate="print">
                      <a:extLst>
                        <a:ext uri="{28A0092B-C50C-407E-A947-70E740481C1C}">
                          <a14:useLocalDpi xmlns:a14="http://schemas.microsoft.com/office/drawing/2010/main" xmlns="" val="0"/>
                        </a:ext>
                      </a:extLst>
                    </a:blip>
                    <a:srcRect r="1728"/>
                    <a:stretch>
                      <a:fillRect/>
                    </a:stretch>
                  </pic:blipFill>
                  <pic:spPr>
                    <a:xfrm>
                      <a:off x="0" y="0"/>
                      <a:ext cx="3178175" cy="3148330"/>
                    </a:xfrm>
                    <a:prstGeom prst="rect">
                      <a:avLst/>
                    </a:prstGeom>
                    <a:ln>
                      <a:noFill/>
                    </a:ln>
                  </pic:spPr>
                </pic:pic>
              </a:graphicData>
            </a:graphic>
          </wp:anchor>
        </w:drawing>
      </w:r>
      <w:r w:rsidR="0079478D">
        <w:rPr>
          <w:rFonts w:eastAsia="方正仿宋_GBK"/>
          <w:szCs w:val="32"/>
        </w:rPr>
        <w:t>2.1.1</w:t>
      </w:r>
      <w:r w:rsidR="0079478D">
        <w:rPr>
          <w:rFonts w:eastAsia="方正仿宋_GBK"/>
          <w:szCs w:val="32"/>
        </w:rPr>
        <w:t>点击首次登录</w:t>
      </w:r>
    </w:p>
    <w:p w:rsidR="006F4C80" w:rsidRDefault="006F4C80">
      <w:pPr>
        <w:pStyle w:val="a0"/>
        <w:jc w:val="both"/>
        <w:rPr>
          <w:rFonts w:eastAsia="方正仿宋_GBK"/>
          <w:szCs w:val="32"/>
        </w:rPr>
      </w:pPr>
    </w:p>
    <w:p w:rsidR="006F4C80" w:rsidRDefault="006F4C80">
      <w:pPr>
        <w:spacing w:line="600" w:lineRule="exact"/>
        <w:rPr>
          <w:rFonts w:eastAsia="方正仿宋_GBK"/>
          <w:szCs w:val="32"/>
        </w:rPr>
      </w:pPr>
    </w:p>
    <w:p w:rsidR="006F4C80" w:rsidRDefault="006F4C80">
      <w:pPr>
        <w:spacing w:line="600" w:lineRule="exact"/>
        <w:rPr>
          <w:rFonts w:eastAsia="方正仿宋_GBK"/>
          <w:szCs w:val="32"/>
        </w:rPr>
      </w:pPr>
    </w:p>
    <w:p w:rsidR="006F4C80" w:rsidRDefault="006F4C80">
      <w:pPr>
        <w:spacing w:line="600" w:lineRule="exact"/>
        <w:rPr>
          <w:rFonts w:eastAsia="方正仿宋_GBK"/>
          <w:szCs w:val="32"/>
        </w:rPr>
      </w:pPr>
    </w:p>
    <w:p w:rsidR="006F4C80" w:rsidRDefault="006F4C80">
      <w:pPr>
        <w:spacing w:line="600" w:lineRule="exact"/>
        <w:rPr>
          <w:rFonts w:eastAsia="方正仿宋_GBK"/>
          <w:szCs w:val="32"/>
        </w:rPr>
      </w:pPr>
    </w:p>
    <w:p w:rsidR="006F4C80" w:rsidRDefault="006F4C80">
      <w:pPr>
        <w:spacing w:line="600" w:lineRule="exact"/>
        <w:rPr>
          <w:rFonts w:eastAsia="方正仿宋_GBK"/>
          <w:szCs w:val="32"/>
        </w:rPr>
      </w:pPr>
    </w:p>
    <w:p w:rsidR="006F4C80" w:rsidRDefault="006F4C80">
      <w:pPr>
        <w:spacing w:line="600" w:lineRule="exact"/>
        <w:rPr>
          <w:rFonts w:eastAsia="方正仿宋_GBK"/>
          <w:szCs w:val="32"/>
        </w:rPr>
      </w:pPr>
    </w:p>
    <w:p w:rsidR="006F4C80" w:rsidRDefault="006F4C80">
      <w:pPr>
        <w:spacing w:line="600" w:lineRule="exact"/>
        <w:rPr>
          <w:rFonts w:eastAsia="方正仿宋_GBK"/>
          <w:szCs w:val="32"/>
        </w:rPr>
      </w:pPr>
    </w:p>
    <w:p w:rsidR="006F4C80" w:rsidRDefault="006F4C80">
      <w:pPr>
        <w:spacing w:line="600" w:lineRule="exact"/>
        <w:rPr>
          <w:rFonts w:eastAsia="方正仿宋_GBK"/>
          <w:szCs w:val="32"/>
        </w:rPr>
      </w:pPr>
    </w:p>
    <w:p w:rsidR="006F4C80" w:rsidRDefault="0079478D">
      <w:pPr>
        <w:spacing w:line="600" w:lineRule="exact"/>
        <w:ind w:firstLineChars="300" w:firstLine="948"/>
        <w:rPr>
          <w:rFonts w:eastAsia="方正仿宋_GBK"/>
          <w:szCs w:val="32"/>
        </w:rPr>
      </w:pPr>
      <w:r>
        <w:rPr>
          <w:rFonts w:eastAsia="方正仿宋_GBK" w:hint="eastAsia"/>
          <w:szCs w:val="32"/>
        </w:rPr>
        <w:t>2</w:t>
      </w:r>
      <w:r>
        <w:rPr>
          <w:rFonts w:eastAsia="方正仿宋_GBK"/>
          <w:szCs w:val="32"/>
        </w:rPr>
        <w:t>.1.2</w:t>
      </w:r>
      <w:r>
        <w:rPr>
          <w:rFonts w:eastAsia="方正仿宋_GBK" w:hint="eastAsia"/>
          <w:szCs w:val="32"/>
        </w:rPr>
        <w:t>输入手机号并获取验证码</w:t>
      </w:r>
    </w:p>
    <w:p w:rsidR="006F4C80" w:rsidRDefault="00935C9C">
      <w:pPr>
        <w:spacing w:line="600" w:lineRule="exact"/>
        <w:ind w:left="220" w:firstLineChars="200" w:firstLine="632"/>
        <w:rPr>
          <w:rFonts w:eastAsia="方正仿宋_GBK"/>
          <w:szCs w:val="32"/>
        </w:rPr>
      </w:pPr>
      <w:r>
        <w:rPr>
          <w:noProof/>
        </w:rPr>
        <w:drawing>
          <wp:anchor distT="0" distB="0" distL="114300" distR="114300" simplePos="0" relativeHeight="251669504" behindDoc="1" locked="0" layoutInCell="1" allowOverlap="1">
            <wp:simplePos x="0" y="0"/>
            <wp:positionH relativeFrom="margin">
              <wp:posOffset>1140460</wp:posOffset>
            </wp:positionH>
            <wp:positionV relativeFrom="page">
              <wp:posOffset>6875145</wp:posOffset>
            </wp:positionV>
            <wp:extent cx="3225165" cy="2257425"/>
            <wp:effectExtent l="19050" t="0" r="0" b="0"/>
            <wp:wrapNone/>
            <wp:docPr id="4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2" cstate="print">
                      <a:extLst>
                        <a:ext uri="{28A0092B-C50C-407E-A947-70E740481C1C}">
                          <a14:useLocalDpi xmlns:a14="http://schemas.microsoft.com/office/drawing/2010/main" xmlns="" val="0"/>
                        </a:ext>
                      </a:extLst>
                    </a:blip>
                    <a:srcRect b="25246"/>
                    <a:stretch>
                      <a:fillRect/>
                    </a:stretch>
                  </pic:blipFill>
                  <pic:spPr>
                    <a:xfrm>
                      <a:off x="0" y="0"/>
                      <a:ext cx="3225165" cy="2257425"/>
                    </a:xfrm>
                    <a:prstGeom prst="rect">
                      <a:avLst/>
                    </a:prstGeom>
                    <a:ln>
                      <a:noFill/>
                    </a:ln>
                  </pic:spPr>
                </pic:pic>
              </a:graphicData>
            </a:graphic>
          </wp:anchor>
        </w:drawing>
      </w:r>
    </w:p>
    <w:p w:rsidR="006F4C80" w:rsidRDefault="006F4C80">
      <w:pPr>
        <w:spacing w:line="600" w:lineRule="exact"/>
        <w:ind w:left="220" w:firstLineChars="200" w:firstLine="632"/>
        <w:rPr>
          <w:rFonts w:eastAsia="方正仿宋_GBK"/>
          <w:szCs w:val="32"/>
        </w:rPr>
      </w:pPr>
    </w:p>
    <w:p w:rsidR="006F4C80" w:rsidRDefault="006F4C80">
      <w:pPr>
        <w:spacing w:line="600" w:lineRule="exact"/>
        <w:ind w:left="220" w:firstLineChars="200" w:firstLine="632"/>
        <w:rPr>
          <w:rFonts w:eastAsia="方正仿宋_GBK"/>
          <w:szCs w:val="32"/>
        </w:rPr>
      </w:pPr>
    </w:p>
    <w:p w:rsidR="006F4C80" w:rsidRDefault="006F4C80">
      <w:pPr>
        <w:spacing w:line="600" w:lineRule="exact"/>
        <w:ind w:left="220" w:firstLineChars="200" w:firstLine="632"/>
        <w:jc w:val="center"/>
        <w:rPr>
          <w:rFonts w:eastAsia="方正仿宋_GBK"/>
          <w:szCs w:val="32"/>
        </w:rPr>
      </w:pPr>
    </w:p>
    <w:p w:rsidR="006F4C80" w:rsidRDefault="006F4C80">
      <w:pPr>
        <w:spacing w:line="600" w:lineRule="exact"/>
        <w:ind w:left="220" w:firstLineChars="200" w:firstLine="632"/>
        <w:rPr>
          <w:rFonts w:eastAsia="方正仿宋_GBK"/>
          <w:szCs w:val="32"/>
        </w:rPr>
      </w:pPr>
    </w:p>
    <w:p w:rsidR="006F4C80" w:rsidRDefault="006F4C80">
      <w:pPr>
        <w:spacing w:line="600" w:lineRule="exact"/>
        <w:ind w:left="220" w:firstLineChars="200" w:firstLine="632"/>
        <w:rPr>
          <w:rFonts w:eastAsia="方正仿宋_GBK"/>
          <w:szCs w:val="32"/>
        </w:rPr>
      </w:pPr>
    </w:p>
    <w:p w:rsidR="006F4C80" w:rsidRDefault="0079478D">
      <w:pPr>
        <w:spacing w:line="600" w:lineRule="exact"/>
        <w:ind w:left="220" w:firstLineChars="200" w:firstLine="632"/>
        <w:rPr>
          <w:rFonts w:eastAsia="方正仿宋_GBK"/>
          <w:szCs w:val="32"/>
        </w:rPr>
      </w:pPr>
      <w:r>
        <w:rPr>
          <w:rFonts w:eastAsia="方正仿宋_GBK"/>
          <w:szCs w:val="32"/>
        </w:rPr>
        <w:lastRenderedPageBreak/>
        <w:t>2.1.3</w:t>
      </w:r>
      <w:r>
        <w:rPr>
          <w:rFonts w:eastAsia="方正仿宋_GBK"/>
          <w:szCs w:val="32"/>
        </w:rPr>
        <w:t>系统会为您自动匹配账号信息</w:t>
      </w:r>
    </w:p>
    <w:p w:rsidR="006F4C80" w:rsidRDefault="0079478D">
      <w:pPr>
        <w:spacing w:line="600" w:lineRule="exact"/>
        <w:ind w:firstLineChars="200" w:firstLine="632"/>
        <w:rPr>
          <w:rFonts w:ascii="方正仿宋_GBK" w:eastAsia="方正仿宋_GBK"/>
          <w:szCs w:val="32"/>
        </w:rPr>
      </w:pPr>
      <w:r>
        <w:rPr>
          <w:rFonts w:ascii="方正仿宋_GBK" w:eastAsia="方正仿宋_GBK" w:hint="eastAsia"/>
          <w:szCs w:val="32"/>
        </w:rPr>
        <w:t>（如果系统没有为您完善信息，请点击“新用户注册”或是“账号找回”，或是</w:t>
      </w:r>
      <w:r>
        <w:rPr>
          <w:rFonts w:ascii="方正仿宋_GBK" w:eastAsia="方正仿宋_GBK" w:hAnsi="方正仿宋_GBK" w:cs="方正仿宋_GBK" w:hint="eastAsia"/>
          <w:szCs w:val="32"/>
        </w:rPr>
        <w:t>联系首页右侧在线客服</w:t>
      </w:r>
      <w:r>
        <w:rPr>
          <w:rFonts w:ascii="方正仿宋_GBK" w:eastAsia="方正仿宋_GBK" w:hint="eastAsia"/>
          <w:szCs w:val="32"/>
        </w:rPr>
        <w:t>）</w:t>
      </w:r>
    </w:p>
    <w:p w:rsidR="006F4C80" w:rsidRDefault="00935C9C">
      <w:pPr>
        <w:spacing w:line="600" w:lineRule="exact"/>
        <w:ind w:left="220" w:firstLineChars="200" w:firstLine="632"/>
        <w:rPr>
          <w:rFonts w:eastAsia="方正仿宋_GBK"/>
          <w:szCs w:val="32"/>
        </w:rPr>
      </w:pPr>
      <w:r>
        <w:rPr>
          <w:noProof/>
        </w:rPr>
        <w:drawing>
          <wp:anchor distT="0" distB="0" distL="114300" distR="114300" simplePos="0" relativeHeight="251661312" behindDoc="1" locked="0" layoutInCell="1" allowOverlap="1">
            <wp:simplePos x="0" y="0"/>
            <wp:positionH relativeFrom="column">
              <wp:posOffset>1226820</wp:posOffset>
            </wp:positionH>
            <wp:positionV relativeFrom="page">
              <wp:posOffset>2546350</wp:posOffset>
            </wp:positionV>
            <wp:extent cx="3270250" cy="2366645"/>
            <wp:effectExtent l="19050" t="0" r="6350" b="0"/>
            <wp:wrapNone/>
            <wp:docPr id="4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3" cstate="print">
                      <a:extLst>
                        <a:ext uri="{28A0092B-C50C-407E-A947-70E740481C1C}">
                          <a14:useLocalDpi xmlns:a14="http://schemas.microsoft.com/office/drawing/2010/main" xmlns="" val="0"/>
                        </a:ext>
                      </a:extLst>
                    </a:blip>
                    <a:stretch>
                      <a:fillRect/>
                    </a:stretch>
                  </pic:blipFill>
                  <pic:spPr>
                    <a:xfrm>
                      <a:off x="0" y="0"/>
                      <a:ext cx="3270250" cy="2366645"/>
                    </a:xfrm>
                    <a:prstGeom prst="rect">
                      <a:avLst/>
                    </a:prstGeom>
                  </pic:spPr>
                </pic:pic>
              </a:graphicData>
            </a:graphic>
          </wp:anchor>
        </w:drawing>
      </w:r>
    </w:p>
    <w:p w:rsidR="006F4C80" w:rsidRDefault="006F4C80">
      <w:pPr>
        <w:spacing w:line="600" w:lineRule="exact"/>
        <w:ind w:left="220" w:firstLineChars="200" w:firstLine="632"/>
        <w:rPr>
          <w:rFonts w:eastAsia="方正仿宋_GBK"/>
          <w:szCs w:val="32"/>
        </w:rPr>
      </w:pPr>
    </w:p>
    <w:p w:rsidR="006F4C80" w:rsidRDefault="006F4C80">
      <w:pPr>
        <w:spacing w:line="600" w:lineRule="exact"/>
        <w:ind w:left="220" w:firstLineChars="200" w:firstLine="632"/>
        <w:rPr>
          <w:rFonts w:eastAsia="方正仿宋_GBK"/>
          <w:szCs w:val="32"/>
        </w:rPr>
      </w:pPr>
    </w:p>
    <w:p w:rsidR="006F4C80" w:rsidRDefault="006F4C80">
      <w:pPr>
        <w:spacing w:line="600" w:lineRule="exact"/>
        <w:ind w:left="220" w:firstLineChars="200" w:firstLine="632"/>
        <w:rPr>
          <w:rFonts w:eastAsia="方正仿宋_GBK"/>
          <w:szCs w:val="32"/>
        </w:rPr>
      </w:pPr>
    </w:p>
    <w:p w:rsidR="006F4C80" w:rsidRDefault="006F4C80">
      <w:pPr>
        <w:spacing w:line="600" w:lineRule="exact"/>
        <w:ind w:left="220" w:firstLineChars="200" w:firstLine="632"/>
        <w:rPr>
          <w:rFonts w:eastAsia="方正仿宋_GBK"/>
          <w:szCs w:val="32"/>
        </w:rPr>
      </w:pPr>
    </w:p>
    <w:p w:rsidR="006F4C80" w:rsidRDefault="006F4C80">
      <w:pPr>
        <w:spacing w:line="600" w:lineRule="exact"/>
        <w:ind w:left="220" w:firstLineChars="200" w:firstLine="632"/>
        <w:rPr>
          <w:rFonts w:eastAsia="方正仿宋_GBK"/>
          <w:szCs w:val="32"/>
        </w:rPr>
      </w:pPr>
    </w:p>
    <w:p w:rsidR="006F4C80" w:rsidRDefault="006F4C80">
      <w:pPr>
        <w:spacing w:line="600" w:lineRule="exact"/>
        <w:ind w:left="220" w:firstLineChars="200" w:firstLine="632"/>
        <w:rPr>
          <w:rFonts w:eastAsia="方正仿宋_GBK"/>
          <w:szCs w:val="32"/>
        </w:rPr>
      </w:pPr>
    </w:p>
    <w:p w:rsidR="006F4C80" w:rsidRDefault="0079478D">
      <w:pPr>
        <w:spacing w:line="600" w:lineRule="exact"/>
        <w:ind w:left="220" w:firstLineChars="200" w:firstLine="632"/>
        <w:rPr>
          <w:rFonts w:eastAsia="方正仿宋_GBK"/>
          <w:szCs w:val="32"/>
        </w:rPr>
      </w:pPr>
      <w:r>
        <w:rPr>
          <w:rFonts w:eastAsia="方正仿宋_GBK" w:hint="eastAsia"/>
          <w:szCs w:val="32"/>
        </w:rPr>
        <w:t>2.1.4</w:t>
      </w:r>
      <w:r>
        <w:rPr>
          <w:rFonts w:eastAsia="方正仿宋_GBK" w:hint="eastAsia"/>
          <w:szCs w:val="32"/>
        </w:rPr>
        <w:t>设置密码并点击登录</w:t>
      </w:r>
      <w:r>
        <w:rPr>
          <w:rFonts w:eastAsia="方正仿宋_GBK"/>
          <w:szCs w:val="32"/>
        </w:rPr>
        <w:t xml:space="preserve"> </w:t>
      </w:r>
    </w:p>
    <w:p w:rsidR="006F4C80" w:rsidRDefault="00935C9C">
      <w:pPr>
        <w:spacing w:line="600" w:lineRule="exact"/>
        <w:ind w:firstLineChars="200" w:firstLine="632"/>
        <w:rPr>
          <w:rFonts w:ascii="方正仿宋_GBK" w:eastAsia="方正仿宋_GBK"/>
          <w:szCs w:val="32"/>
        </w:rPr>
      </w:pPr>
      <w:r>
        <w:rPr>
          <w:rFonts w:eastAsia="方正仿宋_GBK"/>
          <w:noProof/>
          <w:szCs w:val="32"/>
        </w:rPr>
        <w:drawing>
          <wp:anchor distT="0" distB="0" distL="114300" distR="114300" simplePos="0" relativeHeight="251662336" behindDoc="1" locked="0" layoutInCell="1" allowOverlap="1">
            <wp:simplePos x="0" y="0"/>
            <wp:positionH relativeFrom="margin">
              <wp:posOffset>1247140</wp:posOffset>
            </wp:positionH>
            <wp:positionV relativeFrom="page">
              <wp:posOffset>5575300</wp:posOffset>
            </wp:positionV>
            <wp:extent cx="3229610" cy="2945765"/>
            <wp:effectExtent l="19050" t="0" r="8890" b="0"/>
            <wp:wrapNone/>
            <wp:docPr id="4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cstate="print">
                      <a:extLst>
                        <a:ext uri="{28A0092B-C50C-407E-A947-70E740481C1C}">
                          <a14:useLocalDpi xmlns:a14="http://schemas.microsoft.com/office/drawing/2010/main" xmlns="" val="0"/>
                        </a:ext>
                      </a:extLst>
                    </a:blip>
                    <a:stretch>
                      <a:fillRect/>
                    </a:stretch>
                  </pic:blipFill>
                  <pic:spPr>
                    <a:xfrm>
                      <a:off x="0" y="0"/>
                      <a:ext cx="3229610" cy="2945765"/>
                    </a:xfrm>
                    <a:prstGeom prst="rect">
                      <a:avLst/>
                    </a:prstGeom>
                  </pic:spPr>
                </pic:pic>
              </a:graphicData>
            </a:graphic>
          </wp:anchor>
        </w:drawing>
      </w:r>
    </w:p>
    <w:p w:rsidR="006F4C80" w:rsidRDefault="006F4C80">
      <w:pPr>
        <w:spacing w:line="600" w:lineRule="exact"/>
        <w:ind w:firstLineChars="200" w:firstLine="632"/>
        <w:rPr>
          <w:rFonts w:ascii="方正黑体_GBK" w:eastAsia="方正黑体_GBK"/>
          <w:szCs w:val="32"/>
        </w:rPr>
      </w:pPr>
    </w:p>
    <w:p w:rsidR="006F4C80" w:rsidRDefault="006F4C80">
      <w:pPr>
        <w:spacing w:line="600" w:lineRule="exact"/>
        <w:ind w:firstLineChars="200" w:firstLine="632"/>
        <w:rPr>
          <w:rFonts w:ascii="方正黑体_GBK" w:eastAsia="方正黑体_GBK"/>
          <w:szCs w:val="32"/>
        </w:rPr>
      </w:pPr>
    </w:p>
    <w:p w:rsidR="006F4C80" w:rsidRDefault="006F4C80">
      <w:pPr>
        <w:spacing w:line="600" w:lineRule="exact"/>
        <w:ind w:firstLineChars="200" w:firstLine="632"/>
        <w:rPr>
          <w:rFonts w:ascii="方正黑体_GBK" w:eastAsia="方正黑体_GBK"/>
          <w:szCs w:val="32"/>
        </w:rPr>
      </w:pPr>
    </w:p>
    <w:p w:rsidR="006F4C80" w:rsidRDefault="006F4C80">
      <w:pPr>
        <w:spacing w:line="600" w:lineRule="exact"/>
        <w:ind w:firstLineChars="200" w:firstLine="632"/>
        <w:rPr>
          <w:rFonts w:ascii="方正黑体_GBK" w:eastAsia="方正黑体_GBK"/>
          <w:szCs w:val="32"/>
        </w:rPr>
      </w:pPr>
    </w:p>
    <w:p w:rsidR="006F4C80" w:rsidRDefault="006F4C80">
      <w:pPr>
        <w:spacing w:line="600" w:lineRule="exact"/>
        <w:ind w:firstLineChars="200" w:firstLine="632"/>
        <w:rPr>
          <w:rFonts w:ascii="方正黑体_GBK" w:eastAsia="方正黑体_GBK"/>
          <w:szCs w:val="32"/>
        </w:rPr>
      </w:pPr>
    </w:p>
    <w:p w:rsidR="006F4C80" w:rsidRDefault="006F4C80">
      <w:pPr>
        <w:spacing w:line="600" w:lineRule="exact"/>
        <w:ind w:firstLineChars="200" w:firstLine="632"/>
        <w:rPr>
          <w:rFonts w:ascii="方正黑体_GBK" w:eastAsia="方正黑体_GBK"/>
          <w:szCs w:val="32"/>
        </w:rPr>
      </w:pPr>
    </w:p>
    <w:p w:rsidR="006F4C80" w:rsidRDefault="006F4C80">
      <w:pPr>
        <w:spacing w:line="600" w:lineRule="exact"/>
        <w:ind w:firstLineChars="200" w:firstLine="632"/>
        <w:rPr>
          <w:rFonts w:ascii="方正黑体_GBK" w:eastAsia="方正黑体_GBK"/>
          <w:szCs w:val="32"/>
        </w:rPr>
      </w:pPr>
    </w:p>
    <w:p w:rsidR="006F4C80" w:rsidRDefault="006F4C80">
      <w:pPr>
        <w:spacing w:line="600" w:lineRule="exact"/>
        <w:ind w:firstLineChars="200" w:firstLine="632"/>
        <w:rPr>
          <w:rFonts w:ascii="方正黑体_GBK" w:eastAsia="方正黑体_GBK"/>
          <w:szCs w:val="32"/>
        </w:rPr>
      </w:pPr>
    </w:p>
    <w:p w:rsidR="006F4C80" w:rsidRDefault="006F4C80">
      <w:pPr>
        <w:spacing w:line="600" w:lineRule="exact"/>
        <w:ind w:firstLineChars="200" w:firstLine="632"/>
        <w:rPr>
          <w:rFonts w:ascii="方正黑体_GBK" w:eastAsia="方正黑体_GBK"/>
          <w:szCs w:val="32"/>
        </w:rPr>
      </w:pPr>
    </w:p>
    <w:p w:rsidR="006F4C80" w:rsidRDefault="0079478D">
      <w:pPr>
        <w:spacing w:line="600" w:lineRule="exact"/>
        <w:ind w:firstLineChars="200" w:firstLine="632"/>
        <w:rPr>
          <w:rFonts w:ascii="方正仿宋_GBK" w:eastAsia="方正仿宋_GBK" w:hAnsi="方正仿宋_GBK" w:cs="方正仿宋_GBK"/>
          <w:szCs w:val="32"/>
        </w:rPr>
      </w:pPr>
      <w:r>
        <w:rPr>
          <w:rFonts w:ascii="方正黑体_GBK" w:eastAsia="方正黑体_GBK" w:hint="eastAsia"/>
          <w:szCs w:val="32"/>
        </w:rPr>
        <w:lastRenderedPageBreak/>
        <w:t>二、培训报名</w:t>
      </w:r>
    </w:p>
    <w:p w:rsidR="006F4C80" w:rsidRDefault="00935C9C">
      <w:pPr>
        <w:ind w:firstLineChars="200" w:firstLine="632"/>
        <w:rPr>
          <w:szCs w:val="32"/>
        </w:rPr>
      </w:pPr>
      <w:r>
        <w:rPr>
          <w:noProof/>
          <w:szCs w:val="32"/>
        </w:rPr>
        <w:drawing>
          <wp:anchor distT="0" distB="0" distL="114300" distR="114300" simplePos="0" relativeHeight="251667456" behindDoc="1" locked="0" layoutInCell="1" allowOverlap="1">
            <wp:simplePos x="0" y="0"/>
            <wp:positionH relativeFrom="column">
              <wp:posOffset>139065</wp:posOffset>
            </wp:positionH>
            <wp:positionV relativeFrom="paragraph">
              <wp:posOffset>48260</wp:posOffset>
            </wp:positionV>
            <wp:extent cx="5445760" cy="2715260"/>
            <wp:effectExtent l="19050" t="0" r="2540" b="0"/>
            <wp:wrapNone/>
            <wp:docPr id="44" name="图片 6" descr="微信图片_2021102109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1021091437"/>
                    <pic:cNvPicPr>
                      <a:picLocks noChangeAspect="1"/>
                    </pic:cNvPicPr>
                  </pic:nvPicPr>
                  <pic:blipFill>
                    <a:blip r:embed="rId15"/>
                    <a:stretch>
                      <a:fillRect/>
                    </a:stretch>
                  </pic:blipFill>
                  <pic:spPr>
                    <a:xfrm>
                      <a:off x="0" y="0"/>
                      <a:ext cx="5445760" cy="2715260"/>
                    </a:xfrm>
                    <a:prstGeom prst="rect">
                      <a:avLst/>
                    </a:prstGeom>
                  </pic:spPr>
                </pic:pic>
              </a:graphicData>
            </a:graphic>
          </wp:anchor>
        </w:drawing>
      </w:r>
    </w:p>
    <w:p w:rsidR="006F4C80" w:rsidRDefault="006F4C80">
      <w:pPr>
        <w:ind w:firstLineChars="200" w:firstLine="632"/>
        <w:rPr>
          <w:rFonts w:ascii="方正仿宋_GBK" w:eastAsia="方正仿宋_GBK"/>
          <w:szCs w:val="32"/>
        </w:rPr>
      </w:pPr>
    </w:p>
    <w:p w:rsidR="006F4C80" w:rsidRDefault="006F4C80">
      <w:pPr>
        <w:ind w:firstLineChars="200" w:firstLine="632"/>
        <w:rPr>
          <w:rFonts w:ascii="方正仿宋_GBK" w:eastAsia="方正仿宋_GBK"/>
          <w:szCs w:val="32"/>
        </w:rPr>
      </w:pPr>
    </w:p>
    <w:p w:rsidR="006F4C80" w:rsidRDefault="006F4C80">
      <w:pPr>
        <w:ind w:firstLineChars="200" w:firstLine="632"/>
        <w:rPr>
          <w:rFonts w:ascii="方正仿宋_GBK" w:eastAsia="方正仿宋_GBK"/>
          <w:szCs w:val="32"/>
        </w:rPr>
      </w:pPr>
    </w:p>
    <w:p w:rsidR="006F4C80" w:rsidRDefault="006F4C80">
      <w:pPr>
        <w:ind w:firstLineChars="200" w:firstLine="632"/>
        <w:rPr>
          <w:rFonts w:ascii="方正仿宋_GBK" w:eastAsia="方正仿宋_GBK"/>
          <w:szCs w:val="32"/>
        </w:rPr>
      </w:pPr>
    </w:p>
    <w:p w:rsidR="006F4C80" w:rsidRDefault="006F4C80">
      <w:pPr>
        <w:ind w:firstLineChars="200" w:firstLine="632"/>
        <w:rPr>
          <w:rFonts w:ascii="方正仿宋_GBK" w:eastAsia="方正仿宋_GBK"/>
          <w:szCs w:val="32"/>
        </w:rPr>
      </w:pPr>
    </w:p>
    <w:p w:rsidR="006F4C80" w:rsidRDefault="006F4C80">
      <w:pPr>
        <w:ind w:firstLineChars="200" w:firstLine="632"/>
        <w:rPr>
          <w:rFonts w:ascii="方正仿宋_GBK" w:eastAsia="方正仿宋_GBK"/>
          <w:szCs w:val="32"/>
        </w:rPr>
      </w:pPr>
    </w:p>
    <w:p w:rsidR="006F4C80" w:rsidRDefault="006F4C80">
      <w:pPr>
        <w:rPr>
          <w:rFonts w:ascii="方正仿宋_GBK" w:eastAsia="方正仿宋_GBK"/>
          <w:szCs w:val="32"/>
        </w:rPr>
      </w:pPr>
    </w:p>
    <w:p w:rsidR="006F4C80" w:rsidRDefault="0079478D">
      <w:pPr>
        <w:ind w:firstLineChars="200" w:firstLine="632"/>
        <w:rPr>
          <w:rFonts w:ascii="方正仿宋_GBK" w:eastAsia="方正仿宋_GBK"/>
          <w:szCs w:val="32"/>
        </w:rPr>
      </w:pPr>
      <w:r>
        <w:rPr>
          <w:rFonts w:ascii="方正仿宋_GBK" w:eastAsia="方正仿宋_GBK" w:hint="eastAsia"/>
          <w:szCs w:val="32"/>
        </w:rPr>
        <w:t>成功登陆后，在</w:t>
      </w:r>
      <w:r>
        <w:rPr>
          <w:rFonts w:ascii="方正仿宋_GBK" w:eastAsia="方正仿宋_GBK" w:cs="方正仿宋_GBK" w:hint="eastAsia"/>
          <w:szCs w:val="32"/>
        </w:rPr>
        <w:t>“首页”</w:t>
      </w:r>
      <w:r>
        <w:rPr>
          <w:rFonts w:ascii="方正仿宋_GBK" w:eastAsia="方正仿宋_GBK" w:hint="eastAsia"/>
          <w:szCs w:val="32"/>
        </w:rPr>
        <w:t>-</w:t>
      </w:r>
      <w:r>
        <w:rPr>
          <w:rFonts w:ascii="方正仿宋_GBK" w:eastAsia="方正仿宋_GBK" w:hint="eastAsia"/>
          <w:szCs w:val="32"/>
        </w:rPr>
        <w:t>“培训报名”处，选择对应的培训内容，进入报名页面。</w:t>
      </w:r>
    </w:p>
    <w:p w:rsidR="006F4C80" w:rsidRDefault="0079478D">
      <w:pPr>
        <w:spacing w:line="600" w:lineRule="exact"/>
        <w:ind w:firstLineChars="200" w:firstLine="632"/>
        <w:rPr>
          <w:rFonts w:eastAsia="方正仿宋_GBK"/>
          <w:szCs w:val="36"/>
        </w:rPr>
      </w:pPr>
      <w:r>
        <w:rPr>
          <w:rFonts w:eastAsia="方正仿宋_GBK"/>
          <w:szCs w:val="36"/>
        </w:rPr>
        <w:t>1</w:t>
      </w:r>
      <w:r>
        <w:rPr>
          <w:rFonts w:eastAsia="方正仿宋_GBK" w:hint="eastAsia"/>
          <w:szCs w:val="36"/>
        </w:rPr>
        <w:t>．</w:t>
      </w:r>
      <w:r>
        <w:rPr>
          <w:rFonts w:eastAsia="方正仿宋_GBK"/>
          <w:szCs w:val="36"/>
        </w:rPr>
        <w:t>提交报名信息</w:t>
      </w:r>
    </w:p>
    <w:p w:rsidR="006F4C80" w:rsidRDefault="00935C9C">
      <w:pPr>
        <w:spacing w:line="600" w:lineRule="exact"/>
        <w:ind w:firstLineChars="200" w:firstLine="632"/>
        <w:rPr>
          <w:rFonts w:ascii="方正仿宋_GBK" w:eastAsia="方正仿宋_GBK"/>
          <w:szCs w:val="32"/>
        </w:rPr>
      </w:pPr>
      <w:r>
        <w:rPr>
          <w:rFonts w:eastAsia="方正仿宋_GBK"/>
          <w:noProof/>
          <w:szCs w:val="36"/>
        </w:rPr>
        <w:drawing>
          <wp:anchor distT="0" distB="0" distL="114300" distR="114300" simplePos="0" relativeHeight="251663360" behindDoc="1" locked="0" layoutInCell="1" allowOverlap="1">
            <wp:simplePos x="0" y="0"/>
            <wp:positionH relativeFrom="column">
              <wp:posOffset>133985</wp:posOffset>
            </wp:positionH>
            <wp:positionV relativeFrom="paragraph">
              <wp:posOffset>22225</wp:posOffset>
            </wp:positionV>
            <wp:extent cx="5456555" cy="3110865"/>
            <wp:effectExtent l="19050" t="0" r="0" b="0"/>
            <wp:wrapNone/>
            <wp:docPr id="45" name="图片 4" descr="C:\Users\ADMINI~1.USE\AppData\Local\Temp\WeChat Files\be02328f8e9a235dd893ab0e64d8b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C:\Users\ADMINI~1.USE\AppData\Local\Temp\WeChat Files\be02328f8e9a235dd893ab0e64d8b05.png"/>
                    <pic:cNvPicPr>
                      <a:picLocks noChangeAspect="1" noChangeArrowheads="1"/>
                    </pic:cNvPicPr>
                  </pic:nvPicPr>
                  <pic:blipFill>
                    <a:blip r:embed="rId16" cstate="print"/>
                    <a:srcRect/>
                    <a:stretch>
                      <a:fillRect/>
                    </a:stretch>
                  </pic:blipFill>
                  <pic:spPr>
                    <a:xfrm>
                      <a:off x="0" y="0"/>
                      <a:ext cx="5456555" cy="3110865"/>
                    </a:xfrm>
                    <a:prstGeom prst="rect">
                      <a:avLst/>
                    </a:prstGeom>
                    <a:noFill/>
                    <a:ln w="9525">
                      <a:noFill/>
                      <a:miter lim="800000"/>
                      <a:headEnd/>
                      <a:tailEnd/>
                    </a:ln>
                  </pic:spPr>
                </pic:pic>
              </a:graphicData>
            </a:graphic>
          </wp:anchor>
        </w:drawing>
      </w:r>
    </w:p>
    <w:p w:rsidR="006F4C80" w:rsidRDefault="006F4C80">
      <w:pPr>
        <w:spacing w:line="600" w:lineRule="exact"/>
        <w:ind w:firstLineChars="200" w:firstLine="632"/>
        <w:rPr>
          <w:rFonts w:eastAsia="方正仿宋_GBK"/>
          <w:szCs w:val="32"/>
        </w:rPr>
      </w:pPr>
    </w:p>
    <w:p w:rsidR="006F4C80" w:rsidRDefault="006F4C80">
      <w:pPr>
        <w:spacing w:line="600" w:lineRule="exact"/>
        <w:ind w:firstLineChars="200" w:firstLine="632"/>
        <w:rPr>
          <w:rFonts w:eastAsia="方正仿宋_GBK"/>
          <w:szCs w:val="32"/>
        </w:rPr>
      </w:pPr>
    </w:p>
    <w:p w:rsidR="006F4C80" w:rsidRDefault="006F4C80">
      <w:pPr>
        <w:spacing w:line="600" w:lineRule="exact"/>
        <w:ind w:firstLineChars="200" w:firstLine="632"/>
        <w:rPr>
          <w:rFonts w:eastAsia="方正仿宋_GBK"/>
          <w:szCs w:val="32"/>
        </w:rPr>
      </w:pPr>
    </w:p>
    <w:p w:rsidR="006F4C80" w:rsidRDefault="006F4C80">
      <w:pPr>
        <w:spacing w:line="600" w:lineRule="exact"/>
        <w:ind w:firstLineChars="200" w:firstLine="632"/>
        <w:rPr>
          <w:rFonts w:eastAsia="方正仿宋_GBK"/>
          <w:szCs w:val="32"/>
        </w:rPr>
      </w:pPr>
    </w:p>
    <w:p w:rsidR="006F4C80" w:rsidRDefault="006F4C80">
      <w:pPr>
        <w:spacing w:line="600" w:lineRule="exact"/>
        <w:ind w:firstLineChars="200" w:firstLine="632"/>
        <w:rPr>
          <w:rFonts w:eastAsia="方正仿宋_GBK"/>
          <w:szCs w:val="32"/>
        </w:rPr>
      </w:pPr>
    </w:p>
    <w:p w:rsidR="006F4C80" w:rsidRDefault="006F4C80">
      <w:pPr>
        <w:spacing w:line="600" w:lineRule="exact"/>
        <w:ind w:firstLineChars="200" w:firstLine="632"/>
        <w:rPr>
          <w:rFonts w:eastAsia="方正仿宋_GBK"/>
          <w:szCs w:val="32"/>
        </w:rPr>
      </w:pPr>
    </w:p>
    <w:p w:rsidR="006F4C80" w:rsidRDefault="006F4C80">
      <w:pPr>
        <w:spacing w:line="600" w:lineRule="exact"/>
        <w:ind w:firstLineChars="200" w:firstLine="632"/>
        <w:rPr>
          <w:rFonts w:eastAsia="方正仿宋_GBK"/>
          <w:szCs w:val="32"/>
        </w:rPr>
      </w:pPr>
    </w:p>
    <w:p w:rsidR="006F4C80" w:rsidRDefault="006F4C80">
      <w:pPr>
        <w:spacing w:line="600" w:lineRule="exact"/>
        <w:ind w:firstLineChars="200" w:firstLine="632"/>
        <w:rPr>
          <w:rFonts w:eastAsia="方正仿宋_GBK"/>
          <w:szCs w:val="32"/>
        </w:rPr>
      </w:pPr>
    </w:p>
    <w:p w:rsidR="006F4C80" w:rsidRDefault="00935C9C">
      <w:pPr>
        <w:spacing w:line="600" w:lineRule="exact"/>
        <w:ind w:firstLineChars="200" w:firstLine="632"/>
        <w:rPr>
          <w:rFonts w:eastAsia="方正仿宋_GBK"/>
          <w:szCs w:val="32"/>
        </w:rPr>
      </w:pPr>
      <w:r>
        <w:rPr>
          <w:noProof/>
          <w:szCs w:val="32"/>
        </w:rPr>
        <w:lastRenderedPageBreak/>
        <w:drawing>
          <wp:anchor distT="0" distB="0" distL="114300" distR="114300" simplePos="0" relativeHeight="251664384" behindDoc="1" locked="0" layoutInCell="1" allowOverlap="1">
            <wp:simplePos x="0" y="0"/>
            <wp:positionH relativeFrom="column">
              <wp:posOffset>125730</wp:posOffset>
            </wp:positionH>
            <wp:positionV relativeFrom="paragraph">
              <wp:posOffset>147955</wp:posOffset>
            </wp:positionV>
            <wp:extent cx="5473065" cy="3336290"/>
            <wp:effectExtent l="19050" t="0" r="0" b="0"/>
            <wp:wrapNone/>
            <wp:docPr id="46" name="图片 5" descr="C:\Users\ADMINI~1.USE\AppData\Local\Temp\WeChat Files\a3b6f888c59a18d54cbac6a81565c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C:\Users\ADMINI~1.USE\AppData\Local\Temp\WeChat Files\a3b6f888c59a18d54cbac6a81565c49.png"/>
                    <pic:cNvPicPr>
                      <a:picLocks noChangeAspect="1" noChangeArrowheads="1"/>
                    </pic:cNvPicPr>
                  </pic:nvPicPr>
                  <pic:blipFill>
                    <a:blip r:embed="rId17" cstate="print"/>
                    <a:srcRect/>
                    <a:stretch>
                      <a:fillRect/>
                    </a:stretch>
                  </pic:blipFill>
                  <pic:spPr>
                    <a:xfrm>
                      <a:off x="0" y="0"/>
                      <a:ext cx="5473065" cy="3336290"/>
                    </a:xfrm>
                    <a:prstGeom prst="rect">
                      <a:avLst/>
                    </a:prstGeom>
                    <a:noFill/>
                    <a:ln w="9525">
                      <a:noFill/>
                      <a:miter lim="800000"/>
                      <a:headEnd/>
                      <a:tailEnd/>
                    </a:ln>
                  </pic:spPr>
                </pic:pic>
              </a:graphicData>
            </a:graphic>
          </wp:anchor>
        </w:drawing>
      </w:r>
    </w:p>
    <w:p w:rsidR="006F4C80" w:rsidRDefault="006F4C80">
      <w:pPr>
        <w:spacing w:line="600" w:lineRule="exact"/>
        <w:ind w:firstLineChars="200" w:firstLine="632"/>
        <w:rPr>
          <w:rFonts w:eastAsia="方正仿宋_GBK"/>
          <w:szCs w:val="32"/>
        </w:rPr>
      </w:pPr>
    </w:p>
    <w:p w:rsidR="006F4C80" w:rsidRDefault="006F4C80">
      <w:pPr>
        <w:spacing w:line="600" w:lineRule="exact"/>
        <w:ind w:firstLineChars="200" w:firstLine="632"/>
        <w:rPr>
          <w:rFonts w:eastAsia="方正仿宋_GBK"/>
          <w:szCs w:val="32"/>
        </w:rPr>
      </w:pPr>
    </w:p>
    <w:p w:rsidR="006F4C80" w:rsidRDefault="006F4C80">
      <w:pPr>
        <w:spacing w:line="600" w:lineRule="exact"/>
        <w:ind w:firstLineChars="200" w:firstLine="632"/>
        <w:rPr>
          <w:rFonts w:eastAsia="方正仿宋_GBK"/>
          <w:szCs w:val="32"/>
        </w:rPr>
      </w:pPr>
    </w:p>
    <w:p w:rsidR="006F4C80" w:rsidRDefault="006F4C80">
      <w:pPr>
        <w:spacing w:line="600" w:lineRule="exact"/>
        <w:ind w:firstLineChars="200" w:firstLine="632"/>
        <w:rPr>
          <w:rFonts w:eastAsia="方正仿宋_GBK"/>
          <w:szCs w:val="32"/>
        </w:rPr>
      </w:pPr>
    </w:p>
    <w:p w:rsidR="006F4C80" w:rsidRDefault="006F4C80">
      <w:pPr>
        <w:spacing w:line="600" w:lineRule="exact"/>
        <w:ind w:firstLineChars="200" w:firstLine="632"/>
        <w:rPr>
          <w:rFonts w:eastAsia="方正仿宋_GBK"/>
          <w:szCs w:val="32"/>
        </w:rPr>
      </w:pPr>
    </w:p>
    <w:p w:rsidR="006F4C80" w:rsidRDefault="006F4C80">
      <w:pPr>
        <w:spacing w:line="600" w:lineRule="exact"/>
        <w:ind w:firstLineChars="200" w:firstLine="632"/>
        <w:rPr>
          <w:rFonts w:eastAsia="方正仿宋_GBK"/>
          <w:szCs w:val="32"/>
        </w:rPr>
      </w:pPr>
    </w:p>
    <w:p w:rsidR="006F4C80" w:rsidRDefault="006F4C80">
      <w:pPr>
        <w:spacing w:line="600" w:lineRule="exact"/>
        <w:ind w:firstLineChars="200" w:firstLine="632"/>
        <w:rPr>
          <w:rFonts w:eastAsia="方正仿宋_GBK"/>
          <w:szCs w:val="32"/>
        </w:rPr>
      </w:pPr>
    </w:p>
    <w:p w:rsidR="006F4C80" w:rsidRDefault="006F4C80">
      <w:pPr>
        <w:spacing w:line="600" w:lineRule="exact"/>
        <w:ind w:firstLineChars="200" w:firstLine="632"/>
        <w:rPr>
          <w:rFonts w:eastAsia="方正仿宋_GBK"/>
          <w:szCs w:val="32"/>
        </w:rPr>
      </w:pPr>
    </w:p>
    <w:p w:rsidR="006F4C80" w:rsidRDefault="0079478D">
      <w:pPr>
        <w:spacing w:line="600" w:lineRule="exact"/>
        <w:ind w:firstLineChars="200" w:firstLine="632"/>
        <w:rPr>
          <w:rFonts w:eastAsia="方正仿宋_GBK"/>
          <w:szCs w:val="32"/>
        </w:rPr>
      </w:pPr>
      <w:r>
        <w:rPr>
          <w:rFonts w:eastAsia="方正仿宋_GBK"/>
          <w:szCs w:val="32"/>
        </w:rPr>
        <w:t>2</w:t>
      </w:r>
      <w:r>
        <w:rPr>
          <w:rFonts w:eastAsia="方正仿宋_GBK" w:hint="eastAsia"/>
          <w:szCs w:val="36"/>
        </w:rPr>
        <w:t>．</w:t>
      </w:r>
      <w:r>
        <w:rPr>
          <w:rFonts w:eastAsia="方正仿宋_GBK"/>
          <w:szCs w:val="32"/>
        </w:rPr>
        <w:t>审核</w:t>
      </w:r>
    </w:p>
    <w:p w:rsidR="006F4C80" w:rsidRDefault="0079478D">
      <w:pPr>
        <w:spacing w:line="600" w:lineRule="exact"/>
        <w:ind w:firstLineChars="200" w:firstLine="632"/>
        <w:rPr>
          <w:rFonts w:ascii="方正仿宋_GBK" w:eastAsia="方正仿宋_GBK"/>
          <w:szCs w:val="32"/>
        </w:rPr>
      </w:pPr>
      <w:r>
        <w:rPr>
          <w:rFonts w:ascii="方正仿宋_GBK" w:eastAsia="方正仿宋_GBK" w:hint="eastAsia"/>
          <w:szCs w:val="32"/>
        </w:rPr>
        <w:t>报名信息提交后需平台管理员审核</w:t>
      </w:r>
      <w:r>
        <w:rPr>
          <w:rFonts w:ascii="方正仿宋_GBK" w:eastAsia="方正仿宋_GBK" w:hint="eastAsia"/>
          <w:szCs w:val="32"/>
        </w:rPr>
        <w:t>,</w:t>
      </w:r>
      <w:r>
        <w:rPr>
          <w:rFonts w:ascii="方正仿宋_GBK" w:eastAsia="方正仿宋_GBK" w:hint="eastAsia"/>
          <w:szCs w:val="32"/>
        </w:rPr>
        <w:t>审核通过后即可进行下一步提交订单。</w:t>
      </w:r>
    </w:p>
    <w:p w:rsidR="006F4C80" w:rsidRDefault="0079478D">
      <w:pPr>
        <w:spacing w:line="600" w:lineRule="exact"/>
        <w:ind w:firstLineChars="200" w:firstLine="632"/>
        <w:rPr>
          <w:rFonts w:eastAsia="方正仿宋_GBK"/>
          <w:szCs w:val="32"/>
        </w:rPr>
      </w:pPr>
      <w:r>
        <w:rPr>
          <w:rFonts w:eastAsia="方正仿宋_GBK" w:hint="eastAsia"/>
          <w:szCs w:val="32"/>
        </w:rPr>
        <w:t>3</w:t>
      </w:r>
      <w:r>
        <w:rPr>
          <w:rFonts w:eastAsia="方正仿宋_GBK" w:hint="eastAsia"/>
          <w:szCs w:val="36"/>
        </w:rPr>
        <w:t>．</w:t>
      </w:r>
      <w:r>
        <w:rPr>
          <w:rFonts w:eastAsia="方正仿宋_GBK" w:hint="eastAsia"/>
          <w:szCs w:val="32"/>
        </w:rPr>
        <w:t>提交订单</w:t>
      </w:r>
    </w:p>
    <w:p w:rsidR="006F4C80" w:rsidRDefault="0079478D">
      <w:pPr>
        <w:spacing w:line="600" w:lineRule="exact"/>
        <w:ind w:firstLineChars="200" w:firstLine="632"/>
        <w:rPr>
          <w:rFonts w:ascii="方正黑体_GBK" w:eastAsia="方正黑体_GBK"/>
          <w:szCs w:val="32"/>
        </w:rPr>
      </w:pPr>
      <w:r>
        <w:rPr>
          <w:rFonts w:ascii="方正仿宋_GBK" w:eastAsia="方正仿宋_GBK" w:hint="eastAsia"/>
          <w:szCs w:val="32"/>
        </w:rPr>
        <w:t>提交订单后，可进入个人空间查看培训课程信息和进行学习。</w:t>
      </w:r>
    </w:p>
    <w:p w:rsidR="006F4C80" w:rsidRDefault="00935C9C">
      <w:pPr>
        <w:spacing w:line="600" w:lineRule="exact"/>
        <w:ind w:firstLineChars="200" w:firstLine="632"/>
        <w:rPr>
          <w:rFonts w:ascii="方正黑体_GBK" w:eastAsia="方正黑体_GBK"/>
          <w:szCs w:val="32"/>
        </w:rPr>
      </w:pPr>
      <w:r>
        <w:rPr>
          <w:rFonts w:ascii="方正仿宋_GBK" w:eastAsia="方正仿宋_GBK"/>
          <w:noProof/>
          <w:szCs w:val="32"/>
        </w:rPr>
        <w:drawing>
          <wp:anchor distT="0" distB="0" distL="114300" distR="114300" simplePos="0" relativeHeight="251665408" behindDoc="1" locked="0" layoutInCell="1" allowOverlap="1">
            <wp:simplePos x="0" y="0"/>
            <wp:positionH relativeFrom="margin">
              <wp:posOffset>329565</wp:posOffset>
            </wp:positionH>
            <wp:positionV relativeFrom="page">
              <wp:posOffset>6745605</wp:posOffset>
            </wp:positionV>
            <wp:extent cx="5311140" cy="2155825"/>
            <wp:effectExtent l="19050" t="0" r="3810" b="0"/>
            <wp:wrapNone/>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cstate="print">
                      <a:extLst>
                        <a:ext uri="{28A0092B-C50C-407E-A947-70E740481C1C}">
                          <a14:useLocalDpi xmlns:a14="http://schemas.microsoft.com/office/drawing/2010/main" xmlns="" val="0"/>
                        </a:ext>
                      </a:extLst>
                    </a:blip>
                    <a:stretch>
                      <a:fillRect/>
                    </a:stretch>
                  </pic:blipFill>
                  <pic:spPr>
                    <a:xfrm>
                      <a:off x="0" y="0"/>
                      <a:ext cx="5311140" cy="2155825"/>
                    </a:xfrm>
                    <a:prstGeom prst="rect">
                      <a:avLst/>
                    </a:prstGeom>
                  </pic:spPr>
                </pic:pic>
              </a:graphicData>
            </a:graphic>
          </wp:anchor>
        </w:drawing>
      </w:r>
    </w:p>
    <w:p w:rsidR="006F4C80" w:rsidRDefault="006F4C80">
      <w:pPr>
        <w:spacing w:line="600" w:lineRule="exact"/>
        <w:ind w:firstLineChars="200" w:firstLine="632"/>
        <w:rPr>
          <w:rFonts w:ascii="方正黑体_GBK" w:eastAsia="方正黑体_GBK"/>
          <w:szCs w:val="32"/>
        </w:rPr>
      </w:pPr>
    </w:p>
    <w:p w:rsidR="006F4C80" w:rsidRDefault="006F4C80">
      <w:pPr>
        <w:spacing w:line="600" w:lineRule="exact"/>
        <w:ind w:firstLineChars="200" w:firstLine="632"/>
        <w:rPr>
          <w:rFonts w:ascii="方正黑体_GBK" w:eastAsia="方正黑体_GBK"/>
          <w:szCs w:val="32"/>
        </w:rPr>
      </w:pPr>
    </w:p>
    <w:p w:rsidR="006F4C80" w:rsidRDefault="006F4C80">
      <w:pPr>
        <w:spacing w:line="600" w:lineRule="exact"/>
        <w:ind w:firstLineChars="200" w:firstLine="632"/>
        <w:rPr>
          <w:rFonts w:ascii="方正黑体_GBK" w:eastAsia="方正黑体_GBK"/>
          <w:szCs w:val="32"/>
        </w:rPr>
      </w:pPr>
    </w:p>
    <w:p w:rsidR="006F4C80" w:rsidRDefault="006F4C80">
      <w:pPr>
        <w:spacing w:line="600" w:lineRule="exact"/>
        <w:ind w:firstLineChars="200" w:firstLine="632"/>
        <w:rPr>
          <w:rFonts w:ascii="方正黑体_GBK" w:eastAsia="方正黑体_GBK"/>
          <w:szCs w:val="32"/>
        </w:rPr>
      </w:pPr>
    </w:p>
    <w:p w:rsidR="006F4C80" w:rsidRDefault="006F4C80">
      <w:pPr>
        <w:spacing w:line="600" w:lineRule="exact"/>
        <w:ind w:firstLineChars="200" w:firstLine="632"/>
        <w:rPr>
          <w:rFonts w:ascii="方正黑体_GBK" w:eastAsia="方正黑体_GBK"/>
          <w:szCs w:val="32"/>
        </w:rPr>
      </w:pPr>
    </w:p>
    <w:p w:rsidR="006F4C80" w:rsidRDefault="006F4C80">
      <w:pPr>
        <w:spacing w:line="600" w:lineRule="exact"/>
        <w:ind w:firstLineChars="200" w:firstLine="632"/>
        <w:rPr>
          <w:rFonts w:ascii="方正黑体_GBK" w:eastAsia="方正黑体_GBK"/>
          <w:szCs w:val="32"/>
        </w:rPr>
      </w:pPr>
    </w:p>
    <w:p w:rsidR="006F4C80" w:rsidRDefault="0079478D">
      <w:pPr>
        <w:spacing w:line="600" w:lineRule="exact"/>
        <w:ind w:firstLineChars="200" w:firstLine="632"/>
        <w:rPr>
          <w:rFonts w:ascii="方正黑体_GBK" w:eastAsia="方正黑体_GBK"/>
          <w:szCs w:val="32"/>
        </w:rPr>
      </w:pPr>
      <w:r>
        <w:rPr>
          <w:rFonts w:ascii="方正黑体_GBK" w:eastAsia="方正黑体_GBK" w:hint="eastAsia"/>
          <w:szCs w:val="32"/>
        </w:rPr>
        <w:t>三、课程学习</w:t>
      </w:r>
    </w:p>
    <w:p w:rsidR="006F4C80" w:rsidRDefault="0079478D">
      <w:pPr>
        <w:spacing w:line="600" w:lineRule="exact"/>
        <w:ind w:firstLineChars="200" w:firstLine="632"/>
        <w:rPr>
          <w:rFonts w:ascii="方正楷体_GBK" w:eastAsia="方正楷体_GBK" w:hAnsi="方正楷体_GBK" w:cs="方正楷体_GBK"/>
          <w:szCs w:val="32"/>
        </w:rPr>
      </w:pPr>
      <w:r>
        <w:rPr>
          <w:rFonts w:ascii="方正楷体_GBK" w:eastAsia="方正楷体_GBK" w:hAnsi="方正楷体_GBK" w:cs="方正楷体_GBK" w:hint="eastAsia"/>
          <w:szCs w:val="32"/>
        </w:rPr>
        <w:t>（一）培训课程学习</w:t>
      </w:r>
    </w:p>
    <w:p w:rsidR="006F4C80" w:rsidRDefault="0079478D">
      <w:pPr>
        <w:spacing w:line="600" w:lineRule="exact"/>
        <w:ind w:firstLineChars="200" w:firstLine="632"/>
        <w:rPr>
          <w:rFonts w:ascii="方正仿宋_GBK" w:eastAsia="方正仿宋_GBK"/>
          <w:szCs w:val="32"/>
        </w:rPr>
      </w:pPr>
      <w:r>
        <w:rPr>
          <w:rFonts w:ascii="方正仿宋_GBK" w:eastAsia="方正仿宋_GBK" w:hint="eastAsia"/>
          <w:szCs w:val="32"/>
        </w:rPr>
        <w:t>点击右上角进入个人空间，在“我的培训课程”处，可看见培训课程的相关信息，点</w:t>
      </w:r>
      <w:r>
        <w:rPr>
          <w:rFonts w:ascii="方正仿宋_GBK" w:eastAsia="方正仿宋_GBK" w:hAnsi="方正仿宋_GBK" w:cs="方正仿宋_GBK" w:hint="eastAsia"/>
          <w:szCs w:val="32"/>
        </w:rPr>
        <w:t>击“进入学习”即可开始学</w:t>
      </w:r>
      <w:r>
        <w:rPr>
          <w:rFonts w:ascii="方正仿宋_GBK" w:eastAsia="方正仿宋_GBK" w:hint="eastAsia"/>
          <w:szCs w:val="32"/>
        </w:rPr>
        <w:t>习。</w:t>
      </w:r>
    </w:p>
    <w:p w:rsidR="006F4C80" w:rsidRDefault="0079478D">
      <w:pPr>
        <w:pStyle w:val="a0"/>
        <w:spacing w:line="600" w:lineRule="exact"/>
        <w:ind w:firstLineChars="200" w:firstLine="632"/>
        <w:jc w:val="both"/>
        <w:rPr>
          <w:rFonts w:eastAsia="方正仿宋_GBK"/>
          <w:sz w:val="32"/>
          <w:szCs w:val="32"/>
          <w:lang/>
        </w:rPr>
      </w:pPr>
      <w:r>
        <w:rPr>
          <w:rFonts w:eastAsia="方正仿宋_GBK"/>
          <w:sz w:val="32"/>
          <w:szCs w:val="32"/>
          <w:lang/>
        </w:rPr>
        <w:t>在学习完所有</w:t>
      </w:r>
      <w:r>
        <w:rPr>
          <w:rFonts w:eastAsia="方正仿宋_GBK"/>
          <w:sz w:val="32"/>
          <w:szCs w:val="32"/>
          <w:lang/>
        </w:rPr>
        <w:t>4</w:t>
      </w:r>
      <w:r>
        <w:rPr>
          <w:rFonts w:eastAsia="方正仿宋_GBK"/>
          <w:sz w:val="32"/>
          <w:szCs w:val="32"/>
          <w:lang/>
        </w:rPr>
        <w:t>门共计</w:t>
      </w:r>
      <w:r>
        <w:rPr>
          <w:rFonts w:eastAsia="方正仿宋_GBK"/>
          <w:sz w:val="32"/>
          <w:szCs w:val="32"/>
          <w:lang/>
        </w:rPr>
        <w:t>8</w:t>
      </w:r>
      <w:r>
        <w:rPr>
          <w:rFonts w:eastAsia="方正仿宋_GBK"/>
          <w:sz w:val="32"/>
          <w:szCs w:val="32"/>
          <w:lang/>
        </w:rPr>
        <w:t>个课时的主修课程以后才可以解锁辅修课程学习，辅修课程学习可以任选并完成共计超过</w:t>
      </w:r>
      <w:r>
        <w:rPr>
          <w:rFonts w:eastAsia="方正仿宋_GBK"/>
          <w:sz w:val="32"/>
          <w:szCs w:val="32"/>
          <w:lang/>
        </w:rPr>
        <w:t>4</w:t>
      </w:r>
      <w:r>
        <w:rPr>
          <w:rFonts w:eastAsia="方正仿宋_GBK"/>
          <w:sz w:val="32"/>
          <w:szCs w:val="32"/>
          <w:lang/>
        </w:rPr>
        <w:t>个课时，所有课程（主修</w:t>
      </w:r>
      <w:r>
        <w:rPr>
          <w:rFonts w:eastAsia="方正仿宋_GBK"/>
          <w:sz w:val="32"/>
          <w:szCs w:val="32"/>
          <w:lang/>
        </w:rPr>
        <w:t>+</w:t>
      </w:r>
      <w:r>
        <w:rPr>
          <w:rFonts w:eastAsia="方正仿宋_GBK"/>
          <w:sz w:val="32"/>
          <w:szCs w:val="32"/>
          <w:lang/>
        </w:rPr>
        <w:t>辅修）共计获得超过</w:t>
      </w:r>
      <w:r>
        <w:rPr>
          <w:rFonts w:eastAsia="方正仿宋_GBK"/>
          <w:sz w:val="32"/>
          <w:szCs w:val="32"/>
          <w:lang/>
        </w:rPr>
        <w:t>12</w:t>
      </w:r>
      <w:r>
        <w:rPr>
          <w:rFonts w:eastAsia="方正仿宋_GBK"/>
          <w:sz w:val="32"/>
          <w:szCs w:val="32"/>
          <w:lang/>
        </w:rPr>
        <w:t>学时之后合格。</w:t>
      </w:r>
    </w:p>
    <w:p w:rsidR="006F4C80" w:rsidRDefault="0079478D">
      <w:pPr>
        <w:spacing w:line="600" w:lineRule="exact"/>
        <w:ind w:firstLineChars="200" w:firstLine="632"/>
        <w:rPr>
          <w:rFonts w:ascii="方正楷体_GBK" w:eastAsia="方正楷体_GBK" w:hAnsi="方正楷体_GBK" w:cs="方正楷体_GBK"/>
          <w:szCs w:val="32"/>
        </w:rPr>
      </w:pPr>
      <w:r>
        <w:rPr>
          <w:rFonts w:ascii="方正楷体_GBK" w:eastAsia="方正楷体_GBK" w:hAnsi="方正楷体_GBK" w:cs="方正楷体_GBK" w:hint="eastAsia"/>
          <w:szCs w:val="32"/>
        </w:rPr>
        <w:t>（二）学习结果</w:t>
      </w:r>
    </w:p>
    <w:p w:rsidR="006F4C80" w:rsidRDefault="0079478D">
      <w:pPr>
        <w:spacing w:line="600" w:lineRule="exact"/>
        <w:ind w:firstLineChars="200" w:firstLine="632"/>
        <w:rPr>
          <w:rFonts w:ascii="方正黑体_GBK" w:eastAsia="方正黑体_GBK"/>
          <w:szCs w:val="32"/>
        </w:rPr>
      </w:pPr>
      <w:r>
        <w:rPr>
          <w:rFonts w:ascii="方正仿宋_GBK" w:eastAsia="方正仿宋_GBK" w:hint="eastAsia"/>
          <w:szCs w:val="32"/>
        </w:rPr>
        <w:t>完成主修课和本专业</w:t>
      </w:r>
      <w:r>
        <w:rPr>
          <w:rFonts w:ascii="方正仿宋_GBK" w:eastAsia="方正仿宋_GBK"/>
          <w:szCs w:val="32"/>
        </w:rPr>
        <w:t>辅修</w:t>
      </w:r>
      <w:r>
        <w:rPr>
          <w:rFonts w:ascii="方正仿宋_GBK" w:eastAsia="方正仿宋_GBK" w:hint="eastAsia"/>
          <w:szCs w:val="32"/>
        </w:rPr>
        <w:t>课的学习且通过考试后即可打印合格证书</w:t>
      </w:r>
      <w:r>
        <w:rPr>
          <w:rFonts w:ascii="方正仿宋_GBK" w:eastAsia="方正仿宋_GBK" w:cs="方正仿宋_GBK" w:hint="eastAsia"/>
          <w:szCs w:val="32"/>
        </w:rPr>
        <w:t>，</w:t>
      </w:r>
      <w:r>
        <w:rPr>
          <w:rFonts w:ascii="方正仿宋_GBK" w:eastAsia="方正仿宋_GBK" w:hint="eastAsia"/>
          <w:szCs w:val="32"/>
        </w:rPr>
        <w:t>点击右上角用户的姓名，进入个人空间，在“我的证书”处领取下载相应证书。</w:t>
      </w:r>
    </w:p>
    <w:p w:rsidR="006F4C80" w:rsidRDefault="0079478D">
      <w:pPr>
        <w:spacing w:line="580" w:lineRule="exact"/>
        <w:ind w:firstLineChars="200" w:firstLine="632"/>
        <w:rPr>
          <w:rFonts w:ascii="方正黑体_GBK" w:eastAsia="方正黑体_GBK"/>
          <w:szCs w:val="32"/>
        </w:rPr>
      </w:pPr>
      <w:r>
        <w:rPr>
          <w:rFonts w:ascii="方正黑体_GBK" w:eastAsia="方正黑体_GBK" w:hint="eastAsia"/>
          <w:szCs w:val="32"/>
        </w:rPr>
        <w:t>四、咨询方式</w:t>
      </w:r>
    </w:p>
    <w:p w:rsidR="006F4C80" w:rsidRDefault="0079478D">
      <w:pPr>
        <w:spacing w:line="600" w:lineRule="exact"/>
        <w:ind w:firstLineChars="200" w:firstLine="632"/>
        <w:rPr>
          <w:rFonts w:ascii="方正楷体_GBK" w:eastAsia="方正楷体_GBK" w:hAnsi="方正楷体_GBK" w:cs="方正楷体_GBK"/>
          <w:szCs w:val="32"/>
        </w:rPr>
      </w:pPr>
      <w:r>
        <w:rPr>
          <w:rFonts w:ascii="方正楷体_GBK" w:eastAsia="方正楷体_GBK" w:hAnsi="方正楷体_GBK" w:cs="方正楷体_GBK" w:hint="eastAsia"/>
          <w:szCs w:val="32"/>
        </w:rPr>
        <w:t>（一）在线客服</w:t>
      </w:r>
    </w:p>
    <w:p w:rsidR="006F4C80" w:rsidRDefault="00935C9C">
      <w:pPr>
        <w:spacing w:line="600" w:lineRule="exact"/>
        <w:ind w:firstLineChars="200" w:firstLine="632"/>
        <w:rPr>
          <w:rFonts w:ascii="方正仿宋_GBK" w:eastAsia="方正仿宋_GBK"/>
          <w:szCs w:val="32"/>
        </w:rPr>
      </w:pPr>
      <w:r>
        <w:rPr>
          <w:rFonts w:eastAsia="方正仿宋_GBK" w:cs="方正仿宋_GBK"/>
          <w:noProof/>
          <w:szCs w:val="32"/>
        </w:rPr>
        <w:drawing>
          <wp:anchor distT="0" distB="0" distL="114300" distR="114300" simplePos="0" relativeHeight="251670528" behindDoc="1" locked="0" layoutInCell="1" allowOverlap="1">
            <wp:simplePos x="0" y="0"/>
            <wp:positionH relativeFrom="margin">
              <wp:posOffset>86995</wp:posOffset>
            </wp:positionH>
            <wp:positionV relativeFrom="margin">
              <wp:posOffset>5320665</wp:posOffset>
            </wp:positionV>
            <wp:extent cx="5280025" cy="2151380"/>
            <wp:effectExtent l="0" t="0" r="1368425" b="2249170"/>
            <wp:wrapNone/>
            <wp:docPr id="3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cstate="print">
                      <a:extLst>
                        <a:ext uri="{28A0092B-C50C-407E-A947-70E740481C1C}">
                          <a14:useLocalDpi xmlns:a14="http://schemas.microsoft.com/office/drawing/2010/main" xmlns="" val="0"/>
                        </a:ext>
                      </a:extLst>
                    </a:blip>
                    <a:stretch>
                      <a:fillRect/>
                    </a:stretch>
                  </pic:blipFill>
                  <pic:spPr>
                    <a:xfrm>
                      <a:off x="0" y="0"/>
                      <a:ext cx="5280025" cy="2151380"/>
                    </a:xfrm>
                    <a:prstGeom prst="rect">
                      <a:avLst/>
                    </a:prstGeom>
                  </pic:spPr>
                </pic:pic>
              </a:graphicData>
            </a:graphic>
          </wp:anchor>
        </w:drawing>
      </w:r>
      <w:r w:rsidR="0079478D">
        <w:rPr>
          <w:rFonts w:eastAsia="方正仿宋_GBK" w:cs="方正仿宋_GBK" w:hint="eastAsia"/>
          <w:szCs w:val="32"/>
        </w:rPr>
        <w:t>在首页侧</w:t>
      </w:r>
      <w:r w:rsidR="0079478D">
        <w:rPr>
          <w:rFonts w:ascii="方正仿宋_GBK" w:eastAsia="方正仿宋_GBK" w:hint="eastAsia"/>
          <w:szCs w:val="32"/>
        </w:rPr>
        <w:t>边栏选择在线客服，可进行操作咨询。</w:t>
      </w:r>
    </w:p>
    <w:p w:rsidR="006F4C80" w:rsidRDefault="006F4C80">
      <w:pPr>
        <w:pStyle w:val="a0"/>
        <w:rPr>
          <w:rFonts w:ascii="方正仿宋_GBK" w:eastAsia="方正仿宋_GBK"/>
          <w:szCs w:val="32"/>
        </w:rPr>
      </w:pPr>
    </w:p>
    <w:p w:rsidR="006F4C80" w:rsidRDefault="006F4C80">
      <w:pPr>
        <w:pStyle w:val="a0"/>
        <w:rPr>
          <w:rFonts w:ascii="方正仿宋_GBK" w:eastAsia="方正仿宋_GBK"/>
          <w:szCs w:val="32"/>
        </w:rPr>
      </w:pPr>
    </w:p>
    <w:p w:rsidR="006F4C80" w:rsidRDefault="006F4C80">
      <w:pPr>
        <w:spacing w:line="600" w:lineRule="exact"/>
        <w:ind w:firstLineChars="200" w:firstLine="632"/>
        <w:rPr>
          <w:rFonts w:eastAsia="方正仿宋_GBK" w:cs="方正仿宋_GBK"/>
          <w:szCs w:val="32"/>
        </w:rPr>
      </w:pPr>
    </w:p>
    <w:p w:rsidR="006F4C80" w:rsidRDefault="006F4C80">
      <w:pPr>
        <w:spacing w:line="600" w:lineRule="exact"/>
        <w:ind w:firstLineChars="200" w:firstLine="632"/>
        <w:rPr>
          <w:rFonts w:eastAsia="方正仿宋_GBK" w:cs="方正仿宋_GBK"/>
          <w:szCs w:val="32"/>
        </w:rPr>
      </w:pPr>
    </w:p>
    <w:p w:rsidR="006F4C80" w:rsidRDefault="006F4C80">
      <w:pPr>
        <w:spacing w:line="600" w:lineRule="exact"/>
        <w:ind w:firstLineChars="200" w:firstLine="632"/>
        <w:rPr>
          <w:rFonts w:eastAsia="方正仿宋_GBK" w:cs="方正仿宋_GBK"/>
          <w:szCs w:val="32"/>
        </w:rPr>
      </w:pPr>
    </w:p>
    <w:p w:rsidR="006F4C80" w:rsidRDefault="006F4C80">
      <w:pPr>
        <w:spacing w:line="600" w:lineRule="exact"/>
        <w:ind w:firstLineChars="200" w:firstLine="632"/>
        <w:rPr>
          <w:rFonts w:eastAsia="方正仿宋_GBK" w:cs="方正仿宋_GBK"/>
          <w:szCs w:val="32"/>
        </w:rPr>
      </w:pPr>
    </w:p>
    <w:p w:rsidR="006F4C80" w:rsidRDefault="006F4C80">
      <w:pPr>
        <w:spacing w:line="600" w:lineRule="exact"/>
        <w:ind w:firstLineChars="200" w:firstLine="632"/>
        <w:rPr>
          <w:rFonts w:eastAsia="方正仿宋_GBK" w:cs="方正仿宋_GBK"/>
          <w:szCs w:val="32"/>
        </w:rPr>
      </w:pPr>
    </w:p>
    <w:p w:rsidR="006F4C80" w:rsidRDefault="006F4C80">
      <w:pPr>
        <w:spacing w:line="600" w:lineRule="exact"/>
        <w:ind w:firstLineChars="200" w:firstLine="632"/>
        <w:rPr>
          <w:rFonts w:eastAsia="方正仿宋_GBK" w:cs="方正仿宋_GBK"/>
          <w:szCs w:val="32"/>
        </w:rPr>
      </w:pPr>
    </w:p>
    <w:p w:rsidR="006F4C80" w:rsidRDefault="0079478D">
      <w:pPr>
        <w:spacing w:line="600" w:lineRule="exact"/>
        <w:ind w:firstLineChars="200" w:firstLine="632"/>
        <w:rPr>
          <w:rFonts w:ascii="方正楷体_GBK" w:eastAsia="方正楷体_GBK" w:hAnsi="方正楷体_GBK" w:cs="方正楷体_GBK"/>
          <w:szCs w:val="32"/>
        </w:rPr>
      </w:pPr>
      <w:r>
        <w:rPr>
          <w:rFonts w:ascii="方正楷体_GBK" w:eastAsia="方正楷体_GBK" w:hAnsi="方正楷体_GBK" w:cs="方正楷体_GBK" w:hint="eastAsia"/>
          <w:szCs w:val="32"/>
        </w:rPr>
        <w:t>（二）联系电话</w:t>
      </w:r>
    </w:p>
    <w:p w:rsidR="006F4C80" w:rsidRDefault="0079478D">
      <w:pPr>
        <w:spacing w:line="600" w:lineRule="exact"/>
        <w:ind w:firstLineChars="200" w:firstLine="632"/>
        <w:rPr>
          <w:rFonts w:eastAsia="方正仿宋_GBK" w:cs="方正仿宋_GBK"/>
          <w:szCs w:val="32"/>
        </w:rPr>
      </w:pPr>
      <w:r>
        <w:rPr>
          <w:rFonts w:eastAsia="方正仿宋_GBK" w:cs="方正仿宋_GBK" w:hint="eastAsia"/>
          <w:szCs w:val="32"/>
        </w:rPr>
        <w:t>平台账号问题及技术支持等可在首页侧边栏查看客服电话。</w:t>
      </w:r>
    </w:p>
    <w:p w:rsidR="006F4C80" w:rsidRDefault="00935C9C">
      <w:pPr>
        <w:spacing w:line="600" w:lineRule="exact"/>
        <w:ind w:firstLineChars="200" w:firstLine="632"/>
        <w:rPr>
          <w:rFonts w:eastAsia="方正仿宋_GBK" w:cs="方正仿宋_GBK"/>
          <w:szCs w:val="32"/>
        </w:rPr>
      </w:pPr>
      <w:r>
        <w:rPr>
          <w:rFonts w:eastAsia="方正仿宋_GBK" w:cs="方正仿宋_GBK"/>
          <w:noProof/>
          <w:szCs w:val="32"/>
        </w:rPr>
        <w:drawing>
          <wp:anchor distT="0" distB="0" distL="114300" distR="114300" simplePos="0" relativeHeight="251666432" behindDoc="1" locked="0" layoutInCell="1" allowOverlap="1">
            <wp:simplePos x="0" y="0"/>
            <wp:positionH relativeFrom="margin">
              <wp:posOffset>311785</wp:posOffset>
            </wp:positionH>
            <wp:positionV relativeFrom="page">
              <wp:posOffset>2183765</wp:posOffset>
            </wp:positionV>
            <wp:extent cx="5262880" cy="2216150"/>
            <wp:effectExtent l="19050" t="0" r="0" b="0"/>
            <wp:wrapNone/>
            <wp:docPr id="4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0" cstate="print">
                      <a:extLst>
                        <a:ext uri="{28A0092B-C50C-407E-A947-70E740481C1C}">
                          <a14:useLocalDpi xmlns:a14="http://schemas.microsoft.com/office/drawing/2010/main" xmlns="" val="0"/>
                        </a:ext>
                      </a:extLst>
                    </a:blip>
                    <a:stretch>
                      <a:fillRect/>
                    </a:stretch>
                  </pic:blipFill>
                  <pic:spPr>
                    <a:xfrm>
                      <a:off x="0" y="0"/>
                      <a:ext cx="5262880" cy="2216150"/>
                    </a:xfrm>
                    <a:prstGeom prst="rect">
                      <a:avLst/>
                    </a:prstGeom>
                  </pic:spPr>
                </pic:pic>
              </a:graphicData>
            </a:graphic>
          </wp:anchor>
        </w:drawing>
      </w:r>
    </w:p>
    <w:p w:rsidR="006F4C80" w:rsidRDefault="006F4C80">
      <w:pPr>
        <w:spacing w:line="600" w:lineRule="exact"/>
        <w:ind w:firstLineChars="200" w:firstLine="632"/>
        <w:rPr>
          <w:rFonts w:eastAsia="方正仿宋_GBK" w:cs="方正仿宋_GBK"/>
          <w:szCs w:val="32"/>
        </w:rPr>
      </w:pPr>
    </w:p>
    <w:p w:rsidR="006F4C80" w:rsidRDefault="006F4C80">
      <w:pPr>
        <w:spacing w:line="600" w:lineRule="exact"/>
        <w:ind w:firstLineChars="200" w:firstLine="632"/>
        <w:rPr>
          <w:rFonts w:eastAsia="方正仿宋_GBK" w:cs="方正仿宋_GBK"/>
          <w:szCs w:val="32"/>
        </w:rPr>
      </w:pPr>
    </w:p>
    <w:p w:rsidR="006F4C80" w:rsidRDefault="006F4C80">
      <w:pPr>
        <w:pStyle w:val="a0"/>
        <w:rPr>
          <w:rFonts w:eastAsia="方正仿宋_GBK"/>
          <w:szCs w:val="32"/>
        </w:rPr>
      </w:pPr>
    </w:p>
    <w:p w:rsidR="006F4C80" w:rsidRDefault="006F4C80">
      <w:pPr>
        <w:rPr>
          <w:rFonts w:ascii="方正仿宋_GBK" w:eastAsia="方正仿宋_GBK" w:hAnsi="方正仿宋_GBK" w:cs="方正仿宋_GBK"/>
          <w:szCs w:val="32"/>
        </w:rPr>
      </w:pPr>
    </w:p>
    <w:p w:rsidR="006F4C80" w:rsidRDefault="006F4C80">
      <w:pPr>
        <w:pStyle w:val="a0"/>
        <w:rPr>
          <w:rFonts w:ascii="方正仿宋_GBK" w:eastAsia="方正仿宋_GBK" w:hAnsi="方正仿宋_GBK" w:cs="方正仿宋_GBK"/>
          <w:sz w:val="32"/>
          <w:szCs w:val="32"/>
        </w:rPr>
      </w:pPr>
    </w:p>
    <w:p w:rsidR="006F4C80" w:rsidRDefault="006F4C80">
      <w:pPr>
        <w:pStyle w:val="a0"/>
        <w:rPr>
          <w:rFonts w:ascii="方正仿宋_GBK" w:eastAsia="方正仿宋_GBK" w:hAnsi="方正仿宋_GBK" w:cs="方正仿宋_GBK"/>
          <w:sz w:val="32"/>
          <w:szCs w:val="32"/>
        </w:rPr>
      </w:pPr>
    </w:p>
    <w:p w:rsidR="006F4C80" w:rsidRDefault="006F4C80">
      <w:pPr>
        <w:pStyle w:val="a0"/>
        <w:rPr>
          <w:rFonts w:ascii="方正仿宋_GBK" w:eastAsia="方正仿宋_GBK" w:hAnsi="方正仿宋_GBK" w:cs="方正仿宋_GBK"/>
          <w:sz w:val="32"/>
          <w:szCs w:val="32"/>
        </w:rPr>
      </w:pPr>
    </w:p>
    <w:p w:rsidR="006F4C80" w:rsidRDefault="006F4C80">
      <w:pPr>
        <w:pStyle w:val="a0"/>
        <w:rPr>
          <w:rFonts w:ascii="方正仿宋_GBK" w:eastAsia="方正仿宋_GBK" w:hAnsi="方正仿宋_GBK" w:cs="方正仿宋_GBK"/>
          <w:sz w:val="32"/>
          <w:szCs w:val="32"/>
        </w:rPr>
      </w:pPr>
    </w:p>
    <w:p w:rsidR="006F4C80" w:rsidRDefault="006F4C80">
      <w:pPr>
        <w:pStyle w:val="a0"/>
        <w:rPr>
          <w:rFonts w:ascii="方正仿宋_GBK" w:eastAsia="方正仿宋_GBK" w:hAnsi="方正仿宋_GBK" w:cs="方正仿宋_GBK"/>
          <w:sz w:val="32"/>
          <w:szCs w:val="32"/>
        </w:rPr>
      </w:pPr>
    </w:p>
    <w:p w:rsidR="006F4C80" w:rsidRDefault="006F4C80">
      <w:pPr>
        <w:pStyle w:val="a0"/>
        <w:rPr>
          <w:rFonts w:ascii="方正仿宋_GBK" w:eastAsia="方正仿宋_GBK" w:hAnsi="方正仿宋_GBK" w:cs="方正仿宋_GBK"/>
          <w:sz w:val="32"/>
          <w:szCs w:val="32"/>
        </w:rPr>
      </w:pPr>
    </w:p>
    <w:p w:rsidR="006F4C80" w:rsidRDefault="006F4C80">
      <w:pPr>
        <w:pStyle w:val="a0"/>
        <w:rPr>
          <w:rFonts w:ascii="方正仿宋_GBK" w:eastAsia="方正仿宋_GBK" w:hAnsi="方正仿宋_GBK" w:cs="方正仿宋_GBK"/>
          <w:sz w:val="32"/>
          <w:szCs w:val="32"/>
        </w:rPr>
      </w:pPr>
    </w:p>
    <w:p w:rsidR="006F4C80" w:rsidRDefault="006F4C80">
      <w:pPr>
        <w:pStyle w:val="a0"/>
        <w:rPr>
          <w:rFonts w:ascii="方正仿宋_GBK" w:eastAsia="方正仿宋_GBK" w:hAnsi="方正仿宋_GBK" w:cs="方正仿宋_GBK"/>
          <w:sz w:val="32"/>
          <w:szCs w:val="32"/>
        </w:rPr>
      </w:pPr>
    </w:p>
    <w:p w:rsidR="006F4C80" w:rsidRDefault="006F4C80">
      <w:pPr>
        <w:pStyle w:val="a0"/>
        <w:rPr>
          <w:rFonts w:ascii="方正仿宋_GBK" w:eastAsia="方正仿宋_GBK" w:hAnsi="方正仿宋_GBK" w:cs="方正仿宋_GBK"/>
          <w:sz w:val="32"/>
          <w:szCs w:val="32"/>
        </w:rPr>
      </w:pPr>
    </w:p>
    <w:p w:rsidR="006F4C80" w:rsidRDefault="006F4C80">
      <w:pPr>
        <w:pStyle w:val="a0"/>
        <w:rPr>
          <w:rFonts w:ascii="方正仿宋_GBK" w:eastAsia="方正仿宋_GBK" w:hAnsi="方正仿宋_GBK" w:cs="方正仿宋_GBK"/>
          <w:sz w:val="32"/>
          <w:szCs w:val="32"/>
        </w:rPr>
      </w:pPr>
    </w:p>
    <w:p w:rsidR="006F4C80" w:rsidRDefault="006F4C80">
      <w:pPr>
        <w:pStyle w:val="a0"/>
        <w:rPr>
          <w:rFonts w:ascii="方正仿宋_GBK" w:eastAsia="方正仿宋_GBK" w:hAnsi="方正仿宋_GBK" w:cs="方正仿宋_GBK"/>
          <w:sz w:val="32"/>
          <w:szCs w:val="32"/>
        </w:rPr>
      </w:pPr>
    </w:p>
    <w:p w:rsidR="006F4C80" w:rsidRDefault="006F4C80">
      <w:pPr>
        <w:pStyle w:val="a0"/>
        <w:rPr>
          <w:rFonts w:ascii="方正仿宋_GBK" w:eastAsia="方正仿宋_GBK" w:hAnsi="方正仿宋_GBK" w:cs="方正仿宋_GBK"/>
          <w:sz w:val="32"/>
          <w:szCs w:val="32"/>
        </w:rPr>
      </w:pPr>
    </w:p>
    <w:p w:rsidR="006F4C80" w:rsidRDefault="006F4C80">
      <w:pPr>
        <w:pStyle w:val="a0"/>
        <w:rPr>
          <w:rFonts w:ascii="方正仿宋_GBK" w:eastAsia="方正仿宋_GBK" w:hAnsi="方正仿宋_GBK" w:cs="方正仿宋_GBK"/>
          <w:sz w:val="32"/>
          <w:szCs w:val="32"/>
        </w:rPr>
      </w:pPr>
    </w:p>
    <w:p w:rsidR="006F4C80" w:rsidRDefault="006F4C80">
      <w:pPr>
        <w:pStyle w:val="a0"/>
        <w:rPr>
          <w:rFonts w:ascii="方正仿宋_GBK" w:eastAsia="方正仿宋_GBK" w:hAnsi="方正仿宋_GBK" w:cs="方正仿宋_GBK"/>
          <w:sz w:val="32"/>
          <w:szCs w:val="32"/>
        </w:rPr>
      </w:pPr>
    </w:p>
    <w:p w:rsidR="006F4C80" w:rsidRDefault="006F4C80">
      <w:pPr>
        <w:pStyle w:val="a0"/>
        <w:rPr>
          <w:rFonts w:ascii="方正仿宋_GBK" w:eastAsia="方正仿宋_GBK" w:hAnsi="方正仿宋_GBK" w:cs="方正仿宋_GBK"/>
          <w:sz w:val="32"/>
          <w:szCs w:val="32"/>
        </w:rPr>
      </w:pPr>
    </w:p>
    <w:p w:rsidR="006F4C80" w:rsidRDefault="006F4C80">
      <w:pPr>
        <w:pStyle w:val="a0"/>
        <w:rPr>
          <w:rFonts w:ascii="方正仿宋_GBK" w:eastAsia="方正仿宋_GBK" w:hAnsi="方正仿宋_GBK" w:cs="方正仿宋_GBK"/>
          <w:sz w:val="32"/>
          <w:szCs w:val="32"/>
        </w:rPr>
      </w:pPr>
    </w:p>
    <w:tbl>
      <w:tblPr>
        <w:tblW w:w="0" w:type="auto"/>
        <w:tblInd w:w="108" w:type="dxa"/>
        <w:tblBorders>
          <w:bottom w:val="single" w:sz="4" w:space="0" w:color="auto"/>
          <w:insideH w:val="single" w:sz="4" w:space="0" w:color="auto"/>
          <w:insideV w:val="single" w:sz="4" w:space="0" w:color="auto"/>
        </w:tblBorders>
        <w:tblLayout w:type="fixed"/>
        <w:tblLook w:val="04A0"/>
      </w:tblPr>
      <w:tblGrid>
        <w:gridCol w:w="5103"/>
        <w:gridCol w:w="3717"/>
      </w:tblGrid>
      <w:tr w:rsidR="006F4C80">
        <w:trPr>
          <w:trHeight w:val="615"/>
        </w:trPr>
        <w:tc>
          <w:tcPr>
            <w:tcW w:w="8820" w:type="dxa"/>
            <w:gridSpan w:val="2"/>
            <w:noWrap/>
            <w:vAlign w:val="center"/>
          </w:tcPr>
          <w:p w:rsidR="006F4C80" w:rsidRDefault="006F4C80">
            <w:pPr>
              <w:snapToGrid w:val="0"/>
            </w:pPr>
          </w:p>
        </w:tc>
      </w:tr>
      <w:tr w:rsidR="006F4C80">
        <w:trPr>
          <w:trHeight w:val="591"/>
        </w:trPr>
        <w:tc>
          <w:tcPr>
            <w:tcW w:w="5103" w:type="dxa"/>
            <w:tcBorders>
              <w:right w:val="nil"/>
            </w:tcBorders>
            <w:noWrap/>
            <w:vAlign w:val="center"/>
          </w:tcPr>
          <w:p w:rsidR="006F4C80" w:rsidRDefault="0079478D">
            <w:pPr>
              <w:snapToGrid w:val="0"/>
              <w:ind w:firstLineChars="100" w:firstLine="236"/>
              <w:rPr>
                <w:rFonts w:ascii="方正仿宋_GBK" w:eastAsia="方正仿宋_GBK" w:hAnsi="方正仿宋_GBK" w:cs="方正仿宋_GBK"/>
                <w:spacing w:val="-20"/>
                <w:sz w:val="28"/>
                <w:szCs w:val="28"/>
              </w:rPr>
            </w:pPr>
            <w:r>
              <w:rPr>
                <w:rFonts w:ascii="方正仿宋_GBK" w:eastAsia="方正仿宋_GBK" w:hAnsi="方正仿宋_GBK" w:cs="方正仿宋_GBK" w:hint="eastAsia"/>
                <w:spacing w:val="-20"/>
                <w:sz w:val="28"/>
                <w:szCs w:val="28"/>
              </w:rPr>
              <w:lastRenderedPageBreak/>
              <w:t>重庆市人力资源和社会保障局办公室</w:t>
            </w:r>
          </w:p>
        </w:tc>
        <w:tc>
          <w:tcPr>
            <w:tcW w:w="3717" w:type="dxa"/>
            <w:tcBorders>
              <w:top w:val="single" w:sz="4" w:space="0" w:color="auto"/>
              <w:left w:val="nil"/>
            </w:tcBorders>
            <w:noWrap/>
            <w:vAlign w:val="center"/>
          </w:tcPr>
          <w:p w:rsidR="006F4C80" w:rsidRDefault="0079478D">
            <w:pPr>
              <w:snapToGrid w:val="0"/>
              <w:jc w:val="right"/>
              <w:rPr>
                <w:rFonts w:ascii="方正仿宋_GBK" w:eastAsia="方正仿宋_GBK" w:hAnsi="方正仿宋_GBK" w:cs="方正仿宋_GBK"/>
                <w:sz w:val="28"/>
                <w:szCs w:val="28"/>
              </w:rPr>
            </w:pPr>
            <w:r>
              <w:rPr>
                <w:rFonts w:eastAsia="方正仿宋_GBK" w:hint="eastAsia"/>
                <w:sz w:val="28"/>
                <w:szCs w:val="28"/>
              </w:rPr>
              <w:t>2021</w:t>
            </w:r>
            <w:r>
              <w:rPr>
                <w:rFonts w:eastAsia="方正仿宋_GBK" w:hint="eastAsia"/>
                <w:sz w:val="28"/>
                <w:szCs w:val="28"/>
              </w:rPr>
              <w:t>年</w:t>
            </w:r>
            <w:r>
              <w:rPr>
                <w:rFonts w:eastAsia="方正仿宋_GBK" w:hint="eastAsia"/>
                <w:sz w:val="28"/>
                <w:szCs w:val="28"/>
              </w:rPr>
              <w:t>10</w:t>
            </w:r>
            <w:r>
              <w:rPr>
                <w:rFonts w:eastAsia="方正仿宋_GBK" w:hint="eastAsia"/>
                <w:sz w:val="28"/>
                <w:szCs w:val="28"/>
              </w:rPr>
              <w:t>月</w:t>
            </w:r>
            <w:r>
              <w:rPr>
                <w:rFonts w:eastAsia="方正仿宋_GBK" w:hint="eastAsia"/>
                <w:sz w:val="28"/>
                <w:szCs w:val="28"/>
              </w:rPr>
              <w:t>25</w:t>
            </w:r>
            <w:r>
              <w:rPr>
                <w:rFonts w:eastAsia="方正仿宋_GBK" w:hint="eastAsia"/>
                <w:sz w:val="28"/>
                <w:szCs w:val="28"/>
              </w:rPr>
              <w:t>日</w:t>
            </w:r>
            <w:r>
              <w:rPr>
                <w:rFonts w:ascii="方正仿宋_GBK" w:eastAsia="方正仿宋_GBK" w:hAnsi="方正仿宋_GBK" w:cs="方正仿宋_GBK" w:hint="eastAsia"/>
                <w:sz w:val="28"/>
                <w:szCs w:val="28"/>
              </w:rPr>
              <w:t>印发</w:t>
            </w:r>
          </w:p>
        </w:tc>
      </w:tr>
    </w:tbl>
    <w:p w:rsidR="006F4C80" w:rsidRDefault="006F4C80">
      <w:pPr>
        <w:snapToGrid w:val="0"/>
        <w:spacing w:line="20" w:lineRule="exact"/>
        <w:rPr>
          <w:sz w:val="10"/>
        </w:rPr>
      </w:pPr>
    </w:p>
    <w:sectPr w:rsidR="006F4C80" w:rsidSect="006F4C80">
      <w:headerReference w:type="default" r:id="rId21"/>
      <w:footerReference w:type="even" r:id="rId22"/>
      <w:footerReference w:type="default" r:id="rId23"/>
      <w:pgSz w:w="11906" w:h="16838"/>
      <w:pgMar w:top="2098" w:right="1474" w:bottom="1985" w:left="1588" w:header="1701" w:footer="1134" w:gutter="0"/>
      <w:pgNumType w:fmt="numberInDash"/>
      <w:cols w:space="720"/>
      <w:docGrid w:type="linesAndChars" w:linePitch="579" w:charSpace="-8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478D" w:rsidRDefault="0079478D" w:rsidP="006F4C80">
      <w:r>
        <w:separator/>
      </w:r>
    </w:p>
  </w:endnote>
  <w:endnote w:type="continuationSeparator" w:id="1">
    <w:p w:rsidR="0079478D" w:rsidRDefault="0079478D" w:rsidP="006F4C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方正仿宋_GBK"/>
    <w:panose1 w:val="02010609030101010101"/>
    <w:charset w:val="86"/>
    <w:family w:val="modern"/>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方正仿宋_GBK">
    <w:panose1 w:val="03000509000000000000"/>
    <w:charset w:val="86"/>
    <w:family w:val="script"/>
    <w:pitch w:val="fixed"/>
    <w:sig w:usb0="00000001" w:usb1="080E0000" w:usb2="00000010" w:usb3="00000000" w:csb0="00040000" w:csb1="00000000"/>
  </w:font>
  <w:font w:name="方正仿宋简体">
    <w:altName w:val="方正仿宋_GBK"/>
    <w:charset w:val="00"/>
    <w:family w:val="script"/>
    <w:pitch w:val="default"/>
    <w:sig w:usb0="00000000" w:usb1="00000000" w:usb2="00000010" w:usb3="00000000" w:csb0="00040000" w:csb1="00000000"/>
  </w:font>
  <w:font w:name="仿宋">
    <w:altName w:val="方正仿宋_GBK"/>
    <w:panose1 w:val="02010609060101010101"/>
    <w:charset w:val="86"/>
    <w:family w:val="modern"/>
    <w:pitch w:val="fixed"/>
    <w:sig w:usb0="800002BF" w:usb1="38CF7CFA" w:usb2="00000016" w:usb3="00000000" w:csb0="00040001" w:csb1="00000000"/>
  </w:font>
  <w:font w:name="方正黑体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方正仿宋_GB2312">
    <w:altName w:val="方正仿宋_GBK"/>
    <w:charset w:val="00"/>
    <w:family w:val="auto"/>
    <w:pitch w:val="default"/>
    <w:sig w:usb0="00000000" w:usb1="00000000" w:usb2="00000012"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C80" w:rsidRDefault="006F4C80">
    <w:pPr>
      <w:pStyle w:val="a0"/>
      <w:ind w:firstLine="315"/>
      <w:rPr>
        <w:sz w:val="28"/>
      </w:rPr>
    </w:pPr>
    <w:r>
      <w:rPr>
        <w:sz w:val="28"/>
      </w:rPr>
      <w:pict>
        <v:shapetype id="_x0000_t202" coordsize="21600,21600" o:spt="202" path="m,l,21600r21600,l21600,xe">
          <v:stroke joinstyle="miter"/>
          <v:path gradientshapeok="t" o:connecttype="rect"/>
        </v:shapetype>
        <v:shape id="文本框 3" o:spid="_x0000_s2050" type="#_x0000_t202" style="position:absolute;left:0;text-align:left;margin-left:104pt;margin-top:0;width:2in;height:2in;z-index:251659264;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filled="f" stroked="f" strokeweight=".5pt">
          <v:textbox style="mso-fit-shape-to-text:t" inset="0,0,0,0">
            <w:txbxContent>
              <w:p w:rsidR="006F4C80" w:rsidRDefault="006F4C80">
                <w:pPr>
                  <w:pStyle w:val="a0"/>
                </w:pPr>
                <w:r>
                  <w:rPr>
                    <w:rFonts w:ascii="宋体" w:eastAsia="宋体" w:hAnsi="宋体" w:cs="宋体" w:hint="eastAsia"/>
                    <w:sz w:val="28"/>
                    <w:szCs w:val="28"/>
                  </w:rPr>
                  <w:fldChar w:fldCharType="begin"/>
                </w:r>
                <w:r w:rsidR="0079478D">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935C9C">
                  <w:rPr>
                    <w:rFonts w:ascii="宋体" w:eastAsia="宋体" w:hAnsi="宋体" w:cs="宋体"/>
                    <w:noProof/>
                    <w:sz w:val="28"/>
                    <w:szCs w:val="28"/>
                  </w:rPr>
                  <w:t>- 2 -</w:t>
                </w:r>
                <w:r>
                  <w:rPr>
                    <w:rFonts w:ascii="宋体" w:eastAsia="宋体" w:hAnsi="宋体" w:cs="宋体" w:hint="eastAsia"/>
                    <w:sz w:val="28"/>
                    <w:szCs w:val="28"/>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C80" w:rsidRDefault="006F4C80">
    <w:pPr>
      <w:pStyle w:val="a0"/>
      <w:ind w:right="339"/>
      <w:jc w:val="right"/>
      <w:rPr>
        <w:sz w:val="21"/>
      </w:rPr>
    </w:pPr>
    <w:r>
      <w:rPr>
        <w:sz w:val="21"/>
      </w:rPr>
      <w:pict>
        <v:shapetype id="_x0000_t202" coordsize="21600,21600" o:spt="202" path="m,l,21600r21600,l21600,xe">
          <v:stroke joinstyle="miter"/>
          <v:path gradientshapeok="t" o:connecttype="rect"/>
        </v:shapetype>
        <v:shape id="文本框 2" o:spid="_x0000_s2049" type="#_x0000_t202" style="position:absolute;left:0;text-align:left;margin-left:104pt;margin-top:0;width:2in;height:2in;z-index:251658240;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filled="f" stroked="f" strokeweight=".5pt">
          <v:textbox style="mso-fit-shape-to-text:t" inset="0,0,0,0">
            <w:txbxContent>
              <w:p w:rsidR="006F4C80" w:rsidRDefault="006F4C80">
                <w:pPr>
                  <w:pStyle w:val="a0"/>
                </w:pPr>
                <w:r>
                  <w:rPr>
                    <w:rFonts w:ascii="宋体" w:eastAsia="宋体" w:hAnsi="宋体" w:cs="宋体" w:hint="eastAsia"/>
                    <w:sz w:val="28"/>
                    <w:szCs w:val="28"/>
                  </w:rPr>
                  <w:fldChar w:fldCharType="begin"/>
                </w:r>
                <w:r w:rsidR="0079478D">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935C9C">
                  <w:rPr>
                    <w:rFonts w:ascii="宋体" w:eastAsia="宋体" w:hAnsi="宋体" w:cs="宋体"/>
                    <w:noProof/>
                    <w:sz w:val="28"/>
                    <w:szCs w:val="28"/>
                  </w:rPr>
                  <w:t>- 1 -</w:t>
                </w:r>
                <w:r>
                  <w:rPr>
                    <w:rFonts w:ascii="宋体" w:eastAsia="宋体" w:hAnsi="宋体" w:cs="宋体" w:hint="eastAsia"/>
                    <w:sz w:val="28"/>
                    <w:szCs w:val="2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478D" w:rsidRDefault="0079478D" w:rsidP="006F4C80">
      <w:r>
        <w:separator/>
      </w:r>
    </w:p>
  </w:footnote>
  <w:footnote w:type="continuationSeparator" w:id="1">
    <w:p w:rsidR="0079478D" w:rsidRDefault="0079478D" w:rsidP="006F4C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C80" w:rsidRDefault="006F4C80">
    <w:pPr>
      <w:spacing w:line="240" w:lineRule="exac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trackRevisions/>
  <w:documentProtection w:edit="readOnly" w:enforcement="1"/>
  <w:defaultTabStop w:val="425"/>
  <w:evenAndOddHeaders/>
  <w:drawingGridHorizontalSpacing w:val="315"/>
  <w:drawingGridVerticalSpacing w:val="579"/>
  <w:displayHorizontalDrawingGridEvery w:val="0"/>
  <w:characterSpacingControl w:val="compressPunctuation"/>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useFELayout/>
  </w:compat>
  <w:rsids>
    <w:rsidRoot w:val="00CE7295"/>
    <w:rsid w:val="C8FAF84F"/>
    <w:rsid w:val="DDFDB3E6"/>
    <w:rsid w:val="000975E5"/>
    <w:rsid w:val="000D35A4"/>
    <w:rsid w:val="001074CD"/>
    <w:rsid w:val="0017376F"/>
    <w:rsid w:val="00196E45"/>
    <w:rsid w:val="001E4B4F"/>
    <w:rsid w:val="001F3AC0"/>
    <w:rsid w:val="0027551D"/>
    <w:rsid w:val="0031100D"/>
    <w:rsid w:val="00312BD2"/>
    <w:rsid w:val="00366F5A"/>
    <w:rsid w:val="003F2111"/>
    <w:rsid w:val="003F2CC5"/>
    <w:rsid w:val="00420511"/>
    <w:rsid w:val="00472A0D"/>
    <w:rsid w:val="006E0628"/>
    <w:rsid w:val="006F4C80"/>
    <w:rsid w:val="0079478D"/>
    <w:rsid w:val="00796E3D"/>
    <w:rsid w:val="007E6A5E"/>
    <w:rsid w:val="00823272"/>
    <w:rsid w:val="00882627"/>
    <w:rsid w:val="008E0847"/>
    <w:rsid w:val="00935C9C"/>
    <w:rsid w:val="009B12F8"/>
    <w:rsid w:val="00A7248E"/>
    <w:rsid w:val="00B119FD"/>
    <w:rsid w:val="00C22C34"/>
    <w:rsid w:val="00C552A2"/>
    <w:rsid w:val="00CE7295"/>
    <w:rsid w:val="00D01EDA"/>
    <w:rsid w:val="00D42814"/>
    <w:rsid w:val="00D91524"/>
    <w:rsid w:val="00DD030D"/>
    <w:rsid w:val="00E12CD4"/>
    <w:rsid w:val="00EB1054"/>
    <w:rsid w:val="00EC47C5"/>
    <w:rsid w:val="00F83112"/>
    <w:rsid w:val="00FD47B2"/>
    <w:rsid w:val="00FF525D"/>
    <w:rsid w:val="01EB4020"/>
    <w:rsid w:val="07DC7533"/>
    <w:rsid w:val="08052D27"/>
    <w:rsid w:val="0FCC53AB"/>
    <w:rsid w:val="13465630"/>
    <w:rsid w:val="13A753C4"/>
    <w:rsid w:val="14E345A3"/>
    <w:rsid w:val="168F51F4"/>
    <w:rsid w:val="182B35BA"/>
    <w:rsid w:val="193814F4"/>
    <w:rsid w:val="1A3F0850"/>
    <w:rsid w:val="1B886142"/>
    <w:rsid w:val="1D447F09"/>
    <w:rsid w:val="20CC4ED1"/>
    <w:rsid w:val="2DE75546"/>
    <w:rsid w:val="2F29230A"/>
    <w:rsid w:val="325764D0"/>
    <w:rsid w:val="3B7B1EAD"/>
    <w:rsid w:val="3D1D3727"/>
    <w:rsid w:val="3EE30651"/>
    <w:rsid w:val="4A092F31"/>
    <w:rsid w:val="4A35040C"/>
    <w:rsid w:val="4F5731ED"/>
    <w:rsid w:val="504928DB"/>
    <w:rsid w:val="5382439B"/>
    <w:rsid w:val="556860A2"/>
    <w:rsid w:val="56F26688"/>
    <w:rsid w:val="57B523B6"/>
    <w:rsid w:val="589E7316"/>
    <w:rsid w:val="597A31D3"/>
    <w:rsid w:val="5F161B97"/>
    <w:rsid w:val="63424D3D"/>
    <w:rsid w:val="66CC16A0"/>
    <w:rsid w:val="67815CE9"/>
    <w:rsid w:val="69AE5DE1"/>
    <w:rsid w:val="708E42E4"/>
    <w:rsid w:val="70D80041"/>
    <w:rsid w:val="76BF666A"/>
    <w:rsid w:val="77E7B29B"/>
    <w:rsid w:val="78487B96"/>
    <w:rsid w:val="7A9B440F"/>
    <w:rsid w:val="7AD45B9C"/>
    <w:rsid w:val="7F5B776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uiPriority="1" w:unhideWhenUsed="1" w:qFormat="1"/>
    <w:lsdException w:name="Body Text" w:qFormat="1"/>
    <w:lsdException w:name="Subtitle" w:qFormat="1"/>
    <w:lsdException w:name="Body Tex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6F4C80"/>
    <w:pPr>
      <w:widowControl w:val="0"/>
      <w:jc w:val="both"/>
    </w:pPr>
    <w:rPr>
      <w:rFonts w:eastAsia="仿宋_GB2312"/>
      <w:kern w:val="2"/>
      <w:sz w:val="32"/>
    </w:rPr>
  </w:style>
  <w:style w:type="paragraph" w:styleId="1">
    <w:name w:val="heading 1"/>
    <w:basedOn w:val="a"/>
    <w:next w:val="a"/>
    <w:qFormat/>
    <w:rsid w:val="006F4C80"/>
    <w:pPr>
      <w:keepNext/>
      <w:keepLines/>
      <w:spacing w:line="594" w:lineRule="exact"/>
      <w:jc w:val="center"/>
      <w:outlineLvl w:val="0"/>
    </w:pPr>
    <w:rPr>
      <w:rFonts w:eastAsia="方正小标宋_GBK"/>
      <w:kern w:val="44"/>
      <w:sz w:val="4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er"/>
    <w:basedOn w:val="a"/>
    <w:qFormat/>
    <w:rsid w:val="006F4C80"/>
    <w:pPr>
      <w:tabs>
        <w:tab w:val="center" w:pos="4153"/>
        <w:tab w:val="right" w:pos="8306"/>
      </w:tabs>
      <w:snapToGrid w:val="0"/>
      <w:jc w:val="left"/>
    </w:pPr>
    <w:rPr>
      <w:sz w:val="18"/>
    </w:rPr>
  </w:style>
  <w:style w:type="paragraph" w:styleId="a4">
    <w:name w:val="Body Text"/>
    <w:basedOn w:val="a"/>
    <w:qFormat/>
    <w:rsid w:val="006F4C80"/>
    <w:pPr>
      <w:jc w:val="center"/>
    </w:pPr>
    <w:rPr>
      <w:b/>
      <w:color w:val="FF0000"/>
      <w:sz w:val="44"/>
    </w:rPr>
  </w:style>
  <w:style w:type="paragraph" w:styleId="a5">
    <w:name w:val="header"/>
    <w:basedOn w:val="a"/>
    <w:link w:val="Char"/>
    <w:qFormat/>
    <w:rsid w:val="006F4C80"/>
    <w:pPr>
      <w:pBdr>
        <w:bottom w:val="single" w:sz="6" w:space="1" w:color="auto"/>
      </w:pBdr>
      <w:tabs>
        <w:tab w:val="center" w:pos="4153"/>
        <w:tab w:val="right" w:pos="8306"/>
      </w:tabs>
      <w:snapToGrid w:val="0"/>
      <w:jc w:val="center"/>
    </w:pPr>
    <w:rPr>
      <w:sz w:val="18"/>
    </w:rPr>
  </w:style>
  <w:style w:type="paragraph" w:styleId="2">
    <w:name w:val="Body Text 2"/>
    <w:basedOn w:val="a"/>
    <w:qFormat/>
    <w:rsid w:val="006F4C80"/>
    <w:pPr>
      <w:jc w:val="center"/>
    </w:pPr>
    <w:rPr>
      <w:rFonts w:eastAsia="宋体"/>
      <w:sz w:val="44"/>
    </w:rPr>
  </w:style>
  <w:style w:type="character" w:styleId="a6">
    <w:name w:val="page number"/>
    <w:basedOn w:val="a1"/>
    <w:qFormat/>
    <w:rsid w:val="006F4C80"/>
  </w:style>
  <w:style w:type="character" w:customStyle="1" w:styleId="Char">
    <w:name w:val="页眉 Char"/>
    <w:link w:val="a5"/>
    <w:qFormat/>
    <w:rsid w:val="006F4C80"/>
    <w:rPr>
      <w:rFonts w:ascii="Calibri" w:eastAsia="宋体" w:hAnsi="Calibri" w:cs="Times New Roman"/>
      <w:sz w:val="18"/>
      <w:lang w:val="en-US" w:eastAsia="zh-CN" w:bidi="ar-SA"/>
    </w:rPr>
  </w:style>
  <w:style w:type="paragraph" w:customStyle="1" w:styleId="10">
    <w:name w:val="列出段落1"/>
    <w:basedOn w:val="a"/>
    <w:uiPriority w:val="99"/>
    <w:qFormat/>
    <w:rsid w:val="006F4C80"/>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2050" textRotate="1"/>
    <customShpInfo spid="_x0000_s1031"/>
    <customShpInfo spid="_x0000_s1032"/>
    <customShpInfo spid="_x0000_s1061" textRotate="1"/>
    <customShpInfo spid="_x0000_s1062" textRotate="1"/>
    <customShpInfo spid="_x0000_s1063" textRotate="1"/>
    <customShpInfo spid="_x0000_s1064" textRotate="1"/>
    <customShpInfo spid="_x0000_s1065" textRotate="1"/>
    <customShpInfo spid="_x0000_s1066" textRotate="1"/>
    <customShpInfo spid="_x0000_s1067" textRotate="1"/>
    <customShpInfo spid="_x0000_s1068" textRotate="1"/>
    <customShpInfo spid="_x0000_s1069" textRotate="1"/>
    <customShpInfo spid="_x0000_s1070" textRotate="1"/>
    <customShpInfo spid="_x0000_s1071" textRotate="1"/>
    <customShpInfo spid="_x0000_s1060"/>
    <customShpInfo spid="_x0000_s1072"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482</Words>
  <Characters>2753</Characters>
  <Application>Microsoft Office Word</Application>
  <DocSecurity>8</DocSecurity>
  <Lines>22</Lines>
  <Paragraphs>6</Paragraphs>
  <ScaleCrop>false</ScaleCrop>
  <Company>重庆市人力资源和社会保障局</Company>
  <LinksUpToDate>false</LinksUpToDate>
  <CharactersWithSpaces>3229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公文</dc:title>
  <dc:creator>Litchi</dc:creator>
  <cp:lastModifiedBy>李洪燕</cp:lastModifiedBy>
  <cp:revision>2</cp:revision>
  <cp:lastPrinted>2021-10-23T03:23:00Z</cp:lastPrinted>
  <dcterms:created xsi:type="dcterms:W3CDTF">2021-11-01T01:33:00Z</dcterms:created>
  <dcterms:modified xsi:type="dcterms:W3CDTF">2021-11-01T01:33:00Z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9AEA84FD28E947669EEE5CF5DCE6B400</vt:lpwstr>
  </property>
</Properties>
</file>