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398" w:rsidRDefault="00BC6CE1">
      <w:pPr>
        <w:pStyle w:val="a6"/>
        <w:spacing w:before="0" w:beforeAutospacing="0"/>
        <w:jc w:val="center"/>
        <w:rPr>
          <w:rFonts w:ascii="方正小标宋_GBK" w:eastAsia="方正小标宋_GBK" w:hAnsi="方正小标宋_GBK" w:cs="方正小标宋_GBK" w:hint="default"/>
          <w:sz w:val="36"/>
          <w:szCs w:val="36"/>
          <w:shd w:val="clear" w:color="auto" w:fill="FFFFFF"/>
        </w:rPr>
      </w:pPr>
      <w:bookmarkStart w:id="0" w:name="_GoBack"/>
      <w:bookmarkEnd w:id="0"/>
      <w:r>
        <w:rPr>
          <w:rFonts w:ascii="方正小标宋_GBK" w:eastAsia="方正小标宋_GBK" w:hAnsi="方正小标宋_GBK" w:cs="方正小标宋_GBK"/>
          <w:sz w:val="36"/>
          <w:szCs w:val="36"/>
        </w:rPr>
        <w:t>重庆市石柱土家族自治县野生动植物保护站</w:t>
      </w:r>
      <w:r>
        <w:rPr>
          <w:rFonts w:ascii="方正小标宋_GBK" w:eastAsia="方正小标宋_GBK" w:hAnsi="方正小标宋_GBK" w:cs="方正小标宋_GBK"/>
          <w:sz w:val="36"/>
          <w:szCs w:val="36"/>
          <w:shd w:val="clear" w:color="auto" w:fill="FFFFFF"/>
        </w:rPr>
        <w:t>2023</w:t>
      </w:r>
      <w:r>
        <w:rPr>
          <w:rFonts w:ascii="方正小标宋_GBK" w:eastAsia="方正小标宋_GBK" w:hAnsi="方正小标宋_GBK" w:cs="方正小标宋_GBK"/>
          <w:sz w:val="36"/>
          <w:szCs w:val="36"/>
          <w:shd w:val="clear" w:color="auto" w:fill="FFFFFF"/>
        </w:rPr>
        <w:t>年度决算公开说明</w:t>
      </w:r>
    </w:p>
    <w:p w:rsidR="00907398" w:rsidRDefault="00BC6CE1">
      <w:pPr>
        <w:pStyle w:val="a6"/>
        <w:shd w:val="clear" w:color="auto" w:fill="FFFFFF"/>
        <w:rPr>
          <w:rFonts w:ascii="黑体" w:eastAsia="黑体" w:hAnsi="黑体" w:cs="黑体" w:hint="default"/>
          <w:sz w:val="32"/>
          <w:szCs w:val="32"/>
        </w:rPr>
      </w:pPr>
      <w:r>
        <w:rPr>
          <w:rStyle w:val="a8"/>
          <w:rFonts w:ascii="黑体" w:eastAsia="黑体" w:hAnsi="黑体" w:cs="黑体"/>
          <w:sz w:val="32"/>
          <w:szCs w:val="32"/>
          <w:shd w:val="clear" w:color="auto" w:fill="FFFFFF"/>
        </w:rPr>
        <w:t>一、单位基本情况</w:t>
      </w:r>
    </w:p>
    <w:p w:rsidR="00907398" w:rsidRDefault="00BC6CE1">
      <w:pPr>
        <w:pStyle w:val="a6"/>
        <w:shd w:val="clear" w:color="auto" w:fill="FFFFFF"/>
        <w:ind w:firstLine="420"/>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（一）职能职责</w:t>
      </w:r>
    </w:p>
    <w:p w:rsidR="00907398" w:rsidRDefault="00BC6CE1">
      <w:pPr>
        <w:widowControl w:val="0"/>
        <w:autoSpaceDE w:val="0"/>
        <w:adjustRightInd w:val="0"/>
        <w:snapToGrid w:val="0"/>
        <w:spacing w:line="600" w:lineRule="atLeast"/>
        <w:ind w:firstLineChars="200" w:firstLine="640"/>
        <w:rPr>
          <w:rFonts w:ascii="方正仿宋_GBK" w:eastAsia="方正仿宋_GBK" w:hAnsi="方正仿宋_GBK" w:cs="方正仿宋_GBK" w:hint="default"/>
          <w:kern w:val="2"/>
          <w:sz w:val="32"/>
          <w:szCs w:val="32"/>
        </w:rPr>
      </w:pPr>
      <w:r>
        <w:rPr>
          <w:rFonts w:ascii="方正仿宋_GBK" w:eastAsia="方正仿宋_GBK" w:hAnsi="方正仿宋_GBK" w:cs="方正仿宋_GBK"/>
          <w:kern w:val="2"/>
          <w:sz w:val="32"/>
          <w:szCs w:val="32"/>
        </w:rPr>
        <w:t>负责陆生野生动植物资源的监督管理；组织开展陆生野生动植物资源调查，拟订及调整县级重点保护的陆生野生动物、植物名录，负责陆生野生动植物的救护繁育、栖息地恢复发展、疫源疫病监测，监督管理陆生野生动植物猎捕或采集、驯养繁殖或培植、经营利用。</w:t>
      </w:r>
    </w:p>
    <w:p w:rsidR="00907398" w:rsidRDefault="00BC6CE1">
      <w:pPr>
        <w:pStyle w:val="a6"/>
        <w:shd w:val="clear" w:color="auto" w:fill="FFFFFF"/>
        <w:ind w:firstLineChars="100" w:firstLine="321"/>
        <w:rPr>
          <w:rFonts w:ascii="楷体" w:eastAsia="楷体" w:hAnsi="楷体" w:cs="楷体" w:hint="default"/>
          <w:sz w:val="32"/>
          <w:szCs w:val="32"/>
        </w:rPr>
      </w:pPr>
      <w:r>
        <w:rPr>
          <w:rStyle w:val="a8"/>
          <w:rFonts w:ascii="楷体" w:eastAsia="楷体" w:hAnsi="楷体" w:cs="楷体"/>
          <w:sz w:val="32"/>
          <w:szCs w:val="32"/>
          <w:shd w:val="clear" w:color="auto" w:fill="FFFFFF"/>
        </w:rPr>
        <w:t>（二）机构设置</w:t>
      </w:r>
    </w:p>
    <w:p w:rsidR="00907398" w:rsidRDefault="00BC6CE1">
      <w:pPr>
        <w:widowControl w:val="0"/>
        <w:autoSpaceDE w:val="0"/>
        <w:adjustRightInd w:val="0"/>
        <w:snapToGrid w:val="0"/>
        <w:spacing w:line="600" w:lineRule="atLeast"/>
        <w:ind w:firstLineChars="200" w:firstLine="640"/>
        <w:rPr>
          <w:rFonts w:ascii="方正仿宋_GBK" w:eastAsia="方正仿宋_GBK" w:hAnsi="方正仿宋_GBK" w:cs="方正仿宋_GBK" w:hint="default"/>
          <w:kern w:val="2"/>
          <w:sz w:val="32"/>
          <w:szCs w:val="32"/>
        </w:rPr>
      </w:pPr>
      <w:r>
        <w:rPr>
          <w:rFonts w:ascii="方正仿宋_GBK" w:eastAsia="方正仿宋_GBK" w:hAnsi="方正仿宋_GBK" w:cs="方正仿宋_GBK"/>
          <w:kern w:val="2"/>
          <w:sz w:val="32"/>
          <w:szCs w:val="32"/>
        </w:rPr>
        <w:t>本单位内设野生动植物保护站</w:t>
      </w:r>
      <w:r>
        <w:rPr>
          <w:rFonts w:ascii="方正仿宋_GBK" w:eastAsia="方正仿宋_GBK" w:hAnsi="方正仿宋_GBK" w:cs="方正仿宋_GBK"/>
          <w:kern w:val="2"/>
          <w:sz w:val="32"/>
          <w:szCs w:val="32"/>
        </w:rPr>
        <w:t>1</w:t>
      </w:r>
      <w:r>
        <w:rPr>
          <w:rFonts w:ascii="方正仿宋_GBK" w:eastAsia="方正仿宋_GBK" w:hAnsi="方正仿宋_GBK" w:cs="方正仿宋_GBK"/>
          <w:kern w:val="2"/>
          <w:sz w:val="32"/>
          <w:szCs w:val="32"/>
        </w:rPr>
        <w:t>个机构处室。</w:t>
      </w:r>
    </w:p>
    <w:p w:rsidR="00907398" w:rsidRDefault="00BC6CE1">
      <w:pPr>
        <w:pStyle w:val="a6"/>
        <w:shd w:val="clear" w:color="auto" w:fill="FFFFFF"/>
        <w:rPr>
          <w:rFonts w:ascii="方正仿宋_GBK" w:eastAsia="方正仿宋_GBK" w:hAnsi="方正仿宋_GBK" w:cs="方正仿宋_GBK" w:hint="default"/>
          <w:sz w:val="32"/>
          <w:szCs w:val="32"/>
        </w:rPr>
      </w:pPr>
      <w:r>
        <w:rPr>
          <w:rStyle w:val="a8"/>
          <w:rFonts w:ascii="黑体" w:eastAsia="黑体" w:hAnsi="黑体" w:cs="黑体"/>
          <w:sz w:val="32"/>
          <w:szCs w:val="32"/>
          <w:shd w:val="clear" w:color="auto" w:fill="FFFFFF"/>
        </w:rPr>
        <w:t>二、单位决算情况说明</w:t>
      </w:r>
    </w:p>
    <w:p w:rsidR="00907398" w:rsidRDefault="00BC6CE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907398" w:rsidRDefault="00BC6CE1">
      <w:pPr>
        <w:pStyle w:val="a6"/>
        <w:shd w:val="clear" w:color="auto" w:fill="FFFFFF"/>
        <w:ind w:firstLineChars="200" w:firstLine="643"/>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w:t>
      </w:r>
      <w:r>
        <w:rPr>
          <w:rStyle w:val="a8"/>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年度收入总计</w:t>
      </w:r>
      <w:r>
        <w:rPr>
          <w:rFonts w:ascii="方正仿宋_GBK" w:eastAsia="方正仿宋_GBK" w:hAnsi="方正仿宋_GBK" w:cs="方正仿宋_GBK"/>
          <w:sz w:val="32"/>
          <w:szCs w:val="32"/>
          <w:shd w:val="clear" w:color="auto" w:fill="FFFFFF"/>
        </w:rPr>
        <w:t>159.67</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159.67</w:t>
      </w:r>
      <w:r>
        <w:rPr>
          <w:rFonts w:ascii="方正仿宋_GBK" w:eastAsia="方正仿宋_GBK" w:hAnsi="方正仿宋_GBK" w:cs="方正仿宋_GBK"/>
          <w:sz w:val="32"/>
          <w:szCs w:val="32"/>
          <w:shd w:val="clear" w:color="auto" w:fill="FFFFFF"/>
        </w:rPr>
        <w:t>万元。收支较上年决算数减少</w:t>
      </w:r>
      <w:r>
        <w:rPr>
          <w:rFonts w:ascii="方正仿宋_GBK" w:eastAsia="方正仿宋_GBK" w:hAnsi="方正仿宋_GBK" w:cs="方正仿宋_GBK"/>
          <w:sz w:val="32"/>
          <w:szCs w:val="32"/>
          <w:shd w:val="clear" w:color="auto" w:fill="FFFFFF"/>
        </w:rPr>
        <w:t>43.47</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21.40%</w:t>
      </w:r>
      <w:r>
        <w:rPr>
          <w:rFonts w:ascii="方正仿宋_GBK" w:eastAsia="方正仿宋_GBK" w:hAnsi="方正仿宋_GBK" w:cs="方正仿宋_GBK"/>
          <w:sz w:val="32"/>
          <w:szCs w:val="32"/>
          <w:shd w:val="clear" w:color="auto" w:fill="FFFFFF"/>
        </w:rPr>
        <w:t>，主要</w:t>
      </w:r>
      <w:r w:rsidR="00F54D36">
        <w:rPr>
          <w:rFonts w:ascii="方正仿宋_GBK" w:eastAsia="方正仿宋_GBK" w:hAnsi="方正仿宋_GBK" w:cs="方正仿宋_GBK"/>
          <w:sz w:val="32"/>
          <w:szCs w:val="32"/>
          <w:shd w:val="clear" w:color="auto" w:fill="FFFFFF"/>
        </w:rPr>
        <w:t>原因是</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年本单位发放全局退休事业人员的健康修养费，而</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年统一在本级进行发放，未在本单位进行发放，导致本年比上年收</w:t>
      </w:r>
      <w:r>
        <w:rPr>
          <w:rFonts w:ascii="方正仿宋_GBK" w:eastAsia="方正仿宋_GBK" w:hAnsi="方正仿宋_GBK" w:cs="方正仿宋_GBK"/>
          <w:sz w:val="32"/>
          <w:szCs w:val="32"/>
          <w:shd w:val="clear" w:color="auto" w:fill="FFFFFF"/>
        </w:rPr>
        <w:t>支</w:t>
      </w:r>
      <w:r>
        <w:rPr>
          <w:rFonts w:ascii="方正仿宋_GBK" w:eastAsia="方正仿宋_GBK" w:hAnsi="方正仿宋_GBK" w:cs="方正仿宋_GBK"/>
          <w:sz w:val="32"/>
          <w:szCs w:val="32"/>
          <w:shd w:val="clear" w:color="auto" w:fill="FFFFFF"/>
        </w:rPr>
        <w:t>减少。</w:t>
      </w:r>
    </w:p>
    <w:p w:rsidR="00907398" w:rsidRDefault="00BC6CE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lastRenderedPageBreak/>
        <w:t>2.</w:t>
      </w:r>
      <w:r>
        <w:rPr>
          <w:rStyle w:val="a8"/>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年度收入合计</w:t>
      </w:r>
      <w:r>
        <w:rPr>
          <w:rFonts w:ascii="方正仿宋_GBK" w:eastAsia="方正仿宋_GBK" w:hAnsi="方正仿宋_GBK" w:cs="方正仿宋_GBK"/>
          <w:sz w:val="32"/>
          <w:szCs w:val="32"/>
          <w:shd w:val="clear" w:color="auto" w:fill="FFFFFF"/>
        </w:rPr>
        <w:t>159.67</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43.47</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21.40%</w:t>
      </w:r>
      <w:r>
        <w:rPr>
          <w:rFonts w:ascii="方正仿宋_GBK" w:eastAsia="方正仿宋_GBK" w:hAnsi="方正仿宋_GBK" w:cs="方正仿宋_GBK"/>
          <w:sz w:val="32"/>
          <w:szCs w:val="32"/>
          <w:shd w:val="clear" w:color="auto" w:fill="FFFFFF"/>
        </w:rPr>
        <w:t>，主要</w:t>
      </w:r>
      <w:r w:rsidR="00F54D36">
        <w:rPr>
          <w:rFonts w:ascii="方正仿宋_GBK" w:eastAsia="方正仿宋_GBK" w:hAnsi="方正仿宋_GBK" w:cs="方正仿宋_GBK"/>
          <w:sz w:val="32"/>
          <w:szCs w:val="32"/>
          <w:shd w:val="clear" w:color="auto" w:fill="FFFFFF"/>
        </w:rPr>
        <w:t>原因是</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年本单位发放全局退休事业人员的健康修养费，而</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年统一在本级进行发放，未在本单位进行发放，导致本年比上年收入减少。</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159.67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907398" w:rsidRDefault="00BC6CE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w:t>
      </w:r>
      <w:r>
        <w:rPr>
          <w:rStyle w:val="a8"/>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年度支出合计</w:t>
      </w:r>
      <w:r>
        <w:rPr>
          <w:rFonts w:ascii="方正仿宋_GBK" w:eastAsia="方正仿宋_GBK" w:hAnsi="方正仿宋_GBK" w:cs="方正仿宋_GBK"/>
          <w:sz w:val="32"/>
          <w:szCs w:val="32"/>
        </w:rPr>
        <w:t>159.67</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43.47</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21.40%</w:t>
      </w:r>
      <w:r>
        <w:rPr>
          <w:rFonts w:ascii="方正仿宋_GBK" w:eastAsia="方正仿宋_GBK" w:hAnsi="方正仿宋_GBK" w:cs="方正仿宋_GBK"/>
          <w:sz w:val="32"/>
          <w:szCs w:val="32"/>
          <w:shd w:val="clear" w:color="auto" w:fill="FFFFFF"/>
        </w:rPr>
        <w:t>，主要</w:t>
      </w:r>
      <w:r w:rsidR="00F54D36">
        <w:rPr>
          <w:rFonts w:ascii="方正仿宋_GBK" w:eastAsia="方正仿宋_GBK" w:hAnsi="方正仿宋_GBK" w:cs="方正仿宋_GBK"/>
          <w:sz w:val="32"/>
          <w:szCs w:val="32"/>
          <w:shd w:val="clear" w:color="auto" w:fill="FFFFFF"/>
        </w:rPr>
        <w:t>原因是</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年本单位发放全局退休事业人员的健康修养费，而</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年统一在本级进行发放，未在本单位进行发放，导致本年比上年</w:t>
      </w:r>
      <w:r>
        <w:rPr>
          <w:rFonts w:ascii="方正仿宋_GBK" w:eastAsia="方正仿宋_GBK" w:hAnsi="方正仿宋_GBK" w:cs="方正仿宋_GBK"/>
          <w:sz w:val="32"/>
          <w:szCs w:val="32"/>
          <w:shd w:val="clear" w:color="auto" w:fill="FFFFFF"/>
        </w:rPr>
        <w:t>支出</w:t>
      </w:r>
      <w:r>
        <w:rPr>
          <w:rFonts w:ascii="方正仿宋_GBK" w:eastAsia="方正仿宋_GBK" w:hAnsi="方正仿宋_GBK" w:cs="方正仿宋_GBK"/>
          <w:sz w:val="32"/>
          <w:szCs w:val="32"/>
          <w:shd w:val="clear" w:color="auto" w:fill="FFFFFF"/>
        </w:rPr>
        <w:t>减少</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159.67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907398" w:rsidRDefault="00BC6CE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4.</w:t>
      </w:r>
      <w:r>
        <w:rPr>
          <w:rStyle w:val="a8"/>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hAnsi="方正仿宋_GBK" w:cs="方正仿宋_GBK"/>
          <w:sz w:val="32"/>
          <w:szCs w:val="32"/>
          <w:shd w:val="clear" w:color="auto" w:fill="FFFFFF"/>
        </w:rPr>
        <w:t>。</w:t>
      </w:r>
    </w:p>
    <w:p w:rsidR="00907398" w:rsidRDefault="00BC6CE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907398" w:rsidRDefault="00BC6CE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年度财政拨款收、支总计</w:t>
      </w:r>
      <w:r>
        <w:rPr>
          <w:rFonts w:ascii="方正仿宋_GBK" w:eastAsia="方正仿宋_GBK" w:hAnsi="方正仿宋_GBK" w:cs="方正仿宋_GBK"/>
          <w:sz w:val="32"/>
          <w:szCs w:val="32"/>
          <w:shd w:val="clear" w:color="auto" w:fill="FFFFFF"/>
        </w:rPr>
        <w:t>159.67</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年相比，财政拨款收、支总计各减少</w:t>
      </w:r>
      <w:r>
        <w:rPr>
          <w:rFonts w:ascii="方正仿宋_GBK" w:eastAsia="方正仿宋_GBK" w:hAnsi="方正仿宋_GBK" w:cs="方正仿宋_GBK"/>
          <w:sz w:val="32"/>
          <w:szCs w:val="32"/>
          <w:shd w:val="clear" w:color="auto" w:fill="FFFFFF"/>
        </w:rPr>
        <w:t>43.47</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21.40%</w:t>
      </w:r>
      <w:r>
        <w:rPr>
          <w:rFonts w:ascii="方正仿宋_GBK" w:eastAsia="方正仿宋_GBK" w:hAnsi="方正仿宋_GBK" w:cs="方正仿宋_GBK"/>
          <w:sz w:val="32"/>
          <w:szCs w:val="32"/>
          <w:shd w:val="clear" w:color="auto" w:fill="FFFFFF"/>
        </w:rPr>
        <w:t>。主要</w:t>
      </w:r>
      <w:r w:rsidR="00F54D36">
        <w:rPr>
          <w:rFonts w:ascii="方正仿宋_GBK" w:eastAsia="方正仿宋_GBK" w:hAnsi="方正仿宋_GBK" w:cs="方正仿宋_GBK"/>
          <w:sz w:val="32"/>
          <w:szCs w:val="32"/>
          <w:shd w:val="clear" w:color="auto" w:fill="FFFFFF"/>
        </w:rPr>
        <w:t>原因是</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年本单位发放全局退休事业人员的健康修养费，而</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年统一在本级进行发放，未在本单位进行发放，导致本年比上年收</w:t>
      </w:r>
      <w:r>
        <w:rPr>
          <w:rFonts w:ascii="方正仿宋_GBK" w:eastAsia="方正仿宋_GBK" w:hAnsi="方正仿宋_GBK" w:cs="方正仿宋_GBK"/>
          <w:sz w:val="32"/>
          <w:szCs w:val="32"/>
          <w:shd w:val="clear" w:color="auto" w:fill="FFFFFF"/>
        </w:rPr>
        <w:t>支</w:t>
      </w:r>
      <w:r>
        <w:rPr>
          <w:rFonts w:ascii="方正仿宋_GBK" w:eastAsia="方正仿宋_GBK" w:hAnsi="方正仿宋_GBK" w:cs="方正仿宋_GBK"/>
          <w:sz w:val="32"/>
          <w:szCs w:val="32"/>
          <w:shd w:val="clear" w:color="auto" w:fill="FFFFFF"/>
        </w:rPr>
        <w:t>减少。</w:t>
      </w:r>
    </w:p>
    <w:p w:rsidR="00907398" w:rsidRDefault="00BC6CE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（三）一般公共预算财政拨款收入支出决算情况说明</w:t>
      </w:r>
    </w:p>
    <w:p w:rsidR="00907398" w:rsidRDefault="00BC6CE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w:t>
      </w:r>
      <w:r>
        <w:rPr>
          <w:rStyle w:val="a8"/>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年度一般公共预算财政拨款收入</w:t>
      </w:r>
      <w:r>
        <w:rPr>
          <w:rFonts w:ascii="方正仿宋_GBK" w:eastAsia="方正仿宋_GBK" w:hAnsi="方正仿宋_GBK" w:cs="方正仿宋_GBK"/>
          <w:sz w:val="32"/>
          <w:szCs w:val="32"/>
        </w:rPr>
        <w:t>159.67</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43.47</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21.40%</w:t>
      </w:r>
      <w:r>
        <w:rPr>
          <w:rFonts w:ascii="方正仿宋_GBK" w:eastAsia="方正仿宋_GBK" w:hAnsi="方正仿宋_GBK" w:cs="方正仿宋_GBK"/>
          <w:sz w:val="32"/>
          <w:szCs w:val="32"/>
          <w:shd w:val="clear" w:color="auto" w:fill="FFFFFF"/>
        </w:rPr>
        <w:t>。主要</w:t>
      </w:r>
      <w:r w:rsidR="00F54D36">
        <w:rPr>
          <w:rFonts w:ascii="方正仿宋_GBK" w:eastAsia="方正仿宋_GBK" w:hAnsi="方正仿宋_GBK" w:cs="方正仿宋_GBK"/>
          <w:sz w:val="32"/>
          <w:szCs w:val="32"/>
          <w:shd w:val="clear" w:color="auto" w:fill="FFFFFF"/>
        </w:rPr>
        <w:t>原因是</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年本单位发放全局退休事业人员的健康修养费，而</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年统一</w:t>
      </w:r>
      <w:r>
        <w:rPr>
          <w:rFonts w:ascii="方正仿宋_GBK" w:eastAsia="方正仿宋_GBK" w:hAnsi="方正仿宋_GBK" w:cs="方正仿宋_GBK"/>
          <w:sz w:val="32"/>
          <w:szCs w:val="32"/>
          <w:shd w:val="clear" w:color="auto" w:fill="FFFFFF"/>
        </w:rPr>
        <w:t>在本级进行发放，未在本单位进行发放，导致本年比上年收入减少。</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21.27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15.37%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年中追加预算了工资、社保等不足的部分，导致收入比年初预算增加。</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907398" w:rsidRDefault="00BC6CE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2.</w:t>
      </w:r>
      <w:r>
        <w:rPr>
          <w:rStyle w:val="a8"/>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w:t>
      </w:r>
      <w:r>
        <w:rPr>
          <w:rFonts w:ascii="方正仿宋_GBK" w:eastAsia="方正仿宋_GBK" w:hAnsi="方正仿宋_GBK" w:cs="方正仿宋_GBK"/>
          <w:sz w:val="32"/>
          <w:szCs w:val="32"/>
        </w:rPr>
        <w:t>159.67</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43.47</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21.40%</w:t>
      </w:r>
      <w:r>
        <w:rPr>
          <w:rFonts w:ascii="方正仿宋_GBK" w:eastAsia="方正仿宋_GBK" w:hAnsi="方正仿宋_GBK" w:cs="方正仿宋_GBK"/>
          <w:sz w:val="32"/>
          <w:szCs w:val="32"/>
          <w:shd w:val="clear" w:color="auto" w:fill="FFFFFF"/>
        </w:rPr>
        <w:t>。主要</w:t>
      </w:r>
      <w:r w:rsidR="00F54D36">
        <w:rPr>
          <w:rFonts w:ascii="方正仿宋_GBK" w:eastAsia="方正仿宋_GBK" w:hAnsi="方正仿宋_GBK" w:cs="方正仿宋_GBK"/>
          <w:sz w:val="32"/>
          <w:szCs w:val="32"/>
          <w:shd w:val="clear" w:color="auto" w:fill="FFFFFF"/>
        </w:rPr>
        <w:t>原因是</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年本单位发放全局退休事业人员的健康修养费，而</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年统一在本级进行发放，未在本单位进行发放，导致本年比上年收入减少。</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21.27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15.37%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年中追加预算了工资、社保等不足的部分，导致收入比年初预算增加。</w:t>
      </w:r>
    </w:p>
    <w:p w:rsidR="00907398" w:rsidRDefault="00BC6CE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w:t>
      </w:r>
      <w:r>
        <w:rPr>
          <w:rStyle w:val="a8"/>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hAnsi="方正仿宋_GBK" w:cs="方正仿宋_GBK"/>
          <w:sz w:val="32"/>
          <w:szCs w:val="32"/>
          <w:shd w:val="clear" w:color="auto" w:fill="FFFFFF"/>
        </w:rPr>
        <w:t>。</w:t>
      </w:r>
    </w:p>
    <w:p w:rsidR="00907398" w:rsidRDefault="00BC6CE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8"/>
          <w:rFonts w:ascii="方正仿宋_GBK" w:eastAsia="方正仿宋_GBK" w:hAnsi="方正仿宋_GBK" w:cs="方正仿宋_GBK"/>
          <w:sz w:val="32"/>
          <w:szCs w:val="32"/>
          <w:shd w:val="clear" w:color="auto" w:fill="FFFFFF"/>
        </w:rPr>
        <w:t xml:space="preserve"> 4.</w:t>
      </w:r>
      <w:r>
        <w:rPr>
          <w:rStyle w:val="a8"/>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年度一般公共预算财政拨款支出主要用于以下几个方面：</w:t>
      </w:r>
    </w:p>
    <w:p w:rsidR="00907398" w:rsidRDefault="00BC6CE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20.87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13.07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4.40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26.72%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年中追加预算了准备期职业年金和社保等不足的部分。</w:t>
      </w:r>
    </w:p>
    <w:p w:rsidR="00907398" w:rsidRDefault="00BC6CE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7.46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4.67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0.13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1.77%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年中追加预算了医疗保险不足的部分。</w:t>
      </w:r>
    </w:p>
    <w:p w:rsidR="00907398" w:rsidRDefault="00BC6CE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）农林水支出</w:t>
      </w:r>
      <w:r>
        <w:rPr>
          <w:rFonts w:ascii="方正仿宋_GBK" w:eastAsia="方正仿宋_GBK" w:hAnsi="方正仿宋_GBK" w:cs="方正仿宋_GBK"/>
          <w:sz w:val="32"/>
          <w:szCs w:val="32"/>
        </w:rPr>
        <w:t>123.83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77.55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16.33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15.19%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年中预算追加了超额绩效工资的不足部分。</w:t>
      </w:r>
    </w:p>
    <w:p w:rsidR="00907398" w:rsidRDefault="00BC6CE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方正仿宋_GBK" w:eastAsia="方正仿宋_GBK" w:hAnsi="方正仿宋_GBK" w:cs="方正仿宋_GBK"/>
          <w:sz w:val="32"/>
          <w:szCs w:val="32"/>
        </w:rPr>
        <w:t>7.51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4.70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0.42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5.92%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年中预算追加了住房公积金的不足部分。</w:t>
      </w:r>
    </w:p>
    <w:p w:rsidR="00907398" w:rsidRDefault="00BC6CE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907398" w:rsidRDefault="00BC6CE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年度一般公共财政拨款基本支出</w:t>
      </w:r>
      <w:r>
        <w:rPr>
          <w:rFonts w:ascii="方正仿宋_GBK" w:eastAsia="方正仿宋_GBK" w:hAnsi="方正仿宋_GBK" w:cs="方正仿宋_GBK"/>
          <w:sz w:val="32"/>
          <w:szCs w:val="32"/>
        </w:rPr>
        <w:t>159.67</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137.49</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42.96</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23.81%</w:t>
      </w:r>
      <w:r>
        <w:rPr>
          <w:rFonts w:ascii="方正仿宋_GBK" w:eastAsia="方正仿宋_GBK" w:hAnsi="方正仿宋_GBK" w:cs="方正仿宋_GBK"/>
          <w:sz w:val="32"/>
          <w:szCs w:val="32"/>
          <w:shd w:val="clear" w:color="auto" w:fill="FFFFFF"/>
        </w:rPr>
        <w:t>，主要</w:t>
      </w:r>
      <w:r w:rsidR="00F54D36">
        <w:rPr>
          <w:rFonts w:ascii="方正仿宋_GBK" w:eastAsia="方正仿宋_GBK" w:hAnsi="方正仿宋_GBK" w:cs="方正仿宋_GBK"/>
          <w:sz w:val="32"/>
          <w:szCs w:val="32"/>
          <w:shd w:val="clear" w:color="auto" w:fill="FFFFFF"/>
        </w:rPr>
        <w:t>原因是</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年本单位发放全局退休事业人员的健康修养费，而</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年统一在本级进行发放，未在本单位进行发放，导致本年比上年收入减少。</w:t>
      </w:r>
      <w:r>
        <w:rPr>
          <w:rFonts w:ascii="方正仿宋_GBK" w:eastAsia="方正仿宋_GBK" w:hAnsi="方正仿宋_GBK" w:cs="方正仿宋_GBK"/>
          <w:sz w:val="32"/>
          <w:szCs w:val="32"/>
          <w:shd w:val="clear" w:color="auto" w:fill="FFFFFF"/>
        </w:rPr>
        <w:t>人员经费用途主要包括</w:t>
      </w:r>
      <w:r>
        <w:rPr>
          <w:rFonts w:ascii="方正仿宋_GBK" w:eastAsia="方正仿宋_GBK" w:hAnsi="方正仿宋_GBK" w:cs="方正仿宋_GBK"/>
          <w:kern w:val="2"/>
          <w:sz w:val="32"/>
          <w:szCs w:val="32"/>
        </w:rPr>
        <w:t>基本工资、津贴补贴、奖金、绩效工资、社会保障缴费、其他工资福利支出、抚恤金、生活补助、医疗费、住房公积金、退休人员生活补贴和健康休养费、遗属生活补贴等</w:t>
      </w:r>
      <w:r>
        <w:rPr>
          <w:rFonts w:ascii="方正仿宋_GBK" w:eastAsia="方正仿宋_GBK" w:hAnsi="方正仿宋_GBK" w:cs="方正仿宋_GBK"/>
          <w:kern w:val="2"/>
          <w:sz w:val="32"/>
          <w:szCs w:val="32"/>
        </w:rPr>
        <w:t>。</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22.18</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0.51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2.25%</w:t>
      </w:r>
      <w:r>
        <w:rPr>
          <w:rFonts w:ascii="方正仿宋_GBK" w:eastAsia="方正仿宋_GBK" w:hAnsi="方正仿宋_GBK" w:cs="方正仿宋_GBK"/>
          <w:sz w:val="32"/>
          <w:szCs w:val="32"/>
          <w:shd w:val="clear" w:color="auto" w:fill="FFFFFF"/>
        </w:rPr>
        <w:t>，主要原因</w:t>
      </w:r>
      <w:r>
        <w:rPr>
          <w:rFonts w:ascii="方正仿宋_GBK" w:eastAsia="方正仿宋_GBK" w:hAnsi="方正仿宋_GBK" w:cs="方正仿宋_GBK"/>
          <w:sz w:val="32"/>
          <w:szCs w:val="32"/>
          <w:shd w:val="clear" w:color="auto" w:fill="FFFFFF"/>
        </w:rPr>
        <w:t>是</w:t>
      </w:r>
      <w:r>
        <w:rPr>
          <w:rFonts w:ascii="方正仿宋_GBK" w:eastAsia="方正仿宋_GBK" w:hAnsi="方正仿宋_GBK" w:cs="方正仿宋_GBK"/>
          <w:sz w:val="32"/>
          <w:szCs w:val="32"/>
          <w:shd w:val="clear" w:color="auto" w:fill="FFFFFF"/>
        </w:rPr>
        <w:t>公用经费定额标准降低，导致日常公用经费支出降低。</w:t>
      </w:r>
      <w:r>
        <w:rPr>
          <w:rFonts w:ascii="方正仿宋_GBK" w:eastAsia="方正仿宋_GBK" w:hAnsi="方正仿宋_GBK" w:cs="方正仿宋_GBK"/>
          <w:sz w:val="32"/>
          <w:szCs w:val="32"/>
          <w:shd w:val="clear" w:color="auto" w:fill="FFFFFF"/>
        </w:rPr>
        <w:t>公用经费用途主要包括</w:t>
      </w:r>
      <w:r>
        <w:rPr>
          <w:rFonts w:ascii="方正仿宋_GBK" w:eastAsia="方正仿宋_GBK" w:hAnsi="方正仿宋_GBK" w:cs="方正仿宋_GBK"/>
          <w:kern w:val="2"/>
          <w:sz w:val="32"/>
          <w:szCs w:val="32"/>
        </w:rPr>
        <w:t>办公费、印刷费、咨询费、差旅费、公务接待费、其他交通费用、工会经费等。</w:t>
      </w:r>
    </w:p>
    <w:p w:rsidR="00907398" w:rsidRDefault="00BC6CE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907398" w:rsidRDefault="00BC6CE1">
      <w:pPr>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lastRenderedPageBreak/>
        <w:t>本单位</w:t>
      </w:r>
      <w:r>
        <w:rPr>
          <w:rFonts w:ascii="方正仿宋_GBK" w:eastAsia="方正仿宋_GBK" w:hAnsi="方正仿宋_GBK" w:cs="方正仿宋_GBK"/>
          <w:sz w:val="32"/>
          <w:szCs w:val="32"/>
        </w:rPr>
        <w:t>2023</w:t>
      </w:r>
      <w:r>
        <w:rPr>
          <w:rFonts w:ascii="方正仿宋_GBK" w:eastAsia="方正仿宋_GBK" w:hAnsi="方正仿宋_GBK" w:cs="方正仿宋_GBK"/>
          <w:sz w:val="32"/>
          <w:szCs w:val="32"/>
        </w:rPr>
        <w:t>年度无政府性基金预算财政拨款收支。</w:t>
      </w:r>
    </w:p>
    <w:p w:rsidR="00907398" w:rsidRDefault="00BC6CE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907398" w:rsidRDefault="00BC6CE1">
      <w:pPr>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本单位</w:t>
      </w:r>
      <w:r>
        <w:rPr>
          <w:rFonts w:ascii="方正仿宋_GBK" w:eastAsia="方正仿宋_GBK" w:hAnsi="方正仿宋_GBK" w:cs="方正仿宋_GBK"/>
          <w:sz w:val="32"/>
          <w:szCs w:val="32"/>
        </w:rPr>
        <w:t>2023</w:t>
      </w:r>
      <w:r>
        <w:rPr>
          <w:rFonts w:ascii="方正仿宋_GBK" w:eastAsia="方正仿宋_GBK" w:hAnsi="方正仿宋_GBK" w:cs="方正仿宋_GBK"/>
          <w:sz w:val="32"/>
          <w:szCs w:val="32"/>
        </w:rPr>
        <w:t>年度无国有资本经营预算财政拨款支出。</w:t>
      </w:r>
    </w:p>
    <w:p w:rsidR="00907398" w:rsidRDefault="00BC6CE1">
      <w:pPr>
        <w:pStyle w:val="a6"/>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三、“三公”经费情况说明</w:t>
      </w:r>
    </w:p>
    <w:p w:rsidR="00907398" w:rsidRDefault="00BC6CE1">
      <w:pPr>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本单位</w:t>
      </w:r>
      <w:r>
        <w:rPr>
          <w:rFonts w:ascii="方正仿宋_GBK" w:eastAsia="方正仿宋_GBK" w:hAnsi="方正仿宋_GBK" w:cs="方正仿宋_GBK"/>
          <w:sz w:val="32"/>
          <w:szCs w:val="32"/>
        </w:rPr>
        <w:t>2023</w:t>
      </w:r>
      <w:r>
        <w:rPr>
          <w:rFonts w:ascii="方正仿宋_GBK" w:eastAsia="方正仿宋_GBK" w:hAnsi="方正仿宋_GBK" w:cs="方正仿宋_GBK"/>
          <w:sz w:val="32"/>
          <w:szCs w:val="32"/>
        </w:rPr>
        <w:t>年度无</w:t>
      </w:r>
      <w:r>
        <w:rPr>
          <w:rStyle w:val="a8"/>
          <w:rFonts w:ascii="方正仿宋_GBK" w:eastAsia="方正仿宋_GBK" w:hAnsi="方正仿宋_GBK" w:cs="方正仿宋_GBK"/>
          <w:b w:val="0"/>
          <w:bCs/>
          <w:sz w:val="32"/>
          <w:szCs w:val="32"/>
          <w:shd w:val="clear" w:color="auto" w:fill="FFFFFF"/>
        </w:rPr>
        <w:t>“三公”经费</w:t>
      </w:r>
      <w:r>
        <w:rPr>
          <w:rFonts w:ascii="方正仿宋_GBK" w:eastAsia="方正仿宋_GBK" w:hAnsi="方正仿宋_GBK" w:cs="方正仿宋_GBK"/>
          <w:bCs/>
          <w:sz w:val="32"/>
          <w:szCs w:val="32"/>
        </w:rPr>
        <w:t>支</w:t>
      </w:r>
      <w:r>
        <w:rPr>
          <w:rFonts w:ascii="方正仿宋_GBK" w:eastAsia="方正仿宋_GBK" w:hAnsi="方正仿宋_GBK" w:cs="方正仿宋_GBK"/>
          <w:sz w:val="32"/>
          <w:szCs w:val="32"/>
        </w:rPr>
        <w:t>出。</w:t>
      </w:r>
    </w:p>
    <w:p w:rsidR="00907398" w:rsidRDefault="00BC6CE1">
      <w:pPr>
        <w:pStyle w:val="a6"/>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907398" w:rsidRDefault="00BC6CE1" w:rsidP="00F54D36">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rsidR="00907398" w:rsidRDefault="00BC6CE1">
      <w:pPr>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rPr>
        <w:t>本单位</w:t>
      </w:r>
      <w:r>
        <w:rPr>
          <w:rFonts w:ascii="方正仿宋_GBK" w:eastAsia="方正仿宋_GBK" w:hAnsi="方正仿宋_GBK" w:cs="方正仿宋_GBK"/>
          <w:sz w:val="32"/>
          <w:szCs w:val="32"/>
        </w:rPr>
        <w:t>2023</w:t>
      </w:r>
      <w:r>
        <w:rPr>
          <w:rFonts w:ascii="方正仿宋_GBK" w:eastAsia="方正仿宋_GBK" w:hAnsi="方正仿宋_GBK" w:cs="方正仿宋_GBK"/>
          <w:sz w:val="32"/>
          <w:szCs w:val="32"/>
        </w:rPr>
        <w:t>年度无</w:t>
      </w:r>
      <w:r>
        <w:rPr>
          <w:rFonts w:ascii="方正仿宋_GBK" w:eastAsia="方正仿宋_GBK" w:hAnsi="方正仿宋_GBK" w:cs="方正仿宋_GBK"/>
          <w:sz w:val="32"/>
          <w:szCs w:val="32"/>
          <w:shd w:val="clear" w:color="auto" w:fill="FFFFFF"/>
        </w:rPr>
        <w:t>会议费和培训费</w:t>
      </w:r>
      <w:r>
        <w:rPr>
          <w:rStyle w:val="a8"/>
          <w:rFonts w:ascii="方正仿宋_GBK" w:eastAsia="方正仿宋_GBK" w:hAnsi="方正仿宋_GBK" w:cs="方正仿宋_GBK"/>
          <w:b w:val="0"/>
          <w:bCs/>
          <w:sz w:val="32"/>
          <w:szCs w:val="32"/>
          <w:shd w:val="clear" w:color="auto" w:fill="FFFFFF"/>
        </w:rPr>
        <w:t>经费</w:t>
      </w:r>
      <w:r>
        <w:rPr>
          <w:rFonts w:ascii="方正仿宋_GBK" w:eastAsia="方正仿宋_GBK" w:hAnsi="方正仿宋_GBK" w:cs="方正仿宋_GBK"/>
          <w:bCs/>
          <w:sz w:val="32"/>
          <w:szCs w:val="32"/>
        </w:rPr>
        <w:t>支</w:t>
      </w:r>
      <w:r>
        <w:rPr>
          <w:rFonts w:ascii="方正仿宋_GBK" w:eastAsia="方正仿宋_GBK" w:hAnsi="方正仿宋_GBK" w:cs="方正仿宋_GBK"/>
          <w:sz w:val="32"/>
          <w:szCs w:val="32"/>
        </w:rPr>
        <w:t>出。</w:t>
      </w:r>
    </w:p>
    <w:p w:rsidR="00907398" w:rsidRDefault="00BC6CE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907398" w:rsidRDefault="00BC6CE1">
      <w:pPr>
        <w:pStyle w:val="a6"/>
        <w:snapToGrid w:val="0"/>
        <w:spacing w:before="0" w:beforeAutospacing="0" w:after="0" w:afterAutospacing="0" w:line="600" w:lineRule="exact"/>
        <w:ind w:firstLineChars="300" w:firstLine="960"/>
        <w:jc w:val="both"/>
        <w:rPr>
          <w:rFonts w:ascii="方正仿宋_GBK" w:eastAsia="方正仿宋_GBK" w:hAnsi="方正仿宋_GBK" w:cs="方正仿宋_GBK" w:hint="default"/>
          <w:sz w:val="32"/>
          <w:szCs w:val="32"/>
        </w:rPr>
      </w:pPr>
      <w:r>
        <w:rPr>
          <w:rFonts w:ascii="方正仿宋_GBK" w:eastAsia="方正仿宋_GBK" w:hAnsi="方正仿宋_GBK" w:cs="方正仿宋_GBK" w:hint="default"/>
          <w:sz w:val="32"/>
          <w:szCs w:val="32"/>
        </w:rPr>
        <w:t>按照部门决算列报口径，我单位不在机关运行经费统计范围之内</w:t>
      </w:r>
      <w:r>
        <w:rPr>
          <w:rFonts w:ascii="方正仿宋_GBK" w:eastAsia="方正仿宋_GBK" w:hAnsi="方正仿宋_GBK" w:cs="方正仿宋_GBK"/>
          <w:sz w:val="32"/>
          <w:szCs w:val="32"/>
        </w:rPr>
        <w:t>。</w:t>
      </w:r>
    </w:p>
    <w:p w:rsidR="00907398" w:rsidRDefault="00BC6CE1" w:rsidP="00F54D36">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907398" w:rsidRDefault="00BC6CE1">
      <w:pPr>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本单位</w:t>
      </w:r>
      <w:r>
        <w:rPr>
          <w:rFonts w:ascii="方正仿宋_GBK" w:eastAsia="方正仿宋_GBK" w:hAnsi="方正仿宋_GBK" w:cs="方正仿宋_GBK"/>
          <w:sz w:val="32"/>
          <w:szCs w:val="32"/>
        </w:rPr>
        <w:t>2023</w:t>
      </w:r>
      <w:r>
        <w:rPr>
          <w:rFonts w:ascii="方正仿宋_GBK" w:eastAsia="方正仿宋_GBK" w:hAnsi="方正仿宋_GBK" w:cs="方正仿宋_GBK"/>
          <w:sz w:val="32"/>
          <w:szCs w:val="32"/>
        </w:rPr>
        <w:t>年度无</w:t>
      </w:r>
      <w:r>
        <w:rPr>
          <w:rFonts w:ascii="楷体" w:eastAsia="楷体" w:hAnsi="楷体" w:cs="楷体"/>
          <w:sz w:val="32"/>
          <w:szCs w:val="32"/>
          <w:shd w:val="clear" w:color="auto" w:fill="FFFFFF"/>
        </w:rPr>
        <w:t>国有资产占用</w:t>
      </w:r>
      <w:r>
        <w:rPr>
          <w:rFonts w:ascii="方正仿宋_GBK" w:eastAsia="方正仿宋_GBK" w:hAnsi="方正仿宋_GBK" w:cs="方正仿宋_GBK"/>
          <w:sz w:val="32"/>
          <w:szCs w:val="32"/>
        </w:rPr>
        <w:t>。</w:t>
      </w:r>
    </w:p>
    <w:p w:rsidR="00907398" w:rsidRDefault="00BC6CE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907398" w:rsidRDefault="00BC6CE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年度我单位未发生政府采购事项，无相关经费支出。</w:t>
      </w:r>
    </w:p>
    <w:p w:rsidR="00907398" w:rsidRDefault="00BC6CE1">
      <w:pPr>
        <w:pStyle w:val="a6"/>
        <w:numPr>
          <w:ilvl w:val="0"/>
          <w:numId w:val="1"/>
        </w:numPr>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预算绩效管理情况说明</w:t>
      </w:r>
    </w:p>
    <w:p w:rsidR="00907398" w:rsidRDefault="00BC6CE1">
      <w:pPr>
        <w:pStyle w:val="1"/>
        <w:numPr>
          <w:ilvl w:val="0"/>
          <w:numId w:val="2"/>
        </w:numPr>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单位自评情况</w:t>
      </w:r>
    </w:p>
    <w:p w:rsidR="00907398" w:rsidRDefault="00BC6CE1">
      <w:pPr>
        <w:pStyle w:val="1"/>
        <w:autoSpaceDE w:val="0"/>
        <w:ind w:firstLineChars="300" w:firstLine="9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本单位</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年度</w:t>
      </w:r>
      <w:r>
        <w:rPr>
          <w:rFonts w:ascii="方正仿宋_GBK" w:eastAsia="方正仿宋_GBK" w:hAnsi="方正仿宋_GBK" w:cs="方正仿宋_GBK" w:hint="eastAsia"/>
          <w:sz w:val="32"/>
          <w:szCs w:val="32"/>
        </w:rPr>
        <w:t>未开展自评工作</w:t>
      </w:r>
      <w:r>
        <w:rPr>
          <w:rFonts w:ascii="方正仿宋_GBK" w:eastAsia="方正仿宋_GBK" w:hAnsi="方正仿宋_GBK" w:cs="方正仿宋_GBK" w:hint="eastAsia"/>
          <w:sz w:val="32"/>
          <w:szCs w:val="32"/>
        </w:rPr>
        <w:t>。</w:t>
      </w:r>
    </w:p>
    <w:p w:rsidR="00907398" w:rsidRDefault="00BC6CE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907398" w:rsidRDefault="00BC6CE1">
      <w:pPr>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lastRenderedPageBreak/>
        <w:t>我单位未组织开展绩效评价</w:t>
      </w:r>
      <w:r>
        <w:rPr>
          <w:rFonts w:ascii="方正仿宋_GBK" w:eastAsia="方正仿宋_GBK" w:hAnsi="方正仿宋_GBK" w:cs="方正仿宋_GBK"/>
          <w:sz w:val="32"/>
          <w:szCs w:val="32"/>
        </w:rPr>
        <w:t>。</w:t>
      </w:r>
    </w:p>
    <w:p w:rsidR="00907398" w:rsidRDefault="00BC6CE1">
      <w:pPr>
        <w:pStyle w:val="1"/>
        <w:numPr>
          <w:ilvl w:val="0"/>
          <w:numId w:val="3"/>
        </w:numPr>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财政绩效评价情况</w:t>
      </w:r>
    </w:p>
    <w:p w:rsidR="00907398" w:rsidRDefault="00BC6CE1">
      <w:pPr>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市财政局未委托第三方对我单位开展绩效评价。</w:t>
      </w:r>
    </w:p>
    <w:p w:rsidR="00907398" w:rsidRDefault="00BC6CE1">
      <w:pPr>
        <w:pStyle w:val="a6"/>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 xml:space="preserve">  </w:t>
      </w:r>
      <w:r>
        <w:rPr>
          <w:rStyle w:val="a8"/>
          <w:rFonts w:ascii="黑体" w:eastAsia="黑体" w:hAnsi="黑体" w:cs="黑体"/>
          <w:sz w:val="32"/>
          <w:szCs w:val="32"/>
          <w:shd w:val="clear" w:color="auto" w:fill="FFFFFF"/>
        </w:rPr>
        <w:t>六、专业名词解释</w:t>
      </w:r>
    </w:p>
    <w:p w:rsidR="00907398" w:rsidRDefault="00BC6CE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907398" w:rsidRDefault="00BC6CE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907398" w:rsidRDefault="00BC6CE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907398" w:rsidRDefault="00BC6CE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w:t>
      </w:r>
      <w:r>
        <w:rPr>
          <w:rFonts w:ascii="方正仿宋_GBK" w:eastAsia="方正仿宋_GBK" w:hAnsi="方正仿宋_GBK" w:cs="方正仿宋_GBK"/>
          <w:sz w:val="32"/>
          <w:szCs w:val="32"/>
          <w:shd w:val="clear" w:color="auto" w:fill="FFFFFF"/>
        </w:rPr>
        <w:t>收入、收回已核销的应收及预付款项、无法偿付的应付及预收款项等。各单位从本级财政部门以外的同级单位取得的经费、从非本级财政部门取得的经费，以及行政单位收到的财政专户管理资金反映在本项内。</w:t>
      </w:r>
    </w:p>
    <w:p w:rsidR="00907398" w:rsidRDefault="00BC6CE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w:t>
      </w:r>
      <w:r>
        <w:rPr>
          <w:rFonts w:ascii="方正仿宋_GBK" w:eastAsia="方正仿宋_GBK" w:hAnsi="方正仿宋_GBK" w:cs="方正仿宋_GBK"/>
          <w:sz w:val="32"/>
          <w:szCs w:val="32"/>
          <w:shd w:val="clear" w:color="auto" w:fill="FFFFFF"/>
        </w:rPr>
        <w:lastRenderedPageBreak/>
        <w:t>不足以安排当年支出的情况下，使用以前年度积累的非财政拨款结余弥补本年度收支缺口的资金。</w:t>
      </w:r>
    </w:p>
    <w:p w:rsidR="00907398" w:rsidRDefault="00BC6CE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907398" w:rsidRDefault="00BC6CE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w:t>
      </w:r>
      <w:r>
        <w:rPr>
          <w:rFonts w:ascii="方正仿宋_GBK" w:eastAsia="方正仿宋_GBK" w:hAnsi="方正仿宋_GBK" w:cs="方正仿宋_GBK"/>
          <w:sz w:val="32"/>
          <w:szCs w:val="32"/>
          <w:shd w:val="clear" w:color="auto" w:fill="FFFFFF"/>
        </w:rPr>
        <w:t>纳所得税、提取专用基金、转入非财政拨款结余等当年结余的分配情况。</w:t>
      </w:r>
    </w:p>
    <w:p w:rsidR="00907398" w:rsidRDefault="00BC6CE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907398" w:rsidRDefault="00BC6CE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907398" w:rsidRDefault="00BC6CE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907398" w:rsidRDefault="00BC6CE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907398" w:rsidRDefault="00BC6CE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w:t>
      </w:r>
      <w:r>
        <w:rPr>
          <w:rFonts w:ascii="方正仿宋_GBK" w:eastAsia="方正仿宋_GBK" w:hAnsi="方正仿宋_GBK" w:cs="方正仿宋_GBK"/>
          <w:sz w:val="32"/>
          <w:szCs w:val="32"/>
          <w:shd w:val="clear" w:color="auto" w:fill="FFFFFF"/>
        </w:rPr>
        <w:lastRenderedPageBreak/>
        <w:t>（含车辆购置税）；公务用车运行维护费反映单位按规定保留的公务用车燃料费、维修费、过路过桥费、保险费、安全奖励费用等支出；公务接待费反映单位按规定开支的各类公务接待（含外宾接待）</w:t>
      </w:r>
      <w:r>
        <w:rPr>
          <w:rFonts w:ascii="方正仿宋_GBK" w:eastAsia="方正仿宋_GBK" w:hAnsi="方正仿宋_GBK" w:cs="方正仿宋_GBK"/>
          <w:sz w:val="32"/>
          <w:szCs w:val="32"/>
          <w:shd w:val="clear" w:color="auto" w:fill="FFFFFF"/>
        </w:rPr>
        <w:t>支出。</w:t>
      </w:r>
    </w:p>
    <w:p w:rsidR="00907398" w:rsidRDefault="00BC6CE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907398" w:rsidRDefault="00BC6CE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907398" w:rsidRDefault="00BC6CE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w:t>
      </w:r>
      <w:r>
        <w:rPr>
          <w:rFonts w:ascii="方正仿宋_GBK" w:eastAsia="方正仿宋_GBK" w:hAnsi="方正仿宋_GBK" w:cs="方正仿宋_GBK"/>
          <w:sz w:val="32"/>
          <w:szCs w:val="32"/>
          <w:shd w:val="clear" w:color="auto" w:fill="FFFFFF"/>
        </w:rPr>
        <w:t>支出（不包括用于购置固定资产的支出、战略性和应急储备支出）。</w:t>
      </w:r>
    </w:p>
    <w:p w:rsidR="00907398" w:rsidRDefault="00BC6CE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 </w:t>
      </w:r>
      <w:r>
        <w:rPr>
          <w:rStyle w:val="a8"/>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907398" w:rsidRDefault="00BC6CE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907398" w:rsidRDefault="00BC6CE1">
      <w:pPr>
        <w:pStyle w:val="a6"/>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lastRenderedPageBreak/>
        <w:t xml:space="preserve">  </w:t>
      </w:r>
      <w:r>
        <w:rPr>
          <w:rStyle w:val="a8"/>
          <w:rFonts w:ascii="黑体" w:eastAsia="黑体" w:hAnsi="黑体" w:cs="黑体"/>
          <w:sz w:val="32"/>
          <w:szCs w:val="32"/>
          <w:shd w:val="clear" w:color="auto" w:fill="FFFFFF"/>
        </w:rPr>
        <w:t>七、决算公开联系方式及信息反馈渠道</w:t>
      </w:r>
    </w:p>
    <w:p w:rsidR="00907398" w:rsidRDefault="00BC6CE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本单位决算公开信息反馈和联系方式：</w:t>
      </w:r>
      <w:r>
        <w:rPr>
          <w:rFonts w:ascii="方正仿宋_GBK" w:eastAsia="方正仿宋_GBK" w:hAnsi="方正仿宋_GBK" w:cs="方正仿宋_GBK"/>
          <w:sz w:val="32"/>
          <w:szCs w:val="32"/>
          <w:shd w:val="clear" w:color="auto" w:fill="FFFFFF"/>
        </w:rPr>
        <w:t>023-73328606</w:t>
      </w:r>
    </w:p>
    <w:p w:rsidR="00907398" w:rsidRDefault="00907398">
      <w:pPr>
        <w:pStyle w:val="1"/>
        <w:tabs>
          <w:tab w:val="left" w:pos="1240"/>
        </w:tabs>
        <w:autoSpaceDE w:val="0"/>
        <w:ind w:firstLineChars="0" w:firstLine="0"/>
        <w:rPr>
          <w:rStyle w:val="a8"/>
          <w:rFonts w:ascii="方正仿宋_GBK" w:eastAsia="方正仿宋_GBK" w:hAnsi="方正仿宋_GBK" w:cs="方正仿宋_GBK"/>
          <w:sz w:val="32"/>
          <w:szCs w:val="32"/>
          <w:shd w:val="clear" w:color="auto" w:fill="FFFF00"/>
        </w:rPr>
        <w:sectPr w:rsidR="00907398">
          <w:footerReference w:type="default" r:id="rId9"/>
          <w:pgSz w:w="11915" w:h="16840"/>
          <w:pgMar w:top="1440" w:right="1800" w:bottom="1440" w:left="1800" w:header="851" w:footer="992" w:gutter="0"/>
          <w:pgNumType w:fmt="numberInDash"/>
          <w:cols w:space="720"/>
          <w:docGrid w:type="lines" w:linePitch="312"/>
        </w:sectPr>
      </w:pPr>
    </w:p>
    <w:p w:rsidR="00907398" w:rsidRDefault="00907398">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907398">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907398" w:rsidRDefault="00BC6CE1">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907398">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907398" w:rsidRDefault="00907398">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907398" w:rsidRDefault="00907398">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907398" w:rsidRDefault="00907398">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907398" w:rsidRDefault="00BC6CE1">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01</w:t>
            </w:r>
            <w:r>
              <w:rPr>
                <w:rFonts w:cs="宋体"/>
                <w:color w:val="000000"/>
                <w:sz w:val="20"/>
                <w:szCs w:val="20"/>
              </w:rPr>
              <w:t>表</w:t>
            </w:r>
          </w:p>
        </w:tc>
      </w:tr>
      <w:tr w:rsidR="00907398">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907398" w:rsidRDefault="00BC6CE1">
            <w:pPr>
              <w:spacing w:line="200" w:lineRule="exact"/>
              <w:rPr>
                <w:rFonts w:ascii="Arial" w:hAnsi="Arial" w:cs="Arial" w:hint="default"/>
                <w:color w:val="000000"/>
                <w:sz w:val="22"/>
                <w:szCs w:val="22"/>
              </w:rPr>
            </w:pPr>
            <w:r>
              <w:rPr>
                <w:rFonts w:cs="宋体"/>
                <w:sz w:val="20"/>
                <w:szCs w:val="20"/>
              </w:rPr>
              <w:t>公开单位：</w:t>
            </w:r>
            <w:r>
              <w:rPr>
                <w:sz w:val="20"/>
              </w:rPr>
              <w:t>重庆市石柱土家族自治县野生动植物保护站</w:t>
            </w:r>
          </w:p>
        </w:tc>
        <w:tc>
          <w:tcPr>
            <w:tcW w:w="1562" w:type="pct"/>
            <w:tcBorders>
              <w:top w:val="nil"/>
              <w:left w:val="nil"/>
              <w:bottom w:val="nil"/>
              <w:right w:val="nil"/>
            </w:tcBorders>
            <w:shd w:val="clear" w:color="auto" w:fill="auto"/>
            <w:noWrap/>
            <w:tcMar>
              <w:top w:w="15" w:type="dxa"/>
              <w:left w:w="15" w:type="dxa"/>
              <w:right w:w="15" w:type="dxa"/>
            </w:tcMar>
            <w:vAlign w:val="bottom"/>
          </w:tcPr>
          <w:p w:rsidR="00907398" w:rsidRDefault="00907398">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907398" w:rsidRDefault="00BC6CE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07398">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907398">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907398">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rFonts w:cs="宋体"/>
                <w:color w:val="000000"/>
                <w:sz w:val="20"/>
                <w:szCs w:val="20"/>
              </w:rPr>
              <w:t>159.67</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r>
      <w:tr w:rsidR="00907398">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r>
      <w:tr w:rsidR="00907398">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r>
      <w:tr w:rsidR="00907398">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r>
      <w:tr w:rsidR="00907398">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r>
      <w:tr w:rsidR="00907398">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r>
      <w:tr w:rsidR="00907398">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r>
      <w:tr w:rsidR="00907398">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rFonts w:cs="宋体"/>
                <w:color w:val="000000"/>
                <w:sz w:val="20"/>
                <w:szCs w:val="20"/>
              </w:rPr>
              <w:t>20.87</w:t>
            </w:r>
            <w:r>
              <w:rPr>
                <w:color w:val="000000"/>
                <w:sz w:val="20"/>
              </w:rPr>
              <w:t xml:space="preserve"> </w:t>
            </w:r>
          </w:p>
        </w:tc>
      </w:tr>
      <w:tr w:rsidR="00907398">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07398" w:rsidRDefault="00907398">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rFonts w:cs="宋体"/>
                <w:color w:val="000000"/>
                <w:sz w:val="20"/>
                <w:szCs w:val="20"/>
              </w:rPr>
              <w:t>7.46</w:t>
            </w:r>
            <w:r>
              <w:rPr>
                <w:color w:val="000000"/>
                <w:sz w:val="20"/>
              </w:rPr>
              <w:t xml:space="preserve"> </w:t>
            </w:r>
          </w:p>
        </w:tc>
      </w:tr>
      <w:tr w:rsidR="00907398">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07398" w:rsidRDefault="00907398">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r>
      <w:tr w:rsidR="00907398">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07398" w:rsidRDefault="00907398">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r>
      <w:tr w:rsidR="00907398">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07398" w:rsidRDefault="00907398">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rFonts w:cs="宋体"/>
                <w:color w:val="000000"/>
                <w:sz w:val="20"/>
                <w:szCs w:val="20"/>
              </w:rPr>
              <w:t>123.83</w:t>
            </w:r>
            <w:r>
              <w:rPr>
                <w:color w:val="000000"/>
                <w:sz w:val="20"/>
              </w:rPr>
              <w:t xml:space="preserve"> </w:t>
            </w:r>
          </w:p>
        </w:tc>
      </w:tr>
      <w:tr w:rsidR="00907398">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r>
      <w:tr w:rsidR="00907398">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r>
      <w:tr w:rsidR="00907398">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r>
      <w:tr w:rsidR="00907398">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r>
      <w:tr w:rsidR="00907398">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r>
      <w:tr w:rsidR="00907398">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r>
      <w:tr w:rsidR="00907398">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rFonts w:cs="宋体"/>
                <w:color w:val="000000"/>
                <w:sz w:val="20"/>
                <w:szCs w:val="20"/>
              </w:rPr>
              <w:t>7.51</w:t>
            </w:r>
            <w:r>
              <w:rPr>
                <w:color w:val="000000"/>
                <w:sz w:val="20"/>
              </w:rPr>
              <w:t xml:space="preserve"> </w:t>
            </w:r>
          </w:p>
        </w:tc>
      </w:tr>
      <w:tr w:rsidR="00907398">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r>
      <w:tr w:rsidR="00907398">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r>
      <w:tr w:rsidR="00907398">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r>
      <w:tr w:rsidR="00907398">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r>
      <w:tr w:rsidR="00907398">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r>
      <w:tr w:rsidR="00907398">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r>
      <w:tr w:rsidR="00907398">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r>
      <w:tr w:rsidR="00907398">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rFonts w:cs="宋体"/>
                <w:color w:val="000000"/>
                <w:sz w:val="20"/>
                <w:szCs w:val="20"/>
              </w:rPr>
              <w:t>159.67</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rFonts w:cs="宋体"/>
                <w:color w:val="000000"/>
                <w:sz w:val="20"/>
                <w:szCs w:val="20"/>
              </w:rPr>
              <w:t>159.67</w:t>
            </w:r>
            <w:r>
              <w:rPr>
                <w:color w:val="000000"/>
                <w:sz w:val="20"/>
              </w:rPr>
              <w:t xml:space="preserve"> </w:t>
            </w:r>
          </w:p>
        </w:tc>
      </w:tr>
      <w:tr w:rsidR="00907398">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r>
      <w:tr w:rsidR="00907398">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color w:val="000000"/>
                <w:sz w:val="20"/>
              </w:rPr>
              <w:t xml:space="preserve"> </w:t>
            </w:r>
          </w:p>
        </w:tc>
      </w:tr>
      <w:tr w:rsidR="00907398">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rFonts w:cs="宋体"/>
                <w:color w:val="000000"/>
                <w:sz w:val="20"/>
                <w:szCs w:val="20"/>
              </w:rPr>
              <w:t>159.67</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907398" w:rsidRDefault="00BC6CE1">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7398" w:rsidRDefault="00BC6CE1">
            <w:pPr>
              <w:spacing w:line="240" w:lineRule="exact"/>
              <w:jc w:val="right"/>
              <w:textAlignment w:val="center"/>
              <w:rPr>
                <w:rFonts w:cs="宋体" w:hint="default"/>
                <w:color w:val="000000"/>
                <w:sz w:val="20"/>
                <w:szCs w:val="20"/>
              </w:rPr>
            </w:pPr>
            <w:r>
              <w:rPr>
                <w:rFonts w:cs="宋体"/>
                <w:color w:val="000000"/>
                <w:sz w:val="20"/>
                <w:szCs w:val="20"/>
              </w:rPr>
              <w:t>159.67</w:t>
            </w:r>
            <w:r>
              <w:rPr>
                <w:color w:val="000000"/>
                <w:sz w:val="20"/>
              </w:rPr>
              <w:t xml:space="preserve"> </w:t>
            </w:r>
          </w:p>
        </w:tc>
      </w:tr>
    </w:tbl>
    <w:p w:rsidR="00907398" w:rsidRDefault="00BC6CE1">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本表反映单位本年度的总收支和年末结转结余情况。</w:t>
      </w:r>
      <w:r>
        <w:rPr>
          <w:rFonts w:cs="宋体"/>
          <w:sz w:val="20"/>
          <w:szCs w:val="20"/>
        </w:rPr>
        <w:br/>
      </w:r>
      <w:r>
        <w:rPr>
          <w:rFonts w:cs="宋体"/>
          <w:sz w:val="20"/>
          <w:szCs w:val="20"/>
        </w:rPr>
        <w:t xml:space="preserve">      2.</w:t>
      </w:r>
      <w:r>
        <w:rPr>
          <w:rFonts w:cs="宋体"/>
          <w:sz w:val="20"/>
          <w:szCs w:val="20"/>
        </w:rPr>
        <w:t>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907398">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907398" w:rsidRDefault="00BC6CE1">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907398">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907398" w:rsidRDefault="00BC6CE1">
            <w:pPr>
              <w:rPr>
                <w:rFonts w:cs="宋体" w:hint="default"/>
                <w:color w:val="000000"/>
                <w:sz w:val="20"/>
                <w:szCs w:val="20"/>
              </w:rPr>
            </w:pPr>
            <w:r>
              <w:rPr>
                <w:rFonts w:cs="宋体"/>
                <w:sz w:val="20"/>
                <w:szCs w:val="20"/>
              </w:rPr>
              <w:t>公开单位：</w:t>
            </w:r>
            <w:r>
              <w:rPr>
                <w:sz w:val="20"/>
              </w:rPr>
              <w:t>重庆市石柱土家族自治县野生动植物保护站</w:t>
            </w:r>
          </w:p>
        </w:tc>
        <w:tc>
          <w:tcPr>
            <w:tcW w:w="401" w:type="pct"/>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907398" w:rsidRDefault="00BC6CE1">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02</w:t>
            </w:r>
            <w:r>
              <w:rPr>
                <w:rFonts w:cs="宋体"/>
                <w:color w:val="000000"/>
                <w:sz w:val="20"/>
                <w:szCs w:val="20"/>
              </w:rPr>
              <w:t>表</w:t>
            </w:r>
          </w:p>
        </w:tc>
      </w:tr>
      <w:tr w:rsidR="00907398">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907398" w:rsidRDefault="00BC6CE1">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07398">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907398" w:rsidRDefault="00BC6CE1">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07398" w:rsidRDefault="00BC6CE1">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其他收入</w:t>
            </w:r>
          </w:p>
        </w:tc>
      </w:tr>
      <w:tr w:rsidR="00907398">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项目（按“项”级功能分类科目）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r>
      <w:tr w:rsidR="00907398">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907398" w:rsidRDefault="00907398">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r>
      <w:tr w:rsidR="00907398">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907398" w:rsidRDefault="00907398">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r>
      <w:tr w:rsidR="00907398">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907398" w:rsidRDefault="00907398">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r>
      <w:tr w:rsidR="00907398">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b/>
                <w:bCs/>
                <w:color w:val="000000"/>
                <w:sz w:val="20"/>
                <w:szCs w:val="20"/>
              </w:rPr>
              <w:t>159.67</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b/>
                <w:bCs/>
                <w:color w:val="000000"/>
                <w:sz w:val="20"/>
                <w:szCs w:val="20"/>
              </w:rPr>
              <w:t>159.67</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b/>
                <w:color w:val="000000"/>
                <w:sz w:val="20"/>
              </w:rPr>
              <w:t xml:space="preserve"> </w:t>
            </w:r>
          </w:p>
        </w:tc>
      </w:tr>
      <w:tr w:rsidR="0090739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20.87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20.87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r>
      <w:tr w:rsidR="0090739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20.87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20.87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r>
      <w:tr w:rsidR="0090739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color w:val="000000"/>
                <w:sz w:val="20"/>
                <w:szCs w:val="20"/>
              </w:rPr>
              <w:t>10.01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color w:val="000000"/>
                <w:sz w:val="20"/>
                <w:szCs w:val="20"/>
              </w:rPr>
              <w:t>10.01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r>
      <w:tr w:rsidR="0090739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color w:val="000000"/>
                <w:sz w:val="20"/>
                <w:szCs w:val="20"/>
              </w:rPr>
              <w:t>10.86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color w:val="000000"/>
                <w:sz w:val="20"/>
                <w:szCs w:val="20"/>
              </w:rPr>
              <w:t>10.86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r>
      <w:tr w:rsidR="0090739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7.46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7.46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r>
      <w:tr w:rsidR="0090739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7.46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7.46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r>
      <w:tr w:rsidR="0090739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color w:val="000000"/>
                <w:sz w:val="20"/>
                <w:szCs w:val="20"/>
              </w:rPr>
              <w:t>5.94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color w:val="000000"/>
                <w:sz w:val="20"/>
                <w:szCs w:val="20"/>
              </w:rPr>
              <w:t>5.94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r>
      <w:tr w:rsidR="0090739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color w:val="000000"/>
                <w:sz w:val="20"/>
                <w:szCs w:val="20"/>
              </w:rPr>
              <w:t>1.52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color w:val="000000"/>
                <w:sz w:val="20"/>
                <w:szCs w:val="20"/>
              </w:rPr>
              <w:t>1.52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r>
      <w:tr w:rsidR="0090739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213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农林水支出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123.83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123.83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r>
      <w:tr w:rsidR="0090739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21302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林业和草原</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123.83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123.83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r>
      <w:tr w:rsidR="0090739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2130204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事业机构</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color w:val="000000"/>
                <w:sz w:val="20"/>
                <w:szCs w:val="20"/>
              </w:rPr>
              <w:t>123.83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color w:val="000000"/>
                <w:sz w:val="20"/>
                <w:szCs w:val="20"/>
              </w:rPr>
              <w:t>123.83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r>
      <w:tr w:rsidR="0090739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7.51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7.51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r>
      <w:tr w:rsidR="0090739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7.51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7.51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r>
      <w:tr w:rsidR="0090739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color w:val="000000"/>
                <w:sz w:val="20"/>
                <w:szCs w:val="20"/>
              </w:rPr>
              <w:t>7.51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color w:val="000000"/>
                <w:sz w:val="20"/>
                <w:szCs w:val="20"/>
              </w:rPr>
              <w:t>7.51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r>
    </w:tbl>
    <w:p w:rsidR="00907398" w:rsidRDefault="00BC6CE1">
      <w:pPr>
        <w:ind w:left="600" w:hangingChars="300" w:hanging="600"/>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本表反映单位本年度取得的各项收入情况。</w:t>
      </w:r>
      <w:r>
        <w:rPr>
          <w:rFonts w:cs="宋体"/>
          <w:sz w:val="20"/>
          <w:szCs w:val="20"/>
        </w:rPr>
        <w:br/>
        <w:t>2.</w:t>
      </w:r>
      <w:r>
        <w:rPr>
          <w:rFonts w:cs="宋体"/>
          <w:sz w:val="20"/>
          <w:szCs w:val="20"/>
        </w:rPr>
        <w:t>本套报表金额单位转换时可能存在尾数误差。</w:t>
      </w:r>
      <w:r>
        <w:rPr>
          <w:rFonts w:cs="宋体"/>
          <w:sz w:val="20"/>
          <w:szCs w:val="20"/>
        </w:rPr>
        <w:br/>
      </w:r>
      <w:r>
        <w:rPr>
          <w:rFonts w:cs="宋体"/>
          <w:sz w:val="20"/>
          <w:szCs w:val="20"/>
        </w:rPr>
        <w:br/>
      </w:r>
    </w:p>
    <w:p w:rsidR="00907398" w:rsidRDefault="00BC6CE1">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907398">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907398" w:rsidRDefault="00BC6CE1">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907398">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907398" w:rsidRDefault="00BC6CE1">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重庆市石柱土家族自治县野生动植物保护站</w:t>
            </w:r>
            <w:r>
              <w:rPr>
                <w:color w:val="000000"/>
                <w:sz w:val="20"/>
              </w:rPr>
              <w:t xml:space="preserve"> </w:t>
            </w:r>
          </w:p>
        </w:tc>
        <w:tc>
          <w:tcPr>
            <w:tcW w:w="553" w:type="pct"/>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907398" w:rsidRDefault="00BC6CE1">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03</w:t>
            </w:r>
            <w:r>
              <w:rPr>
                <w:rFonts w:cs="宋体"/>
                <w:color w:val="000000"/>
                <w:sz w:val="20"/>
                <w:szCs w:val="20"/>
              </w:rPr>
              <w:t>表</w:t>
            </w:r>
          </w:p>
        </w:tc>
      </w:tr>
      <w:tr w:rsidR="00907398">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907398" w:rsidRDefault="00BC6CE1">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07398">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07398" w:rsidRDefault="00BC6CE1">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对附属单位补助支出</w:t>
            </w:r>
          </w:p>
        </w:tc>
      </w:tr>
      <w:tr w:rsidR="00907398">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r>
      <w:tr w:rsidR="00907398">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907398" w:rsidRDefault="00907398">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r>
      <w:tr w:rsidR="00907398">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907398" w:rsidRDefault="00907398">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r>
      <w:tr w:rsidR="00907398">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907398" w:rsidRDefault="00907398">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r>
      <w:tr w:rsidR="00907398">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b/>
                <w:bCs/>
                <w:color w:val="000000"/>
                <w:sz w:val="20"/>
                <w:szCs w:val="20"/>
              </w:rPr>
              <w:t>159.67</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b/>
                <w:bCs/>
                <w:color w:val="000000"/>
                <w:sz w:val="20"/>
                <w:szCs w:val="20"/>
              </w:rPr>
              <w:t>159.67</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b/>
                <w:color w:val="000000"/>
                <w:sz w:val="20"/>
              </w:rPr>
              <w:t xml:space="preserve"> </w:t>
            </w:r>
          </w:p>
        </w:tc>
      </w:tr>
      <w:tr w:rsidR="0090739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20.87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20.87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r>
      <w:tr w:rsidR="0090739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20.87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20.87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r>
      <w:tr w:rsidR="0090739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color w:val="000000"/>
                <w:sz w:val="20"/>
                <w:szCs w:val="20"/>
              </w:rPr>
              <w:t>10.01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color w:val="000000"/>
                <w:sz w:val="20"/>
                <w:szCs w:val="20"/>
              </w:rPr>
              <w:t>10.01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r>
      <w:tr w:rsidR="0090739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color w:val="000000"/>
                <w:sz w:val="20"/>
                <w:szCs w:val="20"/>
              </w:rPr>
              <w:t>10.86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color w:val="000000"/>
                <w:sz w:val="20"/>
                <w:szCs w:val="20"/>
              </w:rPr>
              <w:t>10.86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r>
      <w:tr w:rsidR="0090739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7.46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7.46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r>
      <w:tr w:rsidR="0090739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7.46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7.46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r>
      <w:tr w:rsidR="0090739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color w:val="000000"/>
                <w:sz w:val="20"/>
                <w:szCs w:val="20"/>
              </w:rPr>
              <w:t>5.94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color w:val="000000"/>
                <w:sz w:val="20"/>
                <w:szCs w:val="20"/>
              </w:rPr>
              <w:t>5.94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r>
      <w:tr w:rsidR="0090739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color w:val="000000"/>
                <w:sz w:val="20"/>
                <w:szCs w:val="20"/>
              </w:rPr>
              <w:t>1.52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color w:val="000000"/>
                <w:sz w:val="20"/>
                <w:szCs w:val="20"/>
              </w:rPr>
              <w:t>1.52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r>
      <w:tr w:rsidR="0090739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213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农林水支出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123.83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123.83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r>
      <w:tr w:rsidR="0090739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21302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林业和草原</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123.83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123.83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r>
      <w:tr w:rsidR="0090739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2130204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事业机构</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color w:val="000000"/>
                <w:sz w:val="20"/>
                <w:szCs w:val="20"/>
              </w:rPr>
              <w:t>123.83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color w:val="000000"/>
                <w:sz w:val="20"/>
                <w:szCs w:val="20"/>
              </w:rPr>
              <w:t>123.83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r>
      <w:tr w:rsidR="0090739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7.51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7.51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r>
      <w:tr w:rsidR="0090739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7.51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b/>
                <w:color w:val="000000"/>
                <w:sz w:val="20"/>
                <w:szCs w:val="20"/>
              </w:rPr>
              <w:t>7.51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r>
      <w:tr w:rsidR="0090739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color w:val="000000"/>
                <w:sz w:val="20"/>
                <w:szCs w:val="20"/>
              </w:rPr>
              <w:t>7.51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rFonts w:cs="宋体"/>
                <w:color w:val="000000"/>
                <w:sz w:val="20"/>
                <w:szCs w:val="20"/>
              </w:rPr>
              <w:t>7.51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color w:val="000000"/>
                <w:sz w:val="20"/>
                <w:szCs w:val="20"/>
              </w:rPr>
            </w:pPr>
            <w:r>
              <w:rPr>
                <w:color w:val="000000"/>
                <w:sz w:val="20"/>
              </w:rPr>
              <w:t xml:space="preserve"> </w:t>
            </w:r>
          </w:p>
        </w:tc>
      </w:tr>
    </w:tbl>
    <w:p w:rsidR="00907398" w:rsidRDefault="00BC6CE1">
      <w:pPr>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本表反映单位本年度各项支出情况。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907398" w:rsidRDefault="00BC6CE1">
      <w:pPr>
        <w:rPr>
          <w:rFonts w:cs="宋体" w:hint="default"/>
          <w:sz w:val="21"/>
          <w:szCs w:val="21"/>
        </w:rPr>
      </w:pPr>
      <w:r>
        <w:rPr>
          <w:rFonts w:cs="宋体"/>
          <w:sz w:val="21"/>
          <w:szCs w:val="21"/>
        </w:rPr>
        <w:lastRenderedPageBreak/>
        <w:br w:type="page"/>
      </w:r>
    </w:p>
    <w:p w:rsidR="00907398" w:rsidRDefault="00907398">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907398">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907398" w:rsidRDefault="00BC6CE1">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907398">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907398" w:rsidRDefault="00BC6CE1">
            <w:pPr>
              <w:spacing w:line="200" w:lineRule="exact"/>
              <w:rPr>
                <w:rFonts w:cs="宋体" w:hint="default"/>
                <w:color w:val="000000"/>
                <w:sz w:val="18"/>
                <w:szCs w:val="18"/>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重庆市石柱土家族自治县野生动植物保护站</w:t>
            </w:r>
          </w:p>
        </w:tc>
        <w:tc>
          <w:tcPr>
            <w:tcW w:w="577" w:type="pct"/>
            <w:tcBorders>
              <w:top w:val="nil"/>
              <w:left w:val="nil"/>
              <w:bottom w:val="nil"/>
              <w:right w:val="nil"/>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907398" w:rsidRDefault="00BC6CE1">
            <w:pPr>
              <w:spacing w:line="24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04</w:t>
            </w:r>
            <w:r>
              <w:rPr>
                <w:rFonts w:cs="宋体"/>
                <w:color w:val="000000"/>
                <w:sz w:val="20"/>
                <w:szCs w:val="20"/>
              </w:rPr>
              <w:t>表</w:t>
            </w:r>
          </w:p>
        </w:tc>
      </w:tr>
      <w:tr w:rsidR="00907398">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907398" w:rsidRDefault="00BC6CE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07398">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8"/>
                <w:szCs w:val="18"/>
              </w:rPr>
            </w:pPr>
            <w:r>
              <w:rPr>
                <w:rFonts w:cs="宋体"/>
                <w:b/>
                <w:color w:val="000000"/>
                <w:sz w:val="18"/>
                <w:szCs w:val="18"/>
              </w:rPr>
              <w:t>收</w:t>
            </w:r>
            <w:r>
              <w:rPr>
                <w:rFonts w:cs="宋体"/>
                <w:b/>
                <w:color w:val="000000"/>
                <w:sz w:val="18"/>
                <w:szCs w:val="18"/>
              </w:rPr>
              <w:t xml:space="preserve">     </w:t>
            </w:r>
            <w:r>
              <w:rPr>
                <w:rFonts w:cs="宋体"/>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8"/>
                <w:szCs w:val="18"/>
              </w:rPr>
            </w:pPr>
            <w:r>
              <w:rPr>
                <w:rFonts w:cs="宋体"/>
                <w:b/>
                <w:color w:val="000000"/>
                <w:sz w:val="18"/>
                <w:szCs w:val="18"/>
              </w:rPr>
              <w:t>支</w:t>
            </w:r>
            <w:r>
              <w:rPr>
                <w:rFonts w:cs="宋体"/>
                <w:b/>
                <w:color w:val="000000"/>
                <w:sz w:val="18"/>
                <w:szCs w:val="18"/>
              </w:rPr>
              <w:t xml:space="preserve">     </w:t>
            </w:r>
            <w:r>
              <w:rPr>
                <w:rFonts w:cs="宋体"/>
                <w:b/>
                <w:color w:val="000000"/>
                <w:sz w:val="18"/>
                <w:szCs w:val="18"/>
              </w:rPr>
              <w:t>出</w:t>
            </w:r>
          </w:p>
        </w:tc>
      </w:tr>
      <w:tr w:rsidR="00907398">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907398">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159.67</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20.87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20.87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7.46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7.46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123.83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123.83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7.51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7.51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159.67</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159.67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159.67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00" w:lineRule="exact"/>
              <w:jc w:val="right"/>
              <w:rPr>
                <w:rFonts w:cs="宋体" w:hint="default"/>
                <w:color w:val="000000"/>
                <w:sz w:val="18"/>
                <w:szCs w:val="18"/>
              </w:rPr>
            </w:pP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00" w:lineRule="exact"/>
              <w:jc w:val="right"/>
              <w:rPr>
                <w:rFonts w:cs="宋体" w:hint="default"/>
                <w:color w:val="000000"/>
                <w:sz w:val="18"/>
                <w:szCs w:val="18"/>
              </w:rPr>
            </w:pPr>
          </w:p>
        </w:tc>
      </w:tr>
      <w:tr w:rsidR="0090739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159.67</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159.67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159.67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bl>
    <w:p w:rsidR="00907398" w:rsidRDefault="00BC6CE1">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本表反映单位本年度一般公共预算财政拨款、政府性基金预算财政拨款及国有资本经营预算财政拨款的总收支和年末结转结余情况。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7"/>
        <w:gridCol w:w="3549"/>
        <w:gridCol w:w="3319"/>
        <w:gridCol w:w="3319"/>
        <w:gridCol w:w="3334"/>
      </w:tblGrid>
      <w:tr w:rsidR="00907398">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907398" w:rsidRDefault="00BC6CE1">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907398">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907398" w:rsidRDefault="00BC6CE1">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重庆市石柱土家族自治县野生动植物保护站</w:t>
            </w:r>
          </w:p>
        </w:tc>
        <w:tc>
          <w:tcPr>
            <w:tcW w:w="1079" w:type="pct"/>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907398" w:rsidRDefault="00BC6CE1">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05</w:t>
            </w:r>
            <w:r>
              <w:rPr>
                <w:rFonts w:cs="宋体"/>
                <w:color w:val="000000"/>
                <w:sz w:val="20"/>
                <w:szCs w:val="20"/>
              </w:rPr>
              <w:t>表</w:t>
            </w:r>
          </w:p>
        </w:tc>
      </w:tr>
      <w:tr w:rsidR="00907398">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907398" w:rsidRDefault="00BC6CE1">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07398">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本年支出</w:t>
            </w:r>
          </w:p>
        </w:tc>
      </w:tr>
      <w:tr w:rsidR="00907398">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项目支出</w:t>
            </w:r>
          </w:p>
        </w:tc>
      </w:tr>
      <w:tr w:rsidR="00907398">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r>
      <w:tr w:rsidR="00907398">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r>
      <w:tr w:rsidR="00907398">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b/>
                <w:bCs/>
                <w:color w:val="000000"/>
                <w:sz w:val="20"/>
                <w:szCs w:val="20"/>
              </w:rPr>
              <w:t>159.67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b/>
                <w:bCs/>
                <w:color w:val="000000"/>
                <w:sz w:val="20"/>
                <w:szCs w:val="20"/>
              </w:rPr>
              <w:t>159.67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b/>
                <w:color w:val="000000"/>
                <w:sz w:val="20"/>
              </w:rPr>
              <w:t xml:space="preserve"> </w:t>
            </w:r>
          </w:p>
        </w:tc>
      </w:tr>
      <w:tr w:rsidR="0090739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b/>
                <w:color w:val="000000"/>
                <w:sz w:val="20"/>
                <w:szCs w:val="20"/>
              </w:rPr>
              <w:t>20.87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b/>
                <w:color w:val="000000"/>
                <w:sz w:val="20"/>
                <w:szCs w:val="20"/>
              </w:rPr>
              <w:t>20.87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color w:val="000000"/>
                <w:sz w:val="20"/>
              </w:rPr>
              <w:t xml:space="preserve"> </w:t>
            </w:r>
          </w:p>
        </w:tc>
      </w:tr>
      <w:tr w:rsidR="0090739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b/>
                <w:color w:val="000000"/>
                <w:sz w:val="20"/>
                <w:szCs w:val="20"/>
              </w:rPr>
              <w:t>20.87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b/>
                <w:color w:val="000000"/>
                <w:sz w:val="20"/>
                <w:szCs w:val="20"/>
              </w:rPr>
              <w:t>20.87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color w:val="000000"/>
                <w:sz w:val="20"/>
              </w:rPr>
              <w:t xml:space="preserve"> </w:t>
            </w:r>
          </w:p>
        </w:tc>
      </w:tr>
      <w:tr w:rsidR="0090739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color w:val="000000"/>
                <w:sz w:val="20"/>
                <w:szCs w:val="20"/>
              </w:rPr>
              <w:t>10.01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color w:val="000000"/>
                <w:sz w:val="20"/>
                <w:szCs w:val="20"/>
              </w:rPr>
              <w:t>10.01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color w:val="000000"/>
                <w:sz w:val="20"/>
              </w:rPr>
              <w:t xml:space="preserve"> </w:t>
            </w:r>
          </w:p>
        </w:tc>
      </w:tr>
      <w:tr w:rsidR="0090739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color w:val="000000"/>
                <w:sz w:val="20"/>
                <w:szCs w:val="20"/>
              </w:rPr>
              <w:t>10.86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color w:val="000000"/>
                <w:sz w:val="20"/>
                <w:szCs w:val="20"/>
              </w:rPr>
              <w:t>10.86</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color w:val="000000"/>
                <w:sz w:val="20"/>
              </w:rPr>
              <w:t xml:space="preserve"> </w:t>
            </w:r>
          </w:p>
        </w:tc>
      </w:tr>
      <w:tr w:rsidR="0090739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b/>
                <w:color w:val="000000"/>
                <w:sz w:val="20"/>
                <w:szCs w:val="20"/>
              </w:rPr>
              <w:t>7.46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b/>
                <w:color w:val="000000"/>
                <w:sz w:val="20"/>
                <w:szCs w:val="20"/>
              </w:rPr>
              <w:t>7.46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color w:val="000000"/>
                <w:sz w:val="20"/>
              </w:rPr>
              <w:t xml:space="preserve"> </w:t>
            </w:r>
          </w:p>
        </w:tc>
      </w:tr>
      <w:tr w:rsidR="0090739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b/>
                <w:color w:val="000000"/>
                <w:sz w:val="20"/>
                <w:szCs w:val="20"/>
              </w:rPr>
              <w:t>7.46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b/>
                <w:color w:val="000000"/>
                <w:sz w:val="20"/>
                <w:szCs w:val="20"/>
              </w:rPr>
              <w:t>7.46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color w:val="000000"/>
                <w:sz w:val="20"/>
              </w:rPr>
              <w:t xml:space="preserve"> </w:t>
            </w:r>
          </w:p>
        </w:tc>
      </w:tr>
      <w:tr w:rsidR="0090739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color w:val="000000"/>
                <w:sz w:val="20"/>
                <w:szCs w:val="20"/>
              </w:rPr>
              <w:t>5.94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color w:val="000000"/>
                <w:sz w:val="20"/>
                <w:szCs w:val="20"/>
              </w:rPr>
              <w:t>5.94</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color w:val="000000"/>
                <w:sz w:val="20"/>
              </w:rPr>
              <w:t xml:space="preserve"> </w:t>
            </w:r>
          </w:p>
        </w:tc>
      </w:tr>
      <w:tr w:rsidR="0090739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color w:val="000000"/>
                <w:sz w:val="20"/>
                <w:szCs w:val="20"/>
              </w:rPr>
              <w:t>1.52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color w:val="000000"/>
                <w:sz w:val="20"/>
                <w:szCs w:val="20"/>
              </w:rPr>
              <w:t>1.52</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color w:val="000000"/>
                <w:sz w:val="20"/>
              </w:rPr>
              <w:t xml:space="preserve"> </w:t>
            </w:r>
          </w:p>
        </w:tc>
      </w:tr>
      <w:tr w:rsidR="0090739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213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农林水支出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b/>
                <w:color w:val="000000"/>
                <w:sz w:val="20"/>
                <w:szCs w:val="20"/>
              </w:rPr>
              <w:t>123.83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b/>
                <w:color w:val="000000"/>
                <w:sz w:val="20"/>
                <w:szCs w:val="20"/>
              </w:rPr>
              <w:t>123.83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color w:val="000000"/>
                <w:sz w:val="20"/>
              </w:rPr>
              <w:t xml:space="preserve"> </w:t>
            </w:r>
          </w:p>
        </w:tc>
      </w:tr>
      <w:tr w:rsidR="0090739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21302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林业和草原</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b/>
                <w:color w:val="000000"/>
                <w:sz w:val="20"/>
                <w:szCs w:val="20"/>
              </w:rPr>
              <w:t>123.83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b/>
                <w:color w:val="000000"/>
                <w:sz w:val="20"/>
                <w:szCs w:val="20"/>
              </w:rPr>
              <w:t>123.83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color w:val="000000"/>
                <w:sz w:val="20"/>
              </w:rPr>
              <w:t xml:space="preserve"> </w:t>
            </w:r>
          </w:p>
        </w:tc>
      </w:tr>
      <w:tr w:rsidR="0090739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2130204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事业机构</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color w:val="000000"/>
                <w:sz w:val="20"/>
                <w:szCs w:val="20"/>
              </w:rPr>
              <w:t>123.83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color w:val="000000"/>
                <w:sz w:val="20"/>
                <w:szCs w:val="20"/>
              </w:rPr>
              <w:t>123.83</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color w:val="000000"/>
                <w:sz w:val="20"/>
              </w:rPr>
              <w:t xml:space="preserve"> </w:t>
            </w:r>
          </w:p>
        </w:tc>
      </w:tr>
      <w:tr w:rsidR="0090739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b/>
                <w:color w:val="000000"/>
                <w:sz w:val="20"/>
                <w:szCs w:val="20"/>
              </w:rPr>
              <w:t>7.51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b/>
                <w:color w:val="000000"/>
                <w:sz w:val="20"/>
                <w:szCs w:val="20"/>
              </w:rPr>
              <w:t>7.51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color w:val="000000"/>
                <w:sz w:val="20"/>
              </w:rPr>
              <w:t xml:space="preserve"> </w:t>
            </w:r>
          </w:p>
        </w:tc>
      </w:tr>
      <w:tr w:rsidR="0090739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b/>
                <w:color w:val="000000"/>
                <w:sz w:val="20"/>
                <w:szCs w:val="20"/>
              </w:rPr>
              <w:t>7.51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b/>
                <w:color w:val="000000"/>
                <w:sz w:val="20"/>
                <w:szCs w:val="20"/>
              </w:rPr>
              <w:t>7.51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color w:val="000000"/>
                <w:sz w:val="20"/>
              </w:rPr>
              <w:t xml:space="preserve"> </w:t>
            </w:r>
          </w:p>
        </w:tc>
      </w:tr>
      <w:tr w:rsidR="0090739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color w:val="000000"/>
                <w:sz w:val="20"/>
                <w:szCs w:val="20"/>
              </w:rPr>
              <w:t>7.51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rFonts w:cs="宋体"/>
                <w:color w:val="000000"/>
                <w:sz w:val="20"/>
                <w:szCs w:val="20"/>
              </w:rPr>
              <w:t>7.51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color w:val="000000"/>
                <w:sz w:val="20"/>
              </w:rPr>
              <w:t xml:space="preserve"> </w:t>
            </w:r>
          </w:p>
        </w:tc>
      </w:tr>
    </w:tbl>
    <w:p w:rsidR="00907398" w:rsidRDefault="00BC6CE1">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本表反映单位本年度一般公共预算财政拨款支出情况。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907398" w:rsidRDefault="00BC6CE1">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907398">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907398" w:rsidRDefault="00BC6CE1">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907398">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rsidR="00907398" w:rsidRDefault="00BC6CE1">
            <w:pPr>
              <w:spacing w:line="200" w:lineRule="exact"/>
              <w:rPr>
                <w:rFonts w:cs="宋体" w:hint="default"/>
                <w:color w:val="000000"/>
                <w:sz w:val="18"/>
                <w:szCs w:val="18"/>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重庆市石柱土家族自治县野生动植物保护站</w:t>
            </w:r>
          </w:p>
        </w:tc>
        <w:tc>
          <w:tcPr>
            <w:tcW w:w="626" w:type="pct"/>
            <w:tcBorders>
              <w:top w:val="nil"/>
              <w:left w:val="nil"/>
              <w:bottom w:val="nil"/>
              <w:right w:val="nil"/>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907398" w:rsidRDefault="00BC6CE1">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06</w:t>
            </w:r>
            <w:r>
              <w:rPr>
                <w:rFonts w:cs="宋体"/>
                <w:color w:val="000000"/>
                <w:sz w:val="20"/>
                <w:szCs w:val="20"/>
              </w:rPr>
              <w:t>表</w:t>
            </w:r>
          </w:p>
        </w:tc>
      </w:tr>
      <w:tr w:rsidR="00907398">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907398" w:rsidRDefault="00BC6CE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07398">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907398">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907398">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spacing w:line="200" w:lineRule="exact"/>
              <w:jc w:val="center"/>
              <w:rPr>
                <w:rFonts w:cs="宋体" w:hint="default"/>
                <w:b/>
                <w:color w:val="000000"/>
                <w:sz w:val="18"/>
                <w:szCs w:val="18"/>
              </w:rPr>
            </w:pP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137.44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22.18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30.72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11.27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5.27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64.58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0.12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10.01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0.62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10.86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6.25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0.78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3.10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7.51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1.47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0.78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0.05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0.58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0.05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1.43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0.36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3.91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00" w:lineRule="exact"/>
              <w:jc w:val="right"/>
              <w:rPr>
                <w:rFonts w:cs="宋体" w:hint="default"/>
                <w:color w:val="000000"/>
                <w:sz w:val="18"/>
                <w:szCs w:val="18"/>
              </w:rPr>
            </w:pP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00" w:lineRule="exact"/>
              <w:jc w:val="right"/>
              <w:rPr>
                <w:rFonts w:cs="宋体" w:hint="default"/>
                <w:color w:val="000000"/>
                <w:sz w:val="18"/>
                <w:szCs w:val="18"/>
              </w:rPr>
            </w:pP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00" w:lineRule="exact"/>
              <w:jc w:val="right"/>
              <w:rPr>
                <w:rFonts w:cs="宋体" w:hint="default"/>
                <w:color w:val="000000"/>
                <w:sz w:val="18"/>
                <w:szCs w:val="18"/>
              </w:rPr>
            </w:pPr>
          </w:p>
        </w:tc>
      </w:tr>
      <w:tr w:rsidR="0090739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07398" w:rsidRDefault="00907398">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spacing w:line="200" w:lineRule="exact"/>
              <w:jc w:val="right"/>
              <w:rPr>
                <w:rFonts w:cs="宋体" w:hint="default"/>
                <w:color w:val="000000"/>
                <w:sz w:val="18"/>
                <w:szCs w:val="18"/>
              </w:rPr>
            </w:pPr>
          </w:p>
        </w:tc>
      </w:tr>
      <w:tr w:rsidR="00907398">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07398" w:rsidRDefault="00BC6CE1">
            <w:pPr>
              <w:wordWrap w:val="0"/>
              <w:spacing w:line="200" w:lineRule="exact"/>
              <w:jc w:val="right"/>
              <w:textAlignment w:val="bottom"/>
              <w:rPr>
                <w:rFonts w:cs="宋体" w:hint="default"/>
                <w:color w:val="000000"/>
                <w:sz w:val="18"/>
                <w:szCs w:val="18"/>
              </w:rPr>
            </w:pPr>
            <w:r>
              <w:rPr>
                <w:rFonts w:cs="宋体"/>
                <w:color w:val="000000"/>
                <w:sz w:val="18"/>
                <w:szCs w:val="18"/>
              </w:rPr>
              <w:t>137.49</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spacing w:line="200" w:lineRule="exact"/>
              <w:jc w:val="right"/>
              <w:textAlignment w:val="center"/>
              <w:rPr>
                <w:rFonts w:cs="宋体" w:hint="default"/>
                <w:color w:val="000000"/>
                <w:sz w:val="18"/>
                <w:szCs w:val="18"/>
              </w:rPr>
            </w:pPr>
            <w:r>
              <w:rPr>
                <w:rFonts w:cs="宋体"/>
                <w:color w:val="000000"/>
                <w:sz w:val="18"/>
                <w:szCs w:val="18"/>
              </w:rPr>
              <w:t>22.18</w:t>
            </w:r>
            <w:r>
              <w:rPr>
                <w:color w:val="000000"/>
                <w:sz w:val="18"/>
              </w:rPr>
              <w:t xml:space="preserve"> </w:t>
            </w:r>
          </w:p>
        </w:tc>
      </w:tr>
    </w:tbl>
    <w:p w:rsidR="00907398" w:rsidRDefault="00BC6CE1">
      <w:pPr>
        <w:spacing w:line="28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本表反映单位本年度一般公共预算财政拨款基本支出明细情况。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907398">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907398" w:rsidRDefault="00BC6CE1">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907398">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907398" w:rsidRDefault="00BC6CE1">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重庆市石柱土家族自治县野生动植物保护站</w:t>
            </w:r>
          </w:p>
        </w:tc>
        <w:tc>
          <w:tcPr>
            <w:tcW w:w="555" w:type="pct"/>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907398" w:rsidRDefault="00BC6CE1">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07</w:t>
            </w:r>
            <w:r>
              <w:rPr>
                <w:rFonts w:cs="宋体"/>
                <w:color w:val="000000"/>
                <w:sz w:val="20"/>
                <w:szCs w:val="20"/>
              </w:rPr>
              <w:t>表</w:t>
            </w:r>
          </w:p>
        </w:tc>
      </w:tr>
      <w:tr w:rsidR="00907398">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907398" w:rsidRDefault="00BC6CE1">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07398">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年末结转和结余</w:t>
            </w:r>
          </w:p>
        </w:tc>
      </w:tr>
      <w:tr w:rsidR="00907398">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r>
      <w:tr w:rsidR="00907398">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r>
      <w:tr w:rsidR="00907398">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r>
      <w:tr w:rsidR="00907398">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b/>
                <w:color w:val="000000"/>
                <w:sz w:val="20"/>
              </w:rPr>
              <w:t xml:space="preserve"> </w:t>
            </w:r>
          </w:p>
        </w:tc>
      </w:tr>
    </w:tbl>
    <w:p w:rsidR="00907398" w:rsidRDefault="00BC6CE1">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907398" w:rsidRDefault="00BC6CE1">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907398">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907398" w:rsidRDefault="00BC6CE1">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907398">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907398" w:rsidRDefault="00BC6CE1">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重庆市石柱土家族自治县野生动植物保护站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907398" w:rsidRDefault="00BC6CE1">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08</w:t>
            </w:r>
            <w:r>
              <w:rPr>
                <w:rFonts w:cs="宋体"/>
                <w:color w:val="000000"/>
                <w:sz w:val="20"/>
                <w:szCs w:val="20"/>
              </w:rPr>
              <w:t>表</w:t>
            </w:r>
          </w:p>
        </w:tc>
      </w:tr>
      <w:tr w:rsidR="00907398">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907398" w:rsidRDefault="00907398">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907398" w:rsidRDefault="00BC6CE1">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07398">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07398" w:rsidRDefault="00BC6CE1">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07398" w:rsidRDefault="00BC6CE1">
            <w:pPr>
              <w:jc w:val="center"/>
              <w:textAlignment w:val="bottom"/>
              <w:rPr>
                <w:rFonts w:cs="宋体" w:hint="default"/>
                <w:b/>
                <w:color w:val="000000"/>
                <w:sz w:val="20"/>
                <w:szCs w:val="20"/>
              </w:rPr>
            </w:pPr>
            <w:r>
              <w:rPr>
                <w:rFonts w:cs="宋体"/>
                <w:b/>
                <w:color w:val="000000"/>
                <w:sz w:val="20"/>
                <w:szCs w:val="20"/>
              </w:rPr>
              <w:t>本年支出</w:t>
            </w:r>
          </w:p>
        </w:tc>
      </w:tr>
      <w:tr w:rsidR="00907398">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项目支出</w:t>
            </w:r>
          </w:p>
        </w:tc>
      </w:tr>
      <w:tr w:rsidR="00907398">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r>
      <w:tr w:rsidR="00907398">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r>
      <w:tr w:rsidR="00907398">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07398" w:rsidRDefault="00907398">
            <w:pPr>
              <w:jc w:val="center"/>
              <w:rPr>
                <w:rFonts w:cs="宋体" w:hint="default"/>
                <w:b/>
                <w:color w:val="000000"/>
                <w:sz w:val="20"/>
                <w:szCs w:val="20"/>
              </w:rPr>
            </w:pPr>
          </w:p>
        </w:tc>
      </w:tr>
      <w:tr w:rsidR="00907398">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07398" w:rsidRDefault="00BC6CE1">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907398">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7398" w:rsidRDefault="00BC6CE1">
            <w:pPr>
              <w:wordWrap w:val="0"/>
              <w:jc w:val="right"/>
              <w:textAlignment w:val="center"/>
              <w:rPr>
                <w:rFonts w:cs="宋体" w:hint="default"/>
                <w:b/>
                <w:color w:val="000000"/>
                <w:sz w:val="20"/>
                <w:szCs w:val="20"/>
              </w:rPr>
            </w:pPr>
            <w:r>
              <w:rPr>
                <w:b/>
                <w:color w:val="000000"/>
                <w:sz w:val="20"/>
              </w:rPr>
              <w:t xml:space="preserve"> </w:t>
            </w:r>
          </w:p>
        </w:tc>
      </w:tr>
    </w:tbl>
    <w:p w:rsidR="00907398" w:rsidRDefault="00BC6CE1">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907398">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907398" w:rsidRDefault="00BC6CE1">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907398">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rsidR="00907398" w:rsidRDefault="00907398">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rsidR="00907398" w:rsidRDefault="00907398">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rsidR="00907398" w:rsidRDefault="00907398">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rsidR="00907398" w:rsidRDefault="00907398">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rsidR="00907398" w:rsidRDefault="00BC6CE1">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09</w:t>
            </w:r>
            <w:r>
              <w:rPr>
                <w:rFonts w:cs="宋体"/>
                <w:color w:val="000000"/>
                <w:sz w:val="20"/>
                <w:szCs w:val="20"/>
              </w:rPr>
              <w:t>表</w:t>
            </w:r>
          </w:p>
        </w:tc>
      </w:tr>
      <w:tr w:rsidR="00907398">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907398" w:rsidRDefault="00BC6CE1">
            <w:pPr>
              <w:spacing w:line="280" w:lineRule="exact"/>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重庆市石柱土家族自治县野生动植物保护站</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rsidR="00907398" w:rsidRDefault="00907398">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907398" w:rsidRDefault="00907398">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rsidR="00907398" w:rsidRDefault="00BC6CE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07398">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6"/>
                <w:szCs w:val="16"/>
              </w:rPr>
            </w:pPr>
            <w:r>
              <w:rPr>
                <w:rFonts w:cs="宋体"/>
                <w:b/>
                <w:color w:val="000000"/>
                <w:sz w:val="16"/>
                <w:szCs w:val="16"/>
              </w:rPr>
              <w:t>项</w:t>
            </w:r>
            <w:r>
              <w:rPr>
                <w:rFonts w:cs="宋体"/>
                <w:b/>
                <w:color w:val="000000"/>
                <w:sz w:val="16"/>
                <w:szCs w:val="16"/>
              </w:rPr>
              <w:t xml:space="preserve">  </w:t>
            </w:r>
            <w:r>
              <w:rPr>
                <w:rFonts w:cs="宋体"/>
                <w:b/>
                <w:color w:val="000000"/>
                <w:sz w:val="16"/>
                <w:szCs w:val="16"/>
              </w:rPr>
              <w:t>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6"/>
                <w:szCs w:val="16"/>
              </w:rPr>
            </w:pPr>
            <w:r>
              <w:rPr>
                <w:rFonts w:cs="宋体"/>
                <w:b/>
                <w:color w:val="000000"/>
                <w:sz w:val="16"/>
                <w:szCs w:val="16"/>
              </w:rPr>
              <w:t>项</w:t>
            </w:r>
            <w:r>
              <w:rPr>
                <w:rFonts w:cs="宋体"/>
                <w:b/>
                <w:color w:val="000000"/>
                <w:sz w:val="16"/>
                <w:szCs w:val="16"/>
              </w:rPr>
              <w:t xml:space="preserve">  </w:t>
            </w:r>
            <w:r>
              <w:rPr>
                <w:rFonts w:cs="宋体"/>
                <w:b/>
                <w:color w:val="000000"/>
                <w:sz w:val="16"/>
                <w:szCs w:val="16"/>
              </w:rPr>
              <w:t>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07398" w:rsidRDefault="00BC6CE1">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907398">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7398" w:rsidRDefault="00BC6CE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7398" w:rsidRDefault="00BC6CE1">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r>
      <w:tr w:rsidR="00907398">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r>
      <w:tr w:rsidR="00907398">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r>
      <w:tr w:rsidR="00907398">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7398" w:rsidRDefault="00BC6CE1">
            <w:pPr>
              <w:spacing w:line="200" w:lineRule="exact"/>
              <w:jc w:val="center"/>
              <w:textAlignment w:val="center"/>
              <w:rPr>
                <w:rFonts w:cs="宋体" w:hint="default"/>
                <w:color w:val="000000"/>
                <w:sz w:val="16"/>
                <w:szCs w:val="16"/>
              </w:rPr>
            </w:pPr>
            <w:r>
              <w:rPr>
                <w:rFonts w:cs="宋体"/>
                <w:color w:val="000000"/>
                <w:sz w:val="16"/>
                <w:szCs w:val="16"/>
              </w:rPr>
              <w:t>—</w:t>
            </w:r>
          </w:p>
        </w:tc>
      </w:tr>
      <w:tr w:rsidR="00907398">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1</w:t>
            </w:r>
            <w:r>
              <w:rPr>
                <w:rFonts w:cs="宋体"/>
                <w:color w:val="000000"/>
                <w:sz w:val="16"/>
                <w:szCs w:val="16"/>
              </w:rPr>
              <w:t>）公务用车购置费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rFonts w:cs="宋体"/>
                <w:color w:val="000000"/>
                <w:sz w:val="16"/>
                <w:szCs w:val="16"/>
              </w:rPr>
              <w:t xml:space="preserve">   </w:t>
            </w:r>
          </w:p>
        </w:tc>
      </w:tr>
      <w:tr w:rsidR="00907398">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2</w:t>
            </w:r>
            <w:r>
              <w:rPr>
                <w:rFonts w:cs="宋体"/>
                <w:color w:val="000000"/>
                <w:sz w:val="16"/>
                <w:szCs w:val="16"/>
              </w:rPr>
              <w:t>）公务用车运行维护费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r>
      <w:tr w:rsidR="00907398">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r>
      <w:tr w:rsidR="00907398">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1</w:t>
            </w:r>
            <w:r>
              <w:rPr>
                <w:rFonts w:cs="宋体"/>
                <w:color w:val="000000"/>
                <w:sz w:val="16"/>
                <w:szCs w:val="16"/>
              </w:rPr>
              <w:t>）国内接待费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7398" w:rsidRDefault="00BC6CE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r>
      <w:tr w:rsidR="00907398">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7398" w:rsidRDefault="00BC6CE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4</w:t>
            </w:r>
            <w:r>
              <w:rPr>
                <w:rFonts w:cs="宋体"/>
                <w:color w:val="000000"/>
                <w:sz w:val="16"/>
                <w:szCs w:val="16"/>
              </w:rPr>
              <w:t>．应急保障用车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r>
      <w:tr w:rsidR="00907398">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2</w:t>
            </w:r>
            <w:r>
              <w:rPr>
                <w:rFonts w:cs="宋体"/>
                <w:color w:val="000000"/>
                <w:sz w:val="16"/>
                <w:szCs w:val="16"/>
              </w:rPr>
              <w:t>）国（境）外接待费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7398" w:rsidRDefault="00BC6CE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5</w:t>
            </w:r>
            <w:r>
              <w:rPr>
                <w:rFonts w:cs="宋体"/>
                <w:color w:val="000000"/>
                <w:sz w:val="16"/>
                <w:szCs w:val="16"/>
              </w:rPr>
              <w:t>．执法执勤用车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r>
      <w:tr w:rsidR="00907398">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7398" w:rsidRDefault="00BC6CE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7398" w:rsidRDefault="00BC6CE1">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6</w:t>
            </w:r>
            <w:r>
              <w:rPr>
                <w:rFonts w:cs="宋体"/>
                <w:color w:val="000000"/>
                <w:sz w:val="16"/>
                <w:szCs w:val="16"/>
              </w:rPr>
              <w:t>．特种专业技术用车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r>
      <w:tr w:rsidR="00907398">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．因公出国（境）团组数（个）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7398" w:rsidRDefault="00BC6CE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7</w:t>
            </w:r>
            <w:r>
              <w:rPr>
                <w:rFonts w:cs="宋体"/>
                <w:color w:val="000000"/>
                <w:sz w:val="16"/>
                <w:szCs w:val="16"/>
              </w:rPr>
              <w:t>．离退休干部用车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r>
      <w:tr w:rsidR="00907398">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7398" w:rsidRDefault="00BC6CE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8</w:t>
            </w:r>
            <w:r>
              <w:rPr>
                <w:rFonts w:cs="宋体"/>
                <w:color w:val="000000"/>
                <w:sz w:val="16"/>
                <w:szCs w:val="16"/>
              </w:rPr>
              <w:t>．其他用车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r>
      <w:tr w:rsidR="00907398">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7398" w:rsidRDefault="00BC6CE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（二）单价</w:t>
            </w:r>
            <w:r>
              <w:rPr>
                <w:rFonts w:cs="宋体"/>
                <w:color w:val="000000"/>
                <w:sz w:val="16"/>
                <w:szCs w:val="16"/>
              </w:rPr>
              <w:t>100</w:t>
            </w:r>
            <w:r>
              <w:rPr>
                <w:rFonts w:cs="宋体"/>
                <w:color w:val="000000"/>
                <w:sz w:val="16"/>
                <w:szCs w:val="16"/>
              </w:rPr>
              <w:t>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r>
      <w:tr w:rsidR="00907398">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4</w:t>
            </w:r>
            <w:r>
              <w:rPr>
                <w:rFonts w:cs="宋体"/>
                <w:color w:val="000000"/>
                <w:sz w:val="16"/>
                <w:szCs w:val="16"/>
              </w:rPr>
              <w:t>．公务用车保有量（辆）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7398" w:rsidRDefault="00BC6CE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7398" w:rsidRDefault="00BC6CE1">
            <w:pPr>
              <w:spacing w:line="200" w:lineRule="exact"/>
              <w:jc w:val="center"/>
              <w:textAlignment w:val="center"/>
              <w:rPr>
                <w:rFonts w:cs="宋体" w:hint="default"/>
                <w:color w:val="000000"/>
                <w:sz w:val="16"/>
                <w:szCs w:val="16"/>
              </w:rPr>
            </w:pPr>
            <w:r>
              <w:rPr>
                <w:rFonts w:cs="宋体"/>
                <w:color w:val="000000"/>
                <w:sz w:val="16"/>
                <w:szCs w:val="16"/>
              </w:rPr>
              <w:t>—</w:t>
            </w:r>
          </w:p>
        </w:tc>
      </w:tr>
      <w:tr w:rsidR="00907398">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5</w:t>
            </w:r>
            <w:r>
              <w:rPr>
                <w:rFonts w:cs="宋体"/>
                <w:color w:val="000000"/>
                <w:sz w:val="16"/>
                <w:szCs w:val="16"/>
              </w:rPr>
              <w:t>．国内公务接待批次（个）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7398" w:rsidRDefault="00BC6CE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r>
      <w:tr w:rsidR="00907398">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7398" w:rsidRDefault="00BC6CE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r>
      <w:tr w:rsidR="00907398">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6</w:t>
            </w:r>
            <w:r>
              <w:rPr>
                <w:rFonts w:cs="宋体"/>
                <w:color w:val="000000"/>
                <w:sz w:val="16"/>
                <w:szCs w:val="16"/>
              </w:rPr>
              <w:t>．国内公务接待人次（人）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7398" w:rsidRDefault="00BC6CE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r>
      <w:tr w:rsidR="00907398">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7398" w:rsidRDefault="00BC6CE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r>
      <w:tr w:rsidR="00907398">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7</w:t>
            </w:r>
            <w:r>
              <w:rPr>
                <w:rFonts w:cs="宋体"/>
                <w:color w:val="000000"/>
                <w:sz w:val="16"/>
                <w:szCs w:val="16"/>
              </w:rPr>
              <w:t>．国（境）外公务接待批次（个）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7398" w:rsidRDefault="00BC6CE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r>
      <w:tr w:rsidR="00907398">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8</w:t>
            </w:r>
            <w:r>
              <w:rPr>
                <w:rFonts w:cs="宋体"/>
                <w:color w:val="000000"/>
                <w:sz w:val="16"/>
                <w:szCs w:val="16"/>
              </w:rPr>
              <w:t>．国（境）外公务接待人次（人）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7398" w:rsidRDefault="00BC6CE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其中：授予小微企业合同金额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r>
      <w:tr w:rsidR="00907398">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7398" w:rsidRDefault="00BC6CE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907398">
            <w:pPr>
              <w:spacing w:line="200" w:lineRule="exact"/>
              <w:jc w:val="right"/>
              <w:rPr>
                <w:rFonts w:cs="宋体" w:hint="default"/>
                <w:color w:val="000000"/>
                <w:sz w:val="16"/>
                <w:szCs w:val="16"/>
              </w:rPr>
            </w:pPr>
          </w:p>
        </w:tc>
      </w:tr>
      <w:tr w:rsidR="00907398">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07398" w:rsidRDefault="00BC6CE1">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7398" w:rsidRDefault="00BC6CE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BC6CE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07398" w:rsidRDefault="00907398">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07398" w:rsidRDefault="00907398">
            <w:pPr>
              <w:spacing w:line="200" w:lineRule="exact"/>
              <w:jc w:val="right"/>
              <w:rPr>
                <w:rFonts w:cs="宋体" w:hint="default"/>
                <w:color w:val="000000"/>
                <w:sz w:val="16"/>
                <w:szCs w:val="16"/>
              </w:rPr>
            </w:pPr>
          </w:p>
        </w:tc>
      </w:tr>
    </w:tbl>
    <w:p w:rsidR="00907398" w:rsidRDefault="00BC6CE1">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sectPr w:rsidR="00907398">
      <w:headerReference w:type="default" r:id="rId10"/>
      <w:footerReference w:type="default" r:id="rId11"/>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CE1" w:rsidRDefault="00BC6CE1">
      <w:pPr>
        <w:rPr>
          <w:rFonts w:hint="default"/>
        </w:rPr>
      </w:pPr>
      <w:r>
        <w:separator/>
      </w:r>
    </w:p>
  </w:endnote>
  <w:endnote w:type="continuationSeparator" w:id="0">
    <w:p w:rsidR="00BC6CE1" w:rsidRDefault="00BC6CE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98" w:rsidRDefault="00BC6CE1">
    <w:pPr>
      <w:pStyle w:val="a4"/>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907398" w:rsidRDefault="00BC6CE1">
                <w:pPr>
                  <w:pStyle w:val="a4"/>
                  <w:rPr>
                    <w:rFonts w:hint="default"/>
                  </w:rPr>
                </w:pPr>
                <w:r>
                  <w:fldChar w:fldCharType="begin"/>
                </w:r>
                <w:r>
                  <w:instrText xml:space="preserve"> PAGE  \* MERGEFORMAT </w:instrText>
                </w:r>
                <w:r>
                  <w:fldChar w:fldCharType="separate"/>
                </w:r>
                <w:r w:rsidR="00F54D36">
                  <w:rPr>
                    <w:rFonts w:hint="default"/>
                    <w:noProof/>
                  </w:rPr>
                  <w:t>- 2 -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98" w:rsidRDefault="00BC6CE1">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907398" w:rsidRDefault="00BC6CE1">
                <w:pPr>
                  <w:pStyle w:val="a4"/>
                  <w:rPr>
                    <w:rFonts w:hint="default"/>
                  </w:rPr>
                </w:pPr>
                <w:r>
                  <w:t xml:space="preserve"> </w:t>
                </w:r>
                <w:r>
                  <w:fldChar w:fldCharType="begin"/>
                </w:r>
                <w:r>
                  <w:instrText>PAGE   \* MERGEFORMAT</w:instrText>
                </w:r>
                <w:r>
                  <w:fldChar w:fldCharType="separate"/>
                </w:r>
                <w:r w:rsidR="00F54D36" w:rsidRPr="00F54D36">
                  <w:rPr>
                    <w:rFonts w:hint="default"/>
                    <w:noProof/>
                    <w:lang w:val="zh-CN"/>
                  </w:rPr>
                  <w:t>-</w:t>
                </w:r>
                <w:r w:rsidR="00F54D36">
                  <w:rPr>
                    <w:rFonts w:hint="default"/>
                    <w:noProof/>
                  </w:rPr>
                  <w:t xml:space="preserve"> 19 -</w:t>
                </w:r>
                <w:r>
                  <w:fldChar w:fldCharType="end"/>
                </w:r>
                <w:r>
                  <w:t xml:space="preserve"> </w:t>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907398" w:rsidRDefault="00BC6CE1">
                <w:pPr>
                  <w:pStyle w:val="a4"/>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CE1" w:rsidRDefault="00BC6CE1">
      <w:pPr>
        <w:rPr>
          <w:rFonts w:hint="default"/>
        </w:rPr>
      </w:pPr>
      <w:r>
        <w:separator/>
      </w:r>
    </w:p>
  </w:footnote>
  <w:footnote w:type="continuationSeparator" w:id="0">
    <w:p w:rsidR="00BC6CE1" w:rsidRDefault="00BC6CE1">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98" w:rsidRDefault="00907398">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CED3D8"/>
    <w:multiLevelType w:val="singleLevel"/>
    <w:tmpl w:val="B2CED3D8"/>
    <w:lvl w:ilvl="0">
      <w:start w:val="1"/>
      <w:numFmt w:val="chineseCounting"/>
      <w:suff w:val="nothing"/>
      <w:lvlText w:val="（%1）"/>
      <w:lvlJc w:val="left"/>
      <w:rPr>
        <w:rFonts w:hint="eastAsia"/>
      </w:rPr>
    </w:lvl>
  </w:abstractNum>
  <w:abstractNum w:abstractNumId="1">
    <w:nsid w:val="C5339A02"/>
    <w:multiLevelType w:val="singleLevel"/>
    <w:tmpl w:val="C5339A02"/>
    <w:lvl w:ilvl="0">
      <w:start w:val="5"/>
      <w:numFmt w:val="chineseCounting"/>
      <w:suff w:val="nothing"/>
      <w:lvlText w:val="%1、"/>
      <w:lvlJc w:val="left"/>
      <w:rPr>
        <w:rFonts w:hint="eastAsia"/>
      </w:rPr>
    </w:lvl>
  </w:abstractNum>
  <w:abstractNum w:abstractNumId="2">
    <w:nsid w:val="3FE57346"/>
    <w:multiLevelType w:val="singleLevel"/>
    <w:tmpl w:val="3FE57346"/>
    <w:lvl w:ilvl="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07398"/>
    <w:rsid w:val="00994AF7"/>
    <w:rsid w:val="009B67B8"/>
    <w:rsid w:val="009D2B67"/>
    <w:rsid w:val="00A566F9"/>
    <w:rsid w:val="00AF2751"/>
    <w:rsid w:val="00B03CCD"/>
    <w:rsid w:val="00BC6CE1"/>
    <w:rsid w:val="00BE2B89"/>
    <w:rsid w:val="00C10E9E"/>
    <w:rsid w:val="00C20C3E"/>
    <w:rsid w:val="00F54D36"/>
    <w:rsid w:val="00F73F90"/>
    <w:rsid w:val="01474EBF"/>
    <w:rsid w:val="01F3521E"/>
    <w:rsid w:val="03B87EA0"/>
    <w:rsid w:val="03D21D08"/>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3E130D"/>
    <w:rsid w:val="173708E3"/>
    <w:rsid w:val="17C374FC"/>
    <w:rsid w:val="182E4AB6"/>
    <w:rsid w:val="189079DC"/>
    <w:rsid w:val="189B0D0B"/>
    <w:rsid w:val="18B43F7C"/>
    <w:rsid w:val="194A1770"/>
    <w:rsid w:val="19B906A4"/>
    <w:rsid w:val="1B6F15B6"/>
    <w:rsid w:val="1BAA2EDC"/>
    <w:rsid w:val="1C6A5B74"/>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802111A"/>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2E91803"/>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027E69"/>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B94F08"/>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1726</Words>
  <Characters>9844</Characters>
  <Application>Microsoft Office Word</Application>
  <DocSecurity>0</DocSecurity>
  <Lines>82</Lines>
  <Paragraphs>23</Paragraphs>
  <ScaleCrop>false</ScaleCrop>
  <Company>P R C</Company>
  <LinksUpToDate>false</LinksUpToDate>
  <CharactersWithSpaces>11547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11</cp:revision>
  <dcterms:created xsi:type="dcterms:W3CDTF">2024-07-11T02:00:00Z</dcterms:created>
  <dcterms:modified xsi:type="dcterms:W3CDTF">2024-12-05T06:51:00Z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