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550A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重庆市石柱回龙中学校</w:t>
      </w:r>
      <w:r>
        <w:rPr>
          <w:rFonts w:hint="default" w:ascii="方正小标宋_GBK" w:hAnsi="方正小标宋_GBK" w:eastAsia="方正小标宋_GBK" w:cs="方正小标宋_GBK"/>
          <w:sz w:val="36"/>
          <w:szCs w:val="36"/>
        </w:rPr>
        <w:t>202</w:t>
      </w:r>
      <w:r>
        <w:rPr>
          <w:rFonts w:hint="default" w:ascii="方正小标宋_GBK" w:hAnsi="方正小标宋_GBK" w:eastAsia="方正小标宋_GBK" w:cs="方正小标宋_GBK"/>
          <w:sz w:val="36"/>
          <w:szCs w:val="36"/>
          <w:lang w:val="en-US" w:eastAsia="zh-CN"/>
        </w:rPr>
        <w:t>4</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shd w:val="clear" w:color="auto" w:fill="FFFFFF"/>
        </w:rPr>
        <w:t>度决算说明</w:t>
      </w:r>
    </w:p>
    <w:p w14:paraId="7DDDDF8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14:paraId="7A1DBFF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0D684234">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1.拟订学校发展的长期规划、学年、学期计划并组织实施；承担普通高中学历教育教学和义务教育初中阶段的教育教学工作。</w:t>
      </w:r>
    </w:p>
    <w:p w14:paraId="434F04F4">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2.坚持和加强党对教育工作的领导。</w:t>
      </w:r>
    </w:p>
    <w:p w14:paraId="3FB24205">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3.贯彻落实党中央、国务院关于教育的法律法规和方针政策，市委、市政府和县委、县政府对教育工作的部署及要求。</w:t>
      </w:r>
    </w:p>
    <w:p w14:paraId="5B18C405">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4.拟订学校发展的长期规划、学年、学期计划并组织实施。</w:t>
      </w:r>
    </w:p>
    <w:p w14:paraId="2F447854">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5. 承担普通高中学历教育教学和义务教育初中阶段的教育教学工作，促进基础教育发展。</w:t>
      </w:r>
    </w:p>
    <w:p w14:paraId="5D368DA8">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6.实施素质教育，推进教育教学改革，为高中教育和职业教育、大学教育和高职教育提供优秀生源，为社会培养德智体美劳全面发展的有用人才。</w:t>
      </w:r>
    </w:p>
    <w:p w14:paraId="438D4650">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7.完成县委教育工委、县教育委员会领导交办的其他任务。</w:t>
      </w:r>
    </w:p>
    <w:p w14:paraId="037D33F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10B11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从预算单位构成看，重庆市石柱回龙中学校是石柱土家族自治县教育委员会部门预算编制范围的下属单位，为二级预算单位。根据石委编委发〔2024〕14号文件，我校核定教职工编制数324人，其中，高中编制182人、初中编制142人。根据石委编委发〔2021〕24号文件，我校核定校级领导职数4人，1正3副；设置7个内设机构，即：办公室、教务处、教科室、德育处、总务处、现教处、体艺卫处。内设机构领导职数13名，其中，办公室主任1名、副主任1名，教务处主任1名、副主任2名，教科室主任1名、副主任1名，德育处主任1名、副主任2名，总务处主任1名，现教处主任1名，体艺卫处主任1名。</w:t>
      </w:r>
    </w:p>
    <w:p w14:paraId="14B1E41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14:paraId="45D2FA79">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5233761">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8056.22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收、支与2023年度相比，减少306.29万元，下降3.7%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上年度新建游泳池，本年度游</w:t>
      </w:r>
      <w:r>
        <w:rPr>
          <w:rFonts w:hint="eastAsia" w:ascii="方正仿宋_GBK" w:hAnsi="方正仿宋_GBK" w:eastAsia="方正仿宋_GBK" w:cs="方正仿宋_GBK"/>
          <w:sz w:val="32"/>
          <w:szCs w:val="32"/>
          <w:shd w:val="clear" w:color="auto" w:fill="FFFFFF"/>
          <w:lang w:val="en-US" w:eastAsia="zh-CN"/>
        </w:rPr>
        <w:t>泳</w:t>
      </w:r>
      <w:r>
        <w:rPr>
          <w:rFonts w:hint="eastAsia" w:ascii="方正仿宋_GBK" w:hAnsi="方正仿宋_GBK" w:eastAsia="方正仿宋_GBK" w:cs="方正仿宋_GBK"/>
          <w:sz w:val="32"/>
          <w:szCs w:val="32"/>
          <w:shd w:val="clear" w:color="auto" w:fill="FFFFFF"/>
        </w:rPr>
        <w:t>池已新建完毕投入使用，因此本年度收入较上年度减少。</w:t>
      </w:r>
    </w:p>
    <w:p w14:paraId="10EDA4F6">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8056.22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与2023年度相比，减少306.29万元，下降3.7%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上年度新建游泳池，本年度游</w:t>
      </w:r>
      <w:r>
        <w:rPr>
          <w:rFonts w:hint="eastAsia" w:ascii="方正仿宋_GBK" w:hAnsi="方正仿宋_GBK" w:eastAsia="方正仿宋_GBK" w:cs="方正仿宋_GBK"/>
          <w:sz w:val="32"/>
          <w:szCs w:val="32"/>
          <w:shd w:val="clear" w:color="auto" w:fill="FFFFFF"/>
          <w:lang w:val="en-US" w:eastAsia="zh-CN"/>
        </w:rPr>
        <w:t>泳</w:t>
      </w:r>
      <w:r>
        <w:rPr>
          <w:rFonts w:hint="eastAsia" w:ascii="方正仿宋_GBK" w:hAnsi="方正仿宋_GBK" w:eastAsia="方正仿宋_GBK" w:cs="方正仿宋_GBK"/>
          <w:sz w:val="32"/>
          <w:szCs w:val="32"/>
          <w:shd w:val="clear" w:color="auto" w:fill="FFFFFF"/>
        </w:rPr>
        <w:t>池已新建完毕投入使用，因此本年度收入较上年度减少。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7641.23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94.9%</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146.06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268.93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9F524C5">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7984.06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与2023年度相比，减少378.45万元，下降4.5%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上年度新建游泳池，本年度游</w:t>
      </w:r>
      <w:r>
        <w:rPr>
          <w:rFonts w:hint="eastAsia" w:ascii="方正仿宋_GBK" w:hAnsi="方正仿宋_GBK" w:eastAsia="方正仿宋_GBK" w:cs="方正仿宋_GBK"/>
          <w:sz w:val="32"/>
          <w:szCs w:val="32"/>
          <w:shd w:val="clear" w:color="auto" w:fill="FFFFFF"/>
          <w:lang w:val="en-US" w:eastAsia="zh-CN"/>
        </w:rPr>
        <w:t>泳</w:t>
      </w:r>
      <w:r>
        <w:rPr>
          <w:rFonts w:hint="eastAsia" w:ascii="方正仿宋_GBK" w:hAnsi="方正仿宋_GBK" w:eastAsia="方正仿宋_GBK" w:cs="方正仿宋_GBK"/>
          <w:sz w:val="32"/>
          <w:szCs w:val="32"/>
          <w:shd w:val="clear" w:color="auto" w:fill="FFFFFF"/>
        </w:rPr>
        <w:t>池已新建完毕投入使用，因此本年度</w:t>
      </w:r>
      <w:r>
        <w:rPr>
          <w:rFonts w:hint="eastAsia" w:ascii="方正仿宋_GBK" w:hAnsi="方正仿宋_GBK" w:eastAsia="方正仿宋_GBK" w:cs="方正仿宋_GBK"/>
          <w:sz w:val="32"/>
          <w:szCs w:val="32"/>
          <w:shd w:val="clear" w:color="auto" w:fill="FFFFFF"/>
          <w:lang w:val="en-US" w:eastAsia="zh-CN"/>
        </w:rPr>
        <w:t>支出</w:t>
      </w:r>
      <w:r>
        <w:rPr>
          <w:rFonts w:hint="eastAsia" w:ascii="方正仿宋_GBK" w:hAnsi="方正仿宋_GBK" w:eastAsia="方正仿宋_GBK" w:cs="方正仿宋_GBK"/>
          <w:sz w:val="32"/>
          <w:szCs w:val="32"/>
          <w:shd w:val="clear" w:color="auto" w:fill="FFFFFF"/>
        </w:rPr>
        <w:t>较上年度减少。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6613.53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1370.53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B0850D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72.15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与2023年度相比，增加72.15万元，增长100.0%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课后延时服务费结余</w:t>
      </w:r>
      <w:r>
        <w:rPr>
          <w:rFonts w:ascii="方正仿宋_GBK" w:hAnsi="方正仿宋_GBK" w:eastAsia="方正仿宋_GBK" w:cs="方正仿宋_GBK"/>
          <w:sz w:val="32"/>
          <w:szCs w:val="32"/>
          <w:shd w:val="clear" w:color="auto" w:fill="FFFFFF"/>
        </w:rPr>
        <w:t>。</w:t>
      </w:r>
    </w:p>
    <w:p w14:paraId="6C53DC5F">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CC3EFBD">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7641.23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财政拨款收、支总计各减少469.36万元，下降5.8%</w:t>
      </w:r>
      <w:r>
        <w:rPr>
          <w:rFonts w:ascii="方正仿宋_GBK" w:hAnsi="方正仿宋_GBK" w:eastAsia="方正仿宋_GBK" w:cs="方正仿宋_GBK"/>
          <w:sz w:val="32"/>
          <w:szCs w:val="32"/>
          <w:shd w:val="clear" w:color="auto" w:fill="FFFFFF"/>
        </w:rPr>
        <w:t>。主要原因是</w:t>
      </w:r>
      <w:bookmarkStart w:id="0" w:name="OLE_LINK1"/>
      <w:r>
        <w:rPr>
          <w:rFonts w:hint="eastAsia" w:ascii="方正仿宋_GBK" w:hAnsi="方正仿宋_GBK" w:eastAsia="方正仿宋_GBK" w:cs="方正仿宋_GBK"/>
          <w:sz w:val="32"/>
          <w:szCs w:val="32"/>
          <w:shd w:val="clear" w:color="auto" w:fill="FFFFFF"/>
        </w:rPr>
        <w:t>上年度新建游泳池，本年度游</w:t>
      </w:r>
      <w:r>
        <w:rPr>
          <w:rFonts w:hint="eastAsia" w:ascii="方正仿宋_GBK" w:hAnsi="方正仿宋_GBK" w:eastAsia="方正仿宋_GBK" w:cs="方正仿宋_GBK"/>
          <w:sz w:val="32"/>
          <w:szCs w:val="32"/>
          <w:shd w:val="clear" w:color="auto" w:fill="FFFFFF"/>
          <w:lang w:val="en-US" w:eastAsia="zh-CN"/>
        </w:rPr>
        <w:t>泳</w:t>
      </w:r>
      <w:r>
        <w:rPr>
          <w:rFonts w:hint="eastAsia" w:ascii="方正仿宋_GBK" w:hAnsi="方正仿宋_GBK" w:eastAsia="方正仿宋_GBK" w:cs="方正仿宋_GBK"/>
          <w:sz w:val="32"/>
          <w:szCs w:val="32"/>
          <w:shd w:val="clear" w:color="auto" w:fill="FFFFFF"/>
        </w:rPr>
        <w:t>池已新建完毕投入使用，上年</w:t>
      </w:r>
      <w:r>
        <w:rPr>
          <w:rFonts w:hint="eastAsia" w:ascii="方正仿宋_GBK" w:hAnsi="方正仿宋_GBK" w:eastAsia="方正仿宋_GBK" w:cs="方正仿宋_GBK"/>
          <w:sz w:val="32"/>
          <w:szCs w:val="32"/>
          <w:shd w:val="clear" w:color="auto" w:fill="FFFFFF"/>
          <w:lang w:val="en-US" w:eastAsia="zh-CN"/>
        </w:rPr>
        <w:t>度</w:t>
      </w:r>
      <w:r>
        <w:rPr>
          <w:rFonts w:hint="eastAsia" w:ascii="方正仿宋_GBK" w:hAnsi="方正仿宋_GBK" w:eastAsia="方正仿宋_GBK" w:cs="方正仿宋_GBK"/>
          <w:sz w:val="32"/>
          <w:szCs w:val="32"/>
          <w:shd w:val="clear" w:color="auto" w:fill="FFFFFF"/>
        </w:rPr>
        <w:t>补缴准备期职业年金，本</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未补缴准备期职业年金</w:t>
      </w:r>
      <w:r>
        <w:rPr>
          <w:rFonts w:hint="eastAsia" w:ascii="方正仿宋_GBK" w:hAnsi="方正仿宋_GBK" w:eastAsia="方正仿宋_GBK" w:cs="方正仿宋_GBK"/>
          <w:sz w:val="32"/>
          <w:szCs w:val="32"/>
          <w:shd w:val="clear" w:color="auto" w:fill="FFFFFF"/>
          <w:lang w:eastAsia="zh-CN"/>
        </w:rPr>
        <w:t>。</w:t>
      </w:r>
    </w:p>
    <w:bookmarkEnd w:id="0"/>
    <w:p w14:paraId="65F5C139">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D97C937">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7320.39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与2023年度相比，减少790.20万元，下降9.7%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上年度新建游泳池，本年度游</w:t>
      </w:r>
      <w:r>
        <w:rPr>
          <w:rFonts w:hint="eastAsia" w:ascii="方正仿宋_GBK" w:hAnsi="方正仿宋_GBK" w:eastAsia="方正仿宋_GBK" w:cs="方正仿宋_GBK"/>
          <w:sz w:val="32"/>
          <w:szCs w:val="32"/>
          <w:shd w:val="clear" w:color="auto" w:fill="FFFFFF"/>
          <w:lang w:val="en-US" w:eastAsia="zh-CN"/>
        </w:rPr>
        <w:t>泳</w:t>
      </w:r>
      <w:r>
        <w:rPr>
          <w:rFonts w:hint="eastAsia" w:ascii="方正仿宋_GBK" w:hAnsi="方正仿宋_GBK" w:eastAsia="方正仿宋_GBK" w:cs="方正仿宋_GBK"/>
          <w:sz w:val="32"/>
          <w:szCs w:val="32"/>
          <w:shd w:val="clear" w:color="auto" w:fill="FFFFFF"/>
        </w:rPr>
        <w:t>池已新建完毕投入使用，上年</w:t>
      </w:r>
      <w:r>
        <w:rPr>
          <w:rFonts w:hint="eastAsia" w:ascii="方正仿宋_GBK" w:hAnsi="方正仿宋_GBK" w:eastAsia="方正仿宋_GBK" w:cs="方正仿宋_GBK"/>
          <w:sz w:val="32"/>
          <w:szCs w:val="32"/>
          <w:shd w:val="clear" w:color="auto" w:fill="FFFFFF"/>
          <w:lang w:val="en-US" w:eastAsia="zh-CN"/>
        </w:rPr>
        <w:t>度</w:t>
      </w:r>
      <w:r>
        <w:rPr>
          <w:rFonts w:hint="eastAsia" w:ascii="方正仿宋_GBK" w:hAnsi="方正仿宋_GBK" w:eastAsia="方正仿宋_GBK" w:cs="方正仿宋_GBK"/>
          <w:sz w:val="32"/>
          <w:szCs w:val="32"/>
          <w:shd w:val="clear" w:color="auto" w:fill="FFFFFF"/>
        </w:rPr>
        <w:t>补缴准备期职业年金，本</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未补缴准备期职业年金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较年初预算数增加895.97万元，增长14.0%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本年新建综合楼，年中追加政府性基金。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240816B">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7320.39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与2023年度相比，减少790.20万元，下降9.7%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上年度新建游泳池，本年度游</w:t>
      </w:r>
      <w:r>
        <w:rPr>
          <w:rFonts w:hint="eastAsia" w:ascii="方正仿宋_GBK" w:hAnsi="方正仿宋_GBK" w:eastAsia="方正仿宋_GBK" w:cs="方正仿宋_GBK"/>
          <w:sz w:val="32"/>
          <w:szCs w:val="32"/>
          <w:shd w:val="clear" w:color="auto" w:fill="FFFFFF"/>
          <w:lang w:val="en-US" w:eastAsia="zh-CN"/>
        </w:rPr>
        <w:t>泳</w:t>
      </w:r>
      <w:r>
        <w:rPr>
          <w:rFonts w:hint="eastAsia" w:ascii="方正仿宋_GBK" w:hAnsi="方正仿宋_GBK" w:eastAsia="方正仿宋_GBK" w:cs="方正仿宋_GBK"/>
          <w:sz w:val="32"/>
          <w:szCs w:val="32"/>
          <w:shd w:val="clear" w:color="auto" w:fill="FFFFFF"/>
        </w:rPr>
        <w:t>池已新建完毕投入使用，上年</w:t>
      </w:r>
      <w:r>
        <w:rPr>
          <w:rFonts w:hint="eastAsia" w:ascii="方正仿宋_GBK" w:hAnsi="方正仿宋_GBK" w:eastAsia="方正仿宋_GBK" w:cs="方正仿宋_GBK"/>
          <w:sz w:val="32"/>
          <w:szCs w:val="32"/>
          <w:shd w:val="clear" w:color="auto" w:fill="FFFFFF"/>
          <w:lang w:val="en-US" w:eastAsia="zh-CN"/>
        </w:rPr>
        <w:t>度</w:t>
      </w:r>
      <w:r>
        <w:rPr>
          <w:rFonts w:hint="eastAsia" w:ascii="方正仿宋_GBK" w:hAnsi="方正仿宋_GBK" w:eastAsia="方正仿宋_GBK" w:cs="方正仿宋_GBK"/>
          <w:sz w:val="32"/>
          <w:szCs w:val="32"/>
          <w:shd w:val="clear" w:color="auto" w:fill="FFFFFF"/>
        </w:rPr>
        <w:t>补缴准备期职业年金，本</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未补缴准备期职业年金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较年初预算数增加895.97万元，增长14.0%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本年新建综合楼，年中追加政府性基金</w:t>
      </w:r>
      <w:r>
        <w:rPr>
          <w:rFonts w:hint="eastAsia" w:ascii="方正仿宋_GBK" w:hAnsi="方正仿宋_GBK" w:eastAsia="方正仿宋_GBK" w:cs="方正仿宋_GBK"/>
          <w:sz w:val="32"/>
          <w:szCs w:val="32"/>
          <w:shd w:val="clear" w:color="auto" w:fill="FFFFFF"/>
          <w:lang w:eastAsia="zh-CN"/>
        </w:rPr>
        <w:t>。</w:t>
      </w:r>
    </w:p>
    <w:p w14:paraId="4FEC37C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A34F4B9">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5812.69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较年初预算数增加602.34万元，增长11.6%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把上年度未使用完毕的</w:t>
      </w:r>
      <w:r>
        <w:rPr>
          <w:rFonts w:hint="eastAsia" w:ascii="方正仿宋_GBK" w:hAnsi="方正仿宋_GBK" w:eastAsia="方正仿宋_GBK" w:cs="方正仿宋_GBK"/>
          <w:sz w:val="32"/>
          <w:szCs w:val="32"/>
          <w:shd w:val="clear" w:color="auto" w:fill="FFFFFF"/>
        </w:rPr>
        <w:t>初中以及高中生均公用经费结转到本</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使用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工资调标以及职工晋级，工资福利支出增加。</w:t>
      </w:r>
    </w:p>
    <w:p w14:paraId="2CA37A58">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906.08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较年初预算数增加294.61万元，增长48.2%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bidi="ar"/>
        </w:rPr>
        <w:t>本年度补缴以前年度养老保险以及职业年金</w:t>
      </w:r>
      <w:r>
        <w:rPr>
          <w:rFonts w:hint="eastAsia" w:ascii="方正仿宋_GBK" w:hAnsi="方正仿宋_GBK" w:eastAsia="方正仿宋_GBK" w:cs="方正仿宋_GBK"/>
          <w:sz w:val="32"/>
          <w:szCs w:val="32"/>
          <w:shd w:val="clear" w:color="auto" w:fill="FFFFFF"/>
          <w:lang w:eastAsia="zh-CN"/>
        </w:rPr>
        <w:t>。</w:t>
      </w:r>
    </w:p>
    <w:p w14:paraId="2A0A85CE">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299.91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较年初预算数减少0.06万元，下降0.0%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bidi="ar"/>
        </w:rPr>
        <w:t>事业单位医疗年末清算调减。</w:t>
      </w:r>
    </w:p>
    <w:p w14:paraId="226C2386">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301.72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较年初预算数减少0.91万元，下降0.3%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本年退休2人，住房公积金年末清算调减。</w:t>
      </w:r>
    </w:p>
    <w:p w14:paraId="063CA33D">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7056AB4">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6467.47</w:t>
      </w:r>
      <w:r>
        <w:rPr>
          <w:rFonts w:ascii="方正仿宋_GBK" w:hAnsi="方正仿宋_GBK" w:eastAsia="方正仿宋_GBK" w:cs="方正仿宋_GBK"/>
          <w:sz w:val="32"/>
          <w:szCs w:val="32"/>
          <w:shd w:val="clear" w:color="auto" w:fill="FFFFFF"/>
        </w:rPr>
        <w:t>万元。</w:t>
      </w:r>
    </w:p>
    <w:p w14:paraId="4543658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B44BECC">
      <w:pPr>
        <w:pStyle w:val="13"/>
        <w:widowControl w:val="0"/>
        <w:autoSpaceDE w:val="0"/>
        <w:spacing w:before="0" w:beforeLines="0" w:beforeAutospacing="0" w:after="0" w:afterLines="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5692.66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与2023年度相比，减少486.63万元，下降7.9%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w:t>
      </w:r>
      <w:r>
        <w:rPr>
          <w:rFonts w:hint="eastAsia" w:ascii="方正仿宋_GBK" w:hAnsi="方正仿宋_GBK" w:eastAsia="方正仿宋_GBK" w:cs="方正仿宋_GBK"/>
          <w:sz w:val="32"/>
          <w:szCs w:val="32"/>
          <w:shd w:val="clear" w:color="auto" w:fill="FFFFFF"/>
          <w:lang w:val="en-US" w:eastAsia="zh-CN"/>
        </w:rPr>
        <w:t>度</w:t>
      </w:r>
      <w:r>
        <w:rPr>
          <w:rFonts w:hint="eastAsia" w:ascii="方正仿宋_GBK" w:hAnsi="方正仿宋_GBK" w:eastAsia="方正仿宋_GBK" w:cs="方正仿宋_GBK"/>
          <w:sz w:val="32"/>
          <w:szCs w:val="32"/>
          <w:shd w:val="clear" w:color="auto" w:fill="FFFFFF"/>
        </w:rPr>
        <w:t>补缴准备期职业年金，本年未补缴准备期职业年金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lang w:bidi="ar"/>
        </w:rPr>
        <w:t>职工工资，津贴补贴，社会保障缴费支出，职工福利费等支出</w:t>
      </w:r>
      <w:r>
        <w:rPr>
          <w:rFonts w:hint="eastAsia" w:ascii="方正仿宋_GBK" w:hAnsi="方正仿宋_GBK" w:eastAsia="方正仿宋_GBK" w:cs="方正仿宋_GBK"/>
          <w:sz w:val="32"/>
          <w:szCs w:val="32"/>
          <w:lang w:eastAsia="zh-CN" w:bidi="ar"/>
        </w:rPr>
        <w:t>。</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774.82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与2023年度相比，增加726.16万元，增长1492.3%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rPr>
        <w:t>年度将初中和高中的生均公用经费定额以及学校公用经费纳入基本支出预算，不在项目支出中反映，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lang w:bidi="ar"/>
        </w:rPr>
        <w:t>办公费、印刷费、手续费、水费、电费、邮电费、物业管理费、交通费、差旅费、维修维护费、工会经费、劳务费以及</w:t>
      </w:r>
      <w:r>
        <w:rPr>
          <w:rFonts w:hint="eastAsia" w:ascii="方正仿宋_GBK" w:hAnsi="方正仿宋_GBK" w:eastAsia="方正仿宋_GBK" w:cs="方正仿宋_GBK"/>
          <w:sz w:val="32"/>
          <w:szCs w:val="32"/>
          <w:lang w:eastAsia="zh-CN" w:bidi="ar"/>
        </w:rPr>
        <w:t>其他</w:t>
      </w:r>
      <w:r>
        <w:rPr>
          <w:rFonts w:hint="eastAsia" w:ascii="方正仿宋_GBK" w:hAnsi="方正仿宋_GBK" w:eastAsia="方正仿宋_GBK" w:cs="方正仿宋_GBK"/>
          <w:sz w:val="32"/>
          <w:szCs w:val="32"/>
          <w:lang w:bidi="ar"/>
        </w:rPr>
        <w:t>商品服务支出等等。</w:t>
      </w:r>
    </w:p>
    <w:p w14:paraId="64D4F810">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520C9A">
      <w:pPr>
        <w:pStyle w:val="8"/>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320.84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与2023年度相比，增加320.84万元，增长100.0%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上年</w:t>
      </w:r>
      <w:r>
        <w:rPr>
          <w:rFonts w:hint="eastAsia" w:ascii="Times New Roman" w:hAnsi="Times New Roman" w:eastAsia="方正仿宋_GBK"/>
          <w:sz w:val="32"/>
          <w:szCs w:val="32"/>
          <w:shd w:val="clear" w:color="auto" w:fill="FFFFFF"/>
          <w:lang w:val="en-US" w:eastAsia="zh-CN"/>
        </w:rPr>
        <w:t>度无政府性基金预算</w:t>
      </w:r>
      <w:r>
        <w:rPr>
          <w:rFonts w:hint="eastAsia" w:ascii="Times New Roman" w:hAnsi="Times New Roman" w:eastAsia="方正仿宋_GBK"/>
          <w:sz w:val="32"/>
          <w:szCs w:val="32"/>
          <w:shd w:val="clear" w:color="auto" w:fill="FFFFFF"/>
        </w:rPr>
        <w:t>，本年新建综合楼，年中追加政府性基金。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320.84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与2023年度相比，增加320.84万元，增长100.0%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上年</w:t>
      </w:r>
      <w:r>
        <w:rPr>
          <w:rFonts w:hint="eastAsia" w:ascii="Times New Roman" w:hAnsi="Times New Roman" w:eastAsia="方正仿宋_GBK"/>
          <w:sz w:val="32"/>
          <w:szCs w:val="32"/>
          <w:shd w:val="clear" w:color="auto" w:fill="FFFFFF"/>
          <w:lang w:val="en-US" w:eastAsia="zh-CN"/>
        </w:rPr>
        <w:t>度无政府性基金预算</w:t>
      </w:r>
      <w:r>
        <w:rPr>
          <w:rFonts w:hint="eastAsia" w:ascii="Times New Roman" w:hAnsi="Times New Roman" w:eastAsia="方正仿宋_GBK"/>
          <w:sz w:val="32"/>
          <w:szCs w:val="32"/>
          <w:shd w:val="clear" w:color="auto" w:fill="FFFFFF"/>
        </w:rPr>
        <w:t>，本年新建综合楼，年中追加政府性基金</w:t>
      </w:r>
      <w:r>
        <w:rPr>
          <w:rFonts w:hint="eastAsia" w:ascii="Times New Roman" w:hAnsi="Times New Roman" w:eastAsia="方正仿宋_GBK"/>
          <w:sz w:val="32"/>
          <w:szCs w:val="32"/>
          <w:shd w:val="clear" w:color="auto" w:fill="FFFFFF"/>
          <w:lang w:eastAsia="zh-CN"/>
        </w:rPr>
        <w:t>。</w:t>
      </w:r>
    </w:p>
    <w:p w14:paraId="641B8614">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526465A">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51BD992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0A21E13A">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F170ED6">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年度未发生</w:t>
      </w:r>
      <w:r>
        <w:rPr>
          <w:rFonts w:hint="eastAsia" w:ascii="方正仿宋_GBK" w:hAnsi="方正仿宋_GBK" w:eastAsia="方正仿宋_GBK" w:cs="方正仿宋_GBK"/>
          <w:sz w:val="32"/>
          <w:szCs w:val="32"/>
          <w:shd w:val="clear" w:color="auto" w:fill="FFFFFF"/>
          <w:lang w:eastAsia="zh-CN"/>
        </w:rPr>
        <w:t>“三公”经费</w:t>
      </w:r>
      <w:r>
        <w:rPr>
          <w:rFonts w:hint="default"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较上年支出数无增减，与上年持平</w:t>
      </w:r>
      <w:r>
        <w:rPr>
          <w:rFonts w:hint="eastAsia" w:ascii="方正仿宋_GBK" w:hAnsi="方正仿宋_GBK" w:eastAsia="方正仿宋_GBK" w:cs="方正仿宋_GBK"/>
          <w:sz w:val="32"/>
          <w:szCs w:val="32"/>
          <w:shd w:val="clear" w:color="auto" w:fill="FFFFFF"/>
          <w:lang w:eastAsia="zh-CN"/>
        </w:rPr>
        <w:t>。</w:t>
      </w:r>
    </w:p>
    <w:p w14:paraId="545EA39A">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129713B">
      <w:pPr>
        <w:pStyle w:val="8"/>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年度未发生</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。费用支出较年初预算数无增减。较上年支出数无增减，与上年持平。</w:t>
      </w:r>
    </w:p>
    <w:p w14:paraId="24679130">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年未发生公务</w:t>
      </w:r>
      <w:r>
        <w:rPr>
          <w:rFonts w:hint="eastAsia" w:ascii="Times New Roman" w:hAnsi="Times New Roman" w:eastAsia="方正仿宋_GBK"/>
          <w:sz w:val="32"/>
          <w:szCs w:val="32"/>
          <w:shd w:val="clear" w:color="auto" w:fill="FFFFFF"/>
          <w:lang w:val="en-US" w:eastAsia="zh-CN"/>
        </w:rPr>
        <w:t>用</w:t>
      </w:r>
      <w:r>
        <w:rPr>
          <w:rFonts w:hint="default" w:ascii="Times New Roman" w:hAnsi="Times New Roman" w:eastAsia="方正仿宋_GBK"/>
          <w:sz w:val="32"/>
          <w:szCs w:val="32"/>
          <w:shd w:val="clear" w:color="auto" w:fill="FFFFFF"/>
        </w:rPr>
        <w:t>车购置</w:t>
      </w:r>
      <w:r>
        <w:rPr>
          <w:rFonts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费用</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与上年持平。</w:t>
      </w:r>
    </w:p>
    <w:p w14:paraId="29D9CD68">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年未发生公务</w:t>
      </w:r>
      <w:r>
        <w:rPr>
          <w:rFonts w:hint="eastAsia" w:ascii="Times New Roman" w:hAnsi="Times New Roman" w:eastAsia="方正仿宋_GBK"/>
          <w:sz w:val="32"/>
          <w:szCs w:val="32"/>
          <w:shd w:val="clear" w:color="auto" w:fill="FFFFFF"/>
          <w:lang w:val="en-US" w:eastAsia="zh-CN"/>
        </w:rPr>
        <w:t>用</w:t>
      </w:r>
      <w:r>
        <w:rPr>
          <w:rFonts w:hint="default" w:ascii="Times New Roman" w:hAnsi="Times New Roman" w:eastAsia="方正仿宋_GBK"/>
          <w:sz w:val="32"/>
          <w:szCs w:val="32"/>
          <w:shd w:val="clear" w:color="auto" w:fill="FFFFFF"/>
        </w:rPr>
        <w:t>车运行维护费</w:t>
      </w:r>
      <w:r>
        <w:rPr>
          <w:rFonts w:ascii="方正仿宋_GBK" w:hAnsi="方正仿宋_GBK" w:eastAsia="方正仿宋_GBK" w:cs="方正仿宋_GBK"/>
          <w:sz w:val="32"/>
          <w:szCs w:val="32"/>
          <w:shd w:val="clear" w:color="auto" w:fill="FFFFFF"/>
        </w:rPr>
        <w:t>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费用</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与上年持平。</w:t>
      </w:r>
    </w:p>
    <w:p w14:paraId="29AFCF08">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年未发生公务接待费。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与上年持平。</w:t>
      </w:r>
    </w:p>
    <w:p w14:paraId="3482FC3E">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26DAB9A">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21D5AC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2F8098C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E0D6560">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本年度未发生会议费支出</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15.47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与2023年度相比，增加1.77万元，增长12.9%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2024年学校派出教师培训人数和次数增加，因此培训费增加。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11.23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与2023年度相比，减少11.02万元，下降49.5%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rPr>
        <w:t>学校派出教师</w:t>
      </w:r>
      <w:r>
        <w:rPr>
          <w:rFonts w:hint="eastAsia" w:ascii="方正仿宋_GBK" w:hAnsi="方正仿宋_GBK" w:eastAsia="方正仿宋_GBK" w:cs="方正仿宋_GBK"/>
          <w:sz w:val="32"/>
          <w:szCs w:val="32"/>
          <w:shd w:val="clear" w:color="auto" w:fill="FFFFFF"/>
          <w:lang w:val="en-US" w:eastAsia="zh-CN"/>
        </w:rPr>
        <w:t>出差</w:t>
      </w:r>
      <w:r>
        <w:rPr>
          <w:rFonts w:hint="eastAsia" w:ascii="方正仿宋_GBK" w:hAnsi="方正仿宋_GBK" w:eastAsia="方正仿宋_GBK" w:cs="方正仿宋_GBK"/>
          <w:sz w:val="32"/>
          <w:szCs w:val="32"/>
          <w:shd w:val="clear" w:color="auto" w:fill="FFFFFF"/>
        </w:rPr>
        <w:t>人数和次数</w:t>
      </w:r>
      <w:r>
        <w:rPr>
          <w:rFonts w:hint="eastAsia" w:ascii="方正仿宋_GBK" w:hAnsi="方正仿宋_GBK" w:eastAsia="方正仿宋_GBK" w:cs="方正仿宋_GBK"/>
          <w:sz w:val="32"/>
          <w:szCs w:val="32"/>
          <w:shd w:val="clear" w:color="auto" w:fill="FFFFFF"/>
          <w:lang w:val="en-US" w:eastAsia="zh-CN"/>
        </w:rPr>
        <w:t>减少。</w:t>
      </w:r>
    </w:p>
    <w:p w14:paraId="7D0847A1">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76209F8">
      <w:pPr>
        <w:pStyle w:val="8"/>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不在机关运行经费统计范围之内。</w:t>
      </w:r>
    </w:p>
    <w:p w14:paraId="18509EC4">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7B037F9">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B2343AB">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51607EE">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58.93</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58.93</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14.84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25.2%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14.84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25.2 %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计算机、打印机、空调、复印纸。</w:t>
      </w:r>
    </w:p>
    <w:p w14:paraId="348E4399">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14:paraId="2CFC9F5F">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ABA3B4D">
      <w:pPr>
        <w:pStyle w:val="13"/>
        <w:autoSpaceDE w:val="0"/>
        <w:spacing w:before="0" w:beforeAutospacing="0" w:after="0" w:afterAutospacing="0" w:line="596" w:lineRule="exact"/>
        <w:ind w:firstLine="640" w:firstLineChars="200"/>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78.60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w:t>
      </w:r>
    </w:p>
    <w:p w14:paraId="6DE35F74">
      <w:pPr>
        <w:pStyle w:val="13"/>
        <w:autoSpaceDE w:val="0"/>
        <w:spacing w:before="0" w:beforeAutospacing="0" w:after="0" w:afterAutospacing="0" w:line="596" w:lineRule="exact"/>
        <w:ind w:firstLine="640" w:firstLineChars="200"/>
        <w:jc w:val="center"/>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sz w:val="32"/>
          <w:szCs w:val="32"/>
          <w:highlight w:val="none"/>
          <w:shd w:val="clear" w:color="auto" w:fill="FFFFFF"/>
          <w:lang w:eastAsia="zh-CN"/>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lang w:eastAsia="zh-CN"/>
        </w:rPr>
        <w:t>年度二级项目绩效自评表</w:t>
      </w:r>
    </w:p>
    <w:tbl>
      <w:tblPr>
        <w:tblStyle w:val="9"/>
        <w:tblW w:w="9135" w:type="dxa"/>
        <w:jc w:val="center"/>
        <w:tblLayout w:type="fixed"/>
        <w:tblCellMar>
          <w:top w:w="0" w:type="dxa"/>
          <w:left w:w="108" w:type="dxa"/>
          <w:bottom w:w="0" w:type="dxa"/>
          <w:right w:w="108" w:type="dxa"/>
        </w:tblCellMar>
      </w:tblPr>
      <w:tblGrid>
        <w:gridCol w:w="756"/>
        <w:gridCol w:w="997"/>
        <w:gridCol w:w="412"/>
        <w:gridCol w:w="583"/>
        <w:gridCol w:w="836"/>
        <w:gridCol w:w="445"/>
        <w:gridCol w:w="742"/>
        <w:gridCol w:w="34"/>
        <w:gridCol w:w="53"/>
        <w:gridCol w:w="655"/>
        <w:gridCol w:w="709"/>
        <w:gridCol w:w="216"/>
        <w:gridCol w:w="493"/>
        <w:gridCol w:w="709"/>
        <w:gridCol w:w="146"/>
        <w:gridCol w:w="1349"/>
      </w:tblGrid>
      <w:tr w14:paraId="52DB31CF">
        <w:tblPrEx>
          <w:tblCellMar>
            <w:top w:w="0" w:type="dxa"/>
            <w:left w:w="108" w:type="dxa"/>
            <w:bottom w:w="0" w:type="dxa"/>
            <w:right w:w="108" w:type="dxa"/>
          </w:tblCellMar>
        </w:tblPrEx>
        <w:trPr>
          <w:trHeight w:val="808"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2ECDC1E">
            <w:pPr>
              <w:pStyle w:val="8"/>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项目</w:t>
            </w:r>
          </w:p>
          <w:p w14:paraId="695FE454">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名称</w:t>
            </w:r>
          </w:p>
        </w:tc>
        <w:tc>
          <w:tcPr>
            <w:tcW w:w="4102" w:type="dxa"/>
            <w:gridSpan w:val="8"/>
            <w:tcBorders>
              <w:top w:val="single" w:color="auto" w:sz="4" w:space="0"/>
              <w:left w:val="nil"/>
              <w:bottom w:val="single" w:color="auto" w:sz="4" w:space="0"/>
              <w:right w:val="single" w:color="000000" w:sz="4" w:space="0"/>
            </w:tcBorders>
            <w:vAlign w:val="center"/>
          </w:tcPr>
          <w:p w14:paraId="1FC1D591">
            <w:pPr>
              <w:pStyle w:val="8"/>
              <w:shd w:val="clear" w:color="auto" w:fill="FFFFFF"/>
              <w:spacing w:before="0" w:beforeAutospacing="0" w:after="0" w:afterAutospacing="0" w:line="240" w:lineRule="exact"/>
              <w:rPr>
                <w:rFonts w:hint="default" w:ascii="方正仿宋_GBK" w:eastAsia="方正仿宋_GBK"/>
              </w:rPr>
            </w:pPr>
            <w:r>
              <w:rPr>
                <w:rFonts w:hint="eastAsia" w:ascii="方正仿宋_GBK" w:eastAsia="方正仿宋_GBK"/>
              </w:rPr>
              <w:t>初中贫困生生活补助</w:t>
            </w:r>
          </w:p>
        </w:tc>
        <w:tc>
          <w:tcPr>
            <w:tcW w:w="1364" w:type="dxa"/>
            <w:gridSpan w:val="2"/>
            <w:tcBorders>
              <w:top w:val="single" w:color="auto" w:sz="4" w:space="0"/>
              <w:left w:val="nil"/>
              <w:bottom w:val="single" w:color="auto" w:sz="4" w:space="0"/>
              <w:right w:val="single" w:color="auto" w:sz="4" w:space="0"/>
            </w:tcBorders>
            <w:vAlign w:val="center"/>
          </w:tcPr>
          <w:p w14:paraId="76A8CFB0">
            <w:pPr>
              <w:pStyle w:val="8"/>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项目实</w:t>
            </w:r>
          </w:p>
          <w:p w14:paraId="0AE4857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施年度</w:t>
            </w:r>
          </w:p>
        </w:tc>
        <w:tc>
          <w:tcPr>
            <w:tcW w:w="2913" w:type="dxa"/>
            <w:gridSpan w:val="5"/>
            <w:tcBorders>
              <w:top w:val="single" w:color="auto" w:sz="4" w:space="0"/>
              <w:left w:val="nil"/>
              <w:bottom w:val="single" w:color="auto" w:sz="4" w:space="0"/>
              <w:right w:val="single" w:color="000000" w:sz="4" w:space="0"/>
            </w:tcBorders>
            <w:vAlign w:val="center"/>
          </w:tcPr>
          <w:p w14:paraId="3C432F21">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年度</w:t>
            </w:r>
          </w:p>
        </w:tc>
      </w:tr>
      <w:tr w14:paraId="09BB621C">
        <w:tblPrEx>
          <w:tblCellMar>
            <w:top w:w="0" w:type="dxa"/>
            <w:left w:w="108" w:type="dxa"/>
            <w:bottom w:w="0" w:type="dxa"/>
            <w:right w:w="108" w:type="dxa"/>
          </w:tblCellMar>
        </w:tblPrEx>
        <w:trPr>
          <w:trHeight w:val="542" w:hRule="atLeast"/>
          <w:jc w:val="center"/>
        </w:trPr>
        <w:tc>
          <w:tcPr>
            <w:tcW w:w="756" w:type="dxa"/>
            <w:tcBorders>
              <w:top w:val="nil"/>
              <w:left w:val="single" w:color="auto" w:sz="4" w:space="0"/>
              <w:bottom w:val="single" w:color="auto" w:sz="4" w:space="0"/>
              <w:right w:val="single" w:color="auto" w:sz="4" w:space="0"/>
            </w:tcBorders>
            <w:vAlign w:val="center"/>
          </w:tcPr>
          <w:p w14:paraId="0879CC3E">
            <w:pPr>
              <w:pStyle w:val="8"/>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主管</w:t>
            </w:r>
          </w:p>
          <w:p w14:paraId="24A64E7E">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部门</w:t>
            </w:r>
          </w:p>
        </w:tc>
        <w:tc>
          <w:tcPr>
            <w:tcW w:w="4102" w:type="dxa"/>
            <w:gridSpan w:val="8"/>
            <w:tcBorders>
              <w:top w:val="single" w:color="auto" w:sz="4" w:space="0"/>
              <w:left w:val="nil"/>
              <w:bottom w:val="single" w:color="auto" w:sz="4" w:space="0"/>
              <w:right w:val="single" w:color="000000" w:sz="4" w:space="0"/>
            </w:tcBorders>
            <w:vAlign w:val="center"/>
          </w:tcPr>
          <w:p w14:paraId="1E573ED9">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石柱土家族自治县教育委员会</w:t>
            </w:r>
          </w:p>
        </w:tc>
        <w:tc>
          <w:tcPr>
            <w:tcW w:w="1364" w:type="dxa"/>
            <w:gridSpan w:val="2"/>
            <w:tcBorders>
              <w:top w:val="nil"/>
              <w:left w:val="nil"/>
              <w:bottom w:val="single" w:color="auto" w:sz="4" w:space="0"/>
              <w:right w:val="single" w:color="auto" w:sz="4" w:space="0"/>
            </w:tcBorders>
            <w:vAlign w:val="center"/>
          </w:tcPr>
          <w:p w14:paraId="783F8EA0">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实施单位</w:t>
            </w:r>
          </w:p>
        </w:tc>
        <w:tc>
          <w:tcPr>
            <w:tcW w:w="2913" w:type="dxa"/>
            <w:gridSpan w:val="5"/>
            <w:tcBorders>
              <w:top w:val="single" w:color="auto" w:sz="4" w:space="0"/>
              <w:left w:val="nil"/>
              <w:bottom w:val="single" w:color="auto" w:sz="4" w:space="0"/>
              <w:right w:val="single" w:color="000000" w:sz="4" w:space="0"/>
            </w:tcBorders>
            <w:vAlign w:val="center"/>
          </w:tcPr>
          <w:p w14:paraId="54F3CD1E">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重庆市石柱回龙中学校</w:t>
            </w:r>
          </w:p>
        </w:tc>
      </w:tr>
      <w:tr w14:paraId="671AD11B">
        <w:tblPrEx>
          <w:tblCellMar>
            <w:top w:w="0" w:type="dxa"/>
            <w:left w:w="108" w:type="dxa"/>
            <w:bottom w:w="0" w:type="dxa"/>
            <w:right w:w="108" w:type="dxa"/>
          </w:tblCellMar>
        </w:tblPrEx>
        <w:trPr>
          <w:trHeight w:val="546" w:hRule="atLeast"/>
          <w:jc w:val="center"/>
        </w:trPr>
        <w:tc>
          <w:tcPr>
            <w:tcW w:w="756" w:type="dxa"/>
            <w:vMerge w:val="restart"/>
            <w:tcBorders>
              <w:top w:val="nil"/>
              <w:left w:val="single" w:color="auto" w:sz="4" w:space="0"/>
              <w:bottom w:val="single" w:color="auto" w:sz="4" w:space="0"/>
              <w:right w:val="single" w:color="auto" w:sz="4" w:space="0"/>
            </w:tcBorders>
            <w:vAlign w:val="center"/>
          </w:tcPr>
          <w:p w14:paraId="5EE7EEDF">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项目资金（万元）</w:t>
            </w:r>
          </w:p>
        </w:tc>
        <w:tc>
          <w:tcPr>
            <w:tcW w:w="2828" w:type="dxa"/>
            <w:gridSpan w:val="4"/>
            <w:tcBorders>
              <w:top w:val="nil"/>
              <w:left w:val="nil"/>
              <w:bottom w:val="single" w:color="auto" w:sz="4" w:space="0"/>
              <w:right w:val="single" w:color="auto" w:sz="4" w:space="0"/>
            </w:tcBorders>
            <w:vAlign w:val="center"/>
          </w:tcPr>
          <w:p w14:paraId="6A39D66D">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全年预算数</w:t>
            </w:r>
          </w:p>
        </w:tc>
        <w:tc>
          <w:tcPr>
            <w:tcW w:w="2854" w:type="dxa"/>
            <w:gridSpan w:val="7"/>
            <w:tcBorders>
              <w:top w:val="nil"/>
              <w:left w:val="nil"/>
              <w:bottom w:val="single" w:color="auto" w:sz="4" w:space="0"/>
              <w:right w:val="single" w:color="auto" w:sz="4" w:space="0"/>
            </w:tcBorders>
            <w:vAlign w:val="center"/>
          </w:tcPr>
          <w:p w14:paraId="55822D58">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全年执行数</w:t>
            </w:r>
          </w:p>
        </w:tc>
        <w:tc>
          <w:tcPr>
            <w:tcW w:w="1348" w:type="dxa"/>
            <w:gridSpan w:val="3"/>
            <w:tcBorders>
              <w:top w:val="nil"/>
              <w:left w:val="nil"/>
              <w:bottom w:val="single" w:color="auto" w:sz="4" w:space="0"/>
              <w:right w:val="single" w:color="auto" w:sz="4" w:space="0"/>
            </w:tcBorders>
            <w:vAlign w:val="center"/>
          </w:tcPr>
          <w:p w14:paraId="2CF6091A">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执行率</w:t>
            </w:r>
          </w:p>
        </w:tc>
        <w:tc>
          <w:tcPr>
            <w:tcW w:w="1349" w:type="dxa"/>
            <w:tcBorders>
              <w:top w:val="nil"/>
              <w:left w:val="nil"/>
              <w:bottom w:val="single" w:color="auto" w:sz="4" w:space="0"/>
              <w:right w:val="single" w:color="auto" w:sz="4" w:space="0"/>
            </w:tcBorders>
            <w:vAlign w:val="center"/>
          </w:tcPr>
          <w:p w14:paraId="5D73B837">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执行率得分</w:t>
            </w:r>
          </w:p>
        </w:tc>
      </w:tr>
      <w:tr w14:paraId="2D0C9F54">
        <w:tblPrEx>
          <w:tblCellMar>
            <w:top w:w="0" w:type="dxa"/>
            <w:left w:w="108" w:type="dxa"/>
            <w:bottom w:w="0" w:type="dxa"/>
            <w:right w:w="108" w:type="dxa"/>
          </w:tblCellMar>
        </w:tblPrEx>
        <w:trPr>
          <w:trHeight w:val="552" w:hRule="atLeast"/>
          <w:jc w:val="center"/>
        </w:trPr>
        <w:tc>
          <w:tcPr>
            <w:tcW w:w="756" w:type="dxa"/>
            <w:vMerge w:val="continue"/>
            <w:tcBorders>
              <w:top w:val="nil"/>
              <w:left w:val="single" w:color="auto" w:sz="4" w:space="0"/>
              <w:bottom w:val="single" w:color="auto" w:sz="4" w:space="0"/>
              <w:right w:val="single" w:color="auto" w:sz="4" w:space="0"/>
            </w:tcBorders>
            <w:vAlign w:val="center"/>
          </w:tcPr>
          <w:p w14:paraId="31470C87">
            <w:pPr>
              <w:rPr>
                <w:rFonts w:hint="default" w:ascii="方正仿宋_GBK" w:eastAsia="方正仿宋_GBK" w:cs="宋体"/>
              </w:rPr>
            </w:pPr>
          </w:p>
        </w:tc>
        <w:tc>
          <w:tcPr>
            <w:tcW w:w="1409" w:type="dxa"/>
            <w:gridSpan w:val="2"/>
            <w:tcBorders>
              <w:top w:val="nil"/>
              <w:left w:val="nil"/>
              <w:bottom w:val="single" w:color="auto" w:sz="4" w:space="0"/>
              <w:right w:val="single" w:color="auto" w:sz="4" w:space="0"/>
            </w:tcBorders>
            <w:vAlign w:val="center"/>
          </w:tcPr>
          <w:p w14:paraId="331EF7B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总量</w:t>
            </w:r>
          </w:p>
        </w:tc>
        <w:tc>
          <w:tcPr>
            <w:tcW w:w="1419" w:type="dxa"/>
            <w:gridSpan w:val="2"/>
            <w:tcBorders>
              <w:top w:val="nil"/>
              <w:left w:val="nil"/>
              <w:bottom w:val="single" w:color="auto" w:sz="4" w:space="0"/>
              <w:right w:val="single" w:color="auto" w:sz="4" w:space="0"/>
            </w:tcBorders>
            <w:vAlign w:val="center"/>
          </w:tcPr>
          <w:p w14:paraId="04478F31">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78.60</w:t>
            </w:r>
          </w:p>
        </w:tc>
        <w:tc>
          <w:tcPr>
            <w:tcW w:w="1929" w:type="dxa"/>
            <w:gridSpan w:val="5"/>
            <w:tcBorders>
              <w:top w:val="nil"/>
              <w:left w:val="nil"/>
              <w:bottom w:val="single" w:color="auto" w:sz="4" w:space="0"/>
              <w:right w:val="single" w:color="auto" w:sz="4" w:space="0"/>
            </w:tcBorders>
            <w:vAlign w:val="center"/>
          </w:tcPr>
          <w:p w14:paraId="4033E330">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总量</w:t>
            </w:r>
          </w:p>
        </w:tc>
        <w:tc>
          <w:tcPr>
            <w:tcW w:w="925" w:type="dxa"/>
            <w:gridSpan w:val="2"/>
            <w:tcBorders>
              <w:top w:val="nil"/>
              <w:left w:val="nil"/>
              <w:bottom w:val="single" w:color="auto" w:sz="4" w:space="0"/>
              <w:right w:val="single" w:color="auto" w:sz="4" w:space="0"/>
            </w:tcBorders>
            <w:vAlign w:val="center"/>
          </w:tcPr>
          <w:p w14:paraId="4CF04909">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78.60</w:t>
            </w:r>
          </w:p>
        </w:tc>
        <w:tc>
          <w:tcPr>
            <w:tcW w:w="1348" w:type="dxa"/>
            <w:gridSpan w:val="3"/>
            <w:tcBorders>
              <w:top w:val="nil"/>
              <w:left w:val="nil"/>
              <w:bottom w:val="single" w:color="auto" w:sz="4" w:space="0"/>
              <w:right w:val="single" w:color="auto" w:sz="4" w:space="0"/>
            </w:tcBorders>
            <w:vAlign w:val="center"/>
          </w:tcPr>
          <w:p w14:paraId="6DA2A5C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100%</w:t>
            </w:r>
          </w:p>
        </w:tc>
        <w:tc>
          <w:tcPr>
            <w:tcW w:w="1349" w:type="dxa"/>
            <w:vMerge w:val="restart"/>
            <w:tcBorders>
              <w:top w:val="nil"/>
              <w:left w:val="nil"/>
              <w:right w:val="single" w:color="auto" w:sz="4" w:space="0"/>
            </w:tcBorders>
            <w:vAlign w:val="center"/>
          </w:tcPr>
          <w:p w14:paraId="4DA9FFAF">
            <w:pPr>
              <w:pStyle w:val="8"/>
              <w:shd w:val="clear" w:color="auto" w:fill="FFFFFF"/>
              <w:spacing w:before="0" w:after="0" w:line="240" w:lineRule="exact"/>
              <w:rPr>
                <w:rFonts w:hint="default" w:ascii="方正仿宋_GBK" w:eastAsia="方正仿宋_GBK"/>
              </w:rPr>
            </w:pPr>
            <w:r>
              <w:rPr>
                <w:rFonts w:ascii="方正仿宋_GBK" w:eastAsia="方正仿宋_GBK"/>
              </w:rPr>
              <w:t>10</w:t>
            </w:r>
          </w:p>
        </w:tc>
      </w:tr>
      <w:tr w14:paraId="4F7BF601">
        <w:tblPrEx>
          <w:tblCellMar>
            <w:top w:w="0" w:type="dxa"/>
            <w:left w:w="108" w:type="dxa"/>
            <w:bottom w:w="0" w:type="dxa"/>
            <w:right w:w="108" w:type="dxa"/>
          </w:tblCellMar>
        </w:tblPrEx>
        <w:trPr>
          <w:trHeight w:val="560" w:hRule="atLeast"/>
          <w:jc w:val="center"/>
        </w:trPr>
        <w:tc>
          <w:tcPr>
            <w:tcW w:w="756" w:type="dxa"/>
            <w:vMerge w:val="continue"/>
            <w:tcBorders>
              <w:top w:val="nil"/>
              <w:left w:val="single" w:color="auto" w:sz="4" w:space="0"/>
              <w:bottom w:val="single" w:color="auto" w:sz="4" w:space="0"/>
              <w:right w:val="single" w:color="auto" w:sz="4" w:space="0"/>
            </w:tcBorders>
            <w:vAlign w:val="center"/>
          </w:tcPr>
          <w:p w14:paraId="2D67FA33">
            <w:pPr>
              <w:rPr>
                <w:rFonts w:hint="default" w:ascii="方正仿宋_GBK" w:eastAsia="方正仿宋_GBK" w:cs="宋体"/>
              </w:rPr>
            </w:pPr>
          </w:p>
        </w:tc>
        <w:tc>
          <w:tcPr>
            <w:tcW w:w="1409" w:type="dxa"/>
            <w:gridSpan w:val="2"/>
            <w:tcBorders>
              <w:top w:val="nil"/>
              <w:left w:val="nil"/>
              <w:bottom w:val="single" w:color="auto" w:sz="4" w:space="0"/>
              <w:right w:val="single" w:color="000000" w:sz="4" w:space="0"/>
            </w:tcBorders>
            <w:vAlign w:val="center"/>
          </w:tcPr>
          <w:p w14:paraId="0B4CE801">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其中：财政资金</w:t>
            </w:r>
          </w:p>
        </w:tc>
        <w:tc>
          <w:tcPr>
            <w:tcW w:w="1419" w:type="dxa"/>
            <w:gridSpan w:val="2"/>
            <w:tcBorders>
              <w:top w:val="nil"/>
              <w:left w:val="nil"/>
              <w:bottom w:val="single" w:color="auto" w:sz="4" w:space="0"/>
              <w:right w:val="single" w:color="000000" w:sz="4" w:space="0"/>
            </w:tcBorders>
            <w:vAlign w:val="center"/>
          </w:tcPr>
          <w:p w14:paraId="4EE09B41">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78.60</w:t>
            </w:r>
          </w:p>
        </w:tc>
        <w:tc>
          <w:tcPr>
            <w:tcW w:w="1929" w:type="dxa"/>
            <w:gridSpan w:val="5"/>
            <w:tcBorders>
              <w:top w:val="nil"/>
              <w:left w:val="nil"/>
              <w:bottom w:val="single" w:color="auto" w:sz="4" w:space="0"/>
              <w:right w:val="single" w:color="000000" w:sz="4" w:space="0"/>
            </w:tcBorders>
            <w:vAlign w:val="center"/>
          </w:tcPr>
          <w:p w14:paraId="49D12F99">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其中：财政资金</w:t>
            </w:r>
          </w:p>
        </w:tc>
        <w:tc>
          <w:tcPr>
            <w:tcW w:w="925" w:type="dxa"/>
            <w:gridSpan w:val="2"/>
            <w:tcBorders>
              <w:top w:val="nil"/>
              <w:left w:val="nil"/>
              <w:bottom w:val="single" w:color="auto" w:sz="4" w:space="0"/>
              <w:right w:val="single" w:color="000000" w:sz="4" w:space="0"/>
            </w:tcBorders>
            <w:vAlign w:val="center"/>
          </w:tcPr>
          <w:p w14:paraId="0881B52C">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78.60</w:t>
            </w:r>
          </w:p>
        </w:tc>
        <w:tc>
          <w:tcPr>
            <w:tcW w:w="1348" w:type="dxa"/>
            <w:gridSpan w:val="3"/>
            <w:tcBorders>
              <w:top w:val="nil"/>
              <w:left w:val="nil"/>
              <w:bottom w:val="single" w:color="auto" w:sz="4" w:space="0"/>
              <w:right w:val="single" w:color="000000" w:sz="4" w:space="0"/>
            </w:tcBorders>
            <w:vAlign w:val="center"/>
          </w:tcPr>
          <w:p w14:paraId="449DBC31">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100%</w:t>
            </w:r>
          </w:p>
        </w:tc>
        <w:tc>
          <w:tcPr>
            <w:tcW w:w="1349" w:type="dxa"/>
            <w:vMerge w:val="continue"/>
            <w:tcBorders>
              <w:left w:val="nil"/>
              <w:bottom w:val="single" w:color="auto" w:sz="4" w:space="0"/>
              <w:right w:val="single" w:color="auto" w:sz="4" w:space="0"/>
            </w:tcBorders>
            <w:vAlign w:val="center"/>
          </w:tcPr>
          <w:p w14:paraId="08CEB626">
            <w:pPr>
              <w:pStyle w:val="8"/>
              <w:shd w:val="clear" w:color="auto" w:fill="FFFFFF"/>
              <w:spacing w:before="0" w:beforeAutospacing="0" w:after="0" w:afterAutospacing="0" w:line="240" w:lineRule="exact"/>
              <w:rPr>
                <w:rFonts w:hint="default" w:ascii="方正仿宋_GBK" w:eastAsia="方正仿宋_GBK"/>
              </w:rPr>
            </w:pPr>
          </w:p>
        </w:tc>
      </w:tr>
      <w:tr w14:paraId="00C646D0">
        <w:tblPrEx>
          <w:tblCellMar>
            <w:top w:w="0" w:type="dxa"/>
            <w:left w:w="108" w:type="dxa"/>
            <w:bottom w:w="0" w:type="dxa"/>
            <w:right w:w="108" w:type="dxa"/>
          </w:tblCellMar>
        </w:tblPrEx>
        <w:trPr>
          <w:trHeight w:val="544" w:hRule="atLeast"/>
          <w:jc w:val="center"/>
        </w:trPr>
        <w:tc>
          <w:tcPr>
            <w:tcW w:w="756" w:type="dxa"/>
            <w:vMerge w:val="restart"/>
            <w:tcBorders>
              <w:top w:val="nil"/>
              <w:left w:val="single" w:color="auto" w:sz="4" w:space="0"/>
              <w:bottom w:val="single" w:color="auto" w:sz="4" w:space="0"/>
              <w:right w:val="single" w:color="auto" w:sz="4" w:space="0"/>
            </w:tcBorders>
            <w:vAlign w:val="center"/>
          </w:tcPr>
          <w:p w14:paraId="34E23690">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年度总体目标</w:t>
            </w:r>
          </w:p>
        </w:tc>
        <w:tc>
          <w:tcPr>
            <w:tcW w:w="2828" w:type="dxa"/>
            <w:gridSpan w:val="4"/>
            <w:tcBorders>
              <w:top w:val="single" w:color="auto" w:sz="4" w:space="0"/>
              <w:left w:val="nil"/>
              <w:bottom w:val="single" w:color="auto" w:sz="4" w:space="0"/>
              <w:right w:val="single" w:color="000000" w:sz="4" w:space="0"/>
            </w:tcBorders>
            <w:vAlign w:val="center"/>
          </w:tcPr>
          <w:p w14:paraId="6213BDC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年初设定目标</w:t>
            </w:r>
          </w:p>
        </w:tc>
        <w:tc>
          <w:tcPr>
            <w:tcW w:w="2854" w:type="dxa"/>
            <w:gridSpan w:val="7"/>
            <w:tcBorders>
              <w:top w:val="single" w:color="auto" w:sz="4" w:space="0"/>
              <w:left w:val="nil"/>
              <w:bottom w:val="single" w:color="auto" w:sz="4" w:space="0"/>
              <w:right w:val="single" w:color="000000" w:sz="4" w:space="0"/>
            </w:tcBorders>
            <w:vAlign w:val="center"/>
          </w:tcPr>
          <w:p w14:paraId="25058614">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全年目标实际完成情况</w:t>
            </w:r>
          </w:p>
        </w:tc>
        <w:tc>
          <w:tcPr>
            <w:tcW w:w="2697" w:type="dxa"/>
            <w:gridSpan w:val="4"/>
            <w:tcBorders>
              <w:top w:val="single" w:color="auto" w:sz="4" w:space="0"/>
              <w:left w:val="nil"/>
              <w:bottom w:val="single" w:color="auto" w:sz="4" w:space="0"/>
              <w:right w:val="single" w:color="000000" w:sz="4" w:space="0"/>
            </w:tcBorders>
            <w:vAlign w:val="center"/>
          </w:tcPr>
          <w:p w14:paraId="5EA11021">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自评等级（优良中差）</w:t>
            </w:r>
          </w:p>
        </w:tc>
      </w:tr>
      <w:tr w14:paraId="62A75D36">
        <w:tblPrEx>
          <w:tblCellMar>
            <w:top w:w="0" w:type="dxa"/>
            <w:left w:w="108" w:type="dxa"/>
            <w:bottom w:w="0" w:type="dxa"/>
            <w:right w:w="108" w:type="dxa"/>
          </w:tblCellMar>
        </w:tblPrEx>
        <w:trPr>
          <w:trHeight w:val="840" w:hRule="atLeast"/>
          <w:jc w:val="center"/>
        </w:trPr>
        <w:tc>
          <w:tcPr>
            <w:tcW w:w="756" w:type="dxa"/>
            <w:vMerge w:val="continue"/>
            <w:tcBorders>
              <w:top w:val="nil"/>
              <w:left w:val="single" w:color="auto" w:sz="4" w:space="0"/>
              <w:bottom w:val="single" w:color="auto" w:sz="4" w:space="0"/>
              <w:right w:val="single" w:color="auto" w:sz="4" w:space="0"/>
            </w:tcBorders>
            <w:vAlign w:val="center"/>
          </w:tcPr>
          <w:p w14:paraId="25C8DB34">
            <w:pPr>
              <w:rPr>
                <w:rFonts w:hint="default" w:ascii="方正仿宋_GBK" w:eastAsia="方正仿宋_GBK" w:cs="宋体"/>
              </w:rPr>
            </w:pPr>
          </w:p>
        </w:tc>
        <w:tc>
          <w:tcPr>
            <w:tcW w:w="2828" w:type="dxa"/>
            <w:gridSpan w:val="4"/>
            <w:tcBorders>
              <w:top w:val="single" w:color="auto" w:sz="4" w:space="0"/>
              <w:left w:val="nil"/>
              <w:bottom w:val="single" w:color="auto" w:sz="4" w:space="0"/>
              <w:right w:val="single" w:color="auto" w:sz="4" w:space="0"/>
            </w:tcBorders>
            <w:vAlign w:val="center"/>
          </w:tcPr>
          <w:p w14:paraId="7E7E9865">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满足我校贫困学生实际需求，减轻贫困学生经济压力，</w:t>
            </w:r>
            <w:r>
              <w:rPr>
                <w:rFonts w:hint="eastAsia" w:ascii="方正仿宋_GBK" w:eastAsia="方正仿宋_GBK"/>
              </w:rPr>
              <w:t>确保我校贫困学生正常学习和生活，确保义务教育工作正常开展。</w:t>
            </w:r>
          </w:p>
        </w:tc>
        <w:tc>
          <w:tcPr>
            <w:tcW w:w="2854" w:type="dxa"/>
            <w:gridSpan w:val="7"/>
            <w:tcBorders>
              <w:top w:val="single" w:color="auto" w:sz="4" w:space="0"/>
              <w:left w:val="nil"/>
              <w:bottom w:val="single" w:color="auto" w:sz="4" w:space="0"/>
              <w:right w:val="single" w:color="auto" w:sz="4" w:space="0"/>
            </w:tcBorders>
            <w:vAlign w:val="center"/>
          </w:tcPr>
          <w:p w14:paraId="7B75BE0C">
            <w:pPr>
              <w:pStyle w:val="8"/>
              <w:shd w:val="clear" w:color="auto" w:fill="FFFFFF"/>
              <w:spacing w:before="0" w:beforeAutospacing="0" w:after="0" w:afterAutospacing="0" w:line="240" w:lineRule="exact"/>
              <w:rPr>
                <w:rFonts w:hint="eastAsia" w:ascii="方正仿宋_GBK" w:eastAsia="方正仿宋_GBK"/>
                <w:lang w:eastAsia="zh-CN"/>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年我校</w:t>
            </w:r>
            <w:r>
              <w:rPr>
                <w:rFonts w:hint="eastAsia" w:ascii="方正仿宋_GBK" w:eastAsia="方正仿宋_GBK"/>
                <w:color w:val="000000" w:themeColor="text1"/>
                <w:lang w:val="en-US" w:eastAsia="zh-CN"/>
                <w14:textFill>
                  <w14:solidFill>
                    <w14:schemeClr w14:val="tx1"/>
                  </w14:solidFill>
                </w14:textFill>
              </w:rPr>
              <w:t>438</w:t>
            </w:r>
            <w:r>
              <w:rPr>
                <w:rFonts w:ascii="方正仿宋_GBK" w:eastAsia="方正仿宋_GBK"/>
              </w:rPr>
              <w:t>名学生接受</w:t>
            </w:r>
            <w:r>
              <w:rPr>
                <w:rFonts w:hint="eastAsia" w:ascii="方正仿宋_GBK" w:eastAsia="方正仿宋_GBK"/>
              </w:rPr>
              <w:t>初中贫困生生活补助</w:t>
            </w:r>
            <w:r>
              <w:rPr>
                <w:rFonts w:hint="eastAsia" w:ascii="方正仿宋_GBK" w:eastAsia="方正仿宋_GBK"/>
                <w:lang w:eastAsia="zh-CN"/>
              </w:rPr>
              <w:t>，</w:t>
            </w:r>
            <w:r>
              <w:rPr>
                <w:rFonts w:ascii="方正仿宋_GBK" w:eastAsia="方正仿宋_GBK"/>
              </w:rPr>
              <w:t>确保我校贫困学生都能够</w:t>
            </w:r>
            <w:r>
              <w:rPr>
                <w:rFonts w:hint="eastAsia" w:ascii="方正仿宋_GBK" w:eastAsia="方正仿宋_GBK"/>
              </w:rPr>
              <w:t>正常学习和生活</w:t>
            </w:r>
            <w:r>
              <w:rPr>
                <w:rFonts w:hint="eastAsia" w:ascii="方正仿宋_GBK" w:eastAsia="方正仿宋_GBK"/>
                <w:lang w:eastAsia="zh-CN"/>
              </w:rPr>
              <w:t>，</w:t>
            </w:r>
            <w:r>
              <w:rPr>
                <w:rFonts w:hint="eastAsia" w:ascii="方正仿宋_GBK" w:eastAsia="方正仿宋_GBK"/>
              </w:rPr>
              <w:t>确保义务教育工作正常开展。</w:t>
            </w:r>
          </w:p>
        </w:tc>
        <w:tc>
          <w:tcPr>
            <w:tcW w:w="2697" w:type="dxa"/>
            <w:gridSpan w:val="4"/>
            <w:tcBorders>
              <w:top w:val="single" w:color="auto" w:sz="4" w:space="0"/>
              <w:left w:val="nil"/>
              <w:bottom w:val="single" w:color="auto" w:sz="4" w:space="0"/>
              <w:right w:val="single" w:color="auto" w:sz="4" w:space="0"/>
            </w:tcBorders>
            <w:vAlign w:val="center"/>
          </w:tcPr>
          <w:p w14:paraId="0C578945">
            <w:pPr>
              <w:pStyle w:val="8"/>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优</w:t>
            </w:r>
          </w:p>
        </w:tc>
      </w:tr>
      <w:tr w14:paraId="04453853">
        <w:tblPrEx>
          <w:tblCellMar>
            <w:top w:w="0" w:type="dxa"/>
            <w:left w:w="108" w:type="dxa"/>
            <w:bottom w:w="0" w:type="dxa"/>
            <w:right w:w="108" w:type="dxa"/>
          </w:tblCellMar>
        </w:tblPrEx>
        <w:trPr>
          <w:trHeight w:val="505" w:hRule="atLeast"/>
          <w:jc w:val="center"/>
        </w:trPr>
        <w:tc>
          <w:tcPr>
            <w:tcW w:w="756" w:type="dxa"/>
            <w:vMerge w:val="restart"/>
            <w:tcBorders>
              <w:top w:val="single" w:color="F0F0F0" w:sz="24" w:space="0"/>
              <w:left w:val="single" w:color="auto" w:sz="4" w:space="0"/>
              <w:bottom w:val="single" w:color="auto" w:sz="4" w:space="0"/>
              <w:right w:val="single" w:color="auto" w:sz="4" w:space="0"/>
            </w:tcBorders>
            <w:vAlign w:val="center"/>
          </w:tcPr>
          <w:p w14:paraId="4BE243D3">
            <w:pPr>
              <w:pStyle w:val="8"/>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绩效</w:t>
            </w:r>
          </w:p>
          <w:p w14:paraId="0A17C446">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指标</w:t>
            </w:r>
          </w:p>
        </w:tc>
        <w:tc>
          <w:tcPr>
            <w:tcW w:w="997" w:type="dxa"/>
            <w:tcBorders>
              <w:top w:val="nil"/>
              <w:left w:val="nil"/>
              <w:bottom w:val="single" w:color="auto" w:sz="4" w:space="0"/>
              <w:right w:val="single" w:color="000000" w:sz="4" w:space="0"/>
            </w:tcBorders>
            <w:vAlign w:val="center"/>
          </w:tcPr>
          <w:p w14:paraId="08053B19">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一级指标</w:t>
            </w:r>
          </w:p>
        </w:tc>
        <w:tc>
          <w:tcPr>
            <w:tcW w:w="995" w:type="dxa"/>
            <w:gridSpan w:val="2"/>
            <w:tcBorders>
              <w:top w:val="nil"/>
              <w:left w:val="nil"/>
              <w:bottom w:val="single" w:color="auto" w:sz="4" w:space="0"/>
              <w:right w:val="single" w:color="000000" w:sz="4" w:space="0"/>
            </w:tcBorders>
            <w:vAlign w:val="center"/>
          </w:tcPr>
          <w:p w14:paraId="064D4A48">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二级指标</w:t>
            </w:r>
          </w:p>
        </w:tc>
        <w:tc>
          <w:tcPr>
            <w:tcW w:w="1281" w:type="dxa"/>
            <w:gridSpan w:val="2"/>
            <w:tcBorders>
              <w:top w:val="nil"/>
              <w:left w:val="nil"/>
              <w:bottom w:val="single" w:color="auto" w:sz="4" w:space="0"/>
              <w:right w:val="single" w:color="000000" w:sz="4" w:space="0"/>
            </w:tcBorders>
            <w:vAlign w:val="center"/>
          </w:tcPr>
          <w:p w14:paraId="101FEC4A">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三级指标</w:t>
            </w:r>
          </w:p>
        </w:tc>
        <w:tc>
          <w:tcPr>
            <w:tcW w:w="776" w:type="dxa"/>
            <w:gridSpan w:val="2"/>
            <w:tcBorders>
              <w:top w:val="nil"/>
              <w:left w:val="nil"/>
              <w:bottom w:val="single" w:color="auto" w:sz="4" w:space="0"/>
              <w:right w:val="single" w:color="000000" w:sz="4" w:space="0"/>
            </w:tcBorders>
            <w:vAlign w:val="center"/>
          </w:tcPr>
          <w:p w14:paraId="68CE5D53">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计量单位</w:t>
            </w:r>
          </w:p>
        </w:tc>
        <w:tc>
          <w:tcPr>
            <w:tcW w:w="708" w:type="dxa"/>
            <w:gridSpan w:val="2"/>
            <w:tcBorders>
              <w:top w:val="nil"/>
              <w:left w:val="nil"/>
              <w:bottom w:val="single" w:color="auto" w:sz="4" w:space="0"/>
              <w:right w:val="single" w:color="000000" w:sz="4" w:space="0"/>
            </w:tcBorders>
            <w:vAlign w:val="center"/>
          </w:tcPr>
          <w:p w14:paraId="39A9CF5A">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年度指标值</w:t>
            </w:r>
          </w:p>
        </w:tc>
        <w:tc>
          <w:tcPr>
            <w:tcW w:w="709" w:type="dxa"/>
            <w:tcBorders>
              <w:top w:val="nil"/>
              <w:left w:val="nil"/>
              <w:bottom w:val="single" w:color="auto" w:sz="4" w:space="0"/>
              <w:right w:val="single" w:color="000000" w:sz="4" w:space="0"/>
            </w:tcBorders>
            <w:vAlign w:val="center"/>
          </w:tcPr>
          <w:p w14:paraId="1F57F924">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实际完成值</w:t>
            </w:r>
          </w:p>
        </w:tc>
        <w:tc>
          <w:tcPr>
            <w:tcW w:w="709" w:type="dxa"/>
            <w:gridSpan w:val="2"/>
            <w:tcBorders>
              <w:top w:val="nil"/>
              <w:left w:val="nil"/>
              <w:bottom w:val="single" w:color="auto" w:sz="4" w:space="0"/>
              <w:right w:val="single" w:color="000000" w:sz="4" w:space="0"/>
            </w:tcBorders>
            <w:vAlign w:val="center"/>
          </w:tcPr>
          <w:p w14:paraId="645D6B5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设计分值</w:t>
            </w:r>
          </w:p>
        </w:tc>
        <w:tc>
          <w:tcPr>
            <w:tcW w:w="709" w:type="dxa"/>
            <w:tcBorders>
              <w:top w:val="nil"/>
              <w:left w:val="nil"/>
              <w:bottom w:val="single" w:color="auto" w:sz="4" w:space="0"/>
              <w:right w:val="single" w:color="000000" w:sz="4" w:space="0"/>
            </w:tcBorders>
            <w:vAlign w:val="center"/>
          </w:tcPr>
          <w:p w14:paraId="4D23A0B0">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评价得分</w:t>
            </w:r>
          </w:p>
        </w:tc>
        <w:tc>
          <w:tcPr>
            <w:tcW w:w="1495" w:type="dxa"/>
            <w:gridSpan w:val="2"/>
            <w:tcBorders>
              <w:top w:val="nil"/>
              <w:left w:val="nil"/>
              <w:bottom w:val="single" w:color="auto" w:sz="4" w:space="0"/>
              <w:right w:val="single" w:color="000000" w:sz="4" w:space="0"/>
            </w:tcBorders>
            <w:vAlign w:val="center"/>
          </w:tcPr>
          <w:p w14:paraId="6309F2A5">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未完成原因和改进措施及相关说明</w:t>
            </w:r>
          </w:p>
        </w:tc>
      </w:tr>
      <w:tr w14:paraId="514BA75E">
        <w:tblPrEx>
          <w:tblCellMar>
            <w:top w:w="0" w:type="dxa"/>
            <w:left w:w="108" w:type="dxa"/>
            <w:bottom w:w="0" w:type="dxa"/>
            <w:right w:w="108" w:type="dxa"/>
          </w:tblCellMar>
        </w:tblPrEx>
        <w:trPr>
          <w:trHeight w:val="516"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0EAD2C3A">
            <w:pPr>
              <w:rPr>
                <w:rFonts w:hint="default" w:ascii="方正仿宋_GBK" w:eastAsia="方正仿宋_GBK" w:cs="宋体"/>
              </w:rPr>
            </w:pPr>
          </w:p>
        </w:tc>
        <w:tc>
          <w:tcPr>
            <w:tcW w:w="997" w:type="dxa"/>
            <w:vMerge w:val="restart"/>
            <w:tcBorders>
              <w:top w:val="nil"/>
              <w:left w:val="nil"/>
              <w:right w:val="single" w:color="000000" w:sz="4" w:space="0"/>
            </w:tcBorders>
            <w:vAlign w:val="center"/>
          </w:tcPr>
          <w:p w14:paraId="3D2A32B3">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产出指标</w:t>
            </w:r>
          </w:p>
        </w:tc>
        <w:tc>
          <w:tcPr>
            <w:tcW w:w="995" w:type="dxa"/>
            <w:gridSpan w:val="2"/>
            <w:tcBorders>
              <w:top w:val="nil"/>
              <w:left w:val="nil"/>
              <w:bottom w:val="single" w:color="auto" w:sz="4" w:space="0"/>
              <w:right w:val="single" w:color="000000" w:sz="4" w:space="0"/>
            </w:tcBorders>
            <w:vAlign w:val="center"/>
          </w:tcPr>
          <w:p w14:paraId="103D14AE">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数量指标</w:t>
            </w:r>
          </w:p>
        </w:tc>
        <w:tc>
          <w:tcPr>
            <w:tcW w:w="1281" w:type="dxa"/>
            <w:gridSpan w:val="2"/>
            <w:tcBorders>
              <w:top w:val="nil"/>
              <w:left w:val="nil"/>
              <w:bottom w:val="single" w:color="auto" w:sz="4" w:space="0"/>
              <w:right w:val="single" w:color="000000" w:sz="4" w:space="0"/>
            </w:tcBorders>
            <w:vAlign w:val="center"/>
          </w:tcPr>
          <w:p w14:paraId="2FF1EDB7">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受益学校所数</w:t>
            </w:r>
          </w:p>
        </w:tc>
        <w:tc>
          <w:tcPr>
            <w:tcW w:w="776" w:type="dxa"/>
            <w:gridSpan w:val="2"/>
            <w:tcBorders>
              <w:top w:val="nil"/>
              <w:left w:val="nil"/>
              <w:bottom w:val="single" w:color="auto" w:sz="4" w:space="0"/>
              <w:right w:val="single" w:color="000000" w:sz="4" w:space="0"/>
            </w:tcBorders>
            <w:vAlign w:val="center"/>
          </w:tcPr>
          <w:p w14:paraId="14535503">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所</w:t>
            </w:r>
          </w:p>
        </w:tc>
        <w:tc>
          <w:tcPr>
            <w:tcW w:w="708" w:type="dxa"/>
            <w:gridSpan w:val="2"/>
            <w:tcBorders>
              <w:top w:val="nil"/>
              <w:left w:val="nil"/>
              <w:bottom w:val="single" w:color="auto" w:sz="4" w:space="0"/>
              <w:right w:val="single" w:color="000000" w:sz="4" w:space="0"/>
            </w:tcBorders>
            <w:vAlign w:val="center"/>
          </w:tcPr>
          <w:p w14:paraId="2A2A78C9">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w:t>
            </w:r>
          </w:p>
        </w:tc>
        <w:tc>
          <w:tcPr>
            <w:tcW w:w="709" w:type="dxa"/>
            <w:tcBorders>
              <w:top w:val="nil"/>
              <w:left w:val="nil"/>
              <w:bottom w:val="single" w:color="auto" w:sz="4" w:space="0"/>
              <w:right w:val="single" w:color="000000" w:sz="4" w:space="0"/>
            </w:tcBorders>
            <w:vAlign w:val="center"/>
          </w:tcPr>
          <w:p w14:paraId="689CA650">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w:t>
            </w:r>
          </w:p>
        </w:tc>
        <w:tc>
          <w:tcPr>
            <w:tcW w:w="709" w:type="dxa"/>
            <w:gridSpan w:val="2"/>
            <w:tcBorders>
              <w:top w:val="nil"/>
              <w:left w:val="nil"/>
              <w:bottom w:val="single" w:color="auto" w:sz="4" w:space="0"/>
              <w:right w:val="single" w:color="000000" w:sz="4" w:space="0"/>
            </w:tcBorders>
            <w:vAlign w:val="center"/>
          </w:tcPr>
          <w:p w14:paraId="76696F27">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27A3250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4564EE97">
            <w:pPr>
              <w:pStyle w:val="8"/>
              <w:shd w:val="clear" w:color="auto" w:fill="FFFFFF"/>
              <w:spacing w:before="0" w:beforeAutospacing="0" w:after="0" w:afterAutospacing="0" w:line="240" w:lineRule="exact"/>
              <w:rPr>
                <w:rFonts w:hint="default" w:ascii="方正仿宋_GBK" w:eastAsia="方正仿宋_GBK"/>
              </w:rPr>
            </w:pPr>
          </w:p>
        </w:tc>
      </w:tr>
      <w:tr w14:paraId="20C64843">
        <w:tblPrEx>
          <w:tblCellMar>
            <w:top w:w="0" w:type="dxa"/>
            <w:left w:w="108" w:type="dxa"/>
            <w:bottom w:w="0" w:type="dxa"/>
            <w:right w:w="108" w:type="dxa"/>
          </w:tblCellMar>
        </w:tblPrEx>
        <w:trPr>
          <w:trHeight w:val="496"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442F654F">
            <w:pPr>
              <w:rPr>
                <w:rFonts w:hint="default" w:ascii="方正仿宋_GBK" w:eastAsia="方正仿宋_GBK" w:cs="宋体"/>
              </w:rPr>
            </w:pPr>
          </w:p>
        </w:tc>
        <w:tc>
          <w:tcPr>
            <w:tcW w:w="997" w:type="dxa"/>
            <w:vMerge w:val="continue"/>
            <w:tcBorders>
              <w:left w:val="nil"/>
              <w:right w:val="single" w:color="000000" w:sz="4" w:space="0"/>
            </w:tcBorders>
            <w:vAlign w:val="center"/>
          </w:tcPr>
          <w:p w14:paraId="0BD790CA">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vAlign w:val="center"/>
          </w:tcPr>
          <w:p w14:paraId="2EDC7587">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数量指标</w:t>
            </w:r>
          </w:p>
        </w:tc>
        <w:tc>
          <w:tcPr>
            <w:tcW w:w="1281" w:type="dxa"/>
            <w:gridSpan w:val="2"/>
            <w:tcBorders>
              <w:top w:val="nil"/>
              <w:left w:val="nil"/>
              <w:bottom w:val="single" w:color="auto" w:sz="4" w:space="0"/>
              <w:right w:val="single" w:color="000000" w:sz="4" w:space="0"/>
            </w:tcBorders>
            <w:vAlign w:val="center"/>
          </w:tcPr>
          <w:p w14:paraId="4D911CE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受益学生人数</w:t>
            </w:r>
          </w:p>
        </w:tc>
        <w:tc>
          <w:tcPr>
            <w:tcW w:w="776" w:type="dxa"/>
            <w:gridSpan w:val="2"/>
            <w:tcBorders>
              <w:top w:val="nil"/>
              <w:left w:val="nil"/>
              <w:bottom w:val="single" w:color="auto" w:sz="4" w:space="0"/>
              <w:right w:val="single" w:color="000000" w:sz="4" w:space="0"/>
            </w:tcBorders>
            <w:vAlign w:val="center"/>
          </w:tcPr>
          <w:p w14:paraId="6DF8B306">
            <w:pPr>
              <w:pStyle w:val="8"/>
              <w:shd w:val="clear" w:color="auto" w:fill="FFFFFF"/>
              <w:spacing w:before="0" w:beforeAutospacing="0" w:after="0" w:afterAutospacing="0" w:line="240" w:lineRule="exact"/>
              <w:rPr>
                <w:rFonts w:hint="default" w:ascii="Times New Roman" w:hAnsi="Times New Roman" w:eastAsiaTheme="minorEastAsia"/>
                <w:sz w:val="20"/>
                <w:szCs w:val="20"/>
              </w:rPr>
            </w:pPr>
            <w:r>
              <w:rPr>
                <w:rFonts w:ascii="方正仿宋_GBK" w:eastAsia="方正仿宋_GBK"/>
              </w:rPr>
              <w:t>人</w:t>
            </w:r>
          </w:p>
        </w:tc>
        <w:tc>
          <w:tcPr>
            <w:tcW w:w="708" w:type="dxa"/>
            <w:gridSpan w:val="2"/>
            <w:tcBorders>
              <w:top w:val="nil"/>
              <w:left w:val="nil"/>
              <w:bottom w:val="single" w:color="auto" w:sz="4" w:space="0"/>
              <w:right w:val="single" w:color="000000" w:sz="4" w:space="0"/>
            </w:tcBorders>
            <w:vAlign w:val="center"/>
          </w:tcPr>
          <w:p w14:paraId="3E5FF5AC">
            <w:pPr>
              <w:spacing w:line="240" w:lineRule="exact"/>
              <w:rPr>
                <w:rFonts w:hint="default" w:ascii="Times New Roman" w:hAnsi="Times New Roman" w:eastAsia="方正仿宋_GBK"/>
                <w:sz w:val="20"/>
                <w:szCs w:val="20"/>
                <w:lang w:val="en-US" w:eastAsia="zh-CN"/>
              </w:rPr>
            </w:pPr>
            <w:r>
              <w:rPr>
                <w:rFonts w:ascii="方正仿宋_GBK" w:eastAsia="方正仿宋_GBK"/>
              </w:rPr>
              <w:t>≥</w:t>
            </w:r>
            <w:r>
              <w:rPr>
                <w:rFonts w:hint="eastAsia" w:ascii="方正仿宋_GBK" w:eastAsia="方正仿宋_GBK"/>
                <w:lang w:val="en-US" w:eastAsia="zh-CN"/>
              </w:rPr>
              <w:t>438</w:t>
            </w:r>
          </w:p>
        </w:tc>
        <w:tc>
          <w:tcPr>
            <w:tcW w:w="709" w:type="dxa"/>
            <w:tcBorders>
              <w:top w:val="nil"/>
              <w:left w:val="nil"/>
              <w:bottom w:val="single" w:color="auto" w:sz="4" w:space="0"/>
              <w:right w:val="single" w:color="000000" w:sz="4" w:space="0"/>
            </w:tcBorders>
            <w:vAlign w:val="center"/>
          </w:tcPr>
          <w:p w14:paraId="546D0E4D">
            <w:pPr>
              <w:spacing w:line="240" w:lineRule="exact"/>
              <w:rPr>
                <w:rFonts w:hint="default" w:ascii="Times New Roman" w:hAnsi="Times New Roman" w:eastAsiaTheme="minorEastAsia"/>
                <w:sz w:val="20"/>
                <w:szCs w:val="20"/>
                <w:lang w:val="en-US" w:eastAsia="zh-CN"/>
              </w:rPr>
            </w:pPr>
            <w:r>
              <w:rPr>
                <w:rFonts w:hint="eastAsia" w:ascii="方正仿宋_GBK" w:eastAsia="方正仿宋_GBK"/>
                <w:lang w:val="en-US" w:eastAsia="zh-CN"/>
              </w:rPr>
              <w:t>438</w:t>
            </w:r>
          </w:p>
        </w:tc>
        <w:tc>
          <w:tcPr>
            <w:tcW w:w="709" w:type="dxa"/>
            <w:gridSpan w:val="2"/>
            <w:tcBorders>
              <w:top w:val="nil"/>
              <w:left w:val="nil"/>
              <w:bottom w:val="single" w:color="auto" w:sz="4" w:space="0"/>
              <w:right w:val="single" w:color="000000" w:sz="4" w:space="0"/>
            </w:tcBorders>
            <w:vAlign w:val="center"/>
          </w:tcPr>
          <w:p w14:paraId="5AE19468">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15</w:t>
            </w:r>
          </w:p>
        </w:tc>
        <w:tc>
          <w:tcPr>
            <w:tcW w:w="709" w:type="dxa"/>
            <w:tcBorders>
              <w:top w:val="nil"/>
              <w:left w:val="nil"/>
              <w:bottom w:val="single" w:color="auto" w:sz="4" w:space="0"/>
              <w:right w:val="single" w:color="000000" w:sz="4" w:space="0"/>
            </w:tcBorders>
            <w:vAlign w:val="center"/>
          </w:tcPr>
          <w:p w14:paraId="041B5DCA">
            <w:pPr>
              <w:pStyle w:val="8"/>
              <w:shd w:val="clear" w:color="auto" w:fill="FFFFFF"/>
              <w:spacing w:before="0" w:beforeAutospacing="0" w:after="0" w:afterAutospacing="0" w:line="240" w:lineRule="exact"/>
              <w:rPr>
                <w:rFonts w:hint="eastAsia" w:ascii="方正仿宋_GBK" w:eastAsia="方正仿宋_GBK"/>
                <w:lang w:eastAsia="zh-CN"/>
              </w:rPr>
            </w:pPr>
            <w:r>
              <w:rPr>
                <w:rFonts w:ascii="方正仿宋_GBK" w:eastAsia="方正仿宋_GBK"/>
              </w:rPr>
              <w:t>1</w:t>
            </w:r>
            <w:r>
              <w:rPr>
                <w:rFonts w:hint="eastAsia" w:ascii="方正仿宋_GBK" w:eastAsia="方正仿宋_GBK"/>
                <w:lang w:val="en-US" w:eastAsia="zh-CN"/>
              </w:rPr>
              <w:t>5</w:t>
            </w:r>
          </w:p>
        </w:tc>
        <w:tc>
          <w:tcPr>
            <w:tcW w:w="1495" w:type="dxa"/>
            <w:gridSpan w:val="2"/>
            <w:tcBorders>
              <w:top w:val="nil"/>
              <w:left w:val="nil"/>
              <w:bottom w:val="single" w:color="auto" w:sz="4" w:space="0"/>
              <w:right w:val="single" w:color="000000" w:sz="4" w:space="0"/>
            </w:tcBorders>
            <w:vAlign w:val="center"/>
          </w:tcPr>
          <w:p w14:paraId="6841013F">
            <w:pPr>
              <w:pStyle w:val="8"/>
              <w:shd w:val="clear" w:color="auto" w:fill="FFFFFF"/>
              <w:spacing w:before="0" w:beforeAutospacing="0" w:after="0" w:afterAutospacing="0" w:line="240" w:lineRule="exact"/>
              <w:rPr>
                <w:rFonts w:hint="default" w:ascii="方正仿宋_GBK" w:eastAsia="方正仿宋_GBK"/>
              </w:rPr>
            </w:pPr>
          </w:p>
        </w:tc>
      </w:tr>
      <w:tr w14:paraId="3346A598">
        <w:tblPrEx>
          <w:tblCellMar>
            <w:top w:w="0" w:type="dxa"/>
            <w:left w:w="108" w:type="dxa"/>
            <w:bottom w:w="0" w:type="dxa"/>
            <w:right w:w="108" w:type="dxa"/>
          </w:tblCellMar>
        </w:tblPrEx>
        <w:trPr>
          <w:trHeight w:val="735"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4DEEB5A6">
            <w:pPr>
              <w:rPr>
                <w:rFonts w:hint="default" w:ascii="方正仿宋_GBK" w:eastAsia="方正仿宋_GBK" w:cs="宋体"/>
              </w:rPr>
            </w:pPr>
          </w:p>
        </w:tc>
        <w:tc>
          <w:tcPr>
            <w:tcW w:w="997" w:type="dxa"/>
            <w:vMerge w:val="continue"/>
            <w:tcBorders>
              <w:left w:val="nil"/>
              <w:right w:val="single" w:color="000000" w:sz="4" w:space="0"/>
            </w:tcBorders>
            <w:vAlign w:val="center"/>
          </w:tcPr>
          <w:p w14:paraId="6AAC3BFD">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tcPr>
          <w:p w14:paraId="520927C4">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时效指标</w:t>
            </w:r>
          </w:p>
        </w:tc>
        <w:tc>
          <w:tcPr>
            <w:tcW w:w="1281" w:type="dxa"/>
            <w:gridSpan w:val="2"/>
            <w:tcBorders>
              <w:top w:val="nil"/>
              <w:left w:val="nil"/>
              <w:bottom w:val="single" w:color="auto" w:sz="4" w:space="0"/>
              <w:right w:val="single" w:color="000000" w:sz="4" w:space="0"/>
            </w:tcBorders>
          </w:tcPr>
          <w:p w14:paraId="30BB4668">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完成时间</w:t>
            </w:r>
          </w:p>
        </w:tc>
        <w:tc>
          <w:tcPr>
            <w:tcW w:w="776" w:type="dxa"/>
            <w:gridSpan w:val="2"/>
            <w:tcBorders>
              <w:top w:val="nil"/>
              <w:left w:val="nil"/>
              <w:bottom w:val="single" w:color="auto" w:sz="4" w:space="0"/>
              <w:right w:val="single" w:color="000000" w:sz="4" w:space="0"/>
            </w:tcBorders>
          </w:tcPr>
          <w:p w14:paraId="718D042A">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月</w:t>
            </w:r>
          </w:p>
        </w:tc>
        <w:tc>
          <w:tcPr>
            <w:tcW w:w="708" w:type="dxa"/>
            <w:gridSpan w:val="2"/>
            <w:tcBorders>
              <w:top w:val="nil"/>
              <w:left w:val="nil"/>
              <w:bottom w:val="single" w:color="auto" w:sz="4" w:space="0"/>
              <w:right w:val="single" w:color="000000" w:sz="4" w:space="0"/>
            </w:tcBorders>
          </w:tcPr>
          <w:p w14:paraId="77777383">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12</w:t>
            </w:r>
          </w:p>
        </w:tc>
        <w:tc>
          <w:tcPr>
            <w:tcW w:w="709" w:type="dxa"/>
            <w:tcBorders>
              <w:top w:val="nil"/>
              <w:left w:val="nil"/>
              <w:bottom w:val="single" w:color="auto" w:sz="4" w:space="0"/>
              <w:right w:val="single" w:color="000000" w:sz="4" w:space="0"/>
            </w:tcBorders>
            <w:vAlign w:val="center"/>
          </w:tcPr>
          <w:p w14:paraId="0A1C5FE6">
            <w:pPr>
              <w:pStyle w:val="8"/>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202</w:t>
            </w:r>
            <w:r>
              <w:rPr>
                <w:rFonts w:hint="eastAsia" w:ascii="方正仿宋_GBK" w:eastAsia="方正仿宋_GBK"/>
                <w:lang w:val="en-US" w:eastAsia="zh-CN"/>
              </w:rPr>
              <w:t>4</w:t>
            </w:r>
            <w:r>
              <w:rPr>
                <w:rFonts w:ascii="方正仿宋_GBK" w:eastAsia="方正仿宋_GBK"/>
              </w:rPr>
              <w:t>12</w:t>
            </w:r>
          </w:p>
        </w:tc>
        <w:tc>
          <w:tcPr>
            <w:tcW w:w="709" w:type="dxa"/>
            <w:gridSpan w:val="2"/>
            <w:tcBorders>
              <w:top w:val="nil"/>
              <w:left w:val="nil"/>
              <w:bottom w:val="single" w:color="auto" w:sz="4" w:space="0"/>
              <w:right w:val="single" w:color="000000" w:sz="4" w:space="0"/>
            </w:tcBorders>
            <w:vAlign w:val="center"/>
          </w:tcPr>
          <w:p w14:paraId="652E15F2">
            <w:pPr>
              <w:pStyle w:val="8"/>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08BC2CBA">
            <w:pPr>
              <w:pStyle w:val="8"/>
              <w:shd w:val="clear" w:color="auto" w:fill="FFFFFF"/>
              <w:spacing w:before="0" w:beforeAutospacing="0" w:after="0" w:afterAutospacing="0" w:line="240" w:lineRule="exact"/>
              <w:jc w:val="center"/>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tcPr>
          <w:p w14:paraId="5E80D7E0">
            <w:pPr>
              <w:pStyle w:val="8"/>
              <w:shd w:val="clear" w:color="auto" w:fill="FFFFFF"/>
              <w:spacing w:before="0" w:beforeAutospacing="0" w:after="0" w:afterAutospacing="0" w:line="240" w:lineRule="exact"/>
              <w:jc w:val="both"/>
              <w:rPr>
                <w:rFonts w:hint="default" w:ascii="方正仿宋_GBK" w:eastAsia="方正仿宋_GBK"/>
              </w:rPr>
            </w:pPr>
          </w:p>
        </w:tc>
      </w:tr>
      <w:tr w14:paraId="1A9AE9EB">
        <w:tblPrEx>
          <w:tblCellMar>
            <w:top w:w="0" w:type="dxa"/>
            <w:left w:w="108" w:type="dxa"/>
            <w:bottom w:w="0" w:type="dxa"/>
            <w:right w:w="108" w:type="dxa"/>
          </w:tblCellMar>
        </w:tblPrEx>
        <w:trPr>
          <w:trHeight w:val="550"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374E95D3">
            <w:pPr>
              <w:rPr>
                <w:rFonts w:hint="default" w:ascii="方正仿宋_GBK" w:eastAsia="方正仿宋_GBK" w:cs="宋体"/>
              </w:rPr>
            </w:pPr>
          </w:p>
        </w:tc>
        <w:tc>
          <w:tcPr>
            <w:tcW w:w="997" w:type="dxa"/>
            <w:vMerge w:val="continue"/>
            <w:tcBorders>
              <w:left w:val="nil"/>
              <w:bottom w:val="single" w:color="auto" w:sz="4" w:space="0"/>
              <w:right w:val="single" w:color="000000" w:sz="4" w:space="0"/>
            </w:tcBorders>
            <w:vAlign w:val="center"/>
          </w:tcPr>
          <w:p w14:paraId="6EB54BFB">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tcPr>
          <w:p w14:paraId="748ACB9A">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质量指标</w:t>
            </w:r>
          </w:p>
        </w:tc>
        <w:tc>
          <w:tcPr>
            <w:tcW w:w="1281" w:type="dxa"/>
            <w:gridSpan w:val="2"/>
            <w:tcBorders>
              <w:top w:val="nil"/>
              <w:left w:val="nil"/>
              <w:bottom w:val="single" w:color="auto" w:sz="4" w:space="0"/>
              <w:right w:val="single" w:color="000000" w:sz="4" w:space="0"/>
            </w:tcBorders>
          </w:tcPr>
          <w:p w14:paraId="7BE8F257">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资金规范使用率</w:t>
            </w:r>
          </w:p>
        </w:tc>
        <w:tc>
          <w:tcPr>
            <w:tcW w:w="742" w:type="dxa"/>
            <w:tcBorders>
              <w:top w:val="nil"/>
              <w:left w:val="nil"/>
              <w:bottom w:val="single" w:color="auto" w:sz="4" w:space="0"/>
              <w:right w:val="single" w:color="000000" w:sz="4" w:space="0"/>
            </w:tcBorders>
            <w:vAlign w:val="center"/>
          </w:tcPr>
          <w:p w14:paraId="29399DCB">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5B79991A">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=100</w:t>
            </w:r>
          </w:p>
        </w:tc>
        <w:tc>
          <w:tcPr>
            <w:tcW w:w="709" w:type="dxa"/>
            <w:tcBorders>
              <w:top w:val="nil"/>
              <w:left w:val="nil"/>
              <w:bottom w:val="single" w:color="auto" w:sz="4" w:space="0"/>
              <w:right w:val="single" w:color="000000" w:sz="4" w:space="0"/>
            </w:tcBorders>
            <w:vAlign w:val="center"/>
          </w:tcPr>
          <w:p w14:paraId="64A07744">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100</w:t>
            </w:r>
          </w:p>
        </w:tc>
        <w:tc>
          <w:tcPr>
            <w:tcW w:w="709" w:type="dxa"/>
            <w:gridSpan w:val="2"/>
            <w:tcBorders>
              <w:top w:val="nil"/>
              <w:left w:val="nil"/>
              <w:bottom w:val="single" w:color="auto" w:sz="4" w:space="0"/>
              <w:right w:val="single" w:color="000000" w:sz="4" w:space="0"/>
            </w:tcBorders>
            <w:vAlign w:val="center"/>
          </w:tcPr>
          <w:p w14:paraId="62F91969">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15</w:t>
            </w:r>
          </w:p>
        </w:tc>
        <w:tc>
          <w:tcPr>
            <w:tcW w:w="709" w:type="dxa"/>
            <w:tcBorders>
              <w:top w:val="nil"/>
              <w:left w:val="nil"/>
              <w:bottom w:val="single" w:color="auto" w:sz="4" w:space="0"/>
              <w:right w:val="single" w:color="000000" w:sz="4" w:space="0"/>
            </w:tcBorders>
            <w:vAlign w:val="center"/>
          </w:tcPr>
          <w:p w14:paraId="4243F56C">
            <w:pPr>
              <w:pStyle w:val="8"/>
              <w:shd w:val="clear" w:color="auto" w:fill="FFFFFF"/>
              <w:spacing w:before="0" w:beforeAutospacing="0" w:after="0" w:afterAutospacing="0" w:line="240" w:lineRule="exact"/>
              <w:jc w:val="both"/>
              <w:rPr>
                <w:rFonts w:hint="default" w:ascii="方正仿宋_GBK" w:eastAsia="方正仿宋_GBK"/>
              </w:rPr>
            </w:pPr>
            <w:r>
              <w:rPr>
                <w:rFonts w:ascii="方正仿宋_GBK" w:eastAsia="方正仿宋_GBK"/>
              </w:rPr>
              <w:t>15</w:t>
            </w:r>
          </w:p>
        </w:tc>
        <w:tc>
          <w:tcPr>
            <w:tcW w:w="1495" w:type="dxa"/>
            <w:gridSpan w:val="2"/>
            <w:tcBorders>
              <w:top w:val="nil"/>
              <w:left w:val="nil"/>
              <w:bottom w:val="single" w:color="auto" w:sz="4" w:space="0"/>
              <w:right w:val="single" w:color="000000" w:sz="4" w:space="0"/>
            </w:tcBorders>
          </w:tcPr>
          <w:p w14:paraId="7F276208">
            <w:pPr>
              <w:pStyle w:val="8"/>
              <w:shd w:val="clear" w:color="auto" w:fill="FFFFFF"/>
              <w:spacing w:before="0" w:beforeAutospacing="0" w:after="0" w:afterAutospacing="0" w:line="240" w:lineRule="exact"/>
              <w:jc w:val="both"/>
              <w:rPr>
                <w:rFonts w:hint="default" w:ascii="方正仿宋_GBK" w:eastAsia="方正仿宋_GBK"/>
              </w:rPr>
            </w:pPr>
          </w:p>
        </w:tc>
      </w:tr>
      <w:tr w14:paraId="4A6F4205">
        <w:tblPrEx>
          <w:tblCellMar>
            <w:top w:w="0" w:type="dxa"/>
            <w:left w:w="108" w:type="dxa"/>
            <w:bottom w:w="0" w:type="dxa"/>
            <w:right w:w="108" w:type="dxa"/>
          </w:tblCellMar>
        </w:tblPrEx>
        <w:trPr>
          <w:trHeight w:val="531"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685DC799">
            <w:pPr>
              <w:rPr>
                <w:rFonts w:hint="default" w:ascii="方正仿宋_GBK" w:eastAsia="方正仿宋_GBK" w:cs="宋体"/>
              </w:rPr>
            </w:pPr>
          </w:p>
        </w:tc>
        <w:tc>
          <w:tcPr>
            <w:tcW w:w="997" w:type="dxa"/>
            <w:vMerge w:val="restart"/>
            <w:tcBorders>
              <w:top w:val="nil"/>
              <w:left w:val="nil"/>
              <w:right w:val="single" w:color="000000" w:sz="4" w:space="0"/>
            </w:tcBorders>
            <w:vAlign w:val="center"/>
          </w:tcPr>
          <w:p w14:paraId="53AECA2E">
            <w:pPr>
              <w:pStyle w:val="8"/>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效益</w:t>
            </w:r>
          </w:p>
          <w:p w14:paraId="6A78568E">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指标</w:t>
            </w:r>
          </w:p>
        </w:tc>
        <w:tc>
          <w:tcPr>
            <w:tcW w:w="995" w:type="dxa"/>
            <w:gridSpan w:val="2"/>
            <w:tcBorders>
              <w:top w:val="nil"/>
              <w:left w:val="nil"/>
              <w:bottom w:val="single" w:color="auto" w:sz="4" w:space="0"/>
              <w:right w:val="single" w:color="000000" w:sz="4" w:space="0"/>
            </w:tcBorders>
            <w:vAlign w:val="center"/>
          </w:tcPr>
          <w:p w14:paraId="7FB21D0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可持续影响</w:t>
            </w:r>
          </w:p>
        </w:tc>
        <w:tc>
          <w:tcPr>
            <w:tcW w:w="1281" w:type="dxa"/>
            <w:gridSpan w:val="2"/>
            <w:tcBorders>
              <w:top w:val="nil"/>
              <w:left w:val="nil"/>
              <w:bottom w:val="single" w:color="auto" w:sz="4" w:space="0"/>
              <w:right w:val="single" w:color="000000" w:sz="4" w:space="0"/>
            </w:tcBorders>
            <w:vAlign w:val="center"/>
          </w:tcPr>
          <w:p w14:paraId="1100E2D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可持续年限</w:t>
            </w:r>
          </w:p>
        </w:tc>
        <w:tc>
          <w:tcPr>
            <w:tcW w:w="742" w:type="dxa"/>
            <w:tcBorders>
              <w:top w:val="nil"/>
              <w:left w:val="nil"/>
              <w:bottom w:val="single" w:color="auto" w:sz="4" w:space="0"/>
              <w:right w:val="single" w:color="000000" w:sz="4" w:space="0"/>
            </w:tcBorders>
            <w:vAlign w:val="center"/>
          </w:tcPr>
          <w:p w14:paraId="19970764">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年</w:t>
            </w:r>
          </w:p>
        </w:tc>
        <w:tc>
          <w:tcPr>
            <w:tcW w:w="742" w:type="dxa"/>
            <w:gridSpan w:val="3"/>
            <w:tcBorders>
              <w:top w:val="nil"/>
              <w:left w:val="nil"/>
              <w:bottom w:val="single" w:color="auto" w:sz="4" w:space="0"/>
              <w:right w:val="single" w:color="000000" w:sz="4" w:space="0"/>
            </w:tcBorders>
            <w:vAlign w:val="center"/>
          </w:tcPr>
          <w:p w14:paraId="57CB6AD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5707726A">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gridSpan w:val="2"/>
            <w:tcBorders>
              <w:top w:val="nil"/>
              <w:left w:val="nil"/>
              <w:bottom w:val="single" w:color="auto" w:sz="4" w:space="0"/>
              <w:right w:val="single" w:color="000000" w:sz="4" w:space="0"/>
            </w:tcBorders>
            <w:vAlign w:val="center"/>
          </w:tcPr>
          <w:p w14:paraId="097F4103">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6B21C96D">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0CA54173">
            <w:pPr>
              <w:pStyle w:val="8"/>
              <w:shd w:val="clear" w:color="auto" w:fill="FFFFFF"/>
              <w:spacing w:before="0" w:beforeAutospacing="0" w:after="0" w:afterAutospacing="0" w:line="240" w:lineRule="exact"/>
              <w:rPr>
                <w:rFonts w:hint="default" w:ascii="方正仿宋_GBK" w:eastAsia="方正仿宋_GBK"/>
              </w:rPr>
            </w:pPr>
          </w:p>
        </w:tc>
      </w:tr>
      <w:tr w14:paraId="36D463C0">
        <w:tblPrEx>
          <w:tblCellMar>
            <w:top w:w="0" w:type="dxa"/>
            <w:left w:w="108" w:type="dxa"/>
            <w:bottom w:w="0" w:type="dxa"/>
            <w:right w:w="108" w:type="dxa"/>
          </w:tblCellMar>
        </w:tblPrEx>
        <w:trPr>
          <w:trHeight w:val="497"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5A44A77E">
            <w:pPr>
              <w:rPr>
                <w:rFonts w:hint="default" w:ascii="方正仿宋_GBK" w:eastAsia="方正仿宋_GBK" w:cs="宋体"/>
              </w:rPr>
            </w:pPr>
          </w:p>
        </w:tc>
        <w:tc>
          <w:tcPr>
            <w:tcW w:w="997" w:type="dxa"/>
            <w:vMerge w:val="continue"/>
            <w:tcBorders>
              <w:left w:val="nil"/>
              <w:right w:val="single" w:color="000000" w:sz="4" w:space="0"/>
            </w:tcBorders>
            <w:vAlign w:val="center"/>
          </w:tcPr>
          <w:p w14:paraId="3820EF8A">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vAlign w:val="center"/>
          </w:tcPr>
          <w:p w14:paraId="4DEFB63E">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社会效益</w:t>
            </w:r>
          </w:p>
        </w:tc>
        <w:tc>
          <w:tcPr>
            <w:tcW w:w="1281" w:type="dxa"/>
            <w:gridSpan w:val="2"/>
            <w:tcBorders>
              <w:top w:val="nil"/>
              <w:left w:val="nil"/>
              <w:bottom w:val="single" w:color="auto" w:sz="4" w:space="0"/>
              <w:right w:val="single" w:color="000000" w:sz="4" w:space="0"/>
            </w:tcBorders>
            <w:vAlign w:val="center"/>
          </w:tcPr>
          <w:p w14:paraId="78440A83">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保障入学率</w:t>
            </w:r>
          </w:p>
        </w:tc>
        <w:tc>
          <w:tcPr>
            <w:tcW w:w="742" w:type="dxa"/>
            <w:tcBorders>
              <w:top w:val="nil"/>
              <w:left w:val="nil"/>
              <w:bottom w:val="single" w:color="auto" w:sz="4" w:space="0"/>
              <w:right w:val="single" w:color="000000" w:sz="4" w:space="0"/>
            </w:tcBorders>
            <w:vAlign w:val="center"/>
          </w:tcPr>
          <w:p w14:paraId="7848750F">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3674720C">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w:t>
            </w:r>
            <w:r>
              <w:rPr>
                <w:rFonts w:hint="eastAsia" w:ascii="方正仿宋_GBK" w:eastAsia="方正仿宋_GBK"/>
                <w:lang w:val="en-US" w:eastAsia="zh-CN"/>
              </w:rPr>
              <w:t>100</w:t>
            </w:r>
            <w:r>
              <w:rPr>
                <w:rFonts w:ascii="方正仿宋_GBK" w:eastAsia="方正仿宋_GBK"/>
              </w:rPr>
              <w:t>%</w:t>
            </w:r>
          </w:p>
        </w:tc>
        <w:tc>
          <w:tcPr>
            <w:tcW w:w="709" w:type="dxa"/>
            <w:tcBorders>
              <w:top w:val="nil"/>
              <w:left w:val="nil"/>
              <w:bottom w:val="single" w:color="auto" w:sz="4" w:space="0"/>
              <w:right w:val="single" w:color="000000" w:sz="4" w:space="0"/>
            </w:tcBorders>
            <w:vAlign w:val="center"/>
          </w:tcPr>
          <w:p w14:paraId="478EFFC9">
            <w:pPr>
              <w:pStyle w:val="8"/>
              <w:shd w:val="clear" w:color="auto" w:fill="FFFFFF"/>
              <w:spacing w:before="0" w:beforeAutospacing="0" w:after="0" w:afterAutospacing="0" w:line="240" w:lineRule="exact"/>
              <w:rPr>
                <w:rFonts w:hint="default" w:ascii="方正仿宋_GBK" w:eastAsia="方正仿宋_GBK"/>
              </w:rPr>
            </w:pPr>
            <w:r>
              <w:rPr>
                <w:rFonts w:hint="eastAsia" w:ascii="方正仿宋_GBK" w:eastAsia="方正仿宋_GBK"/>
                <w:lang w:val="en-US" w:eastAsia="zh-CN"/>
              </w:rPr>
              <w:t>100</w:t>
            </w:r>
            <w:r>
              <w:rPr>
                <w:rFonts w:ascii="方正仿宋_GBK" w:eastAsia="方正仿宋_GBK"/>
              </w:rPr>
              <w:t>%</w:t>
            </w:r>
          </w:p>
        </w:tc>
        <w:tc>
          <w:tcPr>
            <w:tcW w:w="709" w:type="dxa"/>
            <w:gridSpan w:val="2"/>
            <w:tcBorders>
              <w:top w:val="nil"/>
              <w:left w:val="nil"/>
              <w:bottom w:val="single" w:color="auto" w:sz="4" w:space="0"/>
              <w:right w:val="single" w:color="000000" w:sz="4" w:space="0"/>
            </w:tcBorders>
            <w:vAlign w:val="center"/>
          </w:tcPr>
          <w:p w14:paraId="0949CD08">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3A968929">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vAlign w:val="center"/>
          </w:tcPr>
          <w:p w14:paraId="6EB4B62B">
            <w:pPr>
              <w:pStyle w:val="8"/>
              <w:shd w:val="clear" w:color="auto" w:fill="FFFFFF"/>
              <w:spacing w:before="0" w:beforeAutospacing="0" w:after="0" w:afterAutospacing="0" w:line="240" w:lineRule="exact"/>
              <w:rPr>
                <w:rFonts w:hint="default" w:ascii="方正仿宋_GBK" w:eastAsia="方正仿宋_GBK"/>
              </w:rPr>
            </w:pPr>
          </w:p>
        </w:tc>
      </w:tr>
      <w:tr w14:paraId="1460D262">
        <w:tblPrEx>
          <w:tblCellMar>
            <w:top w:w="0" w:type="dxa"/>
            <w:left w:w="108" w:type="dxa"/>
            <w:bottom w:w="0" w:type="dxa"/>
            <w:right w:w="108" w:type="dxa"/>
          </w:tblCellMar>
        </w:tblPrEx>
        <w:trPr>
          <w:trHeight w:val="497"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3007241B">
            <w:pPr>
              <w:rPr>
                <w:rFonts w:hint="default" w:ascii="方正仿宋_GBK" w:eastAsia="方正仿宋_GBK"/>
              </w:rPr>
            </w:pPr>
          </w:p>
        </w:tc>
        <w:tc>
          <w:tcPr>
            <w:tcW w:w="997" w:type="dxa"/>
            <w:vMerge w:val="continue"/>
            <w:tcBorders>
              <w:left w:val="nil"/>
              <w:bottom w:val="single" w:color="auto" w:sz="4" w:space="0"/>
              <w:right w:val="single" w:color="000000" w:sz="4" w:space="0"/>
            </w:tcBorders>
            <w:vAlign w:val="center"/>
          </w:tcPr>
          <w:p w14:paraId="54FD0386">
            <w:pPr>
              <w:rPr>
                <w:rFonts w:hint="default" w:ascii="方正仿宋_GBK" w:eastAsia="方正仿宋_GBK"/>
              </w:rPr>
            </w:pPr>
          </w:p>
        </w:tc>
        <w:tc>
          <w:tcPr>
            <w:tcW w:w="995" w:type="dxa"/>
            <w:gridSpan w:val="2"/>
            <w:tcBorders>
              <w:top w:val="nil"/>
              <w:left w:val="nil"/>
              <w:bottom w:val="single" w:color="auto" w:sz="4" w:space="0"/>
              <w:right w:val="single" w:color="000000" w:sz="4" w:space="0"/>
            </w:tcBorders>
            <w:vAlign w:val="center"/>
          </w:tcPr>
          <w:p w14:paraId="44C45AC0">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经济效益</w:t>
            </w:r>
          </w:p>
        </w:tc>
        <w:tc>
          <w:tcPr>
            <w:tcW w:w="1281" w:type="dxa"/>
            <w:gridSpan w:val="2"/>
            <w:tcBorders>
              <w:top w:val="nil"/>
              <w:left w:val="nil"/>
              <w:bottom w:val="single" w:color="auto" w:sz="4" w:space="0"/>
              <w:right w:val="single" w:color="000000" w:sz="4" w:space="0"/>
            </w:tcBorders>
            <w:vAlign w:val="center"/>
          </w:tcPr>
          <w:p w14:paraId="2D8FF6F6">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增加家庭经济收入</w:t>
            </w:r>
          </w:p>
        </w:tc>
        <w:tc>
          <w:tcPr>
            <w:tcW w:w="742" w:type="dxa"/>
            <w:tcBorders>
              <w:top w:val="nil"/>
              <w:left w:val="nil"/>
              <w:bottom w:val="single" w:color="auto" w:sz="4" w:space="0"/>
              <w:right w:val="single" w:color="000000" w:sz="4" w:space="0"/>
            </w:tcBorders>
            <w:vAlign w:val="center"/>
          </w:tcPr>
          <w:p w14:paraId="11F6949D">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元/年</w:t>
            </w:r>
          </w:p>
        </w:tc>
        <w:tc>
          <w:tcPr>
            <w:tcW w:w="742" w:type="dxa"/>
            <w:gridSpan w:val="3"/>
            <w:tcBorders>
              <w:top w:val="nil"/>
              <w:left w:val="nil"/>
              <w:bottom w:val="single" w:color="auto" w:sz="4" w:space="0"/>
              <w:right w:val="single" w:color="000000" w:sz="4" w:space="0"/>
            </w:tcBorders>
            <w:vAlign w:val="center"/>
          </w:tcPr>
          <w:p w14:paraId="356C3B13">
            <w:pPr>
              <w:pStyle w:val="8"/>
              <w:shd w:val="clear" w:color="auto" w:fill="FFFFFF"/>
              <w:spacing w:before="0" w:beforeAutospacing="0" w:after="0" w:afterAutospacing="0" w:line="240" w:lineRule="exact"/>
              <w:rPr>
                <w:rFonts w:hint="default" w:ascii="方正仿宋_GBK" w:eastAsia="方正仿宋_GBK"/>
                <w:lang w:val="en-US" w:eastAsia="zh-CN"/>
              </w:rPr>
            </w:pPr>
            <w:r>
              <w:rPr>
                <w:rFonts w:ascii="方正仿宋_GBK" w:eastAsia="方正仿宋_GBK"/>
              </w:rPr>
              <w:t>≥</w:t>
            </w:r>
            <w:r>
              <w:rPr>
                <w:rFonts w:hint="eastAsia" w:ascii="方正仿宋_GBK" w:eastAsia="方正仿宋_GBK"/>
                <w:lang w:val="en-US" w:eastAsia="zh-CN"/>
              </w:rPr>
              <w:t>1500</w:t>
            </w:r>
          </w:p>
        </w:tc>
        <w:tc>
          <w:tcPr>
            <w:tcW w:w="709" w:type="dxa"/>
            <w:tcBorders>
              <w:top w:val="nil"/>
              <w:left w:val="nil"/>
              <w:bottom w:val="single" w:color="auto" w:sz="4" w:space="0"/>
              <w:right w:val="single" w:color="000000" w:sz="4" w:space="0"/>
            </w:tcBorders>
            <w:vAlign w:val="center"/>
          </w:tcPr>
          <w:p w14:paraId="7F36AA6D">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1500</w:t>
            </w:r>
          </w:p>
        </w:tc>
        <w:tc>
          <w:tcPr>
            <w:tcW w:w="709" w:type="dxa"/>
            <w:gridSpan w:val="2"/>
            <w:tcBorders>
              <w:top w:val="nil"/>
              <w:left w:val="nil"/>
              <w:bottom w:val="single" w:color="auto" w:sz="4" w:space="0"/>
              <w:right w:val="single" w:color="000000" w:sz="4" w:space="0"/>
            </w:tcBorders>
            <w:vAlign w:val="center"/>
          </w:tcPr>
          <w:p w14:paraId="6FBC360C">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11DC7C34">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vAlign w:val="center"/>
          </w:tcPr>
          <w:p w14:paraId="749BC6AB">
            <w:pPr>
              <w:pStyle w:val="8"/>
              <w:shd w:val="clear" w:color="auto" w:fill="FFFFFF"/>
              <w:spacing w:before="0" w:beforeAutospacing="0" w:after="0" w:afterAutospacing="0" w:line="240" w:lineRule="exact"/>
              <w:rPr>
                <w:rFonts w:hint="default" w:ascii="方正仿宋_GBK" w:eastAsia="方正仿宋_GBK"/>
              </w:rPr>
            </w:pPr>
          </w:p>
        </w:tc>
      </w:tr>
      <w:tr w14:paraId="5A566C4D">
        <w:tblPrEx>
          <w:tblCellMar>
            <w:top w:w="0" w:type="dxa"/>
            <w:left w:w="108" w:type="dxa"/>
            <w:bottom w:w="0" w:type="dxa"/>
            <w:right w:w="108" w:type="dxa"/>
          </w:tblCellMar>
        </w:tblPrEx>
        <w:trPr>
          <w:trHeight w:val="497"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55435AD0">
            <w:pPr>
              <w:rPr>
                <w:rFonts w:hint="default" w:ascii="方正仿宋_GBK" w:eastAsia="方正仿宋_GBK" w:cs="宋体"/>
              </w:rPr>
            </w:pPr>
          </w:p>
        </w:tc>
        <w:tc>
          <w:tcPr>
            <w:tcW w:w="997" w:type="dxa"/>
            <w:vMerge w:val="restart"/>
            <w:tcBorders>
              <w:top w:val="nil"/>
              <w:left w:val="nil"/>
              <w:bottom w:val="single" w:color="auto" w:sz="4" w:space="0"/>
              <w:right w:val="single" w:color="000000" w:sz="4" w:space="0"/>
            </w:tcBorders>
            <w:vAlign w:val="center"/>
          </w:tcPr>
          <w:p w14:paraId="075E0E04">
            <w:pPr>
              <w:pStyle w:val="8"/>
              <w:shd w:val="clear" w:color="auto" w:fill="FFFFFF"/>
              <w:spacing w:before="0" w:beforeAutospacing="0" w:after="0" w:afterAutospacing="0" w:line="240" w:lineRule="exact"/>
              <w:rPr>
                <w:rFonts w:hint="default" w:ascii="方正仿宋_GBK" w:eastAsia="方正仿宋_GBK" w:cs="宋体"/>
              </w:rPr>
            </w:pPr>
          </w:p>
          <w:p w14:paraId="06975971">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满意度</w:t>
            </w:r>
          </w:p>
          <w:p w14:paraId="1EB23DA3">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指标</w:t>
            </w:r>
          </w:p>
        </w:tc>
        <w:tc>
          <w:tcPr>
            <w:tcW w:w="995" w:type="dxa"/>
            <w:gridSpan w:val="2"/>
            <w:tcBorders>
              <w:top w:val="nil"/>
              <w:left w:val="nil"/>
              <w:bottom w:val="single" w:color="auto" w:sz="4" w:space="0"/>
              <w:right w:val="single" w:color="000000" w:sz="4" w:space="0"/>
            </w:tcBorders>
            <w:vAlign w:val="center"/>
          </w:tcPr>
          <w:p w14:paraId="2E6AE2F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服务对象满意度指标</w:t>
            </w:r>
          </w:p>
        </w:tc>
        <w:tc>
          <w:tcPr>
            <w:tcW w:w="1281" w:type="dxa"/>
            <w:gridSpan w:val="2"/>
            <w:tcBorders>
              <w:top w:val="nil"/>
              <w:left w:val="nil"/>
              <w:bottom w:val="single" w:color="auto" w:sz="4" w:space="0"/>
              <w:right w:val="single" w:color="000000" w:sz="4" w:space="0"/>
            </w:tcBorders>
            <w:vAlign w:val="center"/>
          </w:tcPr>
          <w:p w14:paraId="20C52EC5">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服务学生满意度</w:t>
            </w:r>
          </w:p>
        </w:tc>
        <w:tc>
          <w:tcPr>
            <w:tcW w:w="742" w:type="dxa"/>
            <w:tcBorders>
              <w:top w:val="nil"/>
              <w:left w:val="nil"/>
              <w:bottom w:val="single" w:color="auto" w:sz="4" w:space="0"/>
              <w:right w:val="single" w:color="000000" w:sz="4" w:space="0"/>
            </w:tcBorders>
            <w:vAlign w:val="center"/>
          </w:tcPr>
          <w:p w14:paraId="5501051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7FF03AA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w:t>
            </w:r>
            <w:r>
              <w:rPr>
                <w:rFonts w:hint="eastAsia" w:ascii="方正仿宋_GBK" w:eastAsia="方正仿宋_GBK"/>
                <w:lang w:val="en-US" w:eastAsia="zh-CN"/>
              </w:rPr>
              <w:t>5</w:t>
            </w:r>
            <w:r>
              <w:rPr>
                <w:rFonts w:ascii="方正仿宋_GBK" w:eastAsia="方正仿宋_GBK"/>
              </w:rPr>
              <w:t>%</w:t>
            </w:r>
          </w:p>
        </w:tc>
        <w:tc>
          <w:tcPr>
            <w:tcW w:w="709" w:type="dxa"/>
            <w:tcBorders>
              <w:top w:val="nil"/>
              <w:left w:val="nil"/>
              <w:bottom w:val="single" w:color="auto" w:sz="4" w:space="0"/>
              <w:right w:val="single" w:color="000000" w:sz="4" w:space="0"/>
            </w:tcBorders>
            <w:vAlign w:val="center"/>
          </w:tcPr>
          <w:p w14:paraId="33A0D31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w:t>
            </w:r>
            <w:r>
              <w:rPr>
                <w:rFonts w:hint="eastAsia" w:ascii="方正仿宋_GBK" w:eastAsia="方正仿宋_GBK"/>
                <w:lang w:val="en-US" w:eastAsia="zh-CN"/>
              </w:rPr>
              <w:t>5</w:t>
            </w:r>
            <w:r>
              <w:rPr>
                <w:rFonts w:ascii="方正仿宋_GBK" w:eastAsia="方正仿宋_GBK"/>
              </w:rPr>
              <w:t>%</w:t>
            </w:r>
          </w:p>
        </w:tc>
        <w:tc>
          <w:tcPr>
            <w:tcW w:w="709" w:type="dxa"/>
            <w:gridSpan w:val="2"/>
            <w:tcBorders>
              <w:top w:val="nil"/>
              <w:left w:val="nil"/>
              <w:bottom w:val="single" w:color="auto" w:sz="4" w:space="0"/>
              <w:right w:val="single" w:color="000000" w:sz="4" w:space="0"/>
            </w:tcBorders>
            <w:vAlign w:val="center"/>
          </w:tcPr>
          <w:p w14:paraId="5B88C1E7">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1A3F043F">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0BA4C37F">
            <w:pPr>
              <w:pStyle w:val="8"/>
              <w:shd w:val="clear" w:color="auto" w:fill="FFFFFF"/>
              <w:spacing w:before="0" w:beforeAutospacing="0" w:after="0" w:afterAutospacing="0" w:line="240" w:lineRule="exact"/>
              <w:rPr>
                <w:rFonts w:hint="default" w:ascii="方正仿宋_GBK" w:eastAsia="方正仿宋_GBK"/>
              </w:rPr>
            </w:pPr>
          </w:p>
        </w:tc>
      </w:tr>
      <w:tr w14:paraId="28C9B8A1">
        <w:tblPrEx>
          <w:tblCellMar>
            <w:top w:w="0" w:type="dxa"/>
            <w:left w:w="108" w:type="dxa"/>
            <w:bottom w:w="0" w:type="dxa"/>
            <w:right w:w="108" w:type="dxa"/>
          </w:tblCellMar>
        </w:tblPrEx>
        <w:trPr>
          <w:trHeight w:val="519" w:hRule="atLeast"/>
          <w:jc w:val="center"/>
        </w:trPr>
        <w:tc>
          <w:tcPr>
            <w:tcW w:w="756" w:type="dxa"/>
            <w:vMerge w:val="continue"/>
            <w:tcBorders>
              <w:top w:val="single" w:color="F0F0F0" w:sz="24" w:space="0"/>
              <w:left w:val="single" w:color="auto" w:sz="4" w:space="0"/>
              <w:bottom w:val="single" w:color="auto" w:sz="4" w:space="0"/>
              <w:right w:val="single" w:color="auto" w:sz="4" w:space="0"/>
            </w:tcBorders>
            <w:vAlign w:val="center"/>
          </w:tcPr>
          <w:p w14:paraId="2D728BF0">
            <w:pPr>
              <w:rPr>
                <w:rFonts w:hint="default" w:ascii="方正仿宋_GBK" w:eastAsia="方正仿宋_GBK" w:cs="宋体"/>
              </w:rPr>
            </w:pPr>
          </w:p>
        </w:tc>
        <w:tc>
          <w:tcPr>
            <w:tcW w:w="997" w:type="dxa"/>
            <w:vMerge w:val="continue"/>
            <w:tcBorders>
              <w:top w:val="nil"/>
              <w:left w:val="nil"/>
              <w:bottom w:val="single" w:color="auto" w:sz="4" w:space="0"/>
              <w:right w:val="single" w:color="000000" w:sz="4" w:space="0"/>
            </w:tcBorders>
            <w:vAlign w:val="center"/>
          </w:tcPr>
          <w:p w14:paraId="44FDFA53">
            <w:pPr>
              <w:rPr>
                <w:rFonts w:hint="default" w:ascii="方正仿宋_GBK" w:eastAsia="方正仿宋_GBK" w:cs="宋体"/>
              </w:rPr>
            </w:pPr>
          </w:p>
        </w:tc>
        <w:tc>
          <w:tcPr>
            <w:tcW w:w="995" w:type="dxa"/>
            <w:gridSpan w:val="2"/>
            <w:tcBorders>
              <w:top w:val="nil"/>
              <w:left w:val="nil"/>
              <w:bottom w:val="single" w:color="auto" w:sz="4" w:space="0"/>
              <w:right w:val="single" w:color="000000" w:sz="4" w:space="0"/>
            </w:tcBorders>
            <w:vAlign w:val="center"/>
          </w:tcPr>
          <w:p w14:paraId="37197C35">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服务对象满意度指标</w:t>
            </w:r>
          </w:p>
        </w:tc>
        <w:tc>
          <w:tcPr>
            <w:tcW w:w="1281" w:type="dxa"/>
            <w:gridSpan w:val="2"/>
            <w:tcBorders>
              <w:top w:val="nil"/>
              <w:left w:val="nil"/>
              <w:bottom w:val="single" w:color="auto" w:sz="4" w:space="0"/>
              <w:right w:val="single" w:color="000000" w:sz="4" w:space="0"/>
            </w:tcBorders>
            <w:vAlign w:val="center"/>
          </w:tcPr>
          <w:p w14:paraId="772F080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服务家长满意度</w:t>
            </w:r>
          </w:p>
        </w:tc>
        <w:tc>
          <w:tcPr>
            <w:tcW w:w="742" w:type="dxa"/>
            <w:tcBorders>
              <w:top w:val="nil"/>
              <w:left w:val="nil"/>
              <w:bottom w:val="single" w:color="auto" w:sz="4" w:space="0"/>
              <w:right w:val="single" w:color="000000" w:sz="4" w:space="0"/>
            </w:tcBorders>
            <w:vAlign w:val="center"/>
          </w:tcPr>
          <w:p w14:paraId="35BB643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w:t>
            </w:r>
          </w:p>
        </w:tc>
        <w:tc>
          <w:tcPr>
            <w:tcW w:w="742" w:type="dxa"/>
            <w:gridSpan w:val="3"/>
            <w:tcBorders>
              <w:top w:val="nil"/>
              <w:left w:val="nil"/>
              <w:bottom w:val="single" w:color="auto" w:sz="4" w:space="0"/>
              <w:right w:val="single" w:color="000000" w:sz="4" w:space="0"/>
            </w:tcBorders>
            <w:vAlign w:val="center"/>
          </w:tcPr>
          <w:p w14:paraId="59CC8C0A">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w:t>
            </w:r>
            <w:r>
              <w:rPr>
                <w:rFonts w:hint="eastAsia" w:ascii="方正仿宋_GBK" w:eastAsia="方正仿宋_GBK"/>
                <w:lang w:val="en-US" w:eastAsia="zh-CN"/>
              </w:rPr>
              <w:t>5</w:t>
            </w:r>
            <w:r>
              <w:rPr>
                <w:rFonts w:ascii="方正仿宋_GBK" w:eastAsia="方正仿宋_GBK"/>
              </w:rPr>
              <w:t>%</w:t>
            </w:r>
          </w:p>
        </w:tc>
        <w:tc>
          <w:tcPr>
            <w:tcW w:w="709" w:type="dxa"/>
            <w:tcBorders>
              <w:top w:val="nil"/>
              <w:left w:val="nil"/>
              <w:bottom w:val="single" w:color="auto" w:sz="4" w:space="0"/>
              <w:right w:val="single" w:color="000000" w:sz="4" w:space="0"/>
            </w:tcBorders>
            <w:vAlign w:val="center"/>
          </w:tcPr>
          <w:p w14:paraId="03553326">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9</w:t>
            </w:r>
            <w:r>
              <w:rPr>
                <w:rFonts w:hint="eastAsia" w:ascii="方正仿宋_GBK" w:eastAsia="方正仿宋_GBK"/>
                <w:lang w:val="en-US" w:eastAsia="zh-CN"/>
              </w:rPr>
              <w:t>5</w:t>
            </w:r>
            <w:r>
              <w:rPr>
                <w:rFonts w:ascii="方正仿宋_GBK" w:eastAsia="方正仿宋_GBK"/>
              </w:rPr>
              <w:t>%</w:t>
            </w:r>
          </w:p>
        </w:tc>
        <w:tc>
          <w:tcPr>
            <w:tcW w:w="709" w:type="dxa"/>
            <w:gridSpan w:val="2"/>
            <w:tcBorders>
              <w:top w:val="nil"/>
              <w:left w:val="nil"/>
              <w:bottom w:val="single" w:color="auto" w:sz="4" w:space="0"/>
              <w:right w:val="single" w:color="000000" w:sz="4" w:space="0"/>
            </w:tcBorders>
            <w:vAlign w:val="center"/>
          </w:tcPr>
          <w:p w14:paraId="7F628602">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709" w:type="dxa"/>
            <w:tcBorders>
              <w:top w:val="nil"/>
              <w:left w:val="nil"/>
              <w:bottom w:val="single" w:color="auto" w:sz="4" w:space="0"/>
              <w:right w:val="single" w:color="000000" w:sz="4" w:space="0"/>
            </w:tcBorders>
            <w:vAlign w:val="center"/>
          </w:tcPr>
          <w:p w14:paraId="7FCC148E">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5</w:t>
            </w:r>
          </w:p>
        </w:tc>
        <w:tc>
          <w:tcPr>
            <w:tcW w:w="1495" w:type="dxa"/>
            <w:gridSpan w:val="2"/>
            <w:tcBorders>
              <w:top w:val="nil"/>
              <w:left w:val="nil"/>
              <w:bottom w:val="single" w:color="auto" w:sz="4" w:space="0"/>
              <w:right w:val="single" w:color="000000" w:sz="4" w:space="0"/>
            </w:tcBorders>
            <w:vAlign w:val="center"/>
          </w:tcPr>
          <w:p w14:paraId="0B9A2398">
            <w:pPr>
              <w:pStyle w:val="8"/>
              <w:shd w:val="clear" w:color="auto" w:fill="FFFFFF"/>
              <w:spacing w:before="0" w:beforeAutospacing="0" w:after="0" w:afterAutospacing="0" w:line="240" w:lineRule="exact"/>
              <w:rPr>
                <w:rFonts w:hint="default" w:ascii="方正仿宋_GBK" w:eastAsia="方正仿宋_GBK"/>
              </w:rPr>
            </w:pPr>
          </w:p>
        </w:tc>
      </w:tr>
      <w:tr w14:paraId="37BD29BB">
        <w:tblPrEx>
          <w:tblCellMar>
            <w:top w:w="0" w:type="dxa"/>
            <w:left w:w="108" w:type="dxa"/>
            <w:bottom w:w="0" w:type="dxa"/>
            <w:right w:w="108" w:type="dxa"/>
          </w:tblCellMar>
        </w:tblPrEx>
        <w:trPr>
          <w:trHeight w:val="933" w:hRule="atLeast"/>
          <w:jc w:val="center"/>
        </w:trPr>
        <w:tc>
          <w:tcPr>
            <w:tcW w:w="756" w:type="dxa"/>
            <w:tcBorders>
              <w:top w:val="single" w:color="F0F0F0" w:sz="24" w:space="0"/>
              <w:left w:val="single" w:color="auto" w:sz="4" w:space="0"/>
              <w:bottom w:val="single" w:color="auto" w:sz="4" w:space="0"/>
              <w:right w:val="single" w:color="auto" w:sz="4" w:space="0"/>
            </w:tcBorders>
            <w:vAlign w:val="center"/>
          </w:tcPr>
          <w:p w14:paraId="7C566D0F">
            <w:pPr>
              <w:rPr>
                <w:rFonts w:hint="default" w:ascii="方正仿宋_GBK" w:eastAsia="方正仿宋_GBK"/>
              </w:rPr>
            </w:pPr>
          </w:p>
        </w:tc>
        <w:tc>
          <w:tcPr>
            <w:tcW w:w="997" w:type="dxa"/>
            <w:tcBorders>
              <w:top w:val="nil"/>
              <w:left w:val="nil"/>
              <w:bottom w:val="single" w:color="auto" w:sz="4" w:space="0"/>
              <w:right w:val="single" w:color="000000" w:sz="4" w:space="0"/>
            </w:tcBorders>
            <w:vAlign w:val="center"/>
          </w:tcPr>
          <w:p w14:paraId="04D5A7E4">
            <w:pPr>
              <w:spacing w:line="20" w:lineRule="atLeast"/>
              <w:rPr>
                <w:rFonts w:hint="default" w:ascii="方正仿宋_GBK" w:eastAsia="方正仿宋_GBK"/>
              </w:rPr>
            </w:pPr>
            <w:r>
              <w:rPr>
                <w:rFonts w:ascii="方正仿宋_GBK" w:eastAsia="方正仿宋_GBK"/>
              </w:rPr>
              <w:t>成本指标</w:t>
            </w:r>
          </w:p>
        </w:tc>
        <w:tc>
          <w:tcPr>
            <w:tcW w:w="995" w:type="dxa"/>
            <w:gridSpan w:val="2"/>
            <w:tcBorders>
              <w:top w:val="nil"/>
              <w:left w:val="nil"/>
              <w:bottom w:val="single" w:color="auto" w:sz="4" w:space="0"/>
              <w:right w:val="single" w:color="000000" w:sz="4" w:space="0"/>
            </w:tcBorders>
            <w:vAlign w:val="center"/>
          </w:tcPr>
          <w:p w14:paraId="6DEF9D75">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经济成本指标</w:t>
            </w:r>
          </w:p>
        </w:tc>
        <w:tc>
          <w:tcPr>
            <w:tcW w:w="1281" w:type="dxa"/>
            <w:gridSpan w:val="2"/>
            <w:tcBorders>
              <w:top w:val="nil"/>
              <w:left w:val="nil"/>
              <w:bottom w:val="single" w:color="auto" w:sz="4" w:space="0"/>
              <w:right w:val="single" w:color="000000" w:sz="4" w:space="0"/>
            </w:tcBorders>
            <w:vAlign w:val="center"/>
          </w:tcPr>
          <w:p w14:paraId="3066E883">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补助标准</w:t>
            </w:r>
          </w:p>
        </w:tc>
        <w:tc>
          <w:tcPr>
            <w:tcW w:w="742" w:type="dxa"/>
            <w:tcBorders>
              <w:top w:val="nil"/>
              <w:left w:val="nil"/>
              <w:bottom w:val="single" w:color="auto" w:sz="4" w:space="0"/>
              <w:right w:val="single" w:color="000000" w:sz="4" w:space="0"/>
            </w:tcBorders>
            <w:vAlign w:val="center"/>
          </w:tcPr>
          <w:p w14:paraId="2810E1C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元/年</w:t>
            </w:r>
          </w:p>
        </w:tc>
        <w:tc>
          <w:tcPr>
            <w:tcW w:w="742" w:type="dxa"/>
            <w:gridSpan w:val="3"/>
            <w:tcBorders>
              <w:top w:val="nil"/>
              <w:left w:val="nil"/>
              <w:bottom w:val="single" w:color="auto" w:sz="4" w:space="0"/>
              <w:right w:val="single" w:color="000000" w:sz="4" w:space="0"/>
            </w:tcBorders>
            <w:vAlign w:val="center"/>
          </w:tcPr>
          <w:p w14:paraId="066C14F1">
            <w:pPr>
              <w:pStyle w:val="8"/>
              <w:shd w:val="clear" w:color="auto" w:fill="FFFFFF"/>
              <w:spacing w:before="0" w:beforeAutospacing="0" w:after="0" w:afterAutospacing="0" w:line="240" w:lineRule="exact"/>
              <w:rPr>
                <w:rFonts w:hint="default" w:ascii="方正仿宋_GBK" w:eastAsia="方正仿宋_GBK"/>
                <w:lang w:val="en-US" w:eastAsia="zh-CN"/>
              </w:rPr>
            </w:pPr>
            <w:r>
              <w:rPr>
                <w:rFonts w:ascii="方正仿宋_GBK" w:eastAsia="方正仿宋_GBK"/>
              </w:rPr>
              <w:t>≥</w:t>
            </w:r>
            <w:r>
              <w:rPr>
                <w:rFonts w:hint="eastAsia" w:ascii="方正仿宋_GBK" w:eastAsia="方正仿宋_GBK"/>
                <w:lang w:val="en-US" w:eastAsia="zh-CN"/>
              </w:rPr>
              <w:t>1500</w:t>
            </w:r>
          </w:p>
        </w:tc>
        <w:tc>
          <w:tcPr>
            <w:tcW w:w="709" w:type="dxa"/>
            <w:tcBorders>
              <w:top w:val="nil"/>
              <w:left w:val="nil"/>
              <w:bottom w:val="single" w:color="auto" w:sz="4" w:space="0"/>
              <w:right w:val="single" w:color="000000" w:sz="4" w:space="0"/>
            </w:tcBorders>
            <w:vAlign w:val="center"/>
          </w:tcPr>
          <w:p w14:paraId="634B1735">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1500</w:t>
            </w:r>
          </w:p>
        </w:tc>
        <w:tc>
          <w:tcPr>
            <w:tcW w:w="709" w:type="dxa"/>
            <w:gridSpan w:val="2"/>
            <w:tcBorders>
              <w:top w:val="nil"/>
              <w:left w:val="nil"/>
              <w:bottom w:val="single" w:color="auto" w:sz="4" w:space="0"/>
              <w:right w:val="single" w:color="000000" w:sz="4" w:space="0"/>
            </w:tcBorders>
            <w:vAlign w:val="center"/>
          </w:tcPr>
          <w:p w14:paraId="78DBDBCB">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709" w:type="dxa"/>
            <w:tcBorders>
              <w:top w:val="nil"/>
              <w:left w:val="nil"/>
              <w:bottom w:val="single" w:color="auto" w:sz="4" w:space="0"/>
              <w:right w:val="single" w:color="000000" w:sz="4" w:space="0"/>
            </w:tcBorders>
            <w:vAlign w:val="center"/>
          </w:tcPr>
          <w:p w14:paraId="68738E00">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w:t>
            </w:r>
          </w:p>
        </w:tc>
        <w:tc>
          <w:tcPr>
            <w:tcW w:w="1495" w:type="dxa"/>
            <w:gridSpan w:val="2"/>
            <w:tcBorders>
              <w:top w:val="nil"/>
              <w:left w:val="nil"/>
              <w:bottom w:val="single" w:color="auto" w:sz="4" w:space="0"/>
              <w:right w:val="single" w:color="000000" w:sz="4" w:space="0"/>
            </w:tcBorders>
            <w:vAlign w:val="center"/>
          </w:tcPr>
          <w:p w14:paraId="6290CA3D">
            <w:pPr>
              <w:pStyle w:val="8"/>
              <w:shd w:val="clear" w:color="auto" w:fill="FFFFFF"/>
              <w:spacing w:before="0" w:beforeAutospacing="0" w:after="0" w:afterAutospacing="0" w:line="240" w:lineRule="exact"/>
              <w:rPr>
                <w:rFonts w:hint="default" w:ascii="方正仿宋_GBK" w:eastAsia="方正仿宋_GBK"/>
              </w:rPr>
            </w:pPr>
          </w:p>
        </w:tc>
      </w:tr>
      <w:tr w14:paraId="6039C5FD">
        <w:tblPrEx>
          <w:tblCellMar>
            <w:top w:w="0" w:type="dxa"/>
            <w:left w:w="108" w:type="dxa"/>
            <w:bottom w:w="0" w:type="dxa"/>
            <w:right w:w="108" w:type="dxa"/>
          </w:tblCellMar>
        </w:tblPrEx>
        <w:trPr>
          <w:trHeight w:val="519" w:hRule="atLeast"/>
          <w:jc w:val="center"/>
        </w:trPr>
        <w:tc>
          <w:tcPr>
            <w:tcW w:w="1753" w:type="dxa"/>
            <w:gridSpan w:val="2"/>
            <w:tcBorders>
              <w:top w:val="nil"/>
              <w:left w:val="single" w:color="auto" w:sz="4" w:space="0"/>
              <w:bottom w:val="single" w:color="auto" w:sz="4" w:space="0"/>
              <w:right w:val="single" w:color="auto" w:sz="4" w:space="0"/>
            </w:tcBorders>
            <w:vAlign w:val="center"/>
          </w:tcPr>
          <w:p w14:paraId="60D66308">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合计</w:t>
            </w:r>
          </w:p>
        </w:tc>
        <w:tc>
          <w:tcPr>
            <w:tcW w:w="995" w:type="dxa"/>
            <w:gridSpan w:val="2"/>
            <w:tcBorders>
              <w:top w:val="nil"/>
              <w:left w:val="single" w:color="auto" w:sz="4" w:space="0"/>
              <w:bottom w:val="single" w:color="auto" w:sz="4" w:space="0"/>
              <w:right w:val="single" w:color="auto" w:sz="4" w:space="0"/>
            </w:tcBorders>
            <w:vAlign w:val="center"/>
          </w:tcPr>
          <w:p w14:paraId="4C07CD6D">
            <w:pPr>
              <w:pStyle w:val="8"/>
              <w:shd w:val="clear" w:color="auto" w:fill="FFFFFF"/>
              <w:spacing w:before="0" w:beforeAutospacing="0" w:after="0" w:afterAutospacing="0" w:line="240" w:lineRule="exact"/>
              <w:rPr>
                <w:rFonts w:hint="default" w:ascii="方正仿宋_GBK" w:eastAsia="方正仿宋_GBK"/>
              </w:rPr>
            </w:pPr>
          </w:p>
        </w:tc>
        <w:tc>
          <w:tcPr>
            <w:tcW w:w="1281" w:type="dxa"/>
            <w:gridSpan w:val="2"/>
            <w:tcBorders>
              <w:top w:val="nil"/>
              <w:left w:val="single" w:color="auto" w:sz="4" w:space="0"/>
              <w:bottom w:val="single" w:color="auto" w:sz="4" w:space="0"/>
              <w:right w:val="single" w:color="auto" w:sz="4" w:space="0"/>
            </w:tcBorders>
            <w:vAlign w:val="center"/>
          </w:tcPr>
          <w:p w14:paraId="71B3646B">
            <w:pPr>
              <w:pStyle w:val="8"/>
              <w:shd w:val="clear" w:color="auto" w:fill="FFFFFF"/>
              <w:spacing w:before="0" w:beforeAutospacing="0" w:after="0" w:afterAutospacing="0" w:line="240" w:lineRule="exact"/>
              <w:rPr>
                <w:rFonts w:hint="default" w:ascii="方正仿宋_GBK" w:eastAsia="方正仿宋_GBK"/>
              </w:rPr>
            </w:pPr>
          </w:p>
        </w:tc>
        <w:tc>
          <w:tcPr>
            <w:tcW w:w="1484" w:type="dxa"/>
            <w:gridSpan w:val="4"/>
            <w:tcBorders>
              <w:top w:val="nil"/>
              <w:left w:val="single" w:color="auto" w:sz="4" w:space="0"/>
              <w:bottom w:val="single" w:color="auto" w:sz="4" w:space="0"/>
              <w:right w:val="single" w:color="auto" w:sz="4" w:space="0"/>
            </w:tcBorders>
            <w:vAlign w:val="center"/>
          </w:tcPr>
          <w:p w14:paraId="27801F3A">
            <w:pPr>
              <w:pStyle w:val="8"/>
              <w:shd w:val="clear" w:color="auto" w:fill="FFFFFF"/>
              <w:spacing w:before="0" w:beforeAutospacing="0" w:after="0" w:afterAutospacing="0" w:line="240" w:lineRule="exact"/>
              <w:rPr>
                <w:rFonts w:hint="default" w:ascii="方正仿宋_GBK" w:eastAsia="方正仿宋_GBK"/>
              </w:rPr>
            </w:pPr>
          </w:p>
        </w:tc>
        <w:tc>
          <w:tcPr>
            <w:tcW w:w="709" w:type="dxa"/>
            <w:tcBorders>
              <w:top w:val="nil"/>
              <w:left w:val="single" w:color="auto" w:sz="4" w:space="0"/>
              <w:bottom w:val="single" w:color="auto" w:sz="4" w:space="0"/>
              <w:right w:val="single" w:color="auto" w:sz="4" w:space="0"/>
            </w:tcBorders>
            <w:vAlign w:val="center"/>
          </w:tcPr>
          <w:p w14:paraId="6223F0C4">
            <w:pPr>
              <w:pStyle w:val="8"/>
              <w:shd w:val="clear" w:color="auto" w:fill="FFFFFF"/>
              <w:spacing w:before="0" w:beforeAutospacing="0" w:after="0" w:afterAutospacing="0" w:line="240" w:lineRule="exact"/>
              <w:rPr>
                <w:rFonts w:hint="default" w:ascii="方正仿宋_GBK" w:eastAsia="方正仿宋_GBK"/>
              </w:rPr>
            </w:pPr>
          </w:p>
        </w:tc>
        <w:tc>
          <w:tcPr>
            <w:tcW w:w="709" w:type="dxa"/>
            <w:gridSpan w:val="2"/>
            <w:tcBorders>
              <w:top w:val="nil"/>
              <w:left w:val="single" w:color="auto" w:sz="4" w:space="0"/>
              <w:bottom w:val="single" w:color="auto" w:sz="4" w:space="0"/>
              <w:right w:val="single" w:color="auto" w:sz="4" w:space="0"/>
            </w:tcBorders>
            <w:vAlign w:val="center"/>
          </w:tcPr>
          <w:p w14:paraId="111FB75C">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100</w:t>
            </w:r>
          </w:p>
        </w:tc>
        <w:tc>
          <w:tcPr>
            <w:tcW w:w="709" w:type="dxa"/>
            <w:tcBorders>
              <w:top w:val="nil"/>
              <w:left w:val="single" w:color="auto" w:sz="4" w:space="0"/>
              <w:bottom w:val="single" w:color="auto" w:sz="4" w:space="0"/>
              <w:right w:val="single" w:color="auto" w:sz="4" w:space="0"/>
            </w:tcBorders>
            <w:vAlign w:val="center"/>
          </w:tcPr>
          <w:p w14:paraId="0F7C8CA0">
            <w:pPr>
              <w:pStyle w:val="8"/>
              <w:shd w:val="clear" w:color="auto" w:fill="FFFFFF"/>
              <w:spacing w:before="0" w:beforeAutospacing="0" w:after="0" w:afterAutospacing="0" w:line="240" w:lineRule="exact"/>
              <w:rPr>
                <w:rFonts w:hint="default" w:ascii="方正仿宋_GBK" w:eastAsia="方正仿宋_GBK"/>
                <w:lang w:val="en-US" w:eastAsia="zh-CN"/>
              </w:rPr>
            </w:pPr>
            <w:r>
              <w:rPr>
                <w:rFonts w:hint="eastAsia" w:ascii="方正仿宋_GBK" w:eastAsia="方正仿宋_GBK"/>
                <w:lang w:val="en-US" w:eastAsia="zh-CN"/>
              </w:rPr>
              <w:t>100</w:t>
            </w:r>
          </w:p>
        </w:tc>
        <w:tc>
          <w:tcPr>
            <w:tcW w:w="1495" w:type="dxa"/>
            <w:gridSpan w:val="2"/>
            <w:tcBorders>
              <w:top w:val="nil"/>
              <w:left w:val="single" w:color="auto" w:sz="4" w:space="0"/>
              <w:bottom w:val="single" w:color="auto" w:sz="4" w:space="0"/>
              <w:right w:val="single" w:color="auto" w:sz="4" w:space="0"/>
            </w:tcBorders>
            <w:vAlign w:val="center"/>
          </w:tcPr>
          <w:p w14:paraId="1080AF7A">
            <w:pPr>
              <w:pStyle w:val="8"/>
              <w:shd w:val="clear" w:color="auto" w:fill="FFFFFF"/>
              <w:spacing w:before="0" w:beforeAutospacing="0" w:after="0" w:afterAutospacing="0" w:line="240" w:lineRule="exact"/>
              <w:rPr>
                <w:rFonts w:hint="default" w:ascii="方正仿宋_GBK" w:eastAsia="方正仿宋_GBK"/>
              </w:rPr>
            </w:pPr>
          </w:p>
        </w:tc>
      </w:tr>
      <w:tr w14:paraId="50BB3696">
        <w:tblPrEx>
          <w:tblCellMar>
            <w:top w:w="0" w:type="dxa"/>
            <w:left w:w="108" w:type="dxa"/>
            <w:bottom w:w="0" w:type="dxa"/>
            <w:right w:w="108" w:type="dxa"/>
          </w:tblCellMar>
        </w:tblPrEx>
        <w:trPr>
          <w:trHeight w:val="820" w:hRule="atLeast"/>
          <w:jc w:val="center"/>
        </w:trPr>
        <w:tc>
          <w:tcPr>
            <w:tcW w:w="756" w:type="dxa"/>
            <w:tcBorders>
              <w:top w:val="nil"/>
              <w:left w:val="single" w:color="auto" w:sz="4" w:space="0"/>
              <w:bottom w:val="single" w:color="auto" w:sz="4" w:space="0"/>
              <w:right w:val="single" w:color="auto" w:sz="4" w:space="0"/>
            </w:tcBorders>
            <w:vAlign w:val="center"/>
          </w:tcPr>
          <w:p w14:paraId="0529F33F">
            <w:pPr>
              <w:pStyle w:val="8"/>
              <w:shd w:val="clear" w:color="auto" w:fill="FFFFFF"/>
              <w:spacing w:before="0" w:beforeAutospacing="0" w:after="0" w:afterAutospacing="0" w:line="240" w:lineRule="exact"/>
              <w:rPr>
                <w:rFonts w:hint="default" w:ascii="方正仿宋_GBK" w:eastAsia="方正仿宋_GBK" w:cs="宋体"/>
              </w:rPr>
            </w:pPr>
            <w:r>
              <w:rPr>
                <w:rFonts w:ascii="方正仿宋_GBK" w:eastAsia="方正仿宋_GBK"/>
              </w:rPr>
              <w:t>其他</w:t>
            </w:r>
          </w:p>
          <w:p w14:paraId="6EF3A52E">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说明</w:t>
            </w:r>
          </w:p>
        </w:tc>
        <w:tc>
          <w:tcPr>
            <w:tcW w:w="8379" w:type="dxa"/>
            <w:gridSpan w:val="15"/>
            <w:tcBorders>
              <w:top w:val="single" w:color="auto" w:sz="4" w:space="0"/>
              <w:left w:val="nil"/>
              <w:bottom w:val="single" w:color="auto" w:sz="4" w:space="0"/>
              <w:right w:val="single" w:color="auto" w:sz="4" w:space="0"/>
            </w:tcBorders>
            <w:vAlign w:val="center"/>
          </w:tcPr>
          <w:p w14:paraId="05CDA338">
            <w:pPr>
              <w:pStyle w:val="8"/>
              <w:shd w:val="clear" w:color="auto" w:fill="FFFFFF"/>
              <w:spacing w:before="0" w:beforeAutospacing="0" w:after="0" w:afterAutospacing="0" w:line="240" w:lineRule="exact"/>
              <w:rPr>
                <w:rFonts w:hint="default" w:ascii="方正仿宋_GBK" w:eastAsia="方正仿宋_GBK"/>
              </w:rPr>
            </w:pPr>
            <w:r>
              <w:rPr>
                <w:rFonts w:ascii="方正仿宋_GBK" w:eastAsia="方正仿宋_GBK"/>
              </w:rPr>
              <w:t>无</w:t>
            </w:r>
          </w:p>
        </w:tc>
      </w:tr>
    </w:tbl>
    <w:p w14:paraId="4C3E46B2">
      <w:pPr>
        <w:pStyle w:val="13"/>
        <w:spacing w:before="0" w:beforeAutospacing="0" w:after="0" w:afterAutospacing="0" w:line="596" w:lineRule="exact"/>
        <w:rPr>
          <w:rFonts w:ascii="方正仿宋_GBK" w:hAnsi="方正仿宋_GBK" w:eastAsia="方正仿宋_GBK" w:cs="方正仿宋_GBK"/>
          <w:sz w:val="32"/>
          <w:szCs w:val="32"/>
        </w:rPr>
      </w:pPr>
    </w:p>
    <w:p w14:paraId="10252ED8">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596E296D">
      <w:pPr>
        <w:pStyle w:val="14"/>
        <w:autoSpaceDE w:val="0"/>
        <w:spacing w:line="596" w:lineRule="exact"/>
        <w:ind w:firstLine="643"/>
        <w:rPr>
          <w:rFonts w:hint="default" w:ascii="Times New Roman" w:hAnsi="Times New Roman" w:eastAsia="方正仿宋_GBK"/>
          <w:sz w:val="32"/>
          <w:szCs w:val="32"/>
        </w:rPr>
      </w:pPr>
      <w:r>
        <w:rPr>
          <w:rFonts w:hint="default" w:ascii="Times New Roman" w:hAnsi="Times New Roman" w:eastAsia="方正仿宋_GBK"/>
          <w:sz w:val="32"/>
          <w:szCs w:val="32"/>
        </w:rPr>
        <w:t>根据年初设定的绩效目标，较好</w:t>
      </w:r>
      <w:r>
        <w:rPr>
          <w:rFonts w:hint="eastAsia" w:ascii="Times New Roman" w:hAnsi="Times New Roman" w:eastAsia="方正仿宋_GBK"/>
          <w:sz w:val="32"/>
          <w:szCs w:val="32"/>
          <w:lang w:eastAsia="zh-CN"/>
        </w:rPr>
        <w:t>地</w:t>
      </w:r>
      <w:r>
        <w:rPr>
          <w:rFonts w:hint="default" w:ascii="Times New Roman" w:hAnsi="Times New Roman" w:eastAsia="方正仿宋_GBK"/>
          <w:sz w:val="32"/>
          <w:szCs w:val="32"/>
        </w:rPr>
        <w:t>完成了目标任务。项目全年预算数</w:t>
      </w:r>
      <w:r>
        <w:rPr>
          <w:rFonts w:hint="eastAsia" w:ascii="Times New Roman" w:hAnsi="Times New Roman" w:eastAsia="方正仿宋_GBK"/>
          <w:sz w:val="32"/>
          <w:szCs w:val="32"/>
          <w:lang w:val="en-US" w:eastAsia="zh-CN"/>
        </w:rPr>
        <w:t>78.60</w:t>
      </w:r>
      <w:r>
        <w:rPr>
          <w:rFonts w:hint="default" w:ascii="Times New Roman" w:hAnsi="Times New Roman" w:eastAsia="方正仿宋_GBK"/>
          <w:sz w:val="32"/>
          <w:szCs w:val="32"/>
        </w:rPr>
        <w:t>万元，执行数为</w:t>
      </w:r>
      <w:r>
        <w:rPr>
          <w:rFonts w:hint="eastAsia" w:ascii="Times New Roman" w:hAnsi="Times New Roman" w:eastAsia="方正仿宋_GBK"/>
          <w:sz w:val="32"/>
          <w:szCs w:val="32"/>
          <w:lang w:val="en-US" w:eastAsia="zh-CN"/>
        </w:rPr>
        <w:t>78.60</w:t>
      </w:r>
      <w:r>
        <w:rPr>
          <w:rFonts w:hint="default" w:ascii="Times New Roman" w:hAnsi="Times New Roman" w:eastAsia="方正仿宋_GBK"/>
          <w:sz w:val="32"/>
          <w:szCs w:val="32"/>
        </w:rPr>
        <w:t>万元，完成预算的100%。主要产出和效果：</w:t>
      </w:r>
      <w:r>
        <w:rPr>
          <w:rFonts w:hint="eastAsia" w:ascii="Times New Roman" w:hAnsi="Times New Roman" w:eastAsia="方正仿宋_GBK"/>
          <w:sz w:val="32"/>
          <w:szCs w:val="32"/>
          <w:lang w:val="en-US" w:eastAsia="zh-CN"/>
        </w:rPr>
        <w:t>保障了</w:t>
      </w:r>
      <w:r>
        <w:rPr>
          <w:rFonts w:hint="default" w:ascii="Times New Roman" w:hAnsi="Times New Roman" w:eastAsia="方正仿宋_GBK"/>
          <w:sz w:val="32"/>
          <w:szCs w:val="32"/>
        </w:rPr>
        <w:t>我校贫困学生正常学习和生活，</w:t>
      </w:r>
      <w:r>
        <w:rPr>
          <w:rFonts w:hint="eastAsia" w:ascii="Times New Roman" w:hAnsi="Times New Roman" w:eastAsia="方正仿宋_GBK"/>
          <w:sz w:val="32"/>
          <w:szCs w:val="32"/>
          <w:lang w:val="en-US" w:eastAsia="zh-CN"/>
        </w:rPr>
        <w:t>保障了我校</w:t>
      </w:r>
      <w:r>
        <w:rPr>
          <w:rFonts w:hint="default" w:ascii="Times New Roman" w:hAnsi="Times New Roman" w:eastAsia="方正仿宋_GBK"/>
          <w:sz w:val="32"/>
          <w:szCs w:val="32"/>
        </w:rPr>
        <w:t>义务教育工作正常开展。</w:t>
      </w:r>
    </w:p>
    <w:p w14:paraId="54323FD9">
      <w:pPr>
        <w:pStyle w:val="14"/>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360511FC">
      <w:pPr>
        <w:pStyle w:val="14"/>
        <w:autoSpaceDE w:val="0"/>
        <w:spacing w:line="596" w:lineRule="exact"/>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r>
        <w:rPr>
          <w:rFonts w:hint="eastAsia" w:ascii="方正仿宋_GBK" w:hAnsi="方正仿宋_GBK" w:eastAsia="方正仿宋_GBK" w:cs="方正仿宋_GBK"/>
          <w:sz w:val="32"/>
          <w:szCs w:val="32"/>
          <w:shd w:val="clear" w:color="auto" w:fill="FFFFFF"/>
        </w:rPr>
        <w:t>。</w:t>
      </w:r>
    </w:p>
    <w:p w14:paraId="57745A03">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5"/>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14:paraId="17FEE35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156A6BC">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617CE83">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EF604E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811DC6">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252406CA">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61CCAEB">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35EE21C">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5D314D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B9CBBC">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AC7159F">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10F9E7">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5B7012A">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FF35F0B">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91BC4D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BA8F8C5">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4623374">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1" w:name="_GoBack"/>
      <w:r>
        <w:rPr>
          <w:rFonts w:hint="eastAsia" w:ascii="方正仿宋_GBK" w:hAnsi="方正仿宋_GBK" w:eastAsia="方正仿宋_GBK" w:cs="方正仿宋_GBK"/>
          <w:sz w:val="32"/>
          <w:szCs w:val="32"/>
          <w:shd w:val="clear" w:color="auto" w:fill="FFFFFF"/>
        </w:rPr>
        <w:t>与</w:t>
      </w:r>
      <w:bookmarkEnd w:id="1"/>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418EC80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14:paraId="2A91B26F">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Style w:val="11"/>
          <w:rFonts w:hint="eastAsia" w:ascii="方正仿宋_GBK" w:hAnsi="方正仿宋_GBK" w:eastAsia="方正仿宋_GBK" w:cs="方正仿宋_GBK"/>
          <w:sz w:val="32"/>
          <w:szCs w:val="32"/>
          <w:shd w:val="clear" w:color="auto" w:fill="FFFF00"/>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bidi="ar"/>
        </w:rPr>
        <w:t>本单位决算公开信息反馈和联系方式（023-7331811</w:t>
      </w:r>
      <w:r>
        <w:rPr>
          <w:rFonts w:hint="eastAsia" w:ascii="方正仿宋_GBK" w:hAnsi="方正仿宋_GBK" w:eastAsia="方正仿宋_GBK" w:cs="方正仿宋_GBK"/>
          <w:sz w:val="32"/>
          <w:szCs w:val="32"/>
          <w:lang w:eastAsia="zh-CN" w:bidi="ar"/>
        </w:rPr>
        <w:t>）</w:t>
      </w:r>
    </w:p>
    <w:tbl>
      <w:tblPr>
        <w:tblStyle w:val="9"/>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1F8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4DA94E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3E4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2E7140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重庆市石柱回龙中学校</w:t>
            </w:r>
          </w:p>
        </w:tc>
        <w:tc>
          <w:tcPr>
            <w:tcW w:w="4419" w:type="dxa"/>
            <w:tcBorders>
              <w:top w:val="nil"/>
              <w:left w:val="nil"/>
              <w:bottom w:val="nil"/>
              <w:right w:val="nil"/>
            </w:tcBorders>
            <w:shd w:val="clear" w:color="auto" w:fill="auto"/>
            <w:vAlign w:val="bottom"/>
          </w:tcPr>
          <w:p w14:paraId="49CC0E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73F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5278B8E">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394DC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65E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C5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61B7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B1B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6B5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B374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BE14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3A530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920A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C1B4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082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7EB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85D99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3BBD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5F85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FB62A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B284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661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2D29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D336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E9E2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73,203,898.37 </w:t>
            </w:r>
          </w:p>
        </w:tc>
        <w:tc>
          <w:tcPr>
            <w:tcW w:w="4950" w:type="dxa"/>
            <w:tcBorders>
              <w:top w:val="nil"/>
              <w:left w:val="nil"/>
              <w:bottom w:val="single" w:color="000000" w:sz="4" w:space="0"/>
              <w:right w:val="single" w:color="000000" w:sz="4" w:space="0"/>
            </w:tcBorders>
            <w:shd w:val="clear" w:color="auto" w:fill="auto"/>
            <w:vAlign w:val="center"/>
          </w:tcPr>
          <w:p w14:paraId="4E5750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06FC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FF8F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ED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5EEC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902D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05875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3,208,377.16 </w:t>
            </w:r>
          </w:p>
        </w:tc>
        <w:tc>
          <w:tcPr>
            <w:tcW w:w="4950" w:type="dxa"/>
            <w:tcBorders>
              <w:top w:val="nil"/>
              <w:left w:val="nil"/>
              <w:bottom w:val="single" w:color="000000" w:sz="4" w:space="0"/>
              <w:right w:val="single" w:color="000000" w:sz="4" w:space="0"/>
            </w:tcBorders>
            <w:shd w:val="clear" w:color="auto" w:fill="auto"/>
            <w:vAlign w:val="center"/>
          </w:tcPr>
          <w:p w14:paraId="2E85F9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5A9C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690F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D9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471C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C33F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F6C3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62A36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7995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FF1F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F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ADE5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D868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5743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6E0A5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B174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918F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66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5F4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50A1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CE9E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1,460,566.57 </w:t>
            </w:r>
          </w:p>
        </w:tc>
        <w:tc>
          <w:tcPr>
            <w:tcW w:w="4950" w:type="dxa"/>
            <w:tcBorders>
              <w:top w:val="nil"/>
              <w:left w:val="nil"/>
              <w:bottom w:val="single" w:color="000000" w:sz="4" w:space="0"/>
              <w:right w:val="single" w:color="000000" w:sz="4" w:space="0"/>
            </w:tcBorders>
            <w:shd w:val="clear" w:color="auto" w:fill="auto"/>
            <w:vAlign w:val="center"/>
          </w:tcPr>
          <w:p w14:paraId="6295E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2541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8AA9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61,555,211.73 </w:t>
            </w:r>
          </w:p>
        </w:tc>
      </w:tr>
      <w:tr w14:paraId="5A63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30C0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E3B5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05B1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71CC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838C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C26F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F5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7DF4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A188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DBFB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196A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4765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F28E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8F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52D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AF50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D791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2,689,319.50 </w:t>
            </w:r>
          </w:p>
        </w:tc>
        <w:tc>
          <w:tcPr>
            <w:tcW w:w="4950" w:type="dxa"/>
            <w:tcBorders>
              <w:top w:val="nil"/>
              <w:left w:val="nil"/>
              <w:bottom w:val="single" w:color="000000" w:sz="4" w:space="0"/>
              <w:right w:val="single" w:color="000000" w:sz="4" w:space="0"/>
            </w:tcBorders>
            <w:shd w:val="clear" w:color="auto" w:fill="auto"/>
            <w:vAlign w:val="center"/>
          </w:tcPr>
          <w:p w14:paraId="0F199E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4E16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9895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9,060,797.74 </w:t>
            </w:r>
          </w:p>
        </w:tc>
      </w:tr>
      <w:tr w14:paraId="2EB1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83EC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26DC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7A9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7DE2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CC49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3761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2,999,057.79 </w:t>
            </w:r>
          </w:p>
        </w:tc>
      </w:tr>
      <w:tr w14:paraId="3F75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517D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3869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E79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4E12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58BE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11CD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CE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AFF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22C0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752C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DC8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A892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F4FC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1B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1D5F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20E3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FE9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9FCD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B58D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0504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BF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13A1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8A0B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75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11D0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783E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3A80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56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4CDF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F7F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5F0A2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3067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4B7B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DF70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A1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9FEE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A1C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140B1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9F17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2D49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4DF1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16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8B5F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D8F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D0D83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C2E2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6B96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83F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83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36518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657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14CBE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4B06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751A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AD7E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A3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A204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AF46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879E8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00BB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3512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9E6C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53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54BC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984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265C7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696D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B6D3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1BFA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3,017,189.68 </w:t>
            </w:r>
          </w:p>
        </w:tc>
      </w:tr>
      <w:tr w14:paraId="77F1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0E9A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2D9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9903C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AD3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44CB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7ADF9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A3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8C41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1C9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F1D41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592F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F441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5E41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5A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6D45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575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F5447D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E3E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5578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8372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F1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717E8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B7C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85049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52B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2EC3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12C5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3,208,377.16 </w:t>
            </w:r>
          </w:p>
        </w:tc>
      </w:tr>
      <w:tr w14:paraId="17CA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F922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F34D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70D87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E47E1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2C36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EACE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3B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0A7F6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612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6DA33A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6CB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8424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FB17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8A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0B0C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E96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641D31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3186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60D9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78E9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26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25F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D378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916D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80,562,161.60 </w:t>
            </w:r>
          </w:p>
        </w:tc>
        <w:tc>
          <w:tcPr>
            <w:tcW w:w="4950" w:type="dxa"/>
            <w:tcBorders>
              <w:top w:val="nil"/>
              <w:left w:val="nil"/>
              <w:bottom w:val="single" w:color="000000" w:sz="4" w:space="0"/>
              <w:right w:val="single" w:color="000000" w:sz="4" w:space="0"/>
            </w:tcBorders>
            <w:shd w:val="clear" w:color="auto" w:fill="auto"/>
            <w:vAlign w:val="center"/>
          </w:tcPr>
          <w:p w14:paraId="47CD9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9060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A2C6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79,840,634.10 </w:t>
            </w:r>
          </w:p>
        </w:tc>
      </w:tr>
      <w:tr w14:paraId="6AD3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7DE7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1B4A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7344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C0BF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10FE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F266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15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5CE7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585F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8BE3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12ABB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A032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C14A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721,527.50 </w:t>
            </w:r>
          </w:p>
        </w:tc>
      </w:tr>
      <w:tr w14:paraId="5F82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380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9653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A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80,562,161.60 </w:t>
            </w:r>
          </w:p>
        </w:tc>
        <w:tc>
          <w:tcPr>
            <w:tcW w:w="4950" w:type="dxa"/>
            <w:tcBorders>
              <w:top w:val="nil"/>
              <w:left w:val="nil"/>
              <w:bottom w:val="single" w:color="000000" w:sz="4" w:space="0"/>
              <w:right w:val="single" w:color="000000" w:sz="4" w:space="0"/>
            </w:tcBorders>
            <w:shd w:val="clear" w:color="auto" w:fill="auto"/>
            <w:vAlign w:val="center"/>
          </w:tcPr>
          <w:p w14:paraId="7E7D6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8DFE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65F6B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80,562,161.60</w:t>
            </w:r>
          </w:p>
        </w:tc>
      </w:tr>
    </w:tbl>
    <w:p w14:paraId="7BDC2F40">
      <w:pPr>
        <w:pStyle w:val="12"/>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8684E95">
      <w:pPr>
        <w:pStyle w:val="12"/>
        <w:numPr>
          <w:ilvl w:val="0"/>
          <w:numId w:val="0"/>
        </w:numPr>
        <w:autoSpaceDE w:val="0"/>
        <w:rPr>
          <w:rFonts w:hint="eastAsia" w:ascii="宋体" w:hAnsi="宋体" w:eastAsia="宋体" w:cs="宋体"/>
          <w:sz w:val="21"/>
          <w:szCs w:val="21"/>
          <w:lang w:val="en-US" w:eastAsia="zh-CN"/>
        </w:rPr>
      </w:pP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9CC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0A75EC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5F2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4B9965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重庆市石柱回龙中学校</w:t>
            </w:r>
          </w:p>
        </w:tc>
        <w:tc>
          <w:tcPr>
            <w:tcW w:w="2408" w:type="dxa"/>
            <w:tcBorders>
              <w:top w:val="nil"/>
              <w:left w:val="nil"/>
              <w:right w:val="nil"/>
            </w:tcBorders>
            <w:shd w:val="clear" w:color="auto" w:fill="auto"/>
            <w:vAlign w:val="bottom"/>
          </w:tcPr>
          <w:p w14:paraId="6853C84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79813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D68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16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97CB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116B2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F79E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C1A4E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8705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8A3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74C1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AA72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4C6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9D4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1EBA1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ED05F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99F01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69E41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E1BC1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6D6D5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BADF6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7B79EF">
            <w:pPr>
              <w:jc w:val="center"/>
              <w:rPr>
                <w:rFonts w:hint="eastAsia" w:ascii="宋体" w:hAnsi="宋体" w:eastAsia="宋体" w:cs="宋体"/>
                <w:i w:val="0"/>
                <w:iCs w:val="0"/>
                <w:color w:val="000000"/>
                <w:sz w:val="22"/>
                <w:szCs w:val="22"/>
                <w:u w:val="none"/>
              </w:rPr>
            </w:pPr>
          </w:p>
        </w:tc>
      </w:tr>
      <w:tr w14:paraId="714A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E79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3BE4A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4E6F7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7BA41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14B52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9BFFE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13019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8D5DC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AF1AE0E">
            <w:pPr>
              <w:jc w:val="center"/>
              <w:rPr>
                <w:rFonts w:hint="eastAsia" w:ascii="宋体" w:hAnsi="宋体" w:eastAsia="宋体" w:cs="宋体"/>
                <w:i w:val="0"/>
                <w:iCs w:val="0"/>
                <w:color w:val="000000"/>
                <w:sz w:val="22"/>
                <w:szCs w:val="22"/>
                <w:u w:val="none"/>
              </w:rPr>
            </w:pPr>
          </w:p>
        </w:tc>
      </w:tr>
      <w:tr w14:paraId="6B78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A6D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55E9C4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87DB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ACAD2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D90B9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B25A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E35DA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CAE1B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1E80B40">
            <w:pPr>
              <w:jc w:val="center"/>
              <w:rPr>
                <w:rFonts w:hint="eastAsia" w:ascii="宋体" w:hAnsi="宋体" w:eastAsia="宋体" w:cs="宋体"/>
                <w:i w:val="0"/>
                <w:iCs w:val="0"/>
                <w:color w:val="000000"/>
                <w:sz w:val="22"/>
                <w:szCs w:val="22"/>
                <w:u w:val="none"/>
              </w:rPr>
            </w:pPr>
          </w:p>
        </w:tc>
      </w:tr>
      <w:tr w14:paraId="33B9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44C99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24E8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F184B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EC08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0D61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74CD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A2F8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F5F8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900A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D973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A6C4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6EE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DDB782C">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742C9D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898C8B3">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E43D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CFAA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80,562,161.60 </w:t>
            </w:r>
          </w:p>
        </w:tc>
        <w:tc>
          <w:tcPr>
            <w:tcW w:w="2403" w:type="dxa"/>
            <w:tcBorders>
              <w:top w:val="nil"/>
              <w:left w:val="nil"/>
              <w:bottom w:val="single" w:color="000000" w:sz="4" w:space="0"/>
              <w:right w:val="single" w:color="000000" w:sz="4" w:space="0"/>
            </w:tcBorders>
            <w:shd w:val="clear" w:color="auto" w:fill="auto"/>
            <w:vAlign w:val="center"/>
          </w:tcPr>
          <w:p w14:paraId="6B419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76,412,275.53 </w:t>
            </w:r>
          </w:p>
        </w:tc>
        <w:tc>
          <w:tcPr>
            <w:tcW w:w="2403" w:type="dxa"/>
            <w:tcBorders>
              <w:top w:val="nil"/>
              <w:left w:val="nil"/>
              <w:bottom w:val="single" w:color="000000" w:sz="4" w:space="0"/>
              <w:right w:val="single" w:color="000000" w:sz="4" w:space="0"/>
            </w:tcBorders>
            <w:shd w:val="clear" w:color="auto" w:fill="auto"/>
            <w:vAlign w:val="center"/>
          </w:tcPr>
          <w:p w14:paraId="7BD1B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F03B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1,460,566.57 </w:t>
            </w:r>
          </w:p>
        </w:tc>
        <w:tc>
          <w:tcPr>
            <w:tcW w:w="2403" w:type="dxa"/>
            <w:tcBorders>
              <w:top w:val="nil"/>
              <w:left w:val="nil"/>
              <w:bottom w:val="single" w:color="000000" w:sz="4" w:space="0"/>
              <w:right w:val="single" w:color="000000" w:sz="4" w:space="0"/>
            </w:tcBorders>
            <w:shd w:val="clear" w:color="auto" w:fill="auto"/>
            <w:vAlign w:val="center"/>
          </w:tcPr>
          <w:p w14:paraId="33486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5D8E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D86A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2,689,319.50 </w:t>
            </w:r>
          </w:p>
        </w:tc>
      </w:tr>
      <w:tr w14:paraId="69E3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228752">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12BD20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8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62,276,739.23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58,126,853.16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C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1,460,566.57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8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3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2,689,319.50 </w:t>
            </w:r>
          </w:p>
        </w:tc>
      </w:tr>
      <w:tr w14:paraId="166B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3EA419">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612B7C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60,664,503.13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2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56,514,617.06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5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2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1,460,566.57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8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D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2,689,319.50 </w:t>
            </w:r>
          </w:p>
        </w:tc>
      </w:tr>
      <w:tr w14:paraId="5442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12EBF8">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5DF91A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F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24,989,370.85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4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24,989,370.85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F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E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B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4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2C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C5405D">
            <w:pPr>
              <w:textAlignment w:val="center"/>
              <w:rPr>
                <w:rFonts w:hint="eastAsia" w:ascii="宋体" w:hAnsi="宋体" w:eastAsia="宋体" w:cs="宋体"/>
                <w:i w:val="0"/>
                <w:iCs w:val="0"/>
                <w:color w:val="000000"/>
                <w:sz w:val="22"/>
                <w:szCs w:val="22"/>
                <w:u w:val="none"/>
              </w:rPr>
            </w:pPr>
            <w:r>
              <w:rPr>
                <w:rFonts w:cs="宋体"/>
                <w:color w:val="000000"/>
                <w:sz w:val="22"/>
                <w:szCs w:val="22"/>
              </w:rPr>
              <w:t>2050204</w:t>
            </w:r>
          </w:p>
        </w:tc>
        <w:tc>
          <w:tcPr>
            <w:tcW w:w="3900" w:type="dxa"/>
            <w:tcBorders>
              <w:top w:val="nil"/>
              <w:left w:val="nil"/>
              <w:bottom w:val="single" w:color="000000" w:sz="4" w:space="0"/>
              <w:right w:val="single" w:color="000000" w:sz="4" w:space="0"/>
            </w:tcBorders>
            <w:shd w:val="clear" w:color="auto" w:fill="auto"/>
            <w:vAlign w:val="center"/>
          </w:tcPr>
          <w:p w14:paraId="2281E2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高中教育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7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31,331,760.21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E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31,331,760.21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B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0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2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A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63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C823CD">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6A87BE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2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4,343,372.07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193,486.00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4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1,460,566.57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0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7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2,689,319.50 </w:t>
            </w:r>
          </w:p>
        </w:tc>
      </w:tr>
      <w:tr w14:paraId="2179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ECEB83">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41D252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E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1,612,236.10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D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1,612,236.10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2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5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9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92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E71651">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638397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1,612,236.10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9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1,612,236.10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1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9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5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37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C3945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789BD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5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9,060,797.74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1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9,060,797.74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8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F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8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B8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981B8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45E67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8,995,277.74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3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8,995,277.74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E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4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1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E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E5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2F8000">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50E31E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0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1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5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3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C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81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86D22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9A3B6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2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6,765,205.42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A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6,765,205.42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B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F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4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2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A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BA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F6CC7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0CA18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4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2,013,964.32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7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2,013,964.32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7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5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5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1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D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FD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7BD45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6C67F7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1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4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C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2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32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D17BC1">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58982E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6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A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F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A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B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03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5D2F9E">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34637D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4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E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9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3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2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5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72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B27B1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433F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A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E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8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19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D8752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BDF80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F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4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0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D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F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6C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6F8753">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5037C9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E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2,395,157.79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5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2,395,157.79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4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8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5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0D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446BA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B96C8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0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C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8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2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3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4D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FC87E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5E77F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D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E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8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8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D7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B3772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57FCC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1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D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5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A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2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46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2149C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773C2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3,017,189.68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6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3,017,189.68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A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1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E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67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ACD78D">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22FC6F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2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1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8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1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9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2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DE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9CC205">
            <w:pPr>
              <w:textAlignment w:val="center"/>
              <w:rPr>
                <w:rFonts w:hint="eastAsia" w:ascii="宋体" w:hAnsi="宋体" w:eastAsia="宋体" w:cs="宋体"/>
                <w:i w:val="0"/>
                <w:iCs w:val="0"/>
                <w:color w:val="000000"/>
                <w:sz w:val="22"/>
                <w:szCs w:val="22"/>
                <w:u w:val="none"/>
              </w:rPr>
            </w:pPr>
            <w:r>
              <w:rPr>
                <w:rFonts w:cs="宋体"/>
                <w:b/>
                <w:color w:val="000000"/>
                <w:sz w:val="22"/>
                <w:szCs w:val="22"/>
              </w:rPr>
              <w:t>22998</w:t>
            </w:r>
          </w:p>
        </w:tc>
        <w:tc>
          <w:tcPr>
            <w:tcW w:w="3900" w:type="dxa"/>
            <w:tcBorders>
              <w:top w:val="nil"/>
              <w:left w:val="nil"/>
              <w:bottom w:val="single" w:color="000000" w:sz="4" w:space="0"/>
              <w:right w:val="single" w:color="000000" w:sz="4" w:space="0"/>
            </w:tcBorders>
            <w:shd w:val="clear" w:color="auto" w:fill="auto"/>
            <w:vAlign w:val="center"/>
          </w:tcPr>
          <w:p w14:paraId="324EE9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超长期特别国债安排的其他支出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C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B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E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4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9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70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CBF6E2">
            <w:pPr>
              <w:textAlignment w:val="center"/>
              <w:rPr>
                <w:rFonts w:hint="eastAsia" w:ascii="宋体" w:hAnsi="宋体" w:eastAsia="宋体" w:cs="宋体"/>
                <w:i w:val="0"/>
                <w:iCs w:val="0"/>
                <w:color w:val="000000"/>
                <w:sz w:val="22"/>
                <w:szCs w:val="22"/>
                <w:u w:val="none"/>
              </w:rPr>
            </w:pPr>
            <w:r>
              <w:rPr>
                <w:rFonts w:cs="宋体"/>
                <w:color w:val="000000"/>
                <w:sz w:val="22"/>
                <w:szCs w:val="22"/>
              </w:rPr>
              <w:t>2299899</w:t>
            </w:r>
          </w:p>
        </w:tc>
        <w:tc>
          <w:tcPr>
            <w:tcW w:w="3900" w:type="dxa"/>
            <w:tcBorders>
              <w:top w:val="nil"/>
              <w:left w:val="nil"/>
              <w:bottom w:val="single" w:color="000000" w:sz="4" w:space="0"/>
              <w:right w:val="single" w:color="000000" w:sz="4" w:space="0"/>
            </w:tcBorders>
            <w:shd w:val="clear" w:color="auto" w:fill="auto"/>
            <w:vAlign w:val="center"/>
          </w:tcPr>
          <w:p w14:paraId="3416B5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6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3,208,377.16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C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3,208,377.16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1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2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E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4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9B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67E1FB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344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E485B4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E3B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DDFCD4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重庆市石柱回龙中学校 </w:t>
            </w:r>
          </w:p>
        </w:tc>
        <w:tc>
          <w:tcPr>
            <w:tcW w:w="2741" w:type="dxa"/>
            <w:tcBorders>
              <w:top w:val="nil"/>
              <w:left w:val="nil"/>
              <w:bottom w:val="nil"/>
              <w:right w:val="nil"/>
            </w:tcBorders>
            <w:shd w:val="clear" w:color="auto" w:fill="auto"/>
            <w:vAlign w:val="bottom"/>
          </w:tcPr>
          <w:p w14:paraId="0091256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8B3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863BDC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DB84D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804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753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3D93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17BD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C8837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B49C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903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DA16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2229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167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700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4AAF3E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0EBD6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0CB8A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6B5B1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5B67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70A9E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B43D7E">
            <w:pPr>
              <w:jc w:val="center"/>
              <w:rPr>
                <w:rFonts w:hint="eastAsia" w:ascii="宋体" w:hAnsi="宋体" w:eastAsia="宋体" w:cs="宋体"/>
                <w:i w:val="0"/>
                <w:iCs w:val="0"/>
                <w:color w:val="000000"/>
                <w:sz w:val="22"/>
                <w:szCs w:val="22"/>
                <w:u w:val="none"/>
              </w:rPr>
            </w:pPr>
          </w:p>
        </w:tc>
      </w:tr>
      <w:tr w14:paraId="071C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066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B7A3A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5D444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C4AAF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2D701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FD2C1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2B945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767A64D">
            <w:pPr>
              <w:jc w:val="center"/>
              <w:rPr>
                <w:rFonts w:hint="eastAsia" w:ascii="宋体" w:hAnsi="宋体" w:eastAsia="宋体" w:cs="宋体"/>
                <w:i w:val="0"/>
                <w:iCs w:val="0"/>
                <w:color w:val="000000"/>
                <w:sz w:val="22"/>
                <w:szCs w:val="22"/>
                <w:u w:val="none"/>
              </w:rPr>
            </w:pPr>
          </w:p>
        </w:tc>
      </w:tr>
      <w:tr w14:paraId="1222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FEC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7B4770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3944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66311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47E31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0EA81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8CAE6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339C90">
            <w:pPr>
              <w:jc w:val="center"/>
              <w:rPr>
                <w:rFonts w:hint="eastAsia" w:ascii="宋体" w:hAnsi="宋体" w:eastAsia="宋体" w:cs="宋体"/>
                <w:i w:val="0"/>
                <w:iCs w:val="0"/>
                <w:color w:val="000000"/>
                <w:sz w:val="22"/>
                <w:szCs w:val="22"/>
                <w:u w:val="none"/>
              </w:rPr>
            </w:pPr>
          </w:p>
        </w:tc>
      </w:tr>
      <w:tr w14:paraId="1449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F0E8A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BC311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B74C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D86B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8D53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1534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172A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840A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AAF0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ADC9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F57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BA6FB78">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EF0A8E8">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38340F8">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4F1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8F31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79,840,634.10 </w:t>
            </w:r>
          </w:p>
        </w:tc>
        <w:tc>
          <w:tcPr>
            <w:tcW w:w="2737" w:type="dxa"/>
            <w:tcBorders>
              <w:top w:val="nil"/>
              <w:left w:val="nil"/>
              <w:bottom w:val="single" w:color="000000" w:sz="4" w:space="0"/>
              <w:right w:val="single" w:color="000000" w:sz="4" w:space="0"/>
            </w:tcBorders>
            <w:shd w:val="clear" w:color="auto" w:fill="auto"/>
            <w:vAlign w:val="center"/>
          </w:tcPr>
          <w:p w14:paraId="3E33A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66,135,305.49 </w:t>
            </w:r>
          </w:p>
        </w:tc>
        <w:tc>
          <w:tcPr>
            <w:tcW w:w="2737" w:type="dxa"/>
            <w:tcBorders>
              <w:top w:val="nil"/>
              <w:left w:val="nil"/>
              <w:bottom w:val="single" w:color="000000" w:sz="4" w:space="0"/>
              <w:right w:val="single" w:color="000000" w:sz="4" w:space="0"/>
            </w:tcBorders>
            <w:shd w:val="clear" w:color="auto" w:fill="auto"/>
            <w:vAlign w:val="center"/>
          </w:tcPr>
          <w:p w14:paraId="7AC7C1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13,705,328.61 </w:t>
            </w:r>
          </w:p>
        </w:tc>
        <w:tc>
          <w:tcPr>
            <w:tcW w:w="2737" w:type="dxa"/>
            <w:tcBorders>
              <w:top w:val="nil"/>
              <w:left w:val="nil"/>
              <w:bottom w:val="single" w:color="000000" w:sz="4" w:space="0"/>
              <w:right w:val="single" w:color="000000" w:sz="4" w:space="0"/>
            </w:tcBorders>
            <w:shd w:val="clear" w:color="auto" w:fill="auto"/>
            <w:vAlign w:val="center"/>
          </w:tcPr>
          <w:p w14:paraId="51A0C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E842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37AF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378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E99567">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585E96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61,555,211.73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9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51,058,260.28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10,496,951.45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1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FB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2E0A98">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6BDA69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B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59,942,975.63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51,058,260.28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7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8,884,715.35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5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9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C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B9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F9CED2">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5F6F2D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24,989,370.85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5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23,682,529.64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C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1,306,841.21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B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A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A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56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46F421">
            <w:pPr>
              <w:textAlignment w:val="center"/>
              <w:rPr>
                <w:rFonts w:hint="eastAsia" w:ascii="宋体" w:hAnsi="宋体" w:eastAsia="宋体" w:cs="宋体"/>
                <w:i w:val="0"/>
                <w:iCs w:val="0"/>
                <w:color w:val="000000"/>
                <w:sz w:val="22"/>
                <w:szCs w:val="22"/>
                <w:u w:val="none"/>
              </w:rPr>
            </w:pPr>
            <w:r>
              <w:rPr>
                <w:rFonts w:cs="宋体"/>
                <w:color w:val="000000"/>
                <w:sz w:val="22"/>
                <w:szCs w:val="22"/>
              </w:rPr>
              <w:t>2050204</w:t>
            </w:r>
          </w:p>
        </w:tc>
        <w:tc>
          <w:tcPr>
            <w:tcW w:w="4433" w:type="dxa"/>
            <w:tcBorders>
              <w:top w:val="nil"/>
              <w:left w:val="nil"/>
              <w:bottom w:val="single" w:color="000000" w:sz="4" w:space="0"/>
              <w:right w:val="single" w:color="000000" w:sz="4" w:space="0"/>
            </w:tcBorders>
            <w:shd w:val="clear" w:color="auto" w:fill="auto"/>
            <w:vAlign w:val="center"/>
          </w:tcPr>
          <w:p w14:paraId="67DA80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高中教育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6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31,331,760.21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7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25,915,164.07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F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5,416,596.14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6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9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62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D0D6B9">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44A9C0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3,621,844.57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D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1,460,566.57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0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2,161,278.00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E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B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9D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9DF246">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35709D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1,612,236.10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A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1,612,236.10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F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2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FF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8634ED">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217FC2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1,612,236.10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6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1,612,236.10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0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3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1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65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A41FB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40E7D1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A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9,060,797.74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2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9,060,797.74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E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2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8F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4F67F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38391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8,995,277.74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4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8,995,277.74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6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A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6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7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A6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980C9B">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0599B4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8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0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7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C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1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80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437FD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52CEC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6,765,205.42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5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6,765,205.42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C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1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B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F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83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D60E8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71C5B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E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2,013,964.32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A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2,013,964.32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4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C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C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4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20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7C3194">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4BB437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F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9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73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8B259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3409E9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6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4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9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3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F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A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A3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461DF2">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1AB2B0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8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3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E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A8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7F091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8C1DC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C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2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7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1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6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3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76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90DEF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DE616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B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2,999,057.79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7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9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6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1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2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3BE02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C3E98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7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2,395,157.79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6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2,395,157.79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2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E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9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5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D6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0AD8D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74846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7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B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4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4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2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E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15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215D2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37D5A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C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E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5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D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5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6E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87DFB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8EB81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E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2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3,017,189.68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F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F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3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06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A429A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BC5AC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2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3,017,189.68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7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3,017,189.68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7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2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B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DD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2BCCE1">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58A746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6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A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A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8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A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CC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BD8B64">
            <w:pPr>
              <w:textAlignment w:val="center"/>
              <w:rPr>
                <w:rFonts w:hint="eastAsia" w:ascii="宋体" w:hAnsi="宋体" w:eastAsia="宋体" w:cs="宋体"/>
                <w:i w:val="0"/>
                <w:iCs w:val="0"/>
                <w:color w:val="000000"/>
                <w:sz w:val="22"/>
                <w:szCs w:val="22"/>
                <w:u w:val="none"/>
              </w:rPr>
            </w:pPr>
            <w:r>
              <w:rPr>
                <w:rFonts w:cs="宋体"/>
                <w:b/>
                <w:color w:val="000000"/>
                <w:sz w:val="22"/>
                <w:szCs w:val="22"/>
              </w:rPr>
              <w:t>22998</w:t>
            </w:r>
          </w:p>
        </w:tc>
        <w:tc>
          <w:tcPr>
            <w:tcW w:w="4433" w:type="dxa"/>
            <w:tcBorders>
              <w:top w:val="nil"/>
              <w:left w:val="nil"/>
              <w:bottom w:val="single" w:color="000000" w:sz="4" w:space="0"/>
              <w:right w:val="single" w:color="000000" w:sz="4" w:space="0"/>
            </w:tcBorders>
            <w:shd w:val="clear" w:color="auto" w:fill="auto"/>
            <w:vAlign w:val="center"/>
          </w:tcPr>
          <w:p w14:paraId="1D8C3A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超长期特别国债安排的其他支出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8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C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3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3,208,377.16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F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0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A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E2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B27AD9">
            <w:pPr>
              <w:textAlignment w:val="center"/>
              <w:rPr>
                <w:rFonts w:hint="eastAsia" w:ascii="宋体" w:hAnsi="宋体" w:eastAsia="宋体" w:cs="宋体"/>
                <w:i w:val="0"/>
                <w:iCs w:val="0"/>
                <w:color w:val="000000"/>
                <w:sz w:val="22"/>
                <w:szCs w:val="22"/>
                <w:u w:val="none"/>
              </w:rPr>
            </w:pPr>
            <w:r>
              <w:rPr>
                <w:rFonts w:cs="宋体"/>
                <w:color w:val="000000"/>
                <w:sz w:val="22"/>
                <w:szCs w:val="22"/>
              </w:rPr>
              <w:t>2299899</w:t>
            </w:r>
          </w:p>
        </w:tc>
        <w:tc>
          <w:tcPr>
            <w:tcW w:w="4433" w:type="dxa"/>
            <w:tcBorders>
              <w:top w:val="nil"/>
              <w:left w:val="nil"/>
              <w:bottom w:val="single" w:color="000000" w:sz="4" w:space="0"/>
              <w:right w:val="single" w:color="000000" w:sz="4" w:space="0"/>
            </w:tcBorders>
            <w:shd w:val="clear" w:color="auto" w:fill="auto"/>
            <w:vAlign w:val="center"/>
          </w:tcPr>
          <w:p w14:paraId="5A3AAF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3,208,377.16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2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3,208,377.16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6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9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B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7AD864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8C0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A6E830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75E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6C6583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重庆市石柱回龙中学校</w:t>
            </w:r>
          </w:p>
        </w:tc>
        <w:tc>
          <w:tcPr>
            <w:tcW w:w="2874" w:type="dxa"/>
            <w:tcBorders>
              <w:top w:val="nil"/>
              <w:left w:val="nil"/>
              <w:bottom w:val="nil"/>
              <w:right w:val="nil"/>
            </w:tcBorders>
            <w:shd w:val="clear" w:color="auto" w:fill="auto"/>
            <w:vAlign w:val="bottom"/>
          </w:tcPr>
          <w:p w14:paraId="1A2183B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6F4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E80DC83">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8674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6F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E45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6D7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84A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63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E4F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EC7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F86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86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C9D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87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E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EB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4DE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D64F">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9FAC">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21DE">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122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6D5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93D7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18A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A6E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832D">
            <w:pPr>
              <w:jc w:val="center"/>
              <w:rPr>
                <w:rFonts w:hint="eastAsia" w:ascii="宋体" w:hAnsi="宋体" w:eastAsia="宋体" w:cs="宋体"/>
                <w:i w:val="0"/>
                <w:iCs w:val="0"/>
                <w:color w:val="000000"/>
                <w:sz w:val="22"/>
                <w:szCs w:val="22"/>
                <w:u w:val="none"/>
              </w:rPr>
            </w:pPr>
          </w:p>
        </w:tc>
      </w:tr>
      <w:tr w14:paraId="584C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0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B9D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B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84A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9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B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62D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0C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0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88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73,203,898.37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DF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7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C0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DB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7E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37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0A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2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4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3,208,377.16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72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5A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F4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3F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99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ED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41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4B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A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9D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E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6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DF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B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C6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5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22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A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3F3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A2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4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54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F3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1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C7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15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85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D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33AB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8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7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2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58,126,853.16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9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58,126,853.16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8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F8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AC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51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E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FB2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22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7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3E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44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96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9A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51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14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A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3802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D4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2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F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8A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81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4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93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33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8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0C6D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CA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5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D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9,060,797.74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1A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9,060,797.74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CD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40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25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27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F46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F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03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D3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2,999,057.79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2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2,999,057.79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0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8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78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80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5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28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A6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7D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8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7D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3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94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7E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F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6D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25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C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1E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11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8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CA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4D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AF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E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5D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73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6D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A5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D8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D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85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E4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6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9D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1E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7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56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74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7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EF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39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A5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8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F1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F6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A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A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4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15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3C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07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C4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77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4B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7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D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B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C2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D2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4D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8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A6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9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9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DD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BA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93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B9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52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AC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5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39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0C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4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4E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1B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3A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DE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39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DF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0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31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3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69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19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41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53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7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11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D0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F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D2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3,017,189.68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6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3,017,189.68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E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7D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30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2C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3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3A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4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D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3C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81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31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A4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7D3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E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8B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1D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7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F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FA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2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D2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01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6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26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B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02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9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1C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88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BE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F2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E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8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61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8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3,208,377.16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B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A0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3,208,377.16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5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55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0D4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3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1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63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CC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4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C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23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0D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C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E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8F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0B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A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0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C4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91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0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F5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4C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1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1E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90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4F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9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4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B7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04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1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19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76,412,275.53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5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76,412,275.53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F4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73,203,898.37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73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3,208,377.16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39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29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4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8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8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50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2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22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4F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F0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44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AF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80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71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8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3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CC9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E75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EE1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89F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43C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0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DE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2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24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23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2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20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2F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07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8E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D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99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13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5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C4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9F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F8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6E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886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7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B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0E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76,412,275.53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E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4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76,412,275.53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D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73,203,898.37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E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3,208,377.16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71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D5B6F98">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AC5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0D142A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DCB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FE229E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重庆市石柱回龙中学校</w:t>
            </w:r>
          </w:p>
        </w:tc>
        <w:tc>
          <w:tcPr>
            <w:tcW w:w="1156" w:type="dxa"/>
            <w:tcBorders>
              <w:top w:val="nil"/>
              <w:left w:val="nil"/>
              <w:bottom w:val="nil"/>
              <w:right w:val="nil"/>
            </w:tcBorders>
            <w:shd w:val="clear" w:color="auto" w:fill="auto"/>
            <w:vAlign w:val="bottom"/>
          </w:tcPr>
          <w:p w14:paraId="39D539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6B4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4AA9D5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9D68D1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F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32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1AFA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49CD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6E09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BB4F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7996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367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1C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03329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D1BA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5F76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70DD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6B43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22AA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3CE8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BF16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0C8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D0A0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AFC5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4778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7677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271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F6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7EE2E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14F3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0F8AA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2CC25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B343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3EE4B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FD0FB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0E68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76A22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9352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1EB5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65EA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4EF1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39DD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74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97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A89D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A9DEB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84D4A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B3447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1361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4D7D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F730D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F980C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E030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E3BD9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47E58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78E3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C854A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52624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899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76A2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3CF6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04AC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BA77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2B82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186A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D931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7FA4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3737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F575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6106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A11F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56F1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E1A4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B031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B0FA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0E3E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FD7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2DA41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99ACF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B37A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6830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1ECA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33E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F7C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57E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73,203,898.37 </w:t>
            </w:r>
          </w:p>
        </w:tc>
        <w:tc>
          <w:tcPr>
            <w:tcW w:w="1666" w:type="dxa"/>
            <w:tcBorders>
              <w:top w:val="nil"/>
              <w:left w:val="nil"/>
              <w:bottom w:val="single" w:color="000000" w:sz="4" w:space="0"/>
              <w:right w:val="single" w:color="000000" w:sz="4" w:space="0"/>
            </w:tcBorders>
            <w:shd w:val="clear" w:color="auto" w:fill="auto"/>
            <w:vAlign w:val="center"/>
          </w:tcPr>
          <w:p w14:paraId="18BA4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64,674,738.92 </w:t>
            </w:r>
          </w:p>
        </w:tc>
        <w:tc>
          <w:tcPr>
            <w:tcW w:w="1684" w:type="dxa"/>
            <w:tcBorders>
              <w:top w:val="nil"/>
              <w:left w:val="nil"/>
              <w:bottom w:val="single" w:color="000000" w:sz="4" w:space="0"/>
              <w:right w:val="single" w:color="000000" w:sz="4" w:space="0"/>
            </w:tcBorders>
            <w:shd w:val="clear" w:color="auto" w:fill="auto"/>
            <w:vAlign w:val="center"/>
          </w:tcPr>
          <w:p w14:paraId="0DC68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8,529,159.45 </w:t>
            </w:r>
          </w:p>
        </w:tc>
        <w:tc>
          <w:tcPr>
            <w:tcW w:w="1750" w:type="dxa"/>
            <w:tcBorders>
              <w:top w:val="nil"/>
              <w:left w:val="nil"/>
              <w:bottom w:val="single" w:color="000000" w:sz="4" w:space="0"/>
              <w:right w:val="single" w:color="000000" w:sz="4" w:space="0"/>
            </w:tcBorders>
            <w:shd w:val="clear" w:color="auto" w:fill="auto"/>
            <w:vAlign w:val="center"/>
          </w:tcPr>
          <w:p w14:paraId="34C12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73,203,898.37 </w:t>
            </w:r>
          </w:p>
        </w:tc>
        <w:tc>
          <w:tcPr>
            <w:tcW w:w="1700" w:type="dxa"/>
            <w:tcBorders>
              <w:top w:val="nil"/>
              <w:left w:val="nil"/>
              <w:bottom w:val="single" w:color="000000" w:sz="4" w:space="0"/>
              <w:right w:val="single" w:color="000000" w:sz="4" w:space="0"/>
            </w:tcBorders>
            <w:shd w:val="clear" w:color="auto" w:fill="auto"/>
            <w:vAlign w:val="center"/>
          </w:tcPr>
          <w:p w14:paraId="49E9B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64,674,738.92 </w:t>
            </w:r>
          </w:p>
        </w:tc>
        <w:tc>
          <w:tcPr>
            <w:tcW w:w="1733" w:type="dxa"/>
            <w:tcBorders>
              <w:top w:val="nil"/>
              <w:left w:val="nil"/>
              <w:bottom w:val="single" w:color="000000" w:sz="4" w:space="0"/>
              <w:right w:val="single" w:color="000000" w:sz="4" w:space="0"/>
            </w:tcBorders>
            <w:shd w:val="clear" w:color="auto" w:fill="auto"/>
            <w:vAlign w:val="center"/>
          </w:tcPr>
          <w:p w14:paraId="2AA16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8,529,159.45 </w:t>
            </w:r>
          </w:p>
        </w:tc>
        <w:tc>
          <w:tcPr>
            <w:tcW w:w="1583" w:type="dxa"/>
            <w:tcBorders>
              <w:top w:val="nil"/>
              <w:left w:val="nil"/>
              <w:bottom w:val="single" w:color="000000" w:sz="4" w:space="0"/>
              <w:right w:val="single" w:color="000000" w:sz="4" w:space="0"/>
            </w:tcBorders>
            <w:shd w:val="clear" w:color="auto" w:fill="auto"/>
            <w:vAlign w:val="center"/>
          </w:tcPr>
          <w:p w14:paraId="36A04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715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AD1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ACE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636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57E6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5C3152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9081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2F8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2AB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813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58,126,853.16 </w:t>
            </w:r>
          </w:p>
        </w:tc>
        <w:tc>
          <w:tcPr>
            <w:tcW w:w="1666" w:type="dxa"/>
            <w:tcBorders>
              <w:top w:val="nil"/>
              <w:left w:val="nil"/>
              <w:bottom w:val="single" w:color="000000" w:sz="4" w:space="0"/>
              <w:right w:val="single" w:color="000000" w:sz="4" w:space="0"/>
            </w:tcBorders>
            <w:shd w:val="clear" w:color="auto" w:fill="auto"/>
            <w:vAlign w:val="center"/>
          </w:tcPr>
          <w:p w14:paraId="0051A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49,597,693.71 </w:t>
            </w:r>
          </w:p>
        </w:tc>
        <w:tc>
          <w:tcPr>
            <w:tcW w:w="1684" w:type="dxa"/>
            <w:tcBorders>
              <w:top w:val="nil"/>
              <w:left w:val="nil"/>
              <w:bottom w:val="single" w:color="000000" w:sz="4" w:space="0"/>
              <w:right w:val="single" w:color="000000" w:sz="4" w:space="0"/>
            </w:tcBorders>
            <w:shd w:val="clear" w:color="auto" w:fill="auto"/>
            <w:vAlign w:val="center"/>
          </w:tcPr>
          <w:p w14:paraId="2648E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8,529,159.45 </w:t>
            </w:r>
          </w:p>
        </w:tc>
        <w:tc>
          <w:tcPr>
            <w:tcW w:w="1750" w:type="dxa"/>
            <w:tcBorders>
              <w:top w:val="nil"/>
              <w:left w:val="nil"/>
              <w:bottom w:val="single" w:color="000000" w:sz="4" w:space="0"/>
              <w:right w:val="single" w:color="000000" w:sz="4" w:space="0"/>
            </w:tcBorders>
            <w:shd w:val="clear" w:color="auto" w:fill="auto"/>
            <w:vAlign w:val="center"/>
          </w:tcPr>
          <w:p w14:paraId="46E82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58,126,853.16 </w:t>
            </w:r>
          </w:p>
        </w:tc>
        <w:tc>
          <w:tcPr>
            <w:tcW w:w="1700" w:type="dxa"/>
            <w:tcBorders>
              <w:top w:val="nil"/>
              <w:left w:val="nil"/>
              <w:bottom w:val="single" w:color="000000" w:sz="4" w:space="0"/>
              <w:right w:val="single" w:color="000000" w:sz="4" w:space="0"/>
            </w:tcBorders>
            <w:shd w:val="clear" w:color="auto" w:fill="auto"/>
            <w:vAlign w:val="center"/>
          </w:tcPr>
          <w:p w14:paraId="675BD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49,597,693.71 </w:t>
            </w:r>
          </w:p>
        </w:tc>
        <w:tc>
          <w:tcPr>
            <w:tcW w:w="1733" w:type="dxa"/>
            <w:tcBorders>
              <w:top w:val="nil"/>
              <w:left w:val="nil"/>
              <w:bottom w:val="single" w:color="000000" w:sz="4" w:space="0"/>
              <w:right w:val="single" w:color="000000" w:sz="4" w:space="0"/>
            </w:tcBorders>
            <w:shd w:val="clear" w:color="auto" w:fill="auto"/>
            <w:vAlign w:val="center"/>
          </w:tcPr>
          <w:p w14:paraId="61D93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8,529,159.45 </w:t>
            </w:r>
          </w:p>
        </w:tc>
        <w:tc>
          <w:tcPr>
            <w:tcW w:w="1583" w:type="dxa"/>
            <w:tcBorders>
              <w:top w:val="nil"/>
              <w:left w:val="nil"/>
              <w:bottom w:val="single" w:color="000000" w:sz="4" w:space="0"/>
              <w:right w:val="single" w:color="000000" w:sz="4" w:space="0"/>
            </w:tcBorders>
            <w:shd w:val="clear" w:color="auto" w:fill="auto"/>
            <w:vAlign w:val="center"/>
          </w:tcPr>
          <w:p w14:paraId="49ED5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E81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A33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6B4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5E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A7F8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3A99BC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30A15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318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91C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239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56,514,617.06 </w:t>
            </w:r>
          </w:p>
        </w:tc>
        <w:tc>
          <w:tcPr>
            <w:tcW w:w="1666" w:type="dxa"/>
            <w:tcBorders>
              <w:top w:val="nil"/>
              <w:left w:val="nil"/>
              <w:bottom w:val="single" w:color="000000" w:sz="4" w:space="0"/>
              <w:right w:val="single" w:color="000000" w:sz="4" w:space="0"/>
            </w:tcBorders>
            <w:shd w:val="clear" w:color="auto" w:fill="auto"/>
            <w:vAlign w:val="center"/>
          </w:tcPr>
          <w:p w14:paraId="756ED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49,597,693.71 </w:t>
            </w:r>
          </w:p>
        </w:tc>
        <w:tc>
          <w:tcPr>
            <w:tcW w:w="1684" w:type="dxa"/>
            <w:tcBorders>
              <w:top w:val="nil"/>
              <w:left w:val="nil"/>
              <w:bottom w:val="single" w:color="000000" w:sz="4" w:space="0"/>
              <w:right w:val="single" w:color="000000" w:sz="4" w:space="0"/>
            </w:tcBorders>
            <w:shd w:val="clear" w:color="auto" w:fill="auto"/>
            <w:vAlign w:val="center"/>
          </w:tcPr>
          <w:p w14:paraId="4F4AF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6,916,923.35 </w:t>
            </w:r>
          </w:p>
        </w:tc>
        <w:tc>
          <w:tcPr>
            <w:tcW w:w="1750" w:type="dxa"/>
            <w:tcBorders>
              <w:top w:val="nil"/>
              <w:left w:val="nil"/>
              <w:bottom w:val="single" w:color="000000" w:sz="4" w:space="0"/>
              <w:right w:val="single" w:color="000000" w:sz="4" w:space="0"/>
            </w:tcBorders>
            <w:shd w:val="clear" w:color="auto" w:fill="auto"/>
            <w:vAlign w:val="center"/>
          </w:tcPr>
          <w:p w14:paraId="45CEE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56,514,617.06 </w:t>
            </w:r>
          </w:p>
        </w:tc>
        <w:tc>
          <w:tcPr>
            <w:tcW w:w="1700" w:type="dxa"/>
            <w:tcBorders>
              <w:top w:val="nil"/>
              <w:left w:val="nil"/>
              <w:bottom w:val="single" w:color="000000" w:sz="4" w:space="0"/>
              <w:right w:val="single" w:color="000000" w:sz="4" w:space="0"/>
            </w:tcBorders>
            <w:shd w:val="clear" w:color="auto" w:fill="auto"/>
            <w:vAlign w:val="center"/>
          </w:tcPr>
          <w:p w14:paraId="62937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49,597,693.71 </w:t>
            </w:r>
          </w:p>
        </w:tc>
        <w:tc>
          <w:tcPr>
            <w:tcW w:w="1733" w:type="dxa"/>
            <w:tcBorders>
              <w:top w:val="nil"/>
              <w:left w:val="nil"/>
              <w:bottom w:val="single" w:color="000000" w:sz="4" w:space="0"/>
              <w:right w:val="single" w:color="000000" w:sz="4" w:space="0"/>
            </w:tcBorders>
            <w:shd w:val="clear" w:color="auto" w:fill="auto"/>
            <w:vAlign w:val="center"/>
          </w:tcPr>
          <w:p w14:paraId="42FF1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6,916,923.35 </w:t>
            </w:r>
          </w:p>
        </w:tc>
        <w:tc>
          <w:tcPr>
            <w:tcW w:w="1583" w:type="dxa"/>
            <w:tcBorders>
              <w:top w:val="nil"/>
              <w:left w:val="nil"/>
              <w:bottom w:val="single" w:color="000000" w:sz="4" w:space="0"/>
              <w:right w:val="single" w:color="000000" w:sz="4" w:space="0"/>
            </w:tcBorders>
            <w:shd w:val="clear" w:color="auto" w:fill="auto"/>
            <w:vAlign w:val="center"/>
          </w:tcPr>
          <w:p w14:paraId="436B3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BF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408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84C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C5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BFD5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5A0FAD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4304D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935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AA0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E09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24,989,370.85 </w:t>
            </w:r>
          </w:p>
        </w:tc>
        <w:tc>
          <w:tcPr>
            <w:tcW w:w="1666" w:type="dxa"/>
            <w:tcBorders>
              <w:top w:val="nil"/>
              <w:left w:val="nil"/>
              <w:bottom w:val="single" w:color="000000" w:sz="4" w:space="0"/>
              <w:right w:val="single" w:color="000000" w:sz="4" w:space="0"/>
            </w:tcBorders>
            <w:shd w:val="clear" w:color="auto" w:fill="auto"/>
            <w:vAlign w:val="center"/>
          </w:tcPr>
          <w:p w14:paraId="1B36F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23,682,529.64 </w:t>
            </w:r>
          </w:p>
        </w:tc>
        <w:tc>
          <w:tcPr>
            <w:tcW w:w="1684" w:type="dxa"/>
            <w:tcBorders>
              <w:top w:val="nil"/>
              <w:left w:val="nil"/>
              <w:bottom w:val="single" w:color="000000" w:sz="4" w:space="0"/>
              <w:right w:val="single" w:color="000000" w:sz="4" w:space="0"/>
            </w:tcBorders>
            <w:shd w:val="clear" w:color="auto" w:fill="auto"/>
            <w:vAlign w:val="center"/>
          </w:tcPr>
          <w:p w14:paraId="7DFB4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1,306,841.21 </w:t>
            </w:r>
          </w:p>
        </w:tc>
        <w:tc>
          <w:tcPr>
            <w:tcW w:w="1750" w:type="dxa"/>
            <w:tcBorders>
              <w:top w:val="nil"/>
              <w:left w:val="nil"/>
              <w:bottom w:val="single" w:color="000000" w:sz="4" w:space="0"/>
              <w:right w:val="single" w:color="000000" w:sz="4" w:space="0"/>
            </w:tcBorders>
            <w:shd w:val="clear" w:color="auto" w:fill="auto"/>
            <w:vAlign w:val="center"/>
          </w:tcPr>
          <w:p w14:paraId="3F81A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24,989,370.85 </w:t>
            </w:r>
          </w:p>
        </w:tc>
        <w:tc>
          <w:tcPr>
            <w:tcW w:w="1700" w:type="dxa"/>
            <w:tcBorders>
              <w:top w:val="nil"/>
              <w:left w:val="nil"/>
              <w:bottom w:val="single" w:color="000000" w:sz="4" w:space="0"/>
              <w:right w:val="single" w:color="000000" w:sz="4" w:space="0"/>
            </w:tcBorders>
            <w:shd w:val="clear" w:color="auto" w:fill="auto"/>
            <w:vAlign w:val="center"/>
          </w:tcPr>
          <w:p w14:paraId="732A4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23,682,529.64 </w:t>
            </w:r>
          </w:p>
        </w:tc>
        <w:tc>
          <w:tcPr>
            <w:tcW w:w="1733" w:type="dxa"/>
            <w:tcBorders>
              <w:top w:val="nil"/>
              <w:left w:val="nil"/>
              <w:bottom w:val="single" w:color="000000" w:sz="4" w:space="0"/>
              <w:right w:val="single" w:color="000000" w:sz="4" w:space="0"/>
            </w:tcBorders>
            <w:shd w:val="clear" w:color="auto" w:fill="auto"/>
            <w:vAlign w:val="center"/>
          </w:tcPr>
          <w:p w14:paraId="013B2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1,306,841.21 </w:t>
            </w:r>
          </w:p>
        </w:tc>
        <w:tc>
          <w:tcPr>
            <w:tcW w:w="1583" w:type="dxa"/>
            <w:tcBorders>
              <w:top w:val="nil"/>
              <w:left w:val="nil"/>
              <w:bottom w:val="single" w:color="000000" w:sz="4" w:space="0"/>
              <w:right w:val="single" w:color="000000" w:sz="4" w:space="0"/>
            </w:tcBorders>
            <w:shd w:val="clear" w:color="auto" w:fill="auto"/>
            <w:vAlign w:val="center"/>
          </w:tcPr>
          <w:p w14:paraId="22BD8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931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424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7DD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DF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E131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2050204</w:t>
            </w:r>
          </w:p>
        </w:tc>
        <w:tc>
          <w:tcPr>
            <w:tcW w:w="1816" w:type="dxa"/>
            <w:tcBorders>
              <w:top w:val="nil"/>
              <w:left w:val="nil"/>
              <w:bottom w:val="single" w:color="000000" w:sz="4" w:space="0"/>
              <w:right w:val="single" w:color="000000" w:sz="4" w:space="0"/>
            </w:tcBorders>
            <w:shd w:val="clear" w:color="auto" w:fill="auto"/>
            <w:vAlign w:val="center"/>
          </w:tcPr>
          <w:p w14:paraId="26FF31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高中教育</w:t>
            </w:r>
          </w:p>
        </w:tc>
        <w:tc>
          <w:tcPr>
            <w:tcW w:w="1528" w:type="dxa"/>
            <w:tcBorders>
              <w:top w:val="nil"/>
              <w:left w:val="nil"/>
              <w:bottom w:val="single" w:color="000000" w:sz="4" w:space="0"/>
              <w:right w:val="single" w:color="000000" w:sz="4" w:space="0"/>
            </w:tcBorders>
            <w:shd w:val="clear" w:color="auto" w:fill="auto"/>
            <w:vAlign w:val="center"/>
          </w:tcPr>
          <w:p w14:paraId="3D947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B6E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18E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DA2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31,331,760.21 </w:t>
            </w:r>
          </w:p>
        </w:tc>
        <w:tc>
          <w:tcPr>
            <w:tcW w:w="1666" w:type="dxa"/>
            <w:tcBorders>
              <w:top w:val="nil"/>
              <w:left w:val="nil"/>
              <w:bottom w:val="single" w:color="000000" w:sz="4" w:space="0"/>
              <w:right w:val="single" w:color="000000" w:sz="4" w:space="0"/>
            </w:tcBorders>
            <w:shd w:val="clear" w:color="auto" w:fill="auto"/>
            <w:vAlign w:val="center"/>
          </w:tcPr>
          <w:p w14:paraId="610D6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25,915,164.07 </w:t>
            </w:r>
          </w:p>
        </w:tc>
        <w:tc>
          <w:tcPr>
            <w:tcW w:w="1684" w:type="dxa"/>
            <w:tcBorders>
              <w:top w:val="nil"/>
              <w:left w:val="nil"/>
              <w:bottom w:val="single" w:color="000000" w:sz="4" w:space="0"/>
              <w:right w:val="single" w:color="000000" w:sz="4" w:space="0"/>
            </w:tcBorders>
            <w:shd w:val="clear" w:color="auto" w:fill="auto"/>
            <w:vAlign w:val="center"/>
          </w:tcPr>
          <w:p w14:paraId="348DF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5,416,596.14 </w:t>
            </w:r>
          </w:p>
        </w:tc>
        <w:tc>
          <w:tcPr>
            <w:tcW w:w="1750" w:type="dxa"/>
            <w:tcBorders>
              <w:top w:val="nil"/>
              <w:left w:val="nil"/>
              <w:bottom w:val="single" w:color="000000" w:sz="4" w:space="0"/>
              <w:right w:val="single" w:color="000000" w:sz="4" w:space="0"/>
            </w:tcBorders>
            <w:shd w:val="clear" w:color="auto" w:fill="auto"/>
            <w:vAlign w:val="center"/>
          </w:tcPr>
          <w:p w14:paraId="5AE26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31,331,760.21 </w:t>
            </w:r>
          </w:p>
        </w:tc>
        <w:tc>
          <w:tcPr>
            <w:tcW w:w="1700" w:type="dxa"/>
            <w:tcBorders>
              <w:top w:val="nil"/>
              <w:left w:val="nil"/>
              <w:bottom w:val="single" w:color="000000" w:sz="4" w:space="0"/>
              <w:right w:val="single" w:color="000000" w:sz="4" w:space="0"/>
            </w:tcBorders>
            <w:shd w:val="clear" w:color="auto" w:fill="auto"/>
            <w:vAlign w:val="center"/>
          </w:tcPr>
          <w:p w14:paraId="7CDC0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25,915,164.07 </w:t>
            </w:r>
          </w:p>
        </w:tc>
        <w:tc>
          <w:tcPr>
            <w:tcW w:w="1733" w:type="dxa"/>
            <w:tcBorders>
              <w:top w:val="nil"/>
              <w:left w:val="nil"/>
              <w:bottom w:val="single" w:color="000000" w:sz="4" w:space="0"/>
              <w:right w:val="single" w:color="000000" w:sz="4" w:space="0"/>
            </w:tcBorders>
            <w:shd w:val="clear" w:color="auto" w:fill="auto"/>
            <w:vAlign w:val="center"/>
          </w:tcPr>
          <w:p w14:paraId="292A8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5,416,596.14 </w:t>
            </w:r>
          </w:p>
        </w:tc>
        <w:tc>
          <w:tcPr>
            <w:tcW w:w="1583" w:type="dxa"/>
            <w:tcBorders>
              <w:top w:val="nil"/>
              <w:left w:val="nil"/>
              <w:bottom w:val="single" w:color="000000" w:sz="4" w:space="0"/>
              <w:right w:val="single" w:color="000000" w:sz="4" w:space="0"/>
            </w:tcBorders>
            <w:shd w:val="clear" w:color="auto" w:fill="auto"/>
            <w:vAlign w:val="center"/>
          </w:tcPr>
          <w:p w14:paraId="286BA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352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ADE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3CB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F6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9DC2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47AD85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1F4B3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67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8AE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24E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193,486.00 </w:t>
            </w:r>
          </w:p>
        </w:tc>
        <w:tc>
          <w:tcPr>
            <w:tcW w:w="1666" w:type="dxa"/>
            <w:tcBorders>
              <w:top w:val="nil"/>
              <w:left w:val="nil"/>
              <w:bottom w:val="single" w:color="000000" w:sz="4" w:space="0"/>
              <w:right w:val="single" w:color="000000" w:sz="4" w:space="0"/>
            </w:tcBorders>
            <w:shd w:val="clear" w:color="auto" w:fill="auto"/>
            <w:vAlign w:val="center"/>
          </w:tcPr>
          <w:p w14:paraId="7F594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EA4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193,486.00 </w:t>
            </w:r>
          </w:p>
        </w:tc>
        <w:tc>
          <w:tcPr>
            <w:tcW w:w="1750" w:type="dxa"/>
            <w:tcBorders>
              <w:top w:val="nil"/>
              <w:left w:val="nil"/>
              <w:bottom w:val="single" w:color="000000" w:sz="4" w:space="0"/>
              <w:right w:val="single" w:color="000000" w:sz="4" w:space="0"/>
            </w:tcBorders>
            <w:shd w:val="clear" w:color="auto" w:fill="auto"/>
            <w:vAlign w:val="center"/>
          </w:tcPr>
          <w:p w14:paraId="768B9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193,486.00 </w:t>
            </w:r>
          </w:p>
        </w:tc>
        <w:tc>
          <w:tcPr>
            <w:tcW w:w="1700" w:type="dxa"/>
            <w:tcBorders>
              <w:top w:val="nil"/>
              <w:left w:val="nil"/>
              <w:bottom w:val="single" w:color="000000" w:sz="4" w:space="0"/>
              <w:right w:val="single" w:color="000000" w:sz="4" w:space="0"/>
            </w:tcBorders>
            <w:shd w:val="clear" w:color="auto" w:fill="auto"/>
            <w:vAlign w:val="center"/>
          </w:tcPr>
          <w:p w14:paraId="0F5DA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A1C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193,486.00 </w:t>
            </w:r>
          </w:p>
        </w:tc>
        <w:tc>
          <w:tcPr>
            <w:tcW w:w="1583" w:type="dxa"/>
            <w:tcBorders>
              <w:top w:val="nil"/>
              <w:left w:val="nil"/>
              <w:bottom w:val="single" w:color="000000" w:sz="4" w:space="0"/>
              <w:right w:val="single" w:color="000000" w:sz="4" w:space="0"/>
            </w:tcBorders>
            <w:shd w:val="clear" w:color="auto" w:fill="auto"/>
            <w:vAlign w:val="center"/>
          </w:tcPr>
          <w:p w14:paraId="50BFA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26B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4C7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E5E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B2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0CEF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4BDAF4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778BB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8E0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0E7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DB8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1,612,236.10 </w:t>
            </w:r>
          </w:p>
        </w:tc>
        <w:tc>
          <w:tcPr>
            <w:tcW w:w="1666" w:type="dxa"/>
            <w:tcBorders>
              <w:top w:val="nil"/>
              <w:left w:val="nil"/>
              <w:bottom w:val="single" w:color="000000" w:sz="4" w:space="0"/>
              <w:right w:val="single" w:color="000000" w:sz="4" w:space="0"/>
            </w:tcBorders>
            <w:shd w:val="clear" w:color="auto" w:fill="auto"/>
            <w:vAlign w:val="center"/>
          </w:tcPr>
          <w:p w14:paraId="7E2EA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55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1,612,236.10 </w:t>
            </w:r>
          </w:p>
        </w:tc>
        <w:tc>
          <w:tcPr>
            <w:tcW w:w="1750" w:type="dxa"/>
            <w:tcBorders>
              <w:top w:val="nil"/>
              <w:left w:val="nil"/>
              <w:bottom w:val="single" w:color="000000" w:sz="4" w:space="0"/>
              <w:right w:val="single" w:color="000000" w:sz="4" w:space="0"/>
            </w:tcBorders>
            <w:shd w:val="clear" w:color="auto" w:fill="auto"/>
            <w:vAlign w:val="center"/>
          </w:tcPr>
          <w:p w14:paraId="13308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1,612,236.10 </w:t>
            </w:r>
          </w:p>
        </w:tc>
        <w:tc>
          <w:tcPr>
            <w:tcW w:w="1700" w:type="dxa"/>
            <w:tcBorders>
              <w:top w:val="nil"/>
              <w:left w:val="nil"/>
              <w:bottom w:val="single" w:color="000000" w:sz="4" w:space="0"/>
              <w:right w:val="single" w:color="000000" w:sz="4" w:space="0"/>
            </w:tcBorders>
            <w:shd w:val="clear" w:color="auto" w:fill="auto"/>
            <w:vAlign w:val="center"/>
          </w:tcPr>
          <w:p w14:paraId="0FF7D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168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1,612,236.10 </w:t>
            </w:r>
          </w:p>
        </w:tc>
        <w:tc>
          <w:tcPr>
            <w:tcW w:w="1583" w:type="dxa"/>
            <w:tcBorders>
              <w:top w:val="nil"/>
              <w:left w:val="nil"/>
              <w:bottom w:val="single" w:color="000000" w:sz="4" w:space="0"/>
              <w:right w:val="single" w:color="000000" w:sz="4" w:space="0"/>
            </w:tcBorders>
            <w:shd w:val="clear" w:color="auto" w:fill="auto"/>
            <w:vAlign w:val="center"/>
          </w:tcPr>
          <w:p w14:paraId="1BFD5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629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755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0F7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8D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907B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34AE68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5984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6E2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9B0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34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1,612,236.10 </w:t>
            </w:r>
          </w:p>
        </w:tc>
        <w:tc>
          <w:tcPr>
            <w:tcW w:w="1666" w:type="dxa"/>
            <w:tcBorders>
              <w:top w:val="nil"/>
              <w:left w:val="nil"/>
              <w:bottom w:val="single" w:color="000000" w:sz="4" w:space="0"/>
              <w:right w:val="single" w:color="000000" w:sz="4" w:space="0"/>
            </w:tcBorders>
            <w:shd w:val="clear" w:color="auto" w:fill="auto"/>
            <w:vAlign w:val="center"/>
          </w:tcPr>
          <w:p w14:paraId="3B82A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DE8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1,612,236.10 </w:t>
            </w:r>
          </w:p>
        </w:tc>
        <w:tc>
          <w:tcPr>
            <w:tcW w:w="1750" w:type="dxa"/>
            <w:tcBorders>
              <w:top w:val="nil"/>
              <w:left w:val="nil"/>
              <w:bottom w:val="single" w:color="000000" w:sz="4" w:space="0"/>
              <w:right w:val="single" w:color="000000" w:sz="4" w:space="0"/>
            </w:tcBorders>
            <w:shd w:val="clear" w:color="auto" w:fill="auto"/>
            <w:vAlign w:val="center"/>
          </w:tcPr>
          <w:p w14:paraId="77A28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1,612,236.10 </w:t>
            </w:r>
          </w:p>
        </w:tc>
        <w:tc>
          <w:tcPr>
            <w:tcW w:w="1700" w:type="dxa"/>
            <w:tcBorders>
              <w:top w:val="nil"/>
              <w:left w:val="nil"/>
              <w:bottom w:val="single" w:color="000000" w:sz="4" w:space="0"/>
              <w:right w:val="single" w:color="000000" w:sz="4" w:space="0"/>
            </w:tcBorders>
            <w:shd w:val="clear" w:color="auto" w:fill="auto"/>
            <w:vAlign w:val="center"/>
          </w:tcPr>
          <w:p w14:paraId="69259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3F4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1,612,236.10 </w:t>
            </w:r>
          </w:p>
        </w:tc>
        <w:tc>
          <w:tcPr>
            <w:tcW w:w="1583" w:type="dxa"/>
            <w:tcBorders>
              <w:top w:val="nil"/>
              <w:left w:val="nil"/>
              <w:bottom w:val="single" w:color="000000" w:sz="4" w:space="0"/>
              <w:right w:val="single" w:color="000000" w:sz="4" w:space="0"/>
            </w:tcBorders>
            <w:shd w:val="clear" w:color="auto" w:fill="auto"/>
            <w:vAlign w:val="center"/>
          </w:tcPr>
          <w:p w14:paraId="3C2FE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ACF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2F2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9F2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CF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4F8C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B8DBB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3990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3F1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718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634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9,060,797.74 </w:t>
            </w:r>
          </w:p>
        </w:tc>
        <w:tc>
          <w:tcPr>
            <w:tcW w:w="1666" w:type="dxa"/>
            <w:tcBorders>
              <w:top w:val="nil"/>
              <w:left w:val="nil"/>
              <w:bottom w:val="single" w:color="000000" w:sz="4" w:space="0"/>
              <w:right w:val="single" w:color="000000" w:sz="4" w:space="0"/>
            </w:tcBorders>
            <w:shd w:val="clear" w:color="auto" w:fill="auto"/>
            <w:vAlign w:val="center"/>
          </w:tcPr>
          <w:p w14:paraId="133F7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9,060,797.74 </w:t>
            </w:r>
          </w:p>
        </w:tc>
        <w:tc>
          <w:tcPr>
            <w:tcW w:w="1684" w:type="dxa"/>
            <w:tcBorders>
              <w:top w:val="nil"/>
              <w:left w:val="nil"/>
              <w:bottom w:val="single" w:color="000000" w:sz="4" w:space="0"/>
              <w:right w:val="single" w:color="000000" w:sz="4" w:space="0"/>
            </w:tcBorders>
            <w:shd w:val="clear" w:color="auto" w:fill="auto"/>
            <w:vAlign w:val="center"/>
          </w:tcPr>
          <w:p w14:paraId="2798C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1AD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9,060,797.74 </w:t>
            </w:r>
          </w:p>
        </w:tc>
        <w:tc>
          <w:tcPr>
            <w:tcW w:w="1700" w:type="dxa"/>
            <w:tcBorders>
              <w:top w:val="nil"/>
              <w:left w:val="nil"/>
              <w:bottom w:val="single" w:color="000000" w:sz="4" w:space="0"/>
              <w:right w:val="single" w:color="000000" w:sz="4" w:space="0"/>
            </w:tcBorders>
            <w:shd w:val="clear" w:color="auto" w:fill="auto"/>
            <w:vAlign w:val="center"/>
          </w:tcPr>
          <w:p w14:paraId="1AFA6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9,060,797.74 </w:t>
            </w:r>
          </w:p>
        </w:tc>
        <w:tc>
          <w:tcPr>
            <w:tcW w:w="1733" w:type="dxa"/>
            <w:tcBorders>
              <w:top w:val="nil"/>
              <w:left w:val="nil"/>
              <w:bottom w:val="single" w:color="000000" w:sz="4" w:space="0"/>
              <w:right w:val="single" w:color="000000" w:sz="4" w:space="0"/>
            </w:tcBorders>
            <w:shd w:val="clear" w:color="auto" w:fill="auto"/>
            <w:vAlign w:val="center"/>
          </w:tcPr>
          <w:p w14:paraId="03C2A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095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565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33D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EFF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2E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7975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FFDB0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1403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281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C6F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0E5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8,995,277.74 </w:t>
            </w:r>
          </w:p>
        </w:tc>
        <w:tc>
          <w:tcPr>
            <w:tcW w:w="1666" w:type="dxa"/>
            <w:tcBorders>
              <w:top w:val="nil"/>
              <w:left w:val="nil"/>
              <w:bottom w:val="single" w:color="000000" w:sz="4" w:space="0"/>
              <w:right w:val="single" w:color="000000" w:sz="4" w:space="0"/>
            </w:tcBorders>
            <w:shd w:val="clear" w:color="auto" w:fill="auto"/>
            <w:vAlign w:val="center"/>
          </w:tcPr>
          <w:p w14:paraId="11C56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8,995,277.74 </w:t>
            </w:r>
          </w:p>
        </w:tc>
        <w:tc>
          <w:tcPr>
            <w:tcW w:w="1684" w:type="dxa"/>
            <w:tcBorders>
              <w:top w:val="nil"/>
              <w:left w:val="nil"/>
              <w:bottom w:val="single" w:color="000000" w:sz="4" w:space="0"/>
              <w:right w:val="single" w:color="000000" w:sz="4" w:space="0"/>
            </w:tcBorders>
            <w:shd w:val="clear" w:color="auto" w:fill="auto"/>
            <w:vAlign w:val="center"/>
          </w:tcPr>
          <w:p w14:paraId="173A1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620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8,995,277.74 </w:t>
            </w:r>
          </w:p>
        </w:tc>
        <w:tc>
          <w:tcPr>
            <w:tcW w:w="1700" w:type="dxa"/>
            <w:tcBorders>
              <w:top w:val="nil"/>
              <w:left w:val="nil"/>
              <w:bottom w:val="single" w:color="000000" w:sz="4" w:space="0"/>
              <w:right w:val="single" w:color="000000" w:sz="4" w:space="0"/>
            </w:tcBorders>
            <w:shd w:val="clear" w:color="auto" w:fill="auto"/>
            <w:vAlign w:val="center"/>
          </w:tcPr>
          <w:p w14:paraId="5A4DD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8,995,277.74 </w:t>
            </w:r>
          </w:p>
        </w:tc>
        <w:tc>
          <w:tcPr>
            <w:tcW w:w="1733" w:type="dxa"/>
            <w:tcBorders>
              <w:top w:val="nil"/>
              <w:left w:val="nil"/>
              <w:bottom w:val="single" w:color="000000" w:sz="4" w:space="0"/>
              <w:right w:val="single" w:color="000000" w:sz="4" w:space="0"/>
            </w:tcBorders>
            <w:shd w:val="clear" w:color="auto" w:fill="auto"/>
            <w:vAlign w:val="center"/>
          </w:tcPr>
          <w:p w14:paraId="63777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2AD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95A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189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A5A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2D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14C0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04893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A98E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799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564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2F7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48,300.00 </w:t>
            </w:r>
          </w:p>
        </w:tc>
        <w:tc>
          <w:tcPr>
            <w:tcW w:w="1666" w:type="dxa"/>
            <w:tcBorders>
              <w:top w:val="nil"/>
              <w:left w:val="nil"/>
              <w:bottom w:val="single" w:color="000000" w:sz="4" w:space="0"/>
              <w:right w:val="single" w:color="000000" w:sz="4" w:space="0"/>
            </w:tcBorders>
            <w:shd w:val="clear" w:color="auto" w:fill="auto"/>
            <w:vAlign w:val="center"/>
          </w:tcPr>
          <w:p w14:paraId="0AB93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48,300.00 </w:t>
            </w:r>
          </w:p>
        </w:tc>
        <w:tc>
          <w:tcPr>
            <w:tcW w:w="1684" w:type="dxa"/>
            <w:tcBorders>
              <w:top w:val="nil"/>
              <w:left w:val="nil"/>
              <w:bottom w:val="single" w:color="000000" w:sz="4" w:space="0"/>
              <w:right w:val="single" w:color="000000" w:sz="4" w:space="0"/>
            </w:tcBorders>
            <w:shd w:val="clear" w:color="auto" w:fill="auto"/>
            <w:vAlign w:val="center"/>
          </w:tcPr>
          <w:p w14:paraId="542BD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A1C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48,300.00 </w:t>
            </w:r>
          </w:p>
        </w:tc>
        <w:tc>
          <w:tcPr>
            <w:tcW w:w="1700" w:type="dxa"/>
            <w:tcBorders>
              <w:top w:val="nil"/>
              <w:left w:val="nil"/>
              <w:bottom w:val="single" w:color="000000" w:sz="4" w:space="0"/>
              <w:right w:val="single" w:color="000000" w:sz="4" w:space="0"/>
            </w:tcBorders>
            <w:shd w:val="clear" w:color="auto" w:fill="auto"/>
            <w:vAlign w:val="center"/>
          </w:tcPr>
          <w:p w14:paraId="46077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48,300.00 </w:t>
            </w:r>
          </w:p>
        </w:tc>
        <w:tc>
          <w:tcPr>
            <w:tcW w:w="1733" w:type="dxa"/>
            <w:tcBorders>
              <w:top w:val="nil"/>
              <w:left w:val="nil"/>
              <w:bottom w:val="single" w:color="000000" w:sz="4" w:space="0"/>
              <w:right w:val="single" w:color="000000" w:sz="4" w:space="0"/>
            </w:tcBorders>
            <w:shd w:val="clear" w:color="auto" w:fill="auto"/>
            <w:vAlign w:val="center"/>
          </w:tcPr>
          <w:p w14:paraId="5A78E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679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091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58A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A2C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2E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A13E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224BC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AD40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607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B8F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B3C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6,765,205.42 </w:t>
            </w:r>
          </w:p>
        </w:tc>
        <w:tc>
          <w:tcPr>
            <w:tcW w:w="1666" w:type="dxa"/>
            <w:tcBorders>
              <w:top w:val="nil"/>
              <w:left w:val="nil"/>
              <w:bottom w:val="single" w:color="000000" w:sz="4" w:space="0"/>
              <w:right w:val="single" w:color="000000" w:sz="4" w:space="0"/>
            </w:tcBorders>
            <w:shd w:val="clear" w:color="auto" w:fill="auto"/>
            <w:vAlign w:val="center"/>
          </w:tcPr>
          <w:p w14:paraId="007C6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6,765,205.42 </w:t>
            </w:r>
          </w:p>
        </w:tc>
        <w:tc>
          <w:tcPr>
            <w:tcW w:w="1684" w:type="dxa"/>
            <w:tcBorders>
              <w:top w:val="nil"/>
              <w:left w:val="nil"/>
              <w:bottom w:val="single" w:color="000000" w:sz="4" w:space="0"/>
              <w:right w:val="single" w:color="000000" w:sz="4" w:space="0"/>
            </w:tcBorders>
            <w:shd w:val="clear" w:color="auto" w:fill="auto"/>
            <w:vAlign w:val="center"/>
          </w:tcPr>
          <w:p w14:paraId="56819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DC3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6,765,205.42 </w:t>
            </w:r>
          </w:p>
        </w:tc>
        <w:tc>
          <w:tcPr>
            <w:tcW w:w="1700" w:type="dxa"/>
            <w:tcBorders>
              <w:top w:val="nil"/>
              <w:left w:val="nil"/>
              <w:bottom w:val="single" w:color="000000" w:sz="4" w:space="0"/>
              <w:right w:val="single" w:color="000000" w:sz="4" w:space="0"/>
            </w:tcBorders>
            <w:shd w:val="clear" w:color="auto" w:fill="auto"/>
            <w:vAlign w:val="center"/>
          </w:tcPr>
          <w:p w14:paraId="261EB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6,765,205.42 </w:t>
            </w:r>
          </w:p>
        </w:tc>
        <w:tc>
          <w:tcPr>
            <w:tcW w:w="1733" w:type="dxa"/>
            <w:tcBorders>
              <w:top w:val="nil"/>
              <w:left w:val="nil"/>
              <w:bottom w:val="single" w:color="000000" w:sz="4" w:space="0"/>
              <w:right w:val="single" w:color="000000" w:sz="4" w:space="0"/>
            </w:tcBorders>
            <w:shd w:val="clear" w:color="auto" w:fill="auto"/>
            <w:vAlign w:val="center"/>
          </w:tcPr>
          <w:p w14:paraId="18115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0F6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966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09C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3B9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30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20E3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E8A33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7276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38C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CE3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30B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2,013,964.32 </w:t>
            </w:r>
          </w:p>
        </w:tc>
        <w:tc>
          <w:tcPr>
            <w:tcW w:w="1666" w:type="dxa"/>
            <w:tcBorders>
              <w:top w:val="nil"/>
              <w:left w:val="nil"/>
              <w:bottom w:val="single" w:color="000000" w:sz="4" w:space="0"/>
              <w:right w:val="single" w:color="000000" w:sz="4" w:space="0"/>
            </w:tcBorders>
            <w:shd w:val="clear" w:color="auto" w:fill="auto"/>
            <w:vAlign w:val="center"/>
          </w:tcPr>
          <w:p w14:paraId="2E0F8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2,013,964.32 </w:t>
            </w:r>
          </w:p>
        </w:tc>
        <w:tc>
          <w:tcPr>
            <w:tcW w:w="1684" w:type="dxa"/>
            <w:tcBorders>
              <w:top w:val="nil"/>
              <w:left w:val="nil"/>
              <w:bottom w:val="single" w:color="000000" w:sz="4" w:space="0"/>
              <w:right w:val="single" w:color="000000" w:sz="4" w:space="0"/>
            </w:tcBorders>
            <w:shd w:val="clear" w:color="auto" w:fill="auto"/>
            <w:vAlign w:val="center"/>
          </w:tcPr>
          <w:p w14:paraId="686FA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983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2,013,964.32 </w:t>
            </w:r>
          </w:p>
        </w:tc>
        <w:tc>
          <w:tcPr>
            <w:tcW w:w="1700" w:type="dxa"/>
            <w:tcBorders>
              <w:top w:val="nil"/>
              <w:left w:val="nil"/>
              <w:bottom w:val="single" w:color="000000" w:sz="4" w:space="0"/>
              <w:right w:val="single" w:color="000000" w:sz="4" w:space="0"/>
            </w:tcBorders>
            <w:shd w:val="clear" w:color="auto" w:fill="auto"/>
            <w:vAlign w:val="center"/>
          </w:tcPr>
          <w:p w14:paraId="0E10D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2,013,964.32 </w:t>
            </w:r>
          </w:p>
        </w:tc>
        <w:tc>
          <w:tcPr>
            <w:tcW w:w="1733" w:type="dxa"/>
            <w:tcBorders>
              <w:top w:val="nil"/>
              <w:left w:val="nil"/>
              <w:bottom w:val="single" w:color="000000" w:sz="4" w:space="0"/>
              <w:right w:val="single" w:color="000000" w:sz="4" w:space="0"/>
            </w:tcBorders>
            <w:shd w:val="clear" w:color="auto" w:fill="auto"/>
            <w:vAlign w:val="center"/>
          </w:tcPr>
          <w:p w14:paraId="29A41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C62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965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8DB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01D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D7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B54B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083642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0684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CCE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154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233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167,808.00 </w:t>
            </w:r>
          </w:p>
        </w:tc>
        <w:tc>
          <w:tcPr>
            <w:tcW w:w="1666" w:type="dxa"/>
            <w:tcBorders>
              <w:top w:val="nil"/>
              <w:left w:val="nil"/>
              <w:bottom w:val="single" w:color="000000" w:sz="4" w:space="0"/>
              <w:right w:val="single" w:color="000000" w:sz="4" w:space="0"/>
            </w:tcBorders>
            <w:shd w:val="clear" w:color="auto" w:fill="auto"/>
            <w:vAlign w:val="center"/>
          </w:tcPr>
          <w:p w14:paraId="24060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167,808.00 </w:t>
            </w:r>
          </w:p>
        </w:tc>
        <w:tc>
          <w:tcPr>
            <w:tcW w:w="1684" w:type="dxa"/>
            <w:tcBorders>
              <w:top w:val="nil"/>
              <w:left w:val="nil"/>
              <w:bottom w:val="single" w:color="000000" w:sz="4" w:space="0"/>
              <w:right w:val="single" w:color="000000" w:sz="4" w:space="0"/>
            </w:tcBorders>
            <w:shd w:val="clear" w:color="auto" w:fill="auto"/>
            <w:vAlign w:val="center"/>
          </w:tcPr>
          <w:p w14:paraId="6FF04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4B6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167,808.00 </w:t>
            </w:r>
          </w:p>
        </w:tc>
        <w:tc>
          <w:tcPr>
            <w:tcW w:w="1700" w:type="dxa"/>
            <w:tcBorders>
              <w:top w:val="nil"/>
              <w:left w:val="nil"/>
              <w:bottom w:val="single" w:color="000000" w:sz="4" w:space="0"/>
              <w:right w:val="single" w:color="000000" w:sz="4" w:space="0"/>
            </w:tcBorders>
            <w:shd w:val="clear" w:color="auto" w:fill="auto"/>
            <w:vAlign w:val="center"/>
          </w:tcPr>
          <w:p w14:paraId="083BD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167,808.00 </w:t>
            </w:r>
          </w:p>
        </w:tc>
        <w:tc>
          <w:tcPr>
            <w:tcW w:w="1733" w:type="dxa"/>
            <w:tcBorders>
              <w:top w:val="nil"/>
              <w:left w:val="nil"/>
              <w:bottom w:val="single" w:color="000000" w:sz="4" w:space="0"/>
              <w:right w:val="single" w:color="000000" w:sz="4" w:space="0"/>
            </w:tcBorders>
            <w:shd w:val="clear" w:color="auto" w:fill="auto"/>
            <w:vAlign w:val="center"/>
          </w:tcPr>
          <w:p w14:paraId="4BAF8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973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7C7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97F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D2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C8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A93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08106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751C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B3E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618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20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65,520.00 </w:t>
            </w:r>
          </w:p>
        </w:tc>
        <w:tc>
          <w:tcPr>
            <w:tcW w:w="1666" w:type="dxa"/>
            <w:tcBorders>
              <w:top w:val="nil"/>
              <w:left w:val="nil"/>
              <w:bottom w:val="single" w:color="000000" w:sz="4" w:space="0"/>
              <w:right w:val="single" w:color="000000" w:sz="4" w:space="0"/>
            </w:tcBorders>
            <w:shd w:val="clear" w:color="auto" w:fill="auto"/>
            <w:vAlign w:val="center"/>
          </w:tcPr>
          <w:p w14:paraId="06156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65,520.00 </w:t>
            </w:r>
          </w:p>
        </w:tc>
        <w:tc>
          <w:tcPr>
            <w:tcW w:w="1684" w:type="dxa"/>
            <w:tcBorders>
              <w:top w:val="nil"/>
              <w:left w:val="nil"/>
              <w:bottom w:val="single" w:color="000000" w:sz="4" w:space="0"/>
              <w:right w:val="single" w:color="000000" w:sz="4" w:space="0"/>
            </w:tcBorders>
            <w:shd w:val="clear" w:color="auto" w:fill="auto"/>
            <w:vAlign w:val="center"/>
          </w:tcPr>
          <w:p w14:paraId="2C76D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A47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65,520.00 </w:t>
            </w:r>
          </w:p>
        </w:tc>
        <w:tc>
          <w:tcPr>
            <w:tcW w:w="1700" w:type="dxa"/>
            <w:tcBorders>
              <w:top w:val="nil"/>
              <w:left w:val="nil"/>
              <w:bottom w:val="single" w:color="000000" w:sz="4" w:space="0"/>
              <w:right w:val="single" w:color="000000" w:sz="4" w:space="0"/>
            </w:tcBorders>
            <w:shd w:val="clear" w:color="auto" w:fill="auto"/>
            <w:vAlign w:val="center"/>
          </w:tcPr>
          <w:p w14:paraId="1F121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65,520.00 </w:t>
            </w:r>
          </w:p>
        </w:tc>
        <w:tc>
          <w:tcPr>
            <w:tcW w:w="1733" w:type="dxa"/>
            <w:tcBorders>
              <w:top w:val="nil"/>
              <w:left w:val="nil"/>
              <w:bottom w:val="single" w:color="000000" w:sz="4" w:space="0"/>
              <w:right w:val="single" w:color="000000" w:sz="4" w:space="0"/>
            </w:tcBorders>
            <w:shd w:val="clear" w:color="auto" w:fill="auto"/>
            <w:vAlign w:val="center"/>
          </w:tcPr>
          <w:p w14:paraId="506A2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F39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840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DE2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4F8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1D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7C0E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631E84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BEC1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4A3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59E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06B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65,520.00 </w:t>
            </w:r>
          </w:p>
        </w:tc>
        <w:tc>
          <w:tcPr>
            <w:tcW w:w="1666" w:type="dxa"/>
            <w:tcBorders>
              <w:top w:val="nil"/>
              <w:left w:val="nil"/>
              <w:bottom w:val="single" w:color="000000" w:sz="4" w:space="0"/>
              <w:right w:val="single" w:color="000000" w:sz="4" w:space="0"/>
            </w:tcBorders>
            <w:shd w:val="clear" w:color="auto" w:fill="auto"/>
            <w:vAlign w:val="center"/>
          </w:tcPr>
          <w:p w14:paraId="07EC3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65,520.00 </w:t>
            </w:r>
          </w:p>
        </w:tc>
        <w:tc>
          <w:tcPr>
            <w:tcW w:w="1684" w:type="dxa"/>
            <w:tcBorders>
              <w:top w:val="nil"/>
              <w:left w:val="nil"/>
              <w:bottom w:val="single" w:color="000000" w:sz="4" w:space="0"/>
              <w:right w:val="single" w:color="000000" w:sz="4" w:space="0"/>
            </w:tcBorders>
            <w:shd w:val="clear" w:color="auto" w:fill="auto"/>
            <w:vAlign w:val="center"/>
          </w:tcPr>
          <w:p w14:paraId="695A3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698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65,520.00 </w:t>
            </w:r>
          </w:p>
        </w:tc>
        <w:tc>
          <w:tcPr>
            <w:tcW w:w="1700" w:type="dxa"/>
            <w:tcBorders>
              <w:top w:val="nil"/>
              <w:left w:val="nil"/>
              <w:bottom w:val="single" w:color="000000" w:sz="4" w:space="0"/>
              <w:right w:val="single" w:color="000000" w:sz="4" w:space="0"/>
            </w:tcBorders>
            <w:shd w:val="clear" w:color="auto" w:fill="auto"/>
            <w:vAlign w:val="center"/>
          </w:tcPr>
          <w:p w14:paraId="118E5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65,520.00 </w:t>
            </w:r>
          </w:p>
        </w:tc>
        <w:tc>
          <w:tcPr>
            <w:tcW w:w="1733" w:type="dxa"/>
            <w:tcBorders>
              <w:top w:val="nil"/>
              <w:left w:val="nil"/>
              <w:bottom w:val="single" w:color="000000" w:sz="4" w:space="0"/>
              <w:right w:val="single" w:color="000000" w:sz="4" w:space="0"/>
            </w:tcBorders>
            <w:shd w:val="clear" w:color="auto" w:fill="auto"/>
            <w:vAlign w:val="center"/>
          </w:tcPr>
          <w:p w14:paraId="40E93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66C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798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1A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7C8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F1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A519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FDCDB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781A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CF2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C34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5F3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666" w:type="dxa"/>
            <w:tcBorders>
              <w:top w:val="nil"/>
              <w:left w:val="nil"/>
              <w:bottom w:val="single" w:color="000000" w:sz="4" w:space="0"/>
              <w:right w:val="single" w:color="000000" w:sz="4" w:space="0"/>
            </w:tcBorders>
            <w:shd w:val="clear" w:color="auto" w:fill="auto"/>
            <w:vAlign w:val="center"/>
          </w:tcPr>
          <w:p w14:paraId="56381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684" w:type="dxa"/>
            <w:tcBorders>
              <w:top w:val="nil"/>
              <w:left w:val="nil"/>
              <w:bottom w:val="single" w:color="000000" w:sz="4" w:space="0"/>
              <w:right w:val="single" w:color="000000" w:sz="4" w:space="0"/>
            </w:tcBorders>
            <w:shd w:val="clear" w:color="auto" w:fill="auto"/>
            <w:vAlign w:val="center"/>
          </w:tcPr>
          <w:p w14:paraId="44723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455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700" w:type="dxa"/>
            <w:tcBorders>
              <w:top w:val="nil"/>
              <w:left w:val="nil"/>
              <w:bottom w:val="single" w:color="000000" w:sz="4" w:space="0"/>
              <w:right w:val="single" w:color="000000" w:sz="4" w:space="0"/>
            </w:tcBorders>
            <w:shd w:val="clear" w:color="auto" w:fill="auto"/>
            <w:vAlign w:val="center"/>
          </w:tcPr>
          <w:p w14:paraId="03213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733" w:type="dxa"/>
            <w:tcBorders>
              <w:top w:val="nil"/>
              <w:left w:val="nil"/>
              <w:bottom w:val="single" w:color="000000" w:sz="4" w:space="0"/>
              <w:right w:val="single" w:color="000000" w:sz="4" w:space="0"/>
            </w:tcBorders>
            <w:shd w:val="clear" w:color="auto" w:fill="auto"/>
            <w:vAlign w:val="center"/>
          </w:tcPr>
          <w:p w14:paraId="4E00A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059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D91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CB9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FDF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75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3779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8B7BB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E806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A73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35F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5A0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666" w:type="dxa"/>
            <w:tcBorders>
              <w:top w:val="nil"/>
              <w:left w:val="nil"/>
              <w:bottom w:val="single" w:color="000000" w:sz="4" w:space="0"/>
              <w:right w:val="single" w:color="000000" w:sz="4" w:space="0"/>
            </w:tcBorders>
            <w:shd w:val="clear" w:color="auto" w:fill="auto"/>
            <w:vAlign w:val="center"/>
          </w:tcPr>
          <w:p w14:paraId="00C17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684" w:type="dxa"/>
            <w:tcBorders>
              <w:top w:val="nil"/>
              <w:left w:val="nil"/>
              <w:bottom w:val="single" w:color="000000" w:sz="4" w:space="0"/>
              <w:right w:val="single" w:color="000000" w:sz="4" w:space="0"/>
            </w:tcBorders>
            <w:shd w:val="clear" w:color="auto" w:fill="auto"/>
            <w:vAlign w:val="center"/>
          </w:tcPr>
          <w:p w14:paraId="2BC99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646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700" w:type="dxa"/>
            <w:tcBorders>
              <w:top w:val="nil"/>
              <w:left w:val="nil"/>
              <w:bottom w:val="single" w:color="000000" w:sz="4" w:space="0"/>
              <w:right w:val="single" w:color="000000" w:sz="4" w:space="0"/>
            </w:tcBorders>
            <w:shd w:val="clear" w:color="auto" w:fill="auto"/>
            <w:vAlign w:val="center"/>
          </w:tcPr>
          <w:p w14:paraId="7A659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2,999,057.79 </w:t>
            </w:r>
          </w:p>
        </w:tc>
        <w:tc>
          <w:tcPr>
            <w:tcW w:w="1733" w:type="dxa"/>
            <w:tcBorders>
              <w:top w:val="nil"/>
              <w:left w:val="nil"/>
              <w:bottom w:val="single" w:color="000000" w:sz="4" w:space="0"/>
              <w:right w:val="single" w:color="000000" w:sz="4" w:space="0"/>
            </w:tcBorders>
            <w:shd w:val="clear" w:color="auto" w:fill="auto"/>
            <w:vAlign w:val="center"/>
          </w:tcPr>
          <w:p w14:paraId="6A265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D02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04F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92A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E5F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B7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460E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1267B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F119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41B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3AB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F7B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2,395,157.79 </w:t>
            </w:r>
          </w:p>
        </w:tc>
        <w:tc>
          <w:tcPr>
            <w:tcW w:w="1666" w:type="dxa"/>
            <w:tcBorders>
              <w:top w:val="nil"/>
              <w:left w:val="nil"/>
              <w:bottom w:val="single" w:color="000000" w:sz="4" w:space="0"/>
              <w:right w:val="single" w:color="000000" w:sz="4" w:space="0"/>
            </w:tcBorders>
            <w:shd w:val="clear" w:color="auto" w:fill="auto"/>
            <w:vAlign w:val="center"/>
          </w:tcPr>
          <w:p w14:paraId="2B57F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2,395,157.79 </w:t>
            </w:r>
          </w:p>
        </w:tc>
        <w:tc>
          <w:tcPr>
            <w:tcW w:w="1684" w:type="dxa"/>
            <w:tcBorders>
              <w:top w:val="nil"/>
              <w:left w:val="nil"/>
              <w:bottom w:val="single" w:color="000000" w:sz="4" w:space="0"/>
              <w:right w:val="single" w:color="000000" w:sz="4" w:space="0"/>
            </w:tcBorders>
            <w:shd w:val="clear" w:color="auto" w:fill="auto"/>
            <w:vAlign w:val="center"/>
          </w:tcPr>
          <w:p w14:paraId="55B43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AAD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2,395,157.79 </w:t>
            </w:r>
          </w:p>
        </w:tc>
        <w:tc>
          <w:tcPr>
            <w:tcW w:w="1700" w:type="dxa"/>
            <w:tcBorders>
              <w:top w:val="nil"/>
              <w:left w:val="nil"/>
              <w:bottom w:val="single" w:color="000000" w:sz="4" w:space="0"/>
              <w:right w:val="single" w:color="000000" w:sz="4" w:space="0"/>
            </w:tcBorders>
            <w:shd w:val="clear" w:color="auto" w:fill="auto"/>
            <w:vAlign w:val="center"/>
          </w:tcPr>
          <w:p w14:paraId="0BE21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2,395,157.79 </w:t>
            </w:r>
          </w:p>
        </w:tc>
        <w:tc>
          <w:tcPr>
            <w:tcW w:w="1733" w:type="dxa"/>
            <w:tcBorders>
              <w:top w:val="nil"/>
              <w:left w:val="nil"/>
              <w:bottom w:val="single" w:color="000000" w:sz="4" w:space="0"/>
              <w:right w:val="single" w:color="000000" w:sz="4" w:space="0"/>
            </w:tcBorders>
            <w:shd w:val="clear" w:color="auto" w:fill="auto"/>
            <w:vAlign w:val="center"/>
          </w:tcPr>
          <w:p w14:paraId="6CC26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430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F28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22A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8C1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E3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0835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19E32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936A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B61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C82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2E8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603,900.00 </w:t>
            </w:r>
          </w:p>
        </w:tc>
        <w:tc>
          <w:tcPr>
            <w:tcW w:w="1666" w:type="dxa"/>
            <w:tcBorders>
              <w:top w:val="nil"/>
              <w:left w:val="nil"/>
              <w:bottom w:val="single" w:color="000000" w:sz="4" w:space="0"/>
              <w:right w:val="single" w:color="000000" w:sz="4" w:space="0"/>
            </w:tcBorders>
            <w:shd w:val="clear" w:color="auto" w:fill="auto"/>
            <w:vAlign w:val="center"/>
          </w:tcPr>
          <w:p w14:paraId="24618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603,900.00 </w:t>
            </w:r>
          </w:p>
        </w:tc>
        <w:tc>
          <w:tcPr>
            <w:tcW w:w="1684" w:type="dxa"/>
            <w:tcBorders>
              <w:top w:val="nil"/>
              <w:left w:val="nil"/>
              <w:bottom w:val="single" w:color="000000" w:sz="4" w:space="0"/>
              <w:right w:val="single" w:color="000000" w:sz="4" w:space="0"/>
            </w:tcBorders>
            <w:shd w:val="clear" w:color="auto" w:fill="auto"/>
            <w:vAlign w:val="center"/>
          </w:tcPr>
          <w:p w14:paraId="66CBB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A77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603,900.00 </w:t>
            </w:r>
          </w:p>
        </w:tc>
        <w:tc>
          <w:tcPr>
            <w:tcW w:w="1700" w:type="dxa"/>
            <w:tcBorders>
              <w:top w:val="nil"/>
              <w:left w:val="nil"/>
              <w:bottom w:val="single" w:color="000000" w:sz="4" w:space="0"/>
              <w:right w:val="single" w:color="000000" w:sz="4" w:space="0"/>
            </w:tcBorders>
            <w:shd w:val="clear" w:color="auto" w:fill="auto"/>
            <w:vAlign w:val="center"/>
          </w:tcPr>
          <w:p w14:paraId="77FE2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603,900.00 </w:t>
            </w:r>
          </w:p>
        </w:tc>
        <w:tc>
          <w:tcPr>
            <w:tcW w:w="1733" w:type="dxa"/>
            <w:tcBorders>
              <w:top w:val="nil"/>
              <w:left w:val="nil"/>
              <w:bottom w:val="single" w:color="000000" w:sz="4" w:space="0"/>
              <w:right w:val="single" w:color="000000" w:sz="4" w:space="0"/>
            </w:tcBorders>
            <w:shd w:val="clear" w:color="auto" w:fill="auto"/>
            <w:vAlign w:val="center"/>
          </w:tcPr>
          <w:p w14:paraId="272AE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A04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9F8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6CA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ACB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A4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4E65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65F2B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64C3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A92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F8D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EF0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666" w:type="dxa"/>
            <w:tcBorders>
              <w:top w:val="nil"/>
              <w:left w:val="nil"/>
              <w:bottom w:val="single" w:color="000000" w:sz="4" w:space="0"/>
              <w:right w:val="single" w:color="000000" w:sz="4" w:space="0"/>
            </w:tcBorders>
            <w:shd w:val="clear" w:color="auto" w:fill="auto"/>
            <w:vAlign w:val="center"/>
          </w:tcPr>
          <w:p w14:paraId="45CE2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684" w:type="dxa"/>
            <w:tcBorders>
              <w:top w:val="nil"/>
              <w:left w:val="nil"/>
              <w:bottom w:val="single" w:color="000000" w:sz="4" w:space="0"/>
              <w:right w:val="single" w:color="000000" w:sz="4" w:space="0"/>
            </w:tcBorders>
            <w:shd w:val="clear" w:color="auto" w:fill="auto"/>
            <w:vAlign w:val="center"/>
          </w:tcPr>
          <w:p w14:paraId="76CD9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04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700" w:type="dxa"/>
            <w:tcBorders>
              <w:top w:val="nil"/>
              <w:left w:val="nil"/>
              <w:bottom w:val="single" w:color="000000" w:sz="4" w:space="0"/>
              <w:right w:val="single" w:color="000000" w:sz="4" w:space="0"/>
            </w:tcBorders>
            <w:shd w:val="clear" w:color="auto" w:fill="auto"/>
            <w:vAlign w:val="center"/>
          </w:tcPr>
          <w:p w14:paraId="17BB4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733" w:type="dxa"/>
            <w:tcBorders>
              <w:top w:val="nil"/>
              <w:left w:val="nil"/>
              <w:bottom w:val="single" w:color="000000" w:sz="4" w:space="0"/>
              <w:right w:val="single" w:color="000000" w:sz="4" w:space="0"/>
            </w:tcBorders>
            <w:shd w:val="clear" w:color="auto" w:fill="auto"/>
            <w:vAlign w:val="center"/>
          </w:tcPr>
          <w:p w14:paraId="0EC86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2AD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6A1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575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EB9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6D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64E6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5CF8E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899E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12A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8C4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96A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666" w:type="dxa"/>
            <w:tcBorders>
              <w:top w:val="nil"/>
              <w:left w:val="nil"/>
              <w:bottom w:val="single" w:color="000000" w:sz="4" w:space="0"/>
              <w:right w:val="single" w:color="000000" w:sz="4" w:space="0"/>
            </w:tcBorders>
            <w:shd w:val="clear" w:color="auto" w:fill="auto"/>
            <w:vAlign w:val="center"/>
          </w:tcPr>
          <w:p w14:paraId="7D053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684" w:type="dxa"/>
            <w:tcBorders>
              <w:top w:val="nil"/>
              <w:left w:val="nil"/>
              <w:bottom w:val="single" w:color="000000" w:sz="4" w:space="0"/>
              <w:right w:val="single" w:color="000000" w:sz="4" w:space="0"/>
            </w:tcBorders>
            <w:shd w:val="clear" w:color="auto" w:fill="auto"/>
            <w:vAlign w:val="center"/>
          </w:tcPr>
          <w:p w14:paraId="54E96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D42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700" w:type="dxa"/>
            <w:tcBorders>
              <w:top w:val="nil"/>
              <w:left w:val="nil"/>
              <w:bottom w:val="single" w:color="000000" w:sz="4" w:space="0"/>
              <w:right w:val="single" w:color="000000" w:sz="4" w:space="0"/>
            </w:tcBorders>
            <w:shd w:val="clear" w:color="auto" w:fill="auto"/>
            <w:vAlign w:val="center"/>
          </w:tcPr>
          <w:p w14:paraId="20BF2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3,017,189.68 </w:t>
            </w:r>
          </w:p>
        </w:tc>
        <w:tc>
          <w:tcPr>
            <w:tcW w:w="1733" w:type="dxa"/>
            <w:tcBorders>
              <w:top w:val="nil"/>
              <w:left w:val="nil"/>
              <w:bottom w:val="single" w:color="000000" w:sz="4" w:space="0"/>
              <w:right w:val="single" w:color="000000" w:sz="4" w:space="0"/>
            </w:tcBorders>
            <w:shd w:val="clear" w:color="auto" w:fill="auto"/>
            <w:vAlign w:val="center"/>
          </w:tcPr>
          <w:p w14:paraId="5042D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E75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9AA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B90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D2E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7D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1F8D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826D3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F772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A72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90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7EF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3,017,189.68 </w:t>
            </w:r>
          </w:p>
        </w:tc>
        <w:tc>
          <w:tcPr>
            <w:tcW w:w="1666" w:type="dxa"/>
            <w:tcBorders>
              <w:top w:val="nil"/>
              <w:left w:val="nil"/>
              <w:bottom w:val="single" w:color="000000" w:sz="4" w:space="0"/>
              <w:right w:val="single" w:color="000000" w:sz="4" w:space="0"/>
            </w:tcBorders>
            <w:shd w:val="clear" w:color="auto" w:fill="auto"/>
            <w:vAlign w:val="center"/>
          </w:tcPr>
          <w:p w14:paraId="1B0AF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3,017,189.68 </w:t>
            </w:r>
          </w:p>
        </w:tc>
        <w:tc>
          <w:tcPr>
            <w:tcW w:w="1684" w:type="dxa"/>
            <w:tcBorders>
              <w:top w:val="nil"/>
              <w:left w:val="nil"/>
              <w:bottom w:val="single" w:color="000000" w:sz="4" w:space="0"/>
              <w:right w:val="single" w:color="000000" w:sz="4" w:space="0"/>
            </w:tcBorders>
            <w:shd w:val="clear" w:color="auto" w:fill="auto"/>
            <w:vAlign w:val="center"/>
          </w:tcPr>
          <w:p w14:paraId="29D40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374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3,017,189.68 </w:t>
            </w:r>
          </w:p>
        </w:tc>
        <w:tc>
          <w:tcPr>
            <w:tcW w:w="1700" w:type="dxa"/>
            <w:tcBorders>
              <w:top w:val="nil"/>
              <w:left w:val="nil"/>
              <w:bottom w:val="single" w:color="000000" w:sz="4" w:space="0"/>
              <w:right w:val="single" w:color="000000" w:sz="4" w:space="0"/>
            </w:tcBorders>
            <w:shd w:val="clear" w:color="auto" w:fill="auto"/>
            <w:vAlign w:val="center"/>
          </w:tcPr>
          <w:p w14:paraId="1A239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3,017,189.68 </w:t>
            </w:r>
          </w:p>
        </w:tc>
        <w:tc>
          <w:tcPr>
            <w:tcW w:w="1733" w:type="dxa"/>
            <w:tcBorders>
              <w:top w:val="nil"/>
              <w:left w:val="nil"/>
              <w:bottom w:val="single" w:color="000000" w:sz="4" w:space="0"/>
              <w:right w:val="single" w:color="000000" w:sz="4" w:space="0"/>
            </w:tcBorders>
            <w:shd w:val="clear" w:color="auto" w:fill="auto"/>
            <w:vAlign w:val="center"/>
          </w:tcPr>
          <w:p w14:paraId="7F704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5B9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A113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1B8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B81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D66BDD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35F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E8714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59E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544714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重庆市石柱回龙中学校</w:t>
            </w:r>
          </w:p>
        </w:tc>
        <w:tc>
          <w:tcPr>
            <w:tcW w:w="2682" w:type="dxa"/>
            <w:tcBorders>
              <w:top w:val="nil"/>
              <w:left w:val="nil"/>
              <w:bottom w:val="nil"/>
              <w:right w:val="nil"/>
            </w:tcBorders>
            <w:shd w:val="clear" w:color="auto" w:fill="auto"/>
            <w:vAlign w:val="bottom"/>
          </w:tcPr>
          <w:p w14:paraId="390E1D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CB1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3CA1A0F">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FE91A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BF2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AB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CB832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CA7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CAC9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6CE89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273D4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9040E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34AE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63C8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D887A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7488A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00F9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A0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AC55308">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B6B97C0">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D40517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DC81806">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19B5B4F">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DF8780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7BF756F">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7EA314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C4BB65F">
            <w:pPr>
              <w:jc w:val="center"/>
              <w:rPr>
                <w:rFonts w:hint="eastAsia" w:ascii="宋体" w:hAnsi="宋体" w:eastAsia="宋体" w:cs="宋体"/>
                <w:i w:val="0"/>
                <w:iCs w:val="0"/>
                <w:color w:val="000000"/>
                <w:sz w:val="22"/>
                <w:szCs w:val="22"/>
                <w:u w:val="none"/>
              </w:rPr>
            </w:pPr>
          </w:p>
        </w:tc>
      </w:tr>
      <w:tr w14:paraId="06F0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91D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9223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6F56E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56,636,828.45 </w:t>
            </w:r>
          </w:p>
        </w:tc>
        <w:tc>
          <w:tcPr>
            <w:tcW w:w="1234" w:type="dxa"/>
            <w:tcBorders>
              <w:top w:val="nil"/>
              <w:left w:val="nil"/>
              <w:bottom w:val="single" w:color="000000" w:sz="4" w:space="0"/>
              <w:right w:val="single" w:color="000000" w:sz="4" w:space="0"/>
            </w:tcBorders>
            <w:shd w:val="clear" w:color="auto" w:fill="auto"/>
            <w:vAlign w:val="center"/>
          </w:tcPr>
          <w:p w14:paraId="7AABE3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583A8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44BC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6,685,949.47 </w:t>
            </w:r>
          </w:p>
        </w:tc>
        <w:tc>
          <w:tcPr>
            <w:tcW w:w="1133" w:type="dxa"/>
            <w:tcBorders>
              <w:top w:val="nil"/>
              <w:left w:val="nil"/>
              <w:bottom w:val="single" w:color="000000" w:sz="4" w:space="0"/>
              <w:right w:val="single" w:color="000000" w:sz="4" w:space="0"/>
            </w:tcBorders>
            <w:shd w:val="clear" w:color="auto" w:fill="auto"/>
            <w:vAlign w:val="center"/>
          </w:tcPr>
          <w:p w14:paraId="41ED4A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0CA0A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BE887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1,062,233.00 </w:t>
            </w:r>
          </w:p>
        </w:tc>
      </w:tr>
      <w:tr w14:paraId="3C3C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66F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1F825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AEAC7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14,198,139.00 </w:t>
            </w:r>
          </w:p>
        </w:tc>
        <w:tc>
          <w:tcPr>
            <w:tcW w:w="1234" w:type="dxa"/>
            <w:tcBorders>
              <w:top w:val="nil"/>
              <w:left w:val="nil"/>
              <w:bottom w:val="single" w:color="000000" w:sz="4" w:space="0"/>
              <w:right w:val="single" w:color="000000" w:sz="4" w:space="0"/>
            </w:tcBorders>
            <w:shd w:val="clear" w:color="auto" w:fill="auto"/>
            <w:vAlign w:val="center"/>
          </w:tcPr>
          <w:p w14:paraId="70AC6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0762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F295F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3,714,816.09 </w:t>
            </w:r>
          </w:p>
        </w:tc>
        <w:tc>
          <w:tcPr>
            <w:tcW w:w="1133" w:type="dxa"/>
            <w:tcBorders>
              <w:top w:val="nil"/>
              <w:left w:val="nil"/>
              <w:bottom w:val="single" w:color="000000" w:sz="4" w:space="0"/>
              <w:right w:val="single" w:color="000000" w:sz="4" w:space="0"/>
            </w:tcBorders>
            <w:shd w:val="clear" w:color="auto" w:fill="auto"/>
            <w:vAlign w:val="center"/>
          </w:tcPr>
          <w:p w14:paraId="5D571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DE0A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3D280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24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6E0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57E5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CD964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1,914,413.00 </w:t>
            </w:r>
          </w:p>
        </w:tc>
        <w:tc>
          <w:tcPr>
            <w:tcW w:w="1234" w:type="dxa"/>
            <w:tcBorders>
              <w:top w:val="nil"/>
              <w:left w:val="nil"/>
              <w:bottom w:val="single" w:color="000000" w:sz="4" w:space="0"/>
              <w:right w:val="single" w:color="000000" w:sz="4" w:space="0"/>
            </w:tcBorders>
            <w:shd w:val="clear" w:color="auto" w:fill="auto"/>
            <w:vAlign w:val="center"/>
          </w:tcPr>
          <w:p w14:paraId="54C3A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93F2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D34CA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465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5518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1D944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1,062,233.00 </w:t>
            </w:r>
          </w:p>
        </w:tc>
      </w:tr>
      <w:tr w14:paraId="0A32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2E6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F9FB3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5AD81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C0EC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C3D08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0450D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FD7C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27C7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9E960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52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317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105E0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8358E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4017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982A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C654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34BD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A2FC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4A13E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8A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14A8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0694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9DC7B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25,453,816.00 </w:t>
            </w:r>
          </w:p>
        </w:tc>
        <w:tc>
          <w:tcPr>
            <w:tcW w:w="1234" w:type="dxa"/>
            <w:tcBorders>
              <w:top w:val="nil"/>
              <w:left w:val="nil"/>
              <w:bottom w:val="single" w:color="000000" w:sz="4" w:space="0"/>
              <w:right w:val="single" w:color="000000" w:sz="4" w:space="0"/>
            </w:tcBorders>
            <w:shd w:val="clear" w:color="auto" w:fill="auto"/>
            <w:vAlign w:val="center"/>
          </w:tcPr>
          <w:p w14:paraId="59731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7EF1C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B0BB6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800,000.00 </w:t>
            </w:r>
          </w:p>
        </w:tc>
        <w:tc>
          <w:tcPr>
            <w:tcW w:w="1133" w:type="dxa"/>
            <w:tcBorders>
              <w:top w:val="nil"/>
              <w:left w:val="nil"/>
              <w:bottom w:val="single" w:color="000000" w:sz="4" w:space="0"/>
              <w:right w:val="single" w:color="000000" w:sz="4" w:space="0"/>
            </w:tcBorders>
            <w:shd w:val="clear" w:color="auto" w:fill="auto"/>
            <w:vAlign w:val="center"/>
          </w:tcPr>
          <w:p w14:paraId="0F0A4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F576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4D2C8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A8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CFCA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9086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80BA4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6,765,205.42 </w:t>
            </w:r>
          </w:p>
        </w:tc>
        <w:tc>
          <w:tcPr>
            <w:tcW w:w="1234" w:type="dxa"/>
            <w:tcBorders>
              <w:top w:val="nil"/>
              <w:left w:val="nil"/>
              <w:bottom w:val="single" w:color="000000" w:sz="4" w:space="0"/>
              <w:right w:val="single" w:color="000000" w:sz="4" w:space="0"/>
            </w:tcBorders>
            <w:shd w:val="clear" w:color="auto" w:fill="auto"/>
            <w:vAlign w:val="center"/>
          </w:tcPr>
          <w:p w14:paraId="033B53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72E8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E1072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1,075,832.00 </w:t>
            </w:r>
          </w:p>
        </w:tc>
        <w:tc>
          <w:tcPr>
            <w:tcW w:w="1133" w:type="dxa"/>
            <w:tcBorders>
              <w:top w:val="nil"/>
              <w:left w:val="nil"/>
              <w:bottom w:val="single" w:color="000000" w:sz="4" w:space="0"/>
              <w:right w:val="single" w:color="000000" w:sz="4" w:space="0"/>
            </w:tcBorders>
            <w:shd w:val="clear" w:color="auto" w:fill="auto"/>
            <w:vAlign w:val="center"/>
          </w:tcPr>
          <w:p w14:paraId="2515E1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219E6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E7AB1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4F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028C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3538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5319C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2,013,964.32 </w:t>
            </w:r>
          </w:p>
        </w:tc>
        <w:tc>
          <w:tcPr>
            <w:tcW w:w="1234" w:type="dxa"/>
            <w:tcBorders>
              <w:top w:val="nil"/>
              <w:left w:val="nil"/>
              <w:bottom w:val="single" w:color="000000" w:sz="4" w:space="0"/>
              <w:right w:val="single" w:color="000000" w:sz="4" w:space="0"/>
            </w:tcBorders>
            <w:shd w:val="clear" w:color="auto" w:fill="auto"/>
            <w:vAlign w:val="center"/>
          </w:tcPr>
          <w:p w14:paraId="542CE6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19DB1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A4BD6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AA2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0AD5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75F38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BA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697D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9A9A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D565F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2,395,157.79 </w:t>
            </w:r>
          </w:p>
        </w:tc>
        <w:tc>
          <w:tcPr>
            <w:tcW w:w="1234" w:type="dxa"/>
            <w:tcBorders>
              <w:top w:val="nil"/>
              <w:left w:val="nil"/>
              <w:bottom w:val="single" w:color="000000" w:sz="4" w:space="0"/>
              <w:right w:val="single" w:color="000000" w:sz="4" w:space="0"/>
            </w:tcBorders>
            <w:shd w:val="clear" w:color="auto" w:fill="auto"/>
            <w:vAlign w:val="center"/>
          </w:tcPr>
          <w:p w14:paraId="3228E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A6C2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BC482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6EF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281B2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62E57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78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B2C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445D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A6D52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E6F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4337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7624D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069F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2702B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A2311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F7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63FD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43D1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52F19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282,543.24 </w:t>
            </w:r>
          </w:p>
        </w:tc>
        <w:tc>
          <w:tcPr>
            <w:tcW w:w="1234" w:type="dxa"/>
            <w:tcBorders>
              <w:top w:val="nil"/>
              <w:left w:val="nil"/>
              <w:bottom w:val="single" w:color="000000" w:sz="4" w:space="0"/>
              <w:right w:val="single" w:color="000000" w:sz="4" w:space="0"/>
            </w:tcBorders>
            <w:shd w:val="clear" w:color="auto" w:fill="auto"/>
            <w:vAlign w:val="center"/>
          </w:tcPr>
          <w:p w14:paraId="6001C4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2618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D0C76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112,294.10 </w:t>
            </w:r>
          </w:p>
        </w:tc>
        <w:tc>
          <w:tcPr>
            <w:tcW w:w="1133" w:type="dxa"/>
            <w:tcBorders>
              <w:top w:val="nil"/>
              <w:left w:val="nil"/>
              <w:bottom w:val="single" w:color="000000" w:sz="4" w:space="0"/>
              <w:right w:val="single" w:color="000000" w:sz="4" w:space="0"/>
            </w:tcBorders>
            <w:shd w:val="clear" w:color="auto" w:fill="auto"/>
            <w:vAlign w:val="center"/>
          </w:tcPr>
          <w:p w14:paraId="2CE962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76A3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BA2A0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D7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124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B20B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6BFD4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3,017,189.68 </w:t>
            </w:r>
          </w:p>
        </w:tc>
        <w:tc>
          <w:tcPr>
            <w:tcW w:w="1234" w:type="dxa"/>
            <w:tcBorders>
              <w:top w:val="nil"/>
              <w:left w:val="nil"/>
              <w:bottom w:val="single" w:color="000000" w:sz="4" w:space="0"/>
              <w:right w:val="single" w:color="000000" w:sz="4" w:space="0"/>
            </w:tcBorders>
            <w:shd w:val="clear" w:color="auto" w:fill="auto"/>
            <w:vAlign w:val="center"/>
          </w:tcPr>
          <w:p w14:paraId="4DE4A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84EE5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BDEAC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BF6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61C8D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D0D6F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0E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0C4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80E71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F0EE5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596,400.00 </w:t>
            </w:r>
          </w:p>
        </w:tc>
        <w:tc>
          <w:tcPr>
            <w:tcW w:w="1234" w:type="dxa"/>
            <w:tcBorders>
              <w:top w:val="nil"/>
              <w:left w:val="nil"/>
              <w:bottom w:val="single" w:color="000000" w:sz="4" w:space="0"/>
              <w:right w:val="single" w:color="000000" w:sz="4" w:space="0"/>
            </w:tcBorders>
            <w:shd w:val="clear" w:color="auto" w:fill="auto"/>
            <w:vAlign w:val="center"/>
          </w:tcPr>
          <w:p w14:paraId="124271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63487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992DC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45,800.00 </w:t>
            </w:r>
          </w:p>
        </w:tc>
        <w:tc>
          <w:tcPr>
            <w:tcW w:w="1133" w:type="dxa"/>
            <w:tcBorders>
              <w:top w:val="nil"/>
              <w:left w:val="nil"/>
              <w:bottom w:val="single" w:color="000000" w:sz="4" w:space="0"/>
              <w:right w:val="single" w:color="000000" w:sz="4" w:space="0"/>
            </w:tcBorders>
            <w:shd w:val="clear" w:color="auto" w:fill="auto"/>
            <w:vAlign w:val="center"/>
          </w:tcPr>
          <w:p w14:paraId="45AA0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1E47C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C7C2D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1D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982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D5D7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A96E1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F334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594FF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93367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CFAB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84F72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8B1C3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59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7FE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0B93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7300B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289,728.00 </w:t>
            </w:r>
          </w:p>
        </w:tc>
        <w:tc>
          <w:tcPr>
            <w:tcW w:w="1234" w:type="dxa"/>
            <w:tcBorders>
              <w:top w:val="nil"/>
              <w:left w:val="nil"/>
              <w:bottom w:val="single" w:color="000000" w:sz="4" w:space="0"/>
              <w:right w:val="single" w:color="000000" w:sz="4" w:space="0"/>
            </w:tcBorders>
            <w:shd w:val="clear" w:color="auto" w:fill="auto"/>
            <w:vAlign w:val="center"/>
          </w:tcPr>
          <w:p w14:paraId="15D89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50A8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E7AD1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CE14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3443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911DE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48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4B1A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6C21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5450B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22C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78DA7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BFD4C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154,700.00 </w:t>
            </w:r>
          </w:p>
        </w:tc>
        <w:tc>
          <w:tcPr>
            <w:tcW w:w="1133" w:type="dxa"/>
            <w:tcBorders>
              <w:top w:val="nil"/>
              <w:left w:val="nil"/>
              <w:bottom w:val="single" w:color="000000" w:sz="4" w:space="0"/>
              <w:right w:val="single" w:color="000000" w:sz="4" w:space="0"/>
            </w:tcBorders>
            <w:shd w:val="clear" w:color="auto" w:fill="auto"/>
            <w:vAlign w:val="center"/>
          </w:tcPr>
          <w:p w14:paraId="26333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01E76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43112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4C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7B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B73C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F4DE8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322A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8D714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38C54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E07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8AD9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6AA98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35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0A0C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D33FC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B5217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41E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C9340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7C2E8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AAC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74B97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BDE77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0B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D1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6F07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45811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65,520.00 </w:t>
            </w:r>
          </w:p>
        </w:tc>
        <w:tc>
          <w:tcPr>
            <w:tcW w:w="1234" w:type="dxa"/>
            <w:tcBorders>
              <w:top w:val="nil"/>
              <w:left w:val="nil"/>
              <w:bottom w:val="single" w:color="000000" w:sz="4" w:space="0"/>
              <w:right w:val="single" w:color="000000" w:sz="4" w:space="0"/>
            </w:tcBorders>
            <w:shd w:val="clear" w:color="auto" w:fill="auto"/>
            <w:vAlign w:val="center"/>
          </w:tcPr>
          <w:p w14:paraId="57E60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B0E1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64507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F991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51C7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6650F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2A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054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24639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57AE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216,708.00 </w:t>
            </w:r>
          </w:p>
        </w:tc>
        <w:tc>
          <w:tcPr>
            <w:tcW w:w="1234" w:type="dxa"/>
            <w:tcBorders>
              <w:top w:val="nil"/>
              <w:left w:val="nil"/>
              <w:bottom w:val="single" w:color="000000" w:sz="4" w:space="0"/>
              <w:right w:val="single" w:color="000000" w:sz="4" w:space="0"/>
            </w:tcBorders>
            <w:shd w:val="clear" w:color="auto" w:fill="auto"/>
            <w:vAlign w:val="center"/>
          </w:tcPr>
          <w:p w14:paraId="7FBCE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CFEB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09CE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D5D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BC99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101A4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F1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77D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B40E5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1B64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B55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D787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C3E24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225,300.00 </w:t>
            </w:r>
          </w:p>
        </w:tc>
        <w:tc>
          <w:tcPr>
            <w:tcW w:w="1133" w:type="dxa"/>
            <w:tcBorders>
              <w:top w:val="nil"/>
              <w:left w:val="nil"/>
              <w:bottom w:val="single" w:color="000000" w:sz="4" w:space="0"/>
              <w:right w:val="single" w:color="000000" w:sz="4" w:space="0"/>
            </w:tcBorders>
            <w:shd w:val="clear" w:color="auto" w:fill="auto"/>
            <w:vAlign w:val="center"/>
          </w:tcPr>
          <w:p w14:paraId="3EC6F7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3D30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D04BD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53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AB7B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1F05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1E777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7,500.00 </w:t>
            </w:r>
          </w:p>
        </w:tc>
        <w:tc>
          <w:tcPr>
            <w:tcW w:w="1234" w:type="dxa"/>
            <w:tcBorders>
              <w:top w:val="nil"/>
              <w:left w:val="nil"/>
              <w:bottom w:val="single" w:color="000000" w:sz="4" w:space="0"/>
              <w:right w:val="single" w:color="000000" w:sz="4" w:space="0"/>
            </w:tcBorders>
            <w:shd w:val="clear" w:color="auto" w:fill="auto"/>
            <w:vAlign w:val="center"/>
          </w:tcPr>
          <w:p w14:paraId="0584C5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0DC1B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04232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C54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74E0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D64D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8E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D88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FEE94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3BBC8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74E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3A59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BEB2D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504,383.28 </w:t>
            </w:r>
          </w:p>
        </w:tc>
        <w:tc>
          <w:tcPr>
            <w:tcW w:w="1133" w:type="dxa"/>
            <w:tcBorders>
              <w:top w:val="nil"/>
              <w:left w:val="nil"/>
              <w:bottom w:val="single" w:color="000000" w:sz="4" w:space="0"/>
              <w:right w:val="single" w:color="000000" w:sz="4" w:space="0"/>
            </w:tcBorders>
            <w:shd w:val="clear" w:color="auto" w:fill="auto"/>
            <w:vAlign w:val="center"/>
          </w:tcPr>
          <w:p w14:paraId="3D82A3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3377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EACAB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21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7FF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5661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DC757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9512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10D3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6EC5E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09FE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6ACC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CCBBD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38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045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34F9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E408E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903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CE8B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67921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AD4E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5B23E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13E9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42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5526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42E77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34472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279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6D61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5486A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857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29508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98E19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8E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B561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ECBB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3C3F7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7DEC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6DAF3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A811A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2CD6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7C5D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B6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80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7D709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72716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A1ED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80ABD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E280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243CA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52,824.00 </w:t>
            </w:r>
          </w:p>
        </w:tc>
        <w:tc>
          <w:tcPr>
            <w:tcW w:w="1133" w:type="dxa"/>
            <w:tcBorders>
              <w:top w:val="nil"/>
              <w:left w:val="nil"/>
              <w:bottom w:val="single" w:color="000000" w:sz="4" w:space="0"/>
              <w:right w:val="single" w:color="000000" w:sz="4" w:space="0"/>
            </w:tcBorders>
            <w:shd w:val="clear" w:color="auto" w:fill="auto"/>
            <w:vAlign w:val="center"/>
          </w:tcPr>
          <w:p w14:paraId="02AF3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5AB1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14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3D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CDE2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88C02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29CD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DEDE5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52521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29CBA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C113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159D0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B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1A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84AF7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86E4E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606E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E20FE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9BC74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51482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64BF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CEB05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0C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107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13F4E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DAAD5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4DD7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DA6E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CB736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7BB6F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5C3F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A5A1D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440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F21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90BA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9DF0B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19C34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9E07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091FD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D6183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0215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5E09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BC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9E9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5289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354DA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5121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A84A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820C5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A52F3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8B81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17F65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C96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89E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B87DEA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4054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56,926,556.45 </w:t>
            </w:r>
          </w:p>
        </w:tc>
        <w:tc>
          <w:tcPr>
            <w:tcW w:w="12067" w:type="dxa"/>
            <w:gridSpan w:val="5"/>
            <w:tcBorders>
              <w:top w:val="nil"/>
              <w:left w:val="nil"/>
              <w:bottom w:val="single" w:color="000000" w:sz="4" w:space="0"/>
              <w:right w:val="single" w:color="000000" w:sz="4" w:space="0"/>
            </w:tcBorders>
            <w:shd w:val="clear" w:color="auto" w:fill="auto"/>
            <w:vAlign w:val="center"/>
          </w:tcPr>
          <w:p w14:paraId="3BFCA49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652BF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7,748,182.47 </w:t>
            </w:r>
          </w:p>
        </w:tc>
      </w:tr>
    </w:tbl>
    <w:p w14:paraId="2A9F5395">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D06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048C5E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183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ADAC305">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重庆市石柱回龙中学校</w:t>
            </w:r>
          </w:p>
        </w:tc>
        <w:tc>
          <w:tcPr>
            <w:tcW w:w="1156" w:type="dxa"/>
            <w:tcBorders>
              <w:top w:val="nil"/>
              <w:left w:val="nil"/>
              <w:bottom w:val="nil"/>
              <w:right w:val="nil"/>
            </w:tcBorders>
            <w:shd w:val="clear" w:color="auto" w:fill="auto"/>
            <w:vAlign w:val="bottom"/>
          </w:tcPr>
          <w:p w14:paraId="1FA5F1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41B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1F9C5E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D1B9F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249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45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0674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1F57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2297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7FDE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7ECC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799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A2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FE22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805C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147D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2B44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1338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8E08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6A41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FC28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D35E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3C70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E93F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EC1E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B4CF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57D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60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CAB9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C7C9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010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70223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3312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FDFA1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AAAD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1F0ED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8F230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9DFB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71AEF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4159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88DC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03F6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64A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D1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FE48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CF90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45924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55224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E92E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BBFF8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E7A5C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74A0E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2BAA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98E7E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D873D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A8331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50115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76350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2BC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2B73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50E3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2B3B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E0CB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C3B5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CA3C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17AA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AFB3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8D61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A926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170B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AD7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91B3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A29B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0D82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C905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9CCB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167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F0B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C454F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20AF8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F044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CF00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593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C7FE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109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3,208,377.16 </w:t>
            </w:r>
          </w:p>
        </w:tc>
        <w:tc>
          <w:tcPr>
            <w:tcW w:w="1666" w:type="dxa"/>
            <w:tcBorders>
              <w:top w:val="nil"/>
              <w:left w:val="nil"/>
              <w:bottom w:val="single" w:color="000000" w:sz="4" w:space="0"/>
              <w:right w:val="single" w:color="000000" w:sz="4" w:space="0"/>
            </w:tcBorders>
            <w:shd w:val="clear" w:color="auto" w:fill="auto"/>
            <w:vAlign w:val="center"/>
          </w:tcPr>
          <w:p w14:paraId="0EA28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6E2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3,208,377.16 </w:t>
            </w:r>
          </w:p>
        </w:tc>
        <w:tc>
          <w:tcPr>
            <w:tcW w:w="1750" w:type="dxa"/>
            <w:tcBorders>
              <w:top w:val="nil"/>
              <w:left w:val="nil"/>
              <w:bottom w:val="single" w:color="000000" w:sz="4" w:space="0"/>
              <w:right w:val="single" w:color="000000" w:sz="4" w:space="0"/>
            </w:tcBorders>
            <w:shd w:val="clear" w:color="auto" w:fill="auto"/>
            <w:vAlign w:val="center"/>
          </w:tcPr>
          <w:p w14:paraId="68EEF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3,208,377.16 </w:t>
            </w:r>
          </w:p>
        </w:tc>
        <w:tc>
          <w:tcPr>
            <w:tcW w:w="1700" w:type="dxa"/>
            <w:tcBorders>
              <w:top w:val="nil"/>
              <w:left w:val="nil"/>
              <w:bottom w:val="single" w:color="000000" w:sz="4" w:space="0"/>
              <w:right w:val="single" w:color="000000" w:sz="4" w:space="0"/>
            </w:tcBorders>
            <w:shd w:val="clear" w:color="auto" w:fill="auto"/>
            <w:vAlign w:val="center"/>
          </w:tcPr>
          <w:p w14:paraId="17734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8B2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3,208,377.16 </w:t>
            </w:r>
          </w:p>
        </w:tc>
        <w:tc>
          <w:tcPr>
            <w:tcW w:w="1583" w:type="dxa"/>
            <w:tcBorders>
              <w:top w:val="nil"/>
              <w:left w:val="nil"/>
              <w:bottom w:val="single" w:color="000000" w:sz="4" w:space="0"/>
              <w:right w:val="single" w:color="000000" w:sz="4" w:space="0"/>
            </w:tcBorders>
            <w:shd w:val="clear" w:color="auto" w:fill="auto"/>
            <w:vAlign w:val="center"/>
          </w:tcPr>
          <w:p w14:paraId="16CA0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06E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DDF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9F0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767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10C1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2A428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E17C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CC0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821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3D1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666" w:type="dxa"/>
            <w:tcBorders>
              <w:top w:val="nil"/>
              <w:left w:val="nil"/>
              <w:bottom w:val="single" w:color="000000" w:sz="4" w:space="0"/>
              <w:right w:val="single" w:color="000000" w:sz="4" w:space="0"/>
            </w:tcBorders>
            <w:shd w:val="clear" w:color="auto" w:fill="auto"/>
            <w:vAlign w:val="center"/>
          </w:tcPr>
          <w:p w14:paraId="3916E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2DF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750" w:type="dxa"/>
            <w:tcBorders>
              <w:top w:val="nil"/>
              <w:left w:val="nil"/>
              <w:bottom w:val="single" w:color="000000" w:sz="4" w:space="0"/>
              <w:right w:val="single" w:color="000000" w:sz="4" w:space="0"/>
            </w:tcBorders>
            <w:shd w:val="clear" w:color="auto" w:fill="auto"/>
            <w:vAlign w:val="center"/>
          </w:tcPr>
          <w:p w14:paraId="2B60F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700" w:type="dxa"/>
            <w:tcBorders>
              <w:top w:val="nil"/>
              <w:left w:val="nil"/>
              <w:bottom w:val="single" w:color="000000" w:sz="4" w:space="0"/>
              <w:right w:val="single" w:color="000000" w:sz="4" w:space="0"/>
            </w:tcBorders>
            <w:shd w:val="clear" w:color="auto" w:fill="auto"/>
            <w:vAlign w:val="center"/>
          </w:tcPr>
          <w:p w14:paraId="4A40F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4B4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583" w:type="dxa"/>
            <w:tcBorders>
              <w:top w:val="nil"/>
              <w:left w:val="nil"/>
              <w:bottom w:val="single" w:color="000000" w:sz="4" w:space="0"/>
              <w:right w:val="single" w:color="000000" w:sz="4" w:space="0"/>
            </w:tcBorders>
            <w:shd w:val="clear" w:color="auto" w:fill="auto"/>
            <w:vAlign w:val="center"/>
          </w:tcPr>
          <w:p w14:paraId="07393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54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2E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D7C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24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4504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22998</w:t>
            </w:r>
          </w:p>
        </w:tc>
        <w:tc>
          <w:tcPr>
            <w:tcW w:w="1816" w:type="dxa"/>
            <w:tcBorders>
              <w:top w:val="nil"/>
              <w:left w:val="nil"/>
              <w:bottom w:val="single" w:color="000000" w:sz="4" w:space="0"/>
              <w:right w:val="single" w:color="000000" w:sz="4" w:space="0"/>
            </w:tcBorders>
            <w:shd w:val="clear" w:color="auto" w:fill="auto"/>
            <w:vAlign w:val="center"/>
          </w:tcPr>
          <w:p w14:paraId="5CFC49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超长期特别国债安排的其他支出</w:t>
            </w:r>
          </w:p>
        </w:tc>
        <w:tc>
          <w:tcPr>
            <w:tcW w:w="1528" w:type="dxa"/>
            <w:tcBorders>
              <w:top w:val="nil"/>
              <w:left w:val="nil"/>
              <w:bottom w:val="single" w:color="000000" w:sz="4" w:space="0"/>
              <w:right w:val="single" w:color="000000" w:sz="4" w:space="0"/>
            </w:tcBorders>
            <w:shd w:val="clear" w:color="auto" w:fill="auto"/>
            <w:vAlign w:val="center"/>
          </w:tcPr>
          <w:p w14:paraId="75320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1A7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175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42E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666" w:type="dxa"/>
            <w:tcBorders>
              <w:top w:val="nil"/>
              <w:left w:val="nil"/>
              <w:bottom w:val="single" w:color="000000" w:sz="4" w:space="0"/>
              <w:right w:val="single" w:color="000000" w:sz="4" w:space="0"/>
            </w:tcBorders>
            <w:shd w:val="clear" w:color="auto" w:fill="auto"/>
            <w:vAlign w:val="center"/>
          </w:tcPr>
          <w:p w14:paraId="2902D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F4C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750" w:type="dxa"/>
            <w:tcBorders>
              <w:top w:val="nil"/>
              <w:left w:val="nil"/>
              <w:bottom w:val="single" w:color="000000" w:sz="4" w:space="0"/>
              <w:right w:val="single" w:color="000000" w:sz="4" w:space="0"/>
            </w:tcBorders>
            <w:shd w:val="clear" w:color="auto" w:fill="auto"/>
            <w:vAlign w:val="center"/>
          </w:tcPr>
          <w:p w14:paraId="47780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700" w:type="dxa"/>
            <w:tcBorders>
              <w:top w:val="nil"/>
              <w:left w:val="nil"/>
              <w:bottom w:val="single" w:color="000000" w:sz="4" w:space="0"/>
              <w:right w:val="single" w:color="000000" w:sz="4" w:space="0"/>
            </w:tcBorders>
            <w:shd w:val="clear" w:color="auto" w:fill="auto"/>
            <w:vAlign w:val="center"/>
          </w:tcPr>
          <w:p w14:paraId="3A564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AEF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3,208,377.16 </w:t>
            </w:r>
          </w:p>
        </w:tc>
        <w:tc>
          <w:tcPr>
            <w:tcW w:w="1583" w:type="dxa"/>
            <w:tcBorders>
              <w:top w:val="nil"/>
              <w:left w:val="nil"/>
              <w:bottom w:val="single" w:color="000000" w:sz="4" w:space="0"/>
              <w:right w:val="single" w:color="000000" w:sz="4" w:space="0"/>
            </w:tcBorders>
            <w:shd w:val="clear" w:color="auto" w:fill="auto"/>
            <w:vAlign w:val="center"/>
          </w:tcPr>
          <w:p w14:paraId="6F2B4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FE3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0A9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2E1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D8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C16C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2299899</w:t>
            </w:r>
          </w:p>
        </w:tc>
        <w:tc>
          <w:tcPr>
            <w:tcW w:w="1816" w:type="dxa"/>
            <w:tcBorders>
              <w:top w:val="nil"/>
              <w:left w:val="nil"/>
              <w:bottom w:val="single" w:color="000000" w:sz="4" w:space="0"/>
              <w:right w:val="single" w:color="000000" w:sz="4" w:space="0"/>
            </w:tcBorders>
            <w:shd w:val="clear" w:color="auto" w:fill="auto"/>
            <w:vAlign w:val="center"/>
          </w:tcPr>
          <w:p w14:paraId="17D8A4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98F9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30C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C85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D26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3,208,377.16 </w:t>
            </w:r>
          </w:p>
        </w:tc>
        <w:tc>
          <w:tcPr>
            <w:tcW w:w="1666" w:type="dxa"/>
            <w:tcBorders>
              <w:top w:val="nil"/>
              <w:left w:val="nil"/>
              <w:bottom w:val="single" w:color="000000" w:sz="4" w:space="0"/>
              <w:right w:val="single" w:color="000000" w:sz="4" w:space="0"/>
            </w:tcBorders>
            <w:shd w:val="clear" w:color="auto" w:fill="auto"/>
            <w:vAlign w:val="center"/>
          </w:tcPr>
          <w:p w14:paraId="5BE96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A38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3,208,377.16 </w:t>
            </w:r>
          </w:p>
        </w:tc>
        <w:tc>
          <w:tcPr>
            <w:tcW w:w="1750" w:type="dxa"/>
            <w:tcBorders>
              <w:top w:val="nil"/>
              <w:left w:val="nil"/>
              <w:bottom w:val="single" w:color="000000" w:sz="4" w:space="0"/>
              <w:right w:val="single" w:color="000000" w:sz="4" w:space="0"/>
            </w:tcBorders>
            <w:shd w:val="clear" w:color="auto" w:fill="auto"/>
            <w:vAlign w:val="center"/>
          </w:tcPr>
          <w:p w14:paraId="57E54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3,208,377.16 </w:t>
            </w:r>
          </w:p>
        </w:tc>
        <w:tc>
          <w:tcPr>
            <w:tcW w:w="1700" w:type="dxa"/>
            <w:tcBorders>
              <w:top w:val="nil"/>
              <w:left w:val="nil"/>
              <w:bottom w:val="single" w:color="000000" w:sz="4" w:space="0"/>
              <w:right w:val="single" w:color="000000" w:sz="4" w:space="0"/>
            </w:tcBorders>
            <w:shd w:val="clear" w:color="auto" w:fill="auto"/>
            <w:vAlign w:val="center"/>
          </w:tcPr>
          <w:p w14:paraId="01980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1DD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3,208,377.16 </w:t>
            </w:r>
          </w:p>
        </w:tc>
        <w:tc>
          <w:tcPr>
            <w:tcW w:w="1583" w:type="dxa"/>
            <w:tcBorders>
              <w:top w:val="nil"/>
              <w:left w:val="nil"/>
              <w:bottom w:val="single" w:color="000000" w:sz="4" w:space="0"/>
              <w:right w:val="single" w:color="000000" w:sz="4" w:space="0"/>
            </w:tcBorders>
            <w:shd w:val="clear" w:color="auto" w:fill="auto"/>
            <w:vAlign w:val="center"/>
          </w:tcPr>
          <w:p w14:paraId="49F3A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92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2E3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7E0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1A4831B">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28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CD3B5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855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4ADD3C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重庆市石柱回龙中学校</w:t>
            </w:r>
          </w:p>
        </w:tc>
        <w:tc>
          <w:tcPr>
            <w:tcW w:w="2116" w:type="dxa"/>
            <w:tcBorders>
              <w:top w:val="nil"/>
              <w:left w:val="nil"/>
              <w:bottom w:val="nil"/>
              <w:right w:val="nil"/>
            </w:tcBorders>
            <w:shd w:val="clear" w:color="auto" w:fill="auto"/>
            <w:vAlign w:val="bottom"/>
          </w:tcPr>
          <w:p w14:paraId="577081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B2F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F6676DF">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2A200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D03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3A8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B3BB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58F0F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971F1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37ED3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91564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B49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5039">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29AE1B2">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91D7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3E0CF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0A83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55E809">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6914A2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F7642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6FD7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7765E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027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A7A9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17A2A0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51126E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BBC33B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23EAAC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91D27B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3B144A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F0C50A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187125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F0807C5">
            <w:pPr>
              <w:jc w:val="center"/>
              <w:rPr>
                <w:rFonts w:hint="eastAsia" w:ascii="宋体" w:hAnsi="宋体" w:eastAsia="宋体" w:cs="宋体"/>
                <w:i w:val="0"/>
                <w:iCs w:val="0"/>
                <w:color w:val="000000"/>
                <w:sz w:val="22"/>
                <w:szCs w:val="22"/>
                <w:u w:val="none"/>
              </w:rPr>
            </w:pPr>
          </w:p>
        </w:tc>
      </w:tr>
      <w:tr w14:paraId="2D98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616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D21409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24C6EA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BED52B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3289C2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8A40EA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64F7E1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17C602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991CCA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7799A12">
            <w:pPr>
              <w:jc w:val="center"/>
              <w:rPr>
                <w:rFonts w:hint="eastAsia" w:ascii="宋体" w:hAnsi="宋体" w:eastAsia="宋体" w:cs="宋体"/>
                <w:i w:val="0"/>
                <w:iCs w:val="0"/>
                <w:color w:val="000000"/>
                <w:sz w:val="22"/>
                <w:szCs w:val="22"/>
                <w:u w:val="none"/>
              </w:rPr>
            </w:pPr>
          </w:p>
        </w:tc>
      </w:tr>
      <w:tr w14:paraId="5917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D9852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4E53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18A2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3FD8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64165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9671A5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118EF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FA3310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6D826F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925B98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4B6C5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9A7A0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603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937BC9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94091B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6DFB4F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3AAB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B52AB6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73FF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1F0F3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9CFB5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8C17C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09BB1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1125F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C36A8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C49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B57D071">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A430B7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EE79D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1981B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6A817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E8BC4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5E31D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D543F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62AADE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A2CC6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16F74B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3F1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CCFC2E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83C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47ECA6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重庆市石柱回龙中学校</w:t>
            </w:r>
          </w:p>
        </w:tc>
        <w:tc>
          <w:tcPr>
            <w:tcW w:w="4284" w:type="dxa"/>
            <w:tcBorders>
              <w:top w:val="nil"/>
              <w:left w:val="nil"/>
              <w:bottom w:val="nil"/>
              <w:right w:val="nil"/>
            </w:tcBorders>
            <w:shd w:val="clear" w:color="auto" w:fill="auto"/>
            <w:vAlign w:val="bottom"/>
          </w:tcPr>
          <w:p w14:paraId="5C66347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A90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A93EAA0">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0BE805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D6E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C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419B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0EDB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C32A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F636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7B7B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4D8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481C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72C3F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0142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06D3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F35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47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C28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6C95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24D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9191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5E52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32E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F8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EE3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7BB40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73B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3DE13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D1D0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9EE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4C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D686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4840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3B8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24B0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1295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B2B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F2F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162C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445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E3D2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4002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467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DB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570F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E4F0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1C1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7E88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7019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567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71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B0C9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0145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49F6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87A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0DD5B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B53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FB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06F5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726F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C34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C596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175A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C4A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AF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AB89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8D10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060D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6E88C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7366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86E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25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09CA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A359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ED4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23C0C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4207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B6D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63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55FC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4ED9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0F769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F254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E77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31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B92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95FE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E177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2576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4C301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10C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CE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B63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59BE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481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A8E33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EEA2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183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41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0885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4BA0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2FF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BCD09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CB12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CAB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29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5C0A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2644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4EB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5B96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2331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0C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71B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AB7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2B72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BFA3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E6C94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5E67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C4B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589,284.00 </w:t>
            </w:r>
          </w:p>
        </w:tc>
      </w:tr>
      <w:tr w14:paraId="3971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792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D092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B9A7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9011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41A67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3AE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589,284.00 </w:t>
            </w:r>
          </w:p>
        </w:tc>
      </w:tr>
      <w:tr w14:paraId="53A4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4C1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88FE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4B5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A679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9CE6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159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D1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CF7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ED53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2A1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4D435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1F7F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042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F4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3F0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54AA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3F1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490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4464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BA7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148,415.00 </w:t>
            </w:r>
          </w:p>
        </w:tc>
      </w:tr>
      <w:tr w14:paraId="1B7A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0D33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1454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A83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FFDAC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A57C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517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148,415.00 </w:t>
            </w:r>
          </w:p>
        </w:tc>
      </w:tr>
      <w:tr w14:paraId="4D82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91DCB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F3A2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A47DF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FE0F4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B230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7835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2BA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BF0C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3AA8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81A7E5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154,700.00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83291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829E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A1D588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C50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65E9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2A63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736E2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112,294.10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20934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19D7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9BEFB2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BF9380D">
      <w:pPr>
        <w:rPr>
          <w:rFonts w:hint="eastAsia" w:ascii="宋体" w:hAnsi="宋体" w:eastAsia="宋体" w:cs="宋体"/>
          <w:color w:val="000000"/>
          <w:sz w:val="21"/>
          <w:szCs w:val="21"/>
          <w:lang w:bidi="ar"/>
        </w:rPr>
      </w:pPr>
    </w:p>
    <w:p w14:paraId="766A346E">
      <w:pPr>
        <w:rPr>
          <w:rFonts w:hint="eastAsia" w:ascii="宋体" w:hAnsi="宋体" w:eastAsia="宋体" w:cs="宋体"/>
          <w:color w:val="000000"/>
          <w:sz w:val="21"/>
          <w:szCs w:val="21"/>
          <w:lang w:bidi="ar"/>
        </w:rPr>
      </w:pPr>
    </w:p>
    <w:p w14:paraId="5659807A">
      <w:pPr>
        <w:rPr>
          <w:rFonts w:hint="eastAsia" w:ascii="宋体" w:hAnsi="宋体" w:eastAsia="宋体" w:cs="宋体"/>
          <w:color w:val="000000"/>
          <w:sz w:val="21"/>
          <w:szCs w:val="21"/>
          <w:lang w:bidi="ar"/>
        </w:rPr>
      </w:pPr>
    </w:p>
    <w:p w14:paraId="3189D80A">
      <w:pPr>
        <w:rPr>
          <w:rFonts w:hint="eastAsia" w:ascii="宋体" w:hAnsi="宋体" w:eastAsia="宋体" w:cs="宋体"/>
          <w:color w:val="000000"/>
          <w:sz w:val="21"/>
          <w:szCs w:val="21"/>
          <w:lang w:bidi="ar"/>
        </w:rPr>
      </w:pPr>
    </w:p>
    <w:p w14:paraId="7F9C0166">
      <w:pPr>
        <w:rPr>
          <w:rFonts w:hint="eastAsia" w:ascii="宋体" w:hAnsi="宋体" w:eastAsia="宋体" w:cs="宋体"/>
          <w:color w:val="000000"/>
          <w:sz w:val="21"/>
          <w:szCs w:val="21"/>
          <w:lang w:bidi="ar"/>
        </w:rPr>
      </w:pPr>
    </w:p>
    <w:p w14:paraId="43085330">
      <w:pPr>
        <w:rPr>
          <w:rFonts w:hint="eastAsia" w:ascii="宋体" w:hAnsi="宋体" w:eastAsia="宋体" w:cs="宋体"/>
          <w:color w:val="000000"/>
          <w:sz w:val="21"/>
          <w:szCs w:val="21"/>
          <w:lang w:bidi="ar"/>
        </w:rPr>
      </w:pPr>
    </w:p>
    <w:p w14:paraId="5290ECFC">
      <w:pPr>
        <w:rPr>
          <w:rFonts w:hint="eastAsia" w:ascii="宋体" w:hAnsi="宋体" w:eastAsia="宋体" w:cs="宋体"/>
          <w:color w:val="000000"/>
          <w:sz w:val="21"/>
          <w:szCs w:val="21"/>
          <w:lang w:bidi="ar"/>
        </w:rPr>
      </w:pPr>
    </w:p>
    <w:p w14:paraId="519C3628">
      <w:pPr>
        <w:rPr>
          <w:rFonts w:hint="eastAsia" w:ascii="宋体" w:hAnsi="宋体" w:eastAsia="宋体" w:cs="宋体"/>
          <w:color w:val="000000"/>
          <w:sz w:val="21"/>
          <w:szCs w:val="21"/>
          <w:lang w:bidi="ar"/>
        </w:rPr>
      </w:pPr>
    </w:p>
    <w:p w14:paraId="27738279">
      <w:pPr>
        <w:rPr>
          <w:rFonts w:hint="eastAsia" w:ascii="宋体" w:hAnsi="宋体" w:eastAsia="宋体" w:cs="宋体"/>
          <w:color w:val="000000"/>
          <w:sz w:val="21"/>
          <w:szCs w:val="21"/>
          <w:lang w:bidi="ar"/>
        </w:rPr>
      </w:pPr>
    </w:p>
    <w:p w14:paraId="098FECAC">
      <w:pPr>
        <w:pStyle w:val="12"/>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CFF2">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C446CD">
                          <w:pPr>
                            <w:pStyle w:val="4"/>
                            <w:rPr>
                              <w:rFonts w:hint="default"/>
                            </w:rPr>
                          </w:pPr>
                          <w:r>
                            <w:fldChar w:fldCharType="begin"/>
                          </w:r>
                          <w:r>
                            <w:instrText xml:space="preserve"> PAGE  \* MERGEFORMAT </w:instrText>
                          </w:r>
                          <w:r>
                            <w:fldChar w:fldCharType="separate"/>
                          </w:r>
                          <w:r>
                            <w:rPr>
                              <w:rFonts w:hint="default"/>
                            </w:rPr>
                            <w:t>- 3 -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23C446CD">
                    <w:pPr>
                      <w:pStyle w:val="4"/>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552C">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6B8422">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D6B8422">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76FD08">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376FD08">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B444">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3F3C7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23F3C7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05DE48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05DE48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AD37">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A46C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EA021A"/>
    <w:rsid w:val="0F5B2690"/>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C2173B"/>
    <w:rsid w:val="1CE157EE"/>
    <w:rsid w:val="1D014A01"/>
    <w:rsid w:val="1D022362"/>
    <w:rsid w:val="1D2074FE"/>
    <w:rsid w:val="1DC6444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B980E45"/>
    <w:rsid w:val="2C161D32"/>
    <w:rsid w:val="2C2D3EC7"/>
    <w:rsid w:val="2C6762A3"/>
    <w:rsid w:val="2D8D2A49"/>
    <w:rsid w:val="2DD069EB"/>
    <w:rsid w:val="2F197D2B"/>
    <w:rsid w:val="2FE029D7"/>
    <w:rsid w:val="2FF06E00"/>
    <w:rsid w:val="315D199F"/>
    <w:rsid w:val="315F0B22"/>
    <w:rsid w:val="31D84415"/>
    <w:rsid w:val="32285F6F"/>
    <w:rsid w:val="32770556"/>
    <w:rsid w:val="329C0913"/>
    <w:rsid w:val="3337290D"/>
    <w:rsid w:val="352930DB"/>
    <w:rsid w:val="35573069"/>
    <w:rsid w:val="358C217E"/>
    <w:rsid w:val="359F188C"/>
    <w:rsid w:val="362D2433"/>
    <w:rsid w:val="36AB194B"/>
    <w:rsid w:val="36C9128A"/>
    <w:rsid w:val="37841E99"/>
    <w:rsid w:val="37BF1123"/>
    <w:rsid w:val="37F26E25"/>
    <w:rsid w:val="37F800C3"/>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8A6A9C"/>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704A9B"/>
    <w:rsid w:val="495C4A24"/>
    <w:rsid w:val="4AD70EE7"/>
    <w:rsid w:val="4B7951CB"/>
    <w:rsid w:val="4B7C315C"/>
    <w:rsid w:val="4B801EE2"/>
    <w:rsid w:val="4BAB7F90"/>
    <w:rsid w:val="4DAC4ACA"/>
    <w:rsid w:val="4F186D58"/>
    <w:rsid w:val="50EC262C"/>
    <w:rsid w:val="522F6E0C"/>
    <w:rsid w:val="52463BA1"/>
    <w:rsid w:val="528C01D1"/>
    <w:rsid w:val="53933807"/>
    <w:rsid w:val="53C0244D"/>
    <w:rsid w:val="53DD4D4E"/>
    <w:rsid w:val="53E578CE"/>
    <w:rsid w:val="543B029D"/>
    <w:rsid w:val="545D0246"/>
    <w:rsid w:val="554E5773"/>
    <w:rsid w:val="555A3CBC"/>
    <w:rsid w:val="56530F5D"/>
    <w:rsid w:val="5842572D"/>
    <w:rsid w:val="58861B20"/>
    <w:rsid w:val="5A61017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1E07D30"/>
    <w:rsid w:val="62944DD7"/>
    <w:rsid w:val="634D1435"/>
    <w:rsid w:val="63C25DC5"/>
    <w:rsid w:val="63C62057"/>
    <w:rsid w:val="63C73832"/>
    <w:rsid w:val="64ED3517"/>
    <w:rsid w:val="64FB113D"/>
    <w:rsid w:val="651F2423"/>
    <w:rsid w:val="656152C6"/>
    <w:rsid w:val="6587477F"/>
    <w:rsid w:val="658C3A08"/>
    <w:rsid w:val="65C031CA"/>
    <w:rsid w:val="65CE6852"/>
    <w:rsid w:val="66267C04"/>
    <w:rsid w:val="663F505A"/>
    <w:rsid w:val="665C1999"/>
    <w:rsid w:val="667F2393"/>
    <w:rsid w:val="66E65CE2"/>
    <w:rsid w:val="66EE5541"/>
    <w:rsid w:val="692172FD"/>
    <w:rsid w:val="6A3829EE"/>
    <w:rsid w:val="6ADF3D5D"/>
    <w:rsid w:val="6B474EF5"/>
    <w:rsid w:val="6C560CAE"/>
    <w:rsid w:val="6D0615E4"/>
    <w:rsid w:val="6D6656CF"/>
    <w:rsid w:val="6D903FF5"/>
    <w:rsid w:val="6DA955B8"/>
    <w:rsid w:val="6DE346AB"/>
    <w:rsid w:val="6F7F6A2D"/>
    <w:rsid w:val="6FB442D1"/>
    <w:rsid w:val="6FFB2E76"/>
    <w:rsid w:val="71C34D91"/>
    <w:rsid w:val="71ED38AA"/>
    <w:rsid w:val="720229AA"/>
    <w:rsid w:val="72A64569"/>
    <w:rsid w:val="72DB435C"/>
    <w:rsid w:val="750837F0"/>
    <w:rsid w:val="7628037B"/>
    <w:rsid w:val="764F62AB"/>
    <w:rsid w:val="765C45EC"/>
    <w:rsid w:val="768A7619"/>
    <w:rsid w:val="76E14979"/>
    <w:rsid w:val="779A7B50"/>
    <w:rsid w:val="77EA362A"/>
    <w:rsid w:val="7800056B"/>
    <w:rsid w:val="7875383E"/>
    <w:rsid w:val="796D60A4"/>
    <w:rsid w:val="79A031D5"/>
    <w:rsid w:val="7A1525F7"/>
    <w:rsid w:val="7A3E6CB6"/>
    <w:rsid w:val="7A680D2D"/>
    <w:rsid w:val="7AC23B46"/>
    <w:rsid w:val="7B420052"/>
    <w:rsid w:val="7B916B22"/>
    <w:rsid w:val="7BD06A28"/>
    <w:rsid w:val="7C1E4CD7"/>
    <w:rsid w:val="7C3A7C0B"/>
    <w:rsid w:val="7C5248E4"/>
    <w:rsid w:val="7C566698"/>
    <w:rsid w:val="7C5B3865"/>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3"/>
    <w:basedOn w:val="1"/>
    <w:qFormat/>
    <w:uiPriority w:val="99"/>
    <w:pPr>
      <w:ind w:firstLine="420" w:firstLineChars="200"/>
    </w:pPr>
  </w:style>
  <w:style w:type="character" w:customStyle="1" w:styleId="15">
    <w:name w:val="21"/>
    <w:basedOn w:val="10"/>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7116</Words>
  <Characters>10254</Characters>
  <Lines>161</Lines>
  <Paragraphs>45</Paragraphs>
  <TotalTime>3</TotalTime>
  <ScaleCrop>false</ScaleCrop>
  <LinksUpToDate>false</LinksUpToDate>
  <CharactersWithSpaces>10701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2025-10-15T09:04:09Z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