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C4F14">
      <w:pPr>
        <w:pStyle w:val="5"/>
        <w:spacing w:before="0" w:beforeAutospacing="0" w:after="0" w:afterAutospacing="0" w:line="596" w:lineRule="exact"/>
        <w:jc w:val="center"/>
        <w:rPr>
          <w:rFonts w:hint="default" w:ascii="方正小标宋_GBK" w:hAnsi="方正小标宋_GBK" w:eastAsia="方正小标宋_GBK" w:cs="方正小标宋_GBK"/>
          <w:color w:val="000000" w:themeColor="text1"/>
          <w:sz w:val="36"/>
          <w:szCs w:val="36"/>
          <w:shd w:val="clear" w:color="auto" w:fill="FFFFFF"/>
        </w:rPr>
      </w:pPr>
      <w:bookmarkStart w:id="1" w:name="_GoBack"/>
      <w:bookmarkEnd w:id="1"/>
      <w:r>
        <w:rPr>
          <w:rFonts w:ascii="方正小标宋_GBK" w:hAnsi="方正小标宋_GBK" w:eastAsia="方正小标宋_GBK" w:cs="方正小标宋_GBK"/>
          <w:color w:val="000000" w:themeColor="text1"/>
          <w:sz w:val="36"/>
          <w:szCs w:val="36"/>
        </w:rPr>
        <w:t>石柱土家族自治县鱼池镇联心小学校</w:t>
      </w:r>
      <w:r>
        <w:rPr>
          <w:rFonts w:hint="default" w:ascii="Times New Roman" w:hAnsi="Times New Roman" w:eastAsia="方正小标宋_GBK"/>
          <w:color w:val="000000" w:themeColor="text1"/>
          <w:sz w:val="36"/>
          <w:szCs w:val="36"/>
          <w:shd w:val="clear" w:color="auto" w:fill="FFFFFF"/>
        </w:rPr>
        <w:t>2024</w:t>
      </w:r>
      <w:r>
        <w:rPr>
          <w:rFonts w:ascii="方正小标宋_GBK" w:hAnsi="方正小标宋_GBK" w:eastAsia="方正小标宋_GBK" w:cs="方正小标宋_GBK"/>
          <w:color w:val="000000" w:themeColor="text1"/>
          <w:sz w:val="36"/>
          <w:szCs w:val="36"/>
          <w:shd w:val="clear" w:color="auto" w:fill="FFFFFF"/>
        </w:rPr>
        <w:t>年度决算说明</w:t>
      </w:r>
    </w:p>
    <w:p w14:paraId="085F44ED">
      <w:pPr>
        <w:pStyle w:val="5"/>
        <w:shd w:val="clear" w:color="auto" w:fill="FFFFFF"/>
        <w:spacing w:before="0" w:beforeAutospacing="0" w:after="0" w:afterAutospacing="0" w:line="596" w:lineRule="exact"/>
        <w:ind w:firstLine="643" w:firstLineChars="200"/>
        <w:rPr>
          <w:rStyle w:val="8"/>
          <w:rFonts w:hint="default" w:ascii="黑体" w:hAnsi="黑体" w:eastAsia="黑体" w:cs="黑体"/>
          <w:color w:val="000000" w:themeColor="text1"/>
          <w:sz w:val="32"/>
          <w:szCs w:val="32"/>
          <w:shd w:val="clear" w:color="auto" w:fill="FFFFFF"/>
        </w:rPr>
      </w:pPr>
      <w:r>
        <w:rPr>
          <w:rStyle w:val="8"/>
          <w:rFonts w:ascii="黑体" w:hAnsi="黑体" w:eastAsia="黑体" w:cs="黑体"/>
          <w:color w:val="000000" w:themeColor="text1"/>
          <w:sz w:val="32"/>
          <w:szCs w:val="32"/>
          <w:shd w:val="clear" w:color="auto" w:fill="FFFFFF"/>
        </w:rPr>
        <w:t>一、单位基本情况</w:t>
      </w:r>
    </w:p>
    <w:p w14:paraId="502ABC57">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color w:val="000000" w:themeColor="text1"/>
          <w:sz w:val="32"/>
          <w:szCs w:val="32"/>
        </w:rPr>
      </w:pPr>
      <w:r>
        <w:rPr>
          <w:rStyle w:val="8"/>
          <w:rFonts w:ascii="楷体" w:hAnsi="楷体" w:eastAsia="楷体" w:cs="楷体"/>
          <w:color w:val="000000" w:themeColor="text1"/>
          <w:sz w:val="32"/>
          <w:szCs w:val="32"/>
          <w:shd w:val="clear" w:color="auto" w:fill="FFFFFF"/>
        </w:rPr>
        <w:t>（一）职能职责</w:t>
      </w:r>
    </w:p>
    <w:p w14:paraId="5F0A8839">
      <w:pPr>
        <w:shd w:val="clear" w:color="auto" w:fill="FFFFFF"/>
        <w:snapToGrid w:val="0"/>
        <w:spacing w:line="600" w:lineRule="exact"/>
        <w:ind w:firstLine="640" w:firstLineChars="200"/>
        <w:rPr>
          <w:rFonts w:hint="default" w:ascii="方正仿宋_GBK" w:eastAsia="方正仿宋_GBK" w:cs="宋体"/>
          <w:color w:val="000000" w:themeColor="text1"/>
          <w:sz w:val="32"/>
          <w:szCs w:val="32"/>
        </w:rPr>
      </w:pPr>
      <w:r>
        <w:rPr>
          <w:rFonts w:ascii="方正仿宋_GBK" w:eastAsia="方正仿宋_GBK" w:cs="宋体"/>
          <w:color w:val="000000" w:themeColor="text1"/>
          <w:sz w:val="32"/>
          <w:szCs w:val="32"/>
        </w:rPr>
        <w:t>坚持和加强党对教育工作的领导。贯彻落实党中央、国务院关于教育的法律法规和方针政策，市委、市政府工作和县委、县政府对教育工作的部署及要求。</w:t>
      </w:r>
    </w:p>
    <w:p w14:paraId="431D1C40">
      <w:pPr>
        <w:shd w:val="clear" w:color="auto" w:fill="FFFFFF"/>
        <w:snapToGrid w:val="0"/>
        <w:spacing w:line="600" w:lineRule="exact"/>
        <w:ind w:firstLine="640" w:firstLineChars="200"/>
        <w:rPr>
          <w:rFonts w:hint="default" w:ascii="方正仿宋_GBK" w:eastAsia="方正仿宋_GBK" w:cs="宋体"/>
          <w:color w:val="000000" w:themeColor="text1"/>
          <w:sz w:val="32"/>
          <w:szCs w:val="32"/>
        </w:rPr>
      </w:pPr>
      <w:r>
        <w:rPr>
          <w:rFonts w:ascii="方正仿宋_GBK" w:eastAsia="方正仿宋_GBK" w:cs="宋体"/>
          <w:color w:val="000000" w:themeColor="text1"/>
          <w:sz w:val="32"/>
          <w:szCs w:val="32"/>
        </w:rPr>
        <w:t>拟订学校发展的长期规划、学年、学期计划并组织实施。实施幼儿保育和幼儿启蒙教育。承担义务教育小学阶段的教育教学工作，促进基础教育发展。实施素质教育，推进教育教学改革，为初中教育提供优质生源，为社会培养德智体美劳全面发展人才奠定基础。负责全镇教育教学业务管理工作；完成县委教育工委、县教育委员会领导交办的其他任务。</w:t>
      </w:r>
    </w:p>
    <w:p w14:paraId="2E233097">
      <w:pPr>
        <w:pStyle w:val="5"/>
        <w:shd w:val="clear" w:color="auto" w:fill="FFFFFF"/>
        <w:spacing w:before="0" w:beforeAutospacing="0" w:after="0" w:afterAutospacing="0" w:line="596" w:lineRule="exact"/>
        <w:ind w:firstLine="643" w:firstLineChars="200"/>
        <w:rPr>
          <w:rFonts w:hint="default" w:ascii="楷体" w:hAnsi="楷体" w:eastAsia="楷体" w:cs="楷体"/>
          <w:color w:val="000000" w:themeColor="text1"/>
          <w:sz w:val="32"/>
          <w:szCs w:val="32"/>
        </w:rPr>
      </w:pPr>
      <w:r>
        <w:rPr>
          <w:rStyle w:val="8"/>
          <w:rFonts w:ascii="楷体" w:hAnsi="楷体" w:eastAsia="楷体" w:cs="楷体"/>
          <w:color w:val="000000" w:themeColor="text1"/>
          <w:sz w:val="32"/>
          <w:szCs w:val="32"/>
          <w:shd w:val="clear" w:color="auto" w:fill="FFFFFF"/>
        </w:rPr>
        <w:t>（二）机构设置</w:t>
      </w:r>
    </w:p>
    <w:p w14:paraId="635B7804">
      <w:pPr>
        <w:pStyle w:val="5"/>
        <w:shd w:val="clear" w:color="auto" w:fill="FFFFFF"/>
        <w:spacing w:before="0" w:beforeAutospacing="0" w:after="0" w:afterAutospacing="0" w:line="596" w:lineRule="exact"/>
        <w:ind w:firstLine="640" w:firstLineChars="200"/>
        <w:rPr>
          <w:rFonts w:hint="default" w:ascii="方正仿宋_GBK" w:hAnsi="Calibri" w:eastAsia="方正仿宋_GBK" w:cs="Calibri"/>
          <w:color w:val="000000" w:themeColor="text1"/>
          <w:sz w:val="32"/>
          <w:szCs w:val="32"/>
        </w:rPr>
      </w:pPr>
      <w:r>
        <w:rPr>
          <w:rFonts w:ascii="方正仿宋_GBK" w:hAnsi="Calibri" w:eastAsia="方正仿宋_GBK" w:cs="Calibri"/>
          <w:color w:val="000000" w:themeColor="text1"/>
          <w:sz w:val="32"/>
          <w:szCs w:val="32"/>
        </w:rPr>
        <w:t>本单位由1个财政拨款事业单位组成，根据石委编委发〔2023〕7文件，我校核定编制教职工数12人。根据石编委发〔2015〕84号文件，我校核定校级领导职数1人、内设机构职数2个，其中：教导处1人，教科室1人。</w:t>
      </w:r>
    </w:p>
    <w:p w14:paraId="69081335">
      <w:pPr>
        <w:pStyle w:val="5"/>
        <w:shd w:val="clear" w:color="auto" w:fill="FFFFFF"/>
        <w:spacing w:before="0" w:beforeAutospacing="0" w:after="0" w:afterAutospacing="0" w:line="596" w:lineRule="exact"/>
        <w:ind w:firstLine="643" w:firstLineChars="200"/>
        <w:rPr>
          <w:rStyle w:val="8"/>
          <w:rFonts w:ascii="黑体" w:hAnsi="黑体" w:eastAsia="黑体" w:cs="黑体"/>
          <w:color w:val="000000" w:themeColor="text1"/>
          <w:sz w:val="32"/>
          <w:szCs w:val="32"/>
          <w:shd w:val="clear" w:color="auto" w:fill="FFFFFF"/>
        </w:rPr>
      </w:pPr>
      <w:r>
        <w:rPr>
          <w:rStyle w:val="8"/>
          <w:rFonts w:ascii="黑体" w:hAnsi="黑体" w:eastAsia="黑体" w:cs="黑体"/>
          <w:color w:val="000000" w:themeColor="text1"/>
          <w:sz w:val="32"/>
          <w:szCs w:val="32"/>
          <w:shd w:val="clear" w:color="auto" w:fill="FFFFFF"/>
        </w:rPr>
        <w:t>二、单位决算收支情况说明</w:t>
      </w:r>
    </w:p>
    <w:p w14:paraId="69B43046">
      <w:pPr>
        <w:pStyle w:val="5"/>
        <w:shd w:val="clear" w:color="auto" w:fill="FFFFFF"/>
        <w:spacing w:before="0" w:beforeAutospacing="0" w:after="0" w:afterAutospacing="0" w:line="596" w:lineRule="exact"/>
        <w:ind w:firstLine="640" w:firstLineChars="200"/>
        <w:rPr>
          <w:rFonts w:hint="default" w:ascii="黑体" w:hAnsi="黑体" w:eastAsia="黑体" w:cs="黑体"/>
          <w:b/>
          <w:color w:val="000000" w:themeColor="text1"/>
          <w:sz w:val="32"/>
          <w:szCs w:val="32"/>
          <w:shd w:val="clear" w:color="auto" w:fill="FFFFFF"/>
        </w:rPr>
      </w:pPr>
      <w:r>
        <w:rPr>
          <w:rFonts w:ascii="方正仿宋_GBK" w:hAnsi="Calibri" w:eastAsia="方正仿宋_GBK" w:cs="Calibri"/>
          <w:color w:val="000000" w:themeColor="text1"/>
          <w:sz w:val="32"/>
          <w:szCs w:val="32"/>
        </w:rPr>
        <w:t>从预算单位构成看，鱼池镇联心小学校是石柱土家族自治县教育委员会部门预算编制范围的下属单位，为二级预算单位。</w:t>
      </w:r>
    </w:p>
    <w:p w14:paraId="075A897F">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（一）收入支出决算总体情况说明</w:t>
      </w:r>
    </w:p>
    <w:p w14:paraId="2C27AEF6">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年度收、支总计均为</w:t>
      </w:r>
      <w:r>
        <w:rPr>
          <w:rFonts w:hint="default" w:ascii="Times New Roman" w:hAnsi="Times New Roman" w:eastAsia="方正仿宋_GBK"/>
          <w:color w:val="000000" w:themeColor="text1"/>
          <w:sz w:val="32"/>
          <w:szCs w:val="32"/>
          <w:shd w:val="clear" w:color="auto" w:fill="FFFFFF"/>
        </w:rPr>
        <w:t>333.35</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收、支与2023年度相比，增加13.19万元，增长4.1%</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其主要原因：教师增加、薪级工资调整，社保调整，工资福利增加和线路改造、维修水池。</w:t>
      </w:r>
    </w:p>
    <w:p w14:paraId="12EE9313">
      <w:pPr>
        <w:pStyle w:val="5"/>
        <w:ind w:firstLine="643" w:firstLineChars="200"/>
        <w:rPr>
          <w:rFonts w:hint="default" w:ascii="方正仿宋_GBK" w:hAnsi="方正仿宋_GBK" w:eastAsia="方正仿宋_GBK" w:cs="方正仿宋_GBK"/>
          <w:color w:val="000000" w:themeColor="text1"/>
          <w:sz w:val="32"/>
          <w:szCs w:val="32"/>
          <w:shd w:val="clear" w:color="auto" w:fill="FFFFFF"/>
        </w:rPr>
      </w:pPr>
      <w:r>
        <w:rPr>
          <w:rStyle w:val="8"/>
          <w:rFonts w:ascii="Times New Roman" w:hAnsi="Times New Roman" w:eastAsia="方正仿宋_GBK"/>
          <w:color w:val="000000" w:themeColor="text1"/>
          <w:sz w:val="32"/>
          <w:szCs w:val="32"/>
          <w:shd w:val="clear" w:color="auto" w:fill="FFFFFF"/>
        </w:rPr>
        <w:t>1.收入情况。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333.35</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与2023年度相比，增加13.19万元，增长4.1%</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其主要原因：教师增加、薪级工资调整，社保调整，工资福利增加和整修操场。</w:t>
      </w:r>
      <w:r>
        <w:rPr>
          <w:rFonts w:ascii="方正仿宋_GBK" w:hAnsi="方正仿宋_GBK" w:eastAsia="方正仿宋_GBK" w:cs="方正仿宋_GBK"/>
          <w:color w:val="000000" w:themeColor="text1"/>
          <w:sz w:val="32"/>
          <w:szCs w:val="32"/>
          <w:shd w:val="clear" w:color="auto" w:fill="FFFFFF"/>
        </w:rPr>
        <w:t>其中：财政拨款收入</w:t>
      </w:r>
      <w:r>
        <w:rPr>
          <w:rFonts w:hint="default" w:ascii="Times New Roman" w:hAnsi="Times New Roman" w:eastAsia="方正仿宋_GBK"/>
          <w:color w:val="000000" w:themeColor="text1"/>
          <w:sz w:val="32"/>
          <w:szCs w:val="32"/>
          <w:shd w:val="clear" w:color="auto" w:fill="FFFFFF"/>
        </w:rPr>
        <w:t>327.46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98.2%</w:t>
      </w:r>
      <w:r>
        <w:rPr>
          <w:rFonts w:ascii="方正仿宋_GBK" w:hAnsi="方正仿宋_GBK" w:eastAsia="方正仿宋_GBK" w:cs="方正仿宋_GBK"/>
          <w:color w:val="000000" w:themeColor="text1"/>
          <w:sz w:val="32"/>
          <w:szCs w:val="32"/>
          <w:shd w:val="clear" w:color="auto" w:fill="FFFFFF"/>
        </w:rPr>
        <w:t>；事业收入</w:t>
      </w:r>
      <w:r>
        <w:rPr>
          <w:rFonts w:hint="default" w:ascii="Times New Roman" w:hAnsi="Times New Roman" w:eastAsia="方正仿宋_GBK"/>
          <w:color w:val="000000" w:themeColor="text1"/>
          <w:sz w:val="32"/>
          <w:szCs w:val="32"/>
          <w:shd w:val="clear" w:color="auto" w:fill="FFFFFF"/>
        </w:rPr>
        <w:t>1.42</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0.4%</w:t>
      </w:r>
      <w:r>
        <w:rPr>
          <w:rFonts w:ascii="方正仿宋_GBK" w:hAnsi="方正仿宋_GBK" w:eastAsia="方正仿宋_GBK" w:cs="方正仿宋_GBK"/>
          <w:color w:val="000000" w:themeColor="text1"/>
          <w:sz w:val="32"/>
          <w:szCs w:val="32"/>
          <w:shd w:val="clear" w:color="auto" w:fill="FFFFFF"/>
        </w:rPr>
        <w:t>；经营收入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；其他收入</w:t>
      </w:r>
      <w:r>
        <w:rPr>
          <w:rFonts w:hint="default" w:ascii="Times New Roman" w:hAnsi="Times New Roman" w:eastAsia="方正仿宋_GBK"/>
          <w:color w:val="000000" w:themeColor="text1"/>
          <w:sz w:val="32"/>
          <w:szCs w:val="32"/>
          <w:shd w:val="clear" w:color="auto" w:fill="FFFFFF"/>
        </w:rPr>
        <w:t>4.47</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1.3%</w:t>
      </w:r>
      <w:r>
        <w:rPr>
          <w:rFonts w:ascii="方正仿宋_GBK" w:hAnsi="方正仿宋_GBK" w:eastAsia="方正仿宋_GBK" w:cs="方正仿宋_GBK"/>
          <w:color w:val="000000" w:themeColor="text1"/>
          <w:sz w:val="32"/>
          <w:szCs w:val="32"/>
          <w:shd w:val="clear" w:color="auto" w:fill="FFFFFF"/>
        </w:rPr>
        <w:t>。此外，使用非财政拨款结余（含专用结余）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p>
    <w:p w14:paraId="2076356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8"/>
          <w:rFonts w:ascii="Times New Roman" w:hAnsi="Times New Roman" w:eastAsia="方正仿宋_GBK"/>
          <w:color w:val="000000" w:themeColor="text1"/>
          <w:sz w:val="32"/>
          <w:szCs w:val="32"/>
          <w:shd w:val="clear" w:color="auto" w:fill="FFFFFF"/>
        </w:rPr>
        <w:t>2</w:t>
      </w:r>
      <w:r>
        <w:rPr>
          <w:rStyle w:val="8"/>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333.35</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与2023年度相比，增加13.19万元，增长4.1%</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其主要原因：教师增加、薪级工资调整，社保调整，工资福利增加和整修操场。</w:t>
      </w:r>
      <w:r>
        <w:rPr>
          <w:rFonts w:ascii="方正仿宋_GBK" w:hAnsi="方正仿宋_GBK" w:eastAsia="方正仿宋_GBK" w:cs="方正仿宋_GBK"/>
          <w:color w:val="000000" w:themeColor="text1"/>
          <w:sz w:val="32"/>
          <w:szCs w:val="32"/>
          <w:shd w:val="clear" w:color="auto" w:fill="FFFFFF"/>
        </w:rPr>
        <w:t>其中：基本支出</w:t>
      </w:r>
      <w:r>
        <w:rPr>
          <w:rFonts w:hint="default" w:ascii="Times New Roman" w:hAnsi="Times New Roman" w:eastAsia="方正仿宋_GBK"/>
          <w:color w:val="000000" w:themeColor="text1"/>
          <w:sz w:val="32"/>
          <w:szCs w:val="32"/>
          <w:shd w:val="clear" w:color="auto" w:fill="FFFFFF"/>
        </w:rPr>
        <w:t>280.27</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84.1%</w:t>
      </w:r>
      <w:r>
        <w:rPr>
          <w:rFonts w:ascii="方正仿宋_GBK" w:hAnsi="方正仿宋_GBK" w:eastAsia="方正仿宋_GBK" w:cs="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53.08</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15.9%</w:t>
      </w:r>
      <w:r>
        <w:rPr>
          <w:rFonts w:ascii="方正仿宋_GBK" w:hAnsi="方正仿宋_GBK" w:eastAsia="方正仿宋_GBK" w:cs="方正仿宋_GBK"/>
          <w:color w:val="000000" w:themeColor="text1"/>
          <w:sz w:val="32"/>
          <w:szCs w:val="32"/>
          <w:shd w:val="clear" w:color="auto" w:fill="FFFFFF"/>
        </w:rPr>
        <w:t>；经营支出</w:t>
      </w:r>
      <w:r>
        <w:rPr>
          <w:rFonts w:hint="default" w:ascii="Times New Roman" w:hAnsi="Times New Roman" w:eastAsia="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p>
    <w:p w14:paraId="764A8C0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rPr>
      </w:pPr>
      <w:r>
        <w:rPr>
          <w:rStyle w:val="8"/>
          <w:rFonts w:ascii="Times New Roman" w:hAnsi="Times New Roman" w:eastAsia="方正仿宋_GBK"/>
          <w:color w:val="000000" w:themeColor="text1"/>
          <w:sz w:val="32"/>
          <w:szCs w:val="32"/>
          <w:shd w:val="clear" w:color="auto" w:fill="FFFFFF"/>
        </w:rPr>
        <w:t>3</w:t>
      </w:r>
      <w:r>
        <w:rPr>
          <w:rStyle w:val="8"/>
          <w:rFonts w:ascii="方正仿宋_GBK" w:hAnsi="方正仿宋_GBK"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方正仿宋_GBK" w:hAnsi="方正仿宋_GBK" w:eastAsia="方正仿宋_GBK" w:cs="方正仿宋_GBK"/>
          <w:color w:val="000000" w:themeColor="text1"/>
          <w:sz w:val="32"/>
          <w:szCs w:val="32"/>
          <w:shd w:val="clear" w:color="auto" w:fill="FFFFFF"/>
        </w:rPr>
        <w:t>。</w:t>
      </w:r>
    </w:p>
    <w:p w14:paraId="091EDA09">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（二）财政拨款收入支出决算总体情况说明</w:t>
      </w:r>
    </w:p>
    <w:p w14:paraId="252F30E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327.46</w:t>
      </w:r>
      <w:r>
        <w:rPr>
          <w:rFonts w:ascii="方正仿宋_GBK" w:hAnsi="方正仿宋_GBK" w:eastAsia="方正仿宋_GBK" w:cs="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年度相比，</w:t>
      </w:r>
      <w:r>
        <w:rPr>
          <w:rFonts w:hint="default" w:ascii="Times New Roman" w:hAnsi="Times New Roman" w:eastAsia="方正仿宋_GBK"/>
          <w:color w:val="000000" w:themeColor="text1"/>
          <w:sz w:val="32"/>
          <w:szCs w:val="32"/>
          <w:shd w:val="clear" w:color="auto" w:fill="FFFFFF"/>
        </w:rPr>
        <w:t>财政拨款收、支总计各增加9.43万元，增长3.0%</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：教师增加、薪级工资调整，社保调整，工资福利增加和整修操场。</w:t>
      </w:r>
    </w:p>
    <w:p w14:paraId="22B08960">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（三）一般公共预算财政拨款收入支出决算情况说明</w:t>
      </w:r>
    </w:p>
    <w:p w14:paraId="7158498F">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rPr>
      </w:pPr>
      <w:r>
        <w:rPr>
          <w:rStyle w:val="8"/>
          <w:rFonts w:hint="default" w:ascii="Times New Roman" w:hAnsi="Times New Roman" w:eastAsia="方正仿宋_GBK"/>
          <w:color w:val="000000" w:themeColor="text1"/>
          <w:sz w:val="32"/>
          <w:szCs w:val="32"/>
          <w:shd w:val="clear" w:color="auto" w:fill="FFFFFF"/>
        </w:rPr>
        <w:t>1</w:t>
      </w:r>
      <w:r>
        <w:rPr>
          <w:rStyle w:val="8"/>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324.46</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与2023年度相比，增加9.43万元，增长3.0%</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：教师增加、薪级工资调整，社保调整，工资福利增加和整修操场。</w:t>
      </w:r>
      <w:r>
        <w:rPr>
          <w:rFonts w:hint="default" w:ascii="Times New Roman" w:hAnsi="Times New Roman" w:eastAsia="方正仿宋_GBK"/>
          <w:color w:val="000000" w:themeColor="text1"/>
          <w:sz w:val="32"/>
          <w:szCs w:val="32"/>
          <w:shd w:val="clear" w:color="auto" w:fill="FFFFFF"/>
        </w:rPr>
        <w:t>较年初预算数增加24.42万元，增长8.1%</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：教师增加、薪级工资调整，社保调整，工资福利增加和整修操场。</w:t>
      </w:r>
      <w:r>
        <w:rPr>
          <w:rFonts w:ascii="方正仿宋_GBK" w:hAnsi="方正仿宋_GBK" w:eastAsia="方正仿宋_GBK" w:cs="方正仿宋_GBK"/>
          <w:color w:val="000000" w:themeColor="text1"/>
          <w:sz w:val="32"/>
          <w:szCs w:val="32"/>
          <w:shd w:val="clear" w:color="auto" w:fill="FFFFFF"/>
        </w:rPr>
        <w:t>此外，年初财政拨款结转和结余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p>
    <w:p w14:paraId="668C14C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8"/>
          <w:rFonts w:hint="default" w:ascii="Times New Roman" w:hAnsi="Times New Roman" w:eastAsia="方正仿宋_GBK"/>
          <w:color w:val="000000" w:themeColor="text1"/>
          <w:sz w:val="32"/>
          <w:szCs w:val="32"/>
          <w:shd w:val="clear" w:color="auto" w:fill="FFFFFF"/>
        </w:rPr>
        <w:t>2</w:t>
      </w:r>
      <w:r>
        <w:rPr>
          <w:rStyle w:val="8"/>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324.46</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与2023年度相比，增加9.43万元，增长3.0%</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：教师增加、薪级工资调整，社保调整，工资福利增加和整修操场。</w:t>
      </w:r>
      <w:r>
        <w:rPr>
          <w:rFonts w:hint="default" w:ascii="Times New Roman" w:hAnsi="Times New Roman" w:eastAsia="方正仿宋_GBK"/>
          <w:color w:val="000000" w:themeColor="text1"/>
          <w:sz w:val="32"/>
          <w:szCs w:val="32"/>
          <w:shd w:val="clear" w:color="auto" w:fill="FFFFFF"/>
        </w:rPr>
        <w:t>较年初预算数增加24.42万元，增长8.1%</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：教师增加、薪级工资调整，社保调整，工资福利增加和整修操场。</w:t>
      </w:r>
    </w:p>
    <w:p w14:paraId="0E55871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一般公共预算财政拨款支出主要用途如下：</w:t>
      </w:r>
    </w:p>
    <w:p w14:paraId="10F53BBA">
      <w:pPr>
        <w:pStyle w:val="5"/>
        <w:numPr>
          <w:ilvl w:val="0"/>
          <w:numId w:val="1"/>
        </w:numPr>
        <w:snapToGrid w:val="0"/>
        <w:spacing w:before="0" w:beforeAutospacing="0" w:after="0" w:afterAutospacing="0" w:line="596" w:lineRule="exact"/>
        <w:ind w:firstLine="640" w:firstLineChars="200"/>
        <w:jc w:val="both"/>
        <w:rPr>
          <w:rFonts w:hint="default" w:ascii="方正仿宋_GBK" w:eastAsia="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教育支出</w:t>
      </w:r>
      <w:r>
        <w:rPr>
          <w:rFonts w:hint="default" w:ascii="Times New Roman" w:hAnsi="Times New Roman" w:eastAsia="方正仿宋_GBK"/>
          <w:color w:val="000000" w:themeColor="text1"/>
          <w:sz w:val="32"/>
          <w:szCs w:val="32"/>
          <w:shd w:val="clear" w:color="auto" w:fill="FFFFFF"/>
        </w:rPr>
        <w:t>247.93</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76.4%</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较年初预算数增加15.15万元，增长6.5%</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：教师增加、薪级工资调整，社保调整，工资福利增加。</w:t>
      </w:r>
    </w:p>
    <w:p w14:paraId="775BE13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2</w:t>
      </w:r>
      <w:r>
        <w:rPr>
          <w:rFonts w:ascii="方正仿宋_GBK" w:hAnsi="方正仿宋_GBK" w:eastAsia="方正仿宋_GBK" w:cs="方正仿宋_GBK"/>
          <w:color w:val="000000" w:themeColor="text1"/>
          <w:sz w:val="32"/>
          <w:szCs w:val="32"/>
          <w:shd w:val="clear" w:color="auto" w:fill="FFFFFF"/>
        </w:rPr>
        <w:t>）社会保障和就业支出</w:t>
      </w:r>
      <w:r>
        <w:rPr>
          <w:rFonts w:hint="default" w:ascii="Times New Roman" w:hAnsi="Times New Roman" w:eastAsia="方正仿宋_GBK"/>
          <w:color w:val="000000" w:themeColor="text1"/>
          <w:sz w:val="32"/>
          <w:szCs w:val="32"/>
          <w:shd w:val="clear" w:color="auto" w:fill="FFFFFF"/>
        </w:rPr>
        <w:t>49.28</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15.2%</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较年初预算数增加10.05万元，增长25.6%</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w:t>
      </w:r>
      <w:r>
        <w:rPr>
          <w:rFonts w:ascii="方正仿宋_GBK" w:hAnsi="Calibri" w:eastAsia="方正仿宋_GBK" w:cs="Calibri"/>
          <w:color w:val="000000" w:themeColor="text1"/>
          <w:sz w:val="32"/>
          <w:szCs w:val="32"/>
        </w:rPr>
        <w:t>自然增资及职业年金清算。</w:t>
      </w:r>
    </w:p>
    <w:p w14:paraId="42E77D8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3</w:t>
      </w:r>
      <w:r>
        <w:rPr>
          <w:rFonts w:ascii="方正仿宋_GBK" w:hAnsi="方正仿宋_GBK" w:eastAsia="方正仿宋_GBK" w:cs="方正仿宋_GBK"/>
          <w:color w:val="000000" w:themeColor="text1"/>
          <w:sz w:val="32"/>
          <w:szCs w:val="32"/>
          <w:shd w:val="clear" w:color="auto" w:fill="FFFFFF"/>
        </w:rPr>
        <w:t>）卫生健康支出</w:t>
      </w:r>
      <w:r>
        <w:rPr>
          <w:rFonts w:hint="default" w:ascii="Times New Roman" w:hAnsi="Times New Roman" w:eastAsia="方正仿宋_GBK"/>
          <w:color w:val="000000" w:themeColor="text1"/>
          <w:sz w:val="32"/>
          <w:szCs w:val="32"/>
          <w:shd w:val="clear" w:color="auto" w:fill="FFFFFF"/>
        </w:rPr>
        <w:t>14.30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4.4%</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较年初预算数减少0.33万元，下降2.3%</w:t>
      </w:r>
      <w:r>
        <w:rPr>
          <w:rFonts w:ascii="方正仿宋_GBK" w:hAnsi="方正仿宋_GBK" w:eastAsia="方正仿宋_GBK" w:cs="方正仿宋_GBK"/>
          <w:color w:val="000000" w:themeColor="text1"/>
          <w:sz w:val="32"/>
          <w:szCs w:val="32"/>
          <w:shd w:val="clear" w:color="auto" w:fill="FFFFFF"/>
        </w:rPr>
        <w:t>，主要原因是：是高职称教师调走，分来新教师，导致公积金支出减少。</w:t>
      </w:r>
    </w:p>
    <w:p w14:paraId="35D880E6">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color w:val="000000" w:themeColor="text1"/>
          <w:sz w:val="32"/>
          <w:szCs w:val="32"/>
        </w:rPr>
        <w:t>住房保障支出</w:t>
      </w:r>
      <w:r>
        <w:rPr>
          <w:rFonts w:hint="default" w:ascii="Times New Roman" w:hAnsi="Times New Roman" w:eastAsia="方正仿宋_GBK"/>
          <w:color w:val="000000" w:themeColor="text1"/>
          <w:sz w:val="32"/>
          <w:szCs w:val="32"/>
          <w:shd w:val="clear" w:color="auto" w:fill="FFFFFF"/>
        </w:rPr>
        <w:t>12.96</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4.0%</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较年初预算数减少0.44万元，下降3.3%</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w:t>
      </w:r>
      <w:r>
        <w:rPr>
          <w:rFonts w:ascii="方正仿宋_GBK" w:hAnsi="方正仿宋_GBK" w:eastAsia="方正仿宋_GBK" w:cs="方正仿宋_GBK"/>
          <w:color w:val="000000" w:themeColor="text1"/>
          <w:sz w:val="32"/>
          <w:szCs w:val="32"/>
          <w:shd w:val="clear" w:color="auto" w:fill="FFFFFF"/>
        </w:rPr>
        <w:t>高职称教师调走，分来新教师，导致公积金支出减少。</w:t>
      </w:r>
    </w:p>
    <w:p w14:paraId="01485843">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8"/>
          <w:rFonts w:hint="default" w:ascii="Times New Roman" w:hAnsi="Times New Roman" w:eastAsia="方正仿宋_GBK"/>
          <w:color w:val="000000" w:themeColor="text1"/>
          <w:sz w:val="32"/>
          <w:szCs w:val="32"/>
          <w:shd w:val="clear" w:color="auto" w:fill="FFFFFF"/>
        </w:rPr>
        <w:t>3</w:t>
      </w:r>
      <w:r>
        <w:rPr>
          <w:rStyle w:val="8"/>
          <w:rFonts w:ascii="方正仿宋_GBK" w:hAnsi="方正仿宋_GBK"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年度年末一般公共预算财政拨款结转和结余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olor w:val="000000" w:themeColor="text1"/>
          <w:sz w:val="32"/>
          <w:szCs w:val="32"/>
          <w:shd w:val="clear" w:color="auto" w:fill="FFFFFF"/>
        </w:rPr>
        <w:t>。</w:t>
      </w:r>
    </w:p>
    <w:p w14:paraId="7FFC404C">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（四）一般公共预算财政拨款基本支出决算情况说明</w:t>
      </w:r>
    </w:p>
    <w:p w14:paraId="4B96770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w:t>
      </w:r>
      <w:r>
        <w:rPr>
          <w:rFonts w:hint="eastAsia" w:ascii="方正仿宋_GBK" w:hAnsi="方正仿宋_GBK" w:eastAsia="方正仿宋_GBK" w:cs="方正仿宋_GBK"/>
          <w:color w:val="000000" w:themeColor="text1"/>
          <w:sz w:val="32"/>
          <w:szCs w:val="32"/>
          <w:shd w:val="clear" w:color="auto" w:fill="FFFFFF"/>
          <w:lang w:eastAsia="zh-CN"/>
        </w:rPr>
        <w:t>一般公共预算财政拨款</w:t>
      </w:r>
      <w:r>
        <w:rPr>
          <w:rFonts w:ascii="方正仿宋_GBK" w:hAnsi="方正仿宋_GBK" w:eastAsia="方正仿宋_GBK" w:cs="方正仿宋_GBK"/>
          <w:color w:val="000000" w:themeColor="text1"/>
          <w:sz w:val="32"/>
          <w:szCs w:val="32"/>
          <w:shd w:val="clear" w:color="auto" w:fill="FFFFFF"/>
        </w:rPr>
        <w:t>基本支出</w:t>
      </w:r>
      <w:r>
        <w:rPr>
          <w:rFonts w:hint="default" w:ascii="Times New Roman" w:hAnsi="Times New Roman" w:eastAsia="方正仿宋_GBK"/>
          <w:color w:val="000000" w:themeColor="text1"/>
          <w:sz w:val="32"/>
          <w:szCs w:val="32"/>
          <w:shd w:val="clear" w:color="auto" w:fill="FFFFFF"/>
        </w:rPr>
        <w:t>278.85</w:t>
      </w:r>
      <w:r>
        <w:rPr>
          <w:rFonts w:ascii="方正仿宋_GBK" w:hAnsi="方正仿宋_GBK" w:eastAsia="方正仿宋_GBK" w:cs="方正仿宋_GBK"/>
          <w:color w:val="000000" w:themeColor="text1"/>
          <w:sz w:val="32"/>
          <w:szCs w:val="32"/>
          <w:shd w:val="clear" w:color="auto" w:fill="FFFFFF"/>
        </w:rPr>
        <w:t>万元。</w:t>
      </w:r>
    </w:p>
    <w:p w14:paraId="41E2BFF2">
      <w:pPr>
        <w:pStyle w:val="5"/>
        <w:snapToGrid w:val="0"/>
        <w:spacing w:before="0" w:beforeAutospacing="0" w:after="0" w:afterAutospacing="0" w:line="596" w:lineRule="exact"/>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其中：</w:t>
      </w:r>
    </w:p>
    <w:p w14:paraId="212F42B3">
      <w:pPr>
        <w:pStyle w:val="5"/>
        <w:snapToGrid w:val="0"/>
        <w:spacing w:before="0" w:beforeAutospacing="0" w:after="0" w:afterAutospacing="0" w:line="596" w:lineRule="exact"/>
        <w:ind w:firstLine="640" w:firstLineChars="200"/>
        <w:jc w:val="both"/>
        <w:rPr>
          <w:rFonts w:hint="default" w:ascii="方正仿宋_GBK" w:hAnsi="Calibri" w:eastAsia="方正仿宋_GBK" w:cs="Calibri"/>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人员经费</w:t>
      </w:r>
      <w:r>
        <w:rPr>
          <w:rFonts w:hint="default" w:ascii="Times New Roman" w:hAnsi="Times New Roman" w:eastAsia="方正仿宋_GBK"/>
          <w:color w:val="000000" w:themeColor="text1"/>
          <w:sz w:val="32"/>
          <w:szCs w:val="32"/>
          <w:shd w:val="clear" w:color="auto" w:fill="FFFFFF"/>
        </w:rPr>
        <w:t>256.26</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与2023年度相比，增加36.18万元，增长16.4%</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color w:val="000000" w:themeColor="text1"/>
          <w:sz w:val="32"/>
          <w:szCs w:val="32"/>
        </w:rPr>
        <w:t>增加1名特岗教师、薪级工资调整，社保调整，工资福利增加，</w:t>
      </w:r>
      <w:r>
        <w:rPr>
          <w:rFonts w:ascii="方正仿宋_GBK" w:hAnsi="方正仿宋_GBK" w:eastAsia="方正仿宋_GBK" w:cs="方正仿宋_GBK"/>
          <w:color w:val="000000" w:themeColor="text1"/>
          <w:sz w:val="32"/>
          <w:szCs w:val="32"/>
          <w:shd w:val="clear" w:color="auto" w:fill="FFFFFF"/>
        </w:rPr>
        <w:t>导致公积金支出增加。人员经费用途主要包括</w:t>
      </w:r>
      <w:r>
        <w:rPr>
          <w:rFonts w:ascii="方正仿宋_GBK" w:hAnsi="Calibri" w:eastAsia="方正仿宋_GBK" w:cs="Calibri"/>
          <w:color w:val="000000" w:themeColor="text1"/>
          <w:sz w:val="32"/>
          <w:szCs w:val="32"/>
        </w:rPr>
        <w:t>基本工资、绩效工资、津贴补贴、社会保障缴费、公积金、医疗</w:t>
      </w:r>
      <w:r>
        <w:rPr>
          <w:rFonts w:hint="eastAsia" w:ascii="方正仿宋_GBK" w:hAnsi="Calibri" w:eastAsia="方正仿宋_GBK" w:cs="Calibri"/>
          <w:color w:val="000000" w:themeColor="text1"/>
          <w:sz w:val="32"/>
          <w:szCs w:val="32"/>
          <w:lang w:eastAsia="zh-CN"/>
        </w:rPr>
        <w:t>费等</w:t>
      </w:r>
      <w:r>
        <w:rPr>
          <w:rFonts w:ascii="方正仿宋_GBK" w:hAnsi="Calibri" w:eastAsia="方正仿宋_GBK" w:cs="Calibri"/>
          <w:color w:val="000000" w:themeColor="text1"/>
          <w:sz w:val="32"/>
          <w:szCs w:val="32"/>
        </w:rPr>
        <w:t>。</w:t>
      </w:r>
    </w:p>
    <w:p w14:paraId="103448E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公用经费</w:t>
      </w:r>
      <w:r>
        <w:rPr>
          <w:rFonts w:hint="default" w:ascii="Times New Roman" w:hAnsi="Times New Roman" w:eastAsia="方正仿宋_GBK"/>
          <w:color w:val="000000" w:themeColor="text1"/>
          <w:sz w:val="32"/>
          <w:szCs w:val="32"/>
          <w:shd w:val="clear" w:color="auto" w:fill="FFFFFF"/>
        </w:rPr>
        <w:t>22.59</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与2023年度相比，增加20.96万元，增长1285.9%</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Calibri" w:eastAsia="方正仿宋_GBK" w:cs="Calibri"/>
          <w:color w:val="000000" w:themeColor="text1"/>
          <w:sz w:val="32"/>
          <w:szCs w:val="32"/>
        </w:rPr>
        <w:t>划拨工会经费增加导致。</w:t>
      </w:r>
      <w:r>
        <w:rPr>
          <w:rFonts w:ascii="方正仿宋_GBK" w:hAnsi="方正仿宋_GBK" w:eastAsia="方正仿宋_GBK" w:cs="方正仿宋_GBK"/>
          <w:color w:val="000000" w:themeColor="text1"/>
          <w:sz w:val="32"/>
          <w:szCs w:val="32"/>
          <w:shd w:val="clear" w:color="auto" w:fill="FFFFFF"/>
        </w:rPr>
        <w:t>公用经费用途主要包括工会经费。</w:t>
      </w:r>
    </w:p>
    <w:p w14:paraId="6A40FC53">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（五）政府性基金预算收支决算情况说明</w:t>
      </w:r>
    </w:p>
    <w:p w14:paraId="35D2196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年度政府性基金预算财政拨款年初结转结余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万元，年末结转结余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万元。本年收入</w:t>
      </w:r>
      <w:r>
        <w:rPr>
          <w:rFonts w:hint="default" w:ascii="Times New Roman" w:hAnsi="Times New Roman" w:eastAsia="方正仿宋_GBK"/>
          <w:color w:val="000000" w:themeColor="text1"/>
          <w:sz w:val="32"/>
          <w:szCs w:val="32"/>
          <w:shd w:val="clear" w:color="auto" w:fill="FFFFFF"/>
        </w:rPr>
        <w:t>3.00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方正仿宋_GBK" w:hAnsi="方正仿宋_GBK" w:eastAsia="方正仿宋_GBK" w:cs="方正仿宋_GBK"/>
          <w:color w:val="000000" w:themeColor="text1"/>
          <w:sz w:val="32"/>
          <w:szCs w:val="32"/>
          <w:shd w:val="clear" w:color="auto" w:fill="FFFFFF"/>
        </w:rPr>
        <w:t>。本年支出</w:t>
      </w:r>
      <w:r>
        <w:rPr>
          <w:rFonts w:hint="default" w:ascii="Times New Roman" w:hAnsi="Times New Roman" w:eastAsia="方正仿宋_GBK"/>
          <w:color w:val="000000" w:themeColor="text1"/>
          <w:sz w:val="32"/>
          <w:szCs w:val="32"/>
          <w:shd w:val="clear" w:color="auto" w:fill="FFFFFF"/>
        </w:rPr>
        <w:t>3.00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方正仿宋_GBK" w:hAnsi="方正仿宋_GBK" w:eastAsia="方正仿宋_GBK" w:cs="方正仿宋_GBK"/>
          <w:color w:val="000000" w:themeColor="text1"/>
          <w:sz w:val="32"/>
          <w:szCs w:val="32"/>
          <w:shd w:val="clear" w:color="auto" w:fill="FFFFFF"/>
        </w:rPr>
        <w:t>。主要原因是每年</w:t>
      </w:r>
      <w:r>
        <w:rPr>
          <w:rFonts w:ascii="方正仿宋_GBK" w:hAnsi="Calibri" w:eastAsia="方正仿宋_GBK" w:cs="Calibri"/>
          <w:color w:val="000000" w:themeColor="text1"/>
          <w:sz w:val="32"/>
          <w:szCs w:val="32"/>
        </w:rPr>
        <w:t>投入运行经费相同。</w:t>
      </w:r>
      <w:r>
        <w:rPr>
          <w:rFonts w:ascii="方正仿宋_GBK" w:hAnsi="方正仿宋_GBK" w:eastAsia="方正仿宋_GBK" w:cs="方正仿宋_GBK"/>
          <w:color w:val="000000" w:themeColor="text1"/>
          <w:sz w:val="32"/>
          <w:szCs w:val="32"/>
          <w:shd w:val="clear" w:color="auto" w:fill="FFFFFF"/>
        </w:rPr>
        <w:t>本年支出</w:t>
      </w:r>
      <w:r>
        <w:rPr>
          <w:rFonts w:ascii="方正仿宋_GBK" w:hAnsi="方正仿宋_GBK" w:eastAsia="方正仿宋_GBK" w:cs="方正仿宋_GBK"/>
          <w:color w:val="000000" w:themeColor="text1"/>
          <w:sz w:val="32"/>
          <w:szCs w:val="32"/>
        </w:rPr>
        <w:t>3.00</w:t>
      </w:r>
      <w:r>
        <w:rPr>
          <w:rFonts w:ascii="方正仿宋_GBK" w:hAnsi="方正仿宋_GBK" w:eastAsia="方正仿宋_GBK" w:cs="方正仿宋_GBK"/>
          <w:color w:val="000000" w:themeColor="text1"/>
          <w:sz w:val="32"/>
          <w:szCs w:val="32"/>
          <w:shd w:val="clear" w:color="auto" w:fill="FFFFFF"/>
        </w:rPr>
        <w:t>万元，较上年决算数无增减，主要原因</w:t>
      </w:r>
      <w:r>
        <w:rPr>
          <w:rFonts w:hint="eastAsia" w:ascii="方正仿宋_GBK" w:hAnsi="方正仿宋_GBK" w:eastAsia="方正仿宋_GBK" w:cs="方正仿宋_GBK"/>
          <w:color w:val="000000" w:themeColor="text1"/>
          <w:sz w:val="32"/>
          <w:szCs w:val="32"/>
          <w:shd w:val="clear" w:color="auto" w:fill="FFFFFF"/>
          <w:lang w:eastAsia="zh-CN"/>
        </w:rPr>
        <w:t>是</w:t>
      </w:r>
      <w:r>
        <w:rPr>
          <w:rFonts w:ascii="方正仿宋_GBK" w:hAnsi="方正仿宋_GBK" w:eastAsia="方正仿宋_GBK" w:cs="方正仿宋_GBK"/>
          <w:color w:val="000000" w:themeColor="text1"/>
          <w:sz w:val="32"/>
          <w:szCs w:val="32"/>
          <w:shd w:val="clear" w:color="auto" w:fill="FFFFFF"/>
        </w:rPr>
        <w:t>每年</w:t>
      </w:r>
      <w:r>
        <w:rPr>
          <w:rFonts w:ascii="方正仿宋_GBK" w:hAnsi="Calibri" w:eastAsia="方正仿宋_GBK" w:cs="Calibri"/>
          <w:color w:val="000000" w:themeColor="text1"/>
          <w:sz w:val="32"/>
          <w:szCs w:val="32"/>
        </w:rPr>
        <w:t>投入运行经费相同。</w:t>
      </w:r>
    </w:p>
    <w:p w14:paraId="33FF0A5A">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（六）国有资本经营预算财政拨款支出决算情况说明</w:t>
      </w:r>
    </w:p>
    <w:p w14:paraId="3C107523">
      <w:pPr>
        <w:pStyle w:val="5"/>
        <w:shd w:val="clear" w:color="auto" w:fill="FFFFFF"/>
        <w:spacing w:before="0" w:beforeAutospacing="0" w:after="0" w:afterAutospacing="0" w:line="596" w:lineRule="exact"/>
        <w:ind w:firstLine="640" w:firstLineChars="200"/>
        <w:rPr>
          <w:rFonts w:hint="default" w:ascii="方正仿宋_GBK" w:hAnsi="Calibri" w:eastAsia="方正仿宋_GBK" w:cs="Calibri"/>
          <w:color w:val="000000" w:themeColor="text1"/>
          <w:sz w:val="32"/>
          <w:szCs w:val="32"/>
        </w:rPr>
      </w:pPr>
      <w:r>
        <w:rPr>
          <w:rFonts w:ascii="方正仿宋_GBK" w:hAnsi="Calibri" w:eastAsia="方正仿宋_GBK" w:cs="Calibri"/>
          <w:color w:val="000000" w:themeColor="text1"/>
          <w:sz w:val="32"/>
          <w:szCs w:val="32"/>
        </w:rPr>
        <w:t>本部门2024年度无国有资本经营预算财政拨款支出。</w:t>
      </w:r>
    </w:p>
    <w:p w14:paraId="722D826D">
      <w:pPr>
        <w:pStyle w:val="5"/>
        <w:shd w:val="clear" w:color="auto" w:fill="FFFFFF"/>
        <w:spacing w:before="0" w:beforeAutospacing="0" w:after="0" w:afterAutospacing="0" w:line="596" w:lineRule="exact"/>
        <w:ind w:firstLine="643" w:firstLineChars="200"/>
        <w:rPr>
          <w:rStyle w:val="8"/>
          <w:rFonts w:hint="default" w:ascii="黑体" w:hAnsi="黑体" w:eastAsia="黑体" w:cs="黑体"/>
          <w:color w:val="000000" w:themeColor="text1"/>
          <w:sz w:val="32"/>
          <w:szCs w:val="32"/>
          <w:shd w:val="clear" w:color="auto" w:fill="FFFFFF"/>
        </w:rPr>
      </w:pPr>
      <w:r>
        <w:rPr>
          <w:rStyle w:val="8"/>
          <w:rFonts w:ascii="黑体" w:hAnsi="黑体" w:eastAsia="黑体" w:cs="黑体"/>
          <w:color w:val="000000" w:themeColor="text1"/>
          <w:sz w:val="32"/>
          <w:szCs w:val="32"/>
          <w:shd w:val="clear" w:color="auto" w:fill="FFFFFF"/>
        </w:rPr>
        <w:t>三、财政拨款“三公”经费情况说明</w:t>
      </w:r>
    </w:p>
    <w:p w14:paraId="594CAB51">
      <w:pPr>
        <w:suppressLineNumbers/>
        <w:autoSpaceDE w:val="0"/>
        <w:autoSpaceDN w:val="0"/>
        <w:adjustRightInd w:val="0"/>
        <w:spacing w:line="600" w:lineRule="exact"/>
        <w:ind w:firstLine="560"/>
        <w:rPr>
          <w:rFonts w:hint="default" w:ascii="方正仿宋_GBK" w:hAnsi="Calibri" w:eastAsia="方正仿宋_GBK" w:cs="Calibri"/>
          <w:color w:val="000000" w:themeColor="text1"/>
          <w:sz w:val="32"/>
          <w:szCs w:val="32"/>
        </w:rPr>
      </w:pPr>
      <w:r>
        <w:rPr>
          <w:rFonts w:ascii="方正仿宋_GBK" w:hAnsi="Calibri" w:eastAsia="方正仿宋_GBK" w:cs="Calibri"/>
          <w:color w:val="000000" w:themeColor="text1"/>
          <w:sz w:val="32"/>
          <w:szCs w:val="32"/>
        </w:rPr>
        <w:t>我单位属于石柱土家族自治县教育委员会部门预算编制范围的下属单位，为二级预算单位，未使用财政资金保障“三公”经费。</w:t>
      </w:r>
    </w:p>
    <w:p w14:paraId="1CA45398">
      <w:pPr>
        <w:pStyle w:val="9"/>
        <w:autoSpaceDE w:val="0"/>
        <w:spacing w:line="596" w:lineRule="exact"/>
        <w:ind w:firstLine="641"/>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E0BF35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年度“三公”经费支出共计</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w:t>
      </w:r>
    </w:p>
    <w:p w14:paraId="54C0FE69">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（二）“三公”经费分项支出情况</w:t>
      </w:r>
    </w:p>
    <w:p w14:paraId="1A74DAD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年度本单位因公出国（境）费用</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w:t>
      </w:r>
    </w:p>
    <w:p w14:paraId="313494F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公务用车购置费</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w:t>
      </w:r>
    </w:p>
    <w:p w14:paraId="38BA9A5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公务用车运行维护费</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w:t>
      </w:r>
    </w:p>
    <w:p w14:paraId="6C69AD1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公务接待费</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万元。费用支出</w:t>
      </w:r>
      <w:r>
        <w:rPr>
          <w:rFonts w:hint="default" w:ascii="Times New Roman" w:hAnsi="Times New Roman" w:eastAsia="方正仿宋_GBK"/>
          <w:color w:val="000000" w:themeColor="text1"/>
          <w:sz w:val="32"/>
          <w:szCs w:val="32"/>
          <w:shd w:val="clear" w:color="auto" w:fill="FFFFFF"/>
        </w:rPr>
        <w:t>较年初预算数无增减</w:t>
      </w:r>
      <w:r>
        <w:rPr>
          <w:rFonts w:ascii="Times New Roman" w:hAnsi="Times New Roman" w:eastAsia="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w:t>
      </w:r>
    </w:p>
    <w:p w14:paraId="016D3E0F">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（三）“三公”经费实物量情况</w:t>
      </w:r>
    </w:p>
    <w:p w14:paraId="53DF524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年度本单位因公出国（境）共计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个团组，</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人；公务用车购置</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辆，公务车保有量为</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辆；国内公务接待</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人，其中：国内外事接待</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人；国（境）外公务接待</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人。</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年本单位人均接待费</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元，车均购置费</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万元，车均维护费</w:t>
      </w:r>
      <w:r>
        <w:rPr>
          <w:rFonts w:hint="default" w:ascii="Times New Roman" w:hAnsi="Times New Roman" w:eastAsia="方正仿宋_GBK"/>
          <w:color w:val="000000" w:themeColor="text1"/>
          <w:sz w:val="32"/>
          <w:szCs w:val="32"/>
          <w:shd w:val="clear" w:color="auto" w:fill="FFFFFF"/>
        </w:rPr>
        <w:t>0</w:t>
      </w:r>
      <w:r>
        <w:rPr>
          <w:rFonts w:ascii="方正仿宋_GBK" w:hAnsi="方正仿宋_GBK" w:eastAsia="方正仿宋_GBK" w:cs="方正仿宋_GBK"/>
          <w:color w:val="000000" w:themeColor="text1"/>
          <w:sz w:val="32"/>
          <w:szCs w:val="32"/>
          <w:shd w:val="clear" w:color="auto" w:fill="FFFFFF"/>
        </w:rPr>
        <w:t>万元。</w:t>
      </w:r>
    </w:p>
    <w:p w14:paraId="504D24E3">
      <w:pPr>
        <w:pStyle w:val="5"/>
        <w:shd w:val="clear" w:color="auto" w:fill="FFFFFF"/>
        <w:spacing w:before="0" w:beforeAutospacing="0" w:after="0" w:afterAutospacing="0" w:line="596" w:lineRule="exact"/>
        <w:ind w:firstLine="643" w:firstLineChars="200"/>
        <w:rPr>
          <w:rStyle w:val="8"/>
          <w:rFonts w:hint="default" w:ascii="黑体" w:hAnsi="黑体" w:eastAsia="黑体" w:cs="黑体"/>
          <w:color w:val="000000" w:themeColor="text1"/>
          <w:sz w:val="32"/>
          <w:szCs w:val="32"/>
          <w:shd w:val="clear" w:color="auto" w:fill="FFFFFF"/>
        </w:rPr>
      </w:pPr>
      <w:r>
        <w:rPr>
          <w:rStyle w:val="8"/>
          <w:rFonts w:ascii="黑体" w:hAnsi="黑体" w:eastAsia="黑体" w:cs="黑体"/>
          <w:color w:val="000000" w:themeColor="text1"/>
          <w:sz w:val="32"/>
          <w:szCs w:val="32"/>
          <w:shd w:val="clear" w:color="auto" w:fill="FFFFFF"/>
        </w:rPr>
        <w:t>四、其他需要说明的事项</w:t>
      </w:r>
    </w:p>
    <w:p w14:paraId="34320CDE">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color w:val="000000" w:themeColor="text1"/>
          <w:sz w:val="32"/>
          <w:szCs w:val="32"/>
          <w:shd w:val="clear" w:color="auto" w:fill="FFFFFF"/>
        </w:rPr>
      </w:pPr>
      <w:r>
        <w:rPr>
          <w:rFonts w:ascii="楷体" w:hAnsi="楷体" w:eastAsia="楷体" w:cs="楷体"/>
          <w:b/>
          <w:bCs/>
          <w:color w:val="000000" w:themeColor="text1"/>
          <w:sz w:val="32"/>
          <w:szCs w:val="32"/>
          <w:shd w:val="clear" w:color="auto" w:fill="FFFFFF"/>
        </w:rPr>
        <w:t>（一）财政拨款会议费、培训费和差旅费情况说明</w:t>
      </w:r>
    </w:p>
    <w:p w14:paraId="42CB1379">
      <w:pPr>
        <w:snapToGrid w:val="0"/>
        <w:spacing w:line="520"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本年度会议费支出</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方正仿宋_GBK" w:hAnsi="方正仿宋_GBK" w:eastAsia="方正仿宋_GBK" w:cs="方正仿宋_GBK"/>
          <w:color w:val="000000" w:themeColor="text1"/>
          <w:sz w:val="32"/>
          <w:szCs w:val="32"/>
          <w:shd w:val="clear" w:color="auto" w:fill="FFFFFF"/>
        </w:rPr>
        <w:t>。本年度培训费支出</w:t>
      </w:r>
      <w:r>
        <w:rPr>
          <w:rFonts w:hint="default" w:ascii="Times New Roman" w:hAnsi="Times New Roman" w:eastAsia="方正仿宋_GBK"/>
          <w:color w:val="000000" w:themeColor="text1"/>
          <w:sz w:val="32"/>
          <w:szCs w:val="32"/>
          <w:shd w:val="clear" w:color="auto" w:fill="FFFFFF"/>
        </w:rPr>
        <w:t>2.00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与2023年度相比，减少0.26万元，下降11.5%</w:t>
      </w:r>
      <w:r>
        <w:rPr>
          <w:rFonts w:ascii="方正仿宋_GBK" w:hAnsi="方正仿宋_GBK" w:eastAsia="方正仿宋_GBK" w:cs="方正仿宋_GBK"/>
          <w:color w:val="000000" w:themeColor="text1"/>
          <w:sz w:val="32"/>
          <w:szCs w:val="32"/>
          <w:shd w:val="clear" w:color="auto" w:fill="FFFFFF"/>
        </w:rPr>
        <w:t>，主要</w:t>
      </w:r>
      <w:r>
        <w:rPr>
          <w:rFonts w:hint="eastAsia" w:ascii="方正仿宋_GBK" w:hAnsi="方正仿宋_GBK" w:eastAsia="方正仿宋_GBK" w:cs="方正仿宋_GBK"/>
          <w:color w:val="000000" w:themeColor="text1"/>
          <w:sz w:val="32"/>
          <w:szCs w:val="32"/>
          <w:shd w:val="clear" w:color="auto" w:fill="FFFFFF"/>
          <w:lang w:eastAsia="zh-CN"/>
        </w:rPr>
        <w:t>原因是</w:t>
      </w:r>
      <w:r>
        <w:rPr>
          <w:rFonts w:ascii="方正仿宋_GBK" w:hAnsi="方正仿宋_GBK" w:eastAsia="方正仿宋_GBK" w:cs="方正仿宋_GBK"/>
          <w:color w:val="000000" w:themeColor="text1"/>
          <w:sz w:val="32"/>
          <w:szCs w:val="32"/>
          <w:shd w:val="clear" w:color="auto" w:fill="FFFFFF"/>
        </w:rPr>
        <w:t>今年培训减少等导致培训费减少。本年度差旅费支出</w:t>
      </w:r>
      <w:r>
        <w:rPr>
          <w:rFonts w:hint="default" w:ascii="Times New Roman" w:hAnsi="Times New Roman" w:eastAsia="方正仿宋_GBK"/>
          <w:color w:val="000000" w:themeColor="text1"/>
          <w:sz w:val="32"/>
          <w:szCs w:val="32"/>
          <w:shd w:val="clear" w:color="auto" w:fill="FFFFFF"/>
        </w:rPr>
        <w:t>5.30</w:t>
      </w:r>
      <w:r>
        <w:rPr>
          <w:rFonts w:ascii="方正仿宋_GBK" w:hAnsi="方正仿宋_GBK" w:eastAsia="方正仿宋_GBK" w:cs="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与2023年度相比，增加1.60万元，增长43.2%</w:t>
      </w:r>
      <w:r>
        <w:rPr>
          <w:rFonts w:ascii="方正仿宋_GBK" w:hAnsi="方正仿宋_GBK" w:eastAsia="方正仿宋_GBK" w:cs="方正仿宋_GBK"/>
          <w:color w:val="000000" w:themeColor="text1"/>
          <w:sz w:val="32"/>
          <w:szCs w:val="32"/>
          <w:shd w:val="clear" w:color="auto" w:fill="FFFFFF"/>
        </w:rPr>
        <w:t>，主要</w:t>
      </w:r>
      <w:r>
        <w:rPr>
          <w:rFonts w:hint="eastAsia" w:ascii="方正仿宋_GBK" w:hAnsi="方正仿宋_GBK" w:eastAsia="方正仿宋_GBK" w:cs="方正仿宋_GBK"/>
          <w:color w:val="000000" w:themeColor="text1"/>
          <w:sz w:val="32"/>
          <w:szCs w:val="32"/>
          <w:shd w:val="clear" w:color="auto" w:fill="FFFFFF"/>
          <w:lang w:eastAsia="zh-CN"/>
        </w:rPr>
        <w:t>原因是</w:t>
      </w:r>
      <w:r>
        <w:rPr>
          <w:rFonts w:ascii="方正仿宋_GBK" w:hAnsi="方正仿宋_GBK" w:eastAsia="方正仿宋_GBK" w:cs="方正仿宋_GBK"/>
          <w:color w:val="000000" w:themeColor="text1"/>
          <w:sz w:val="32"/>
          <w:szCs w:val="32"/>
          <w:shd w:val="clear" w:color="auto" w:fill="FFFFFF"/>
        </w:rPr>
        <w:t>今年教师会议增加、出差增加等导致差旅费增加。</w:t>
      </w:r>
    </w:p>
    <w:p w14:paraId="1FEEDFED">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（二）机关运行经费情况说明</w:t>
      </w:r>
    </w:p>
    <w:p w14:paraId="54A6A3F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2024年度本单位机关运行经费支出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万元，机关运行经费主要用于开支</w:t>
      </w:r>
      <w:r>
        <w:rPr>
          <w:rFonts w:ascii="方正仿宋_GBK" w:hAnsi="Calibri" w:eastAsia="方正仿宋_GBK" w:cs="Calibri"/>
          <w:color w:val="000000" w:themeColor="text1"/>
          <w:sz w:val="32"/>
          <w:szCs w:val="32"/>
        </w:rPr>
        <w:t>按照部门决算列报口径，我单位不在机关运行经费统计范围之内。</w:t>
      </w:r>
      <w:r>
        <w:rPr>
          <w:rFonts w:ascii="方正仿宋_GBK" w:hAnsi="方正仿宋_GBK" w:eastAsia="方正仿宋_GBK" w:cs="方正仿宋_GBK"/>
          <w:color w:val="000000" w:themeColor="text1"/>
          <w:sz w:val="32"/>
          <w:szCs w:val="32"/>
          <w:shd w:val="clear" w:color="auto" w:fill="FFFFFF"/>
        </w:rPr>
        <w:t>机关运行经费较上年支出数无增减，主要原因是</w:t>
      </w:r>
      <w:r>
        <w:rPr>
          <w:rFonts w:ascii="方正仿宋_GBK" w:hAnsi="Calibri" w:eastAsia="方正仿宋_GBK" w:cs="Calibri"/>
          <w:color w:val="000000" w:themeColor="text1"/>
          <w:sz w:val="32"/>
          <w:szCs w:val="32"/>
        </w:rPr>
        <w:t>按照部门决算列报口径，我单位不在机关运行经费统计范围之内。</w:t>
      </w:r>
    </w:p>
    <w:p w14:paraId="0965B173">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（三）国有资产占用情况说明</w:t>
      </w:r>
    </w:p>
    <w:p w14:paraId="21B6FD6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截至2024年12月31日，本单位共有车辆</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辆，其中，副部（省）级及以上领导用车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辆、主要负责人用车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辆、机要通信用车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辆、应急保障用车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辆、执法执勤用车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辆，特种专业技术用车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辆，离退休干部用车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辆。单价100万元（含）以上专用设备</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台（套）。</w:t>
      </w:r>
    </w:p>
    <w:p w14:paraId="5F6970B1">
      <w:pPr>
        <w:pStyle w:val="9"/>
        <w:autoSpaceDE w:val="0"/>
        <w:spacing w:line="596" w:lineRule="exact"/>
        <w:ind w:firstLine="641"/>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（四）政府采购支出情况说明</w:t>
      </w:r>
    </w:p>
    <w:p w14:paraId="686C3A3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年度本单位政府采购支出总额</w:t>
      </w:r>
      <w:r>
        <w:rPr>
          <w:rFonts w:hint="default" w:ascii="Times New Roman" w:hAnsi="Times New Roman" w:eastAsia="方正仿宋_GBK"/>
          <w:color w:val="000000" w:themeColor="text1"/>
          <w:sz w:val="32"/>
          <w:szCs w:val="32"/>
          <w:shd w:val="clear" w:color="auto" w:fill="FFFFFF"/>
        </w:rPr>
        <w:t>0.38</w:t>
      </w:r>
      <w:r>
        <w:rPr>
          <w:rFonts w:ascii="方正仿宋_GBK" w:hAnsi="方正仿宋_GBK" w:eastAsia="方正仿宋_GBK" w:cs="方正仿宋_GBK"/>
          <w:color w:val="000000" w:themeColor="text1"/>
          <w:sz w:val="32"/>
          <w:szCs w:val="32"/>
          <w:shd w:val="clear" w:color="auto" w:fill="FFFFFF"/>
        </w:rPr>
        <w:t>万元，其中：政府采购货物支出</w:t>
      </w:r>
      <w:r>
        <w:rPr>
          <w:rFonts w:hint="default" w:ascii="Times New Roman" w:hAnsi="Times New Roman" w:eastAsia="方正仿宋_GBK"/>
          <w:color w:val="000000" w:themeColor="text1"/>
          <w:sz w:val="32"/>
          <w:szCs w:val="32"/>
          <w:shd w:val="clear" w:color="auto" w:fill="FFFFFF"/>
        </w:rPr>
        <w:t>0.38</w:t>
      </w:r>
      <w:r>
        <w:rPr>
          <w:rFonts w:ascii="方正仿宋_GBK" w:hAnsi="方正仿宋_GBK" w:eastAsia="方正仿宋_GBK" w:cs="方正仿宋_GBK"/>
          <w:color w:val="000000" w:themeColor="text1"/>
          <w:sz w:val="32"/>
          <w:szCs w:val="32"/>
          <w:shd w:val="clear" w:color="auto" w:fill="FFFFFF"/>
        </w:rPr>
        <w:t>万元、政府采购工程支出</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万元、政府采购服务支出</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万元。授予中小企业合同金额</w:t>
      </w:r>
      <w:r>
        <w:rPr>
          <w:rFonts w:hint="default" w:ascii="Times New Roman" w:hAnsi="Times New Roman" w:eastAsia="方正仿宋_GBK"/>
          <w:color w:val="000000" w:themeColor="text1"/>
          <w:sz w:val="32"/>
          <w:szCs w:val="32"/>
          <w:shd w:val="clear" w:color="auto" w:fill="FFFFFF"/>
        </w:rPr>
        <w:t>0.38</w:t>
      </w:r>
      <w:r>
        <w:rPr>
          <w:rFonts w:ascii="方正仿宋_GBK" w:hAnsi="方正仿宋_GBK" w:eastAsia="方正仿宋_GBK" w:cs="方正仿宋_GBK"/>
          <w:color w:val="000000" w:themeColor="text1"/>
          <w:sz w:val="32"/>
          <w:szCs w:val="32"/>
        </w:rPr>
        <w:t>万</w:t>
      </w:r>
      <w:r>
        <w:rPr>
          <w:rFonts w:ascii="方正仿宋_GBK" w:hAnsi="方正仿宋_GBK" w:eastAsia="方正仿宋_GBK" w:cs="方正仿宋_GBK"/>
          <w:color w:val="000000" w:themeColor="text1"/>
          <w:sz w:val="32"/>
          <w:szCs w:val="32"/>
          <w:shd w:val="clear" w:color="auto" w:fill="FFFFFF"/>
        </w:rPr>
        <w:t>元，占政府采购支出总额的</w:t>
      </w:r>
      <w:r>
        <w:rPr>
          <w:rFonts w:hint="default" w:ascii="Times New Roman" w:hAnsi="Times New Roman" w:eastAsia="方正仿宋_GBK"/>
          <w:color w:val="000000" w:themeColor="text1"/>
          <w:sz w:val="32"/>
          <w:szCs w:val="32"/>
          <w:shd w:val="clear" w:color="auto" w:fill="FFFFFF"/>
        </w:rPr>
        <w:t>100.0%</w:t>
      </w:r>
      <w:r>
        <w:rPr>
          <w:rFonts w:ascii="方正仿宋_GBK" w:hAnsi="方正仿宋_GBK" w:eastAsia="方正仿宋_GBK" w:cs="方正仿宋_GBK"/>
          <w:color w:val="000000" w:themeColor="text1"/>
          <w:sz w:val="32"/>
          <w:szCs w:val="32"/>
          <w:shd w:val="clear" w:color="auto" w:fill="FFFFFF"/>
        </w:rPr>
        <w:t>，其中：授予小微企业合同金额</w:t>
      </w:r>
      <w:r>
        <w:rPr>
          <w:rFonts w:hint="default" w:ascii="Times New Roman" w:hAnsi="Times New Roman" w:eastAsia="方正仿宋_GBK"/>
          <w:color w:val="000000" w:themeColor="text1"/>
          <w:sz w:val="32"/>
          <w:szCs w:val="32"/>
          <w:shd w:val="clear" w:color="auto" w:fill="FFFFFF"/>
        </w:rPr>
        <w:t>0.38</w:t>
      </w:r>
      <w:r>
        <w:rPr>
          <w:rFonts w:ascii="方正仿宋_GBK" w:hAnsi="方正仿宋_GBK" w:eastAsia="方正仿宋_GBK" w:cs="方正仿宋_GBK"/>
          <w:color w:val="000000" w:themeColor="text1"/>
          <w:sz w:val="32"/>
          <w:szCs w:val="32"/>
          <w:shd w:val="clear" w:color="auto" w:fill="FFFFFF"/>
        </w:rPr>
        <w:t>万元，占政府采购支出总额的</w:t>
      </w:r>
      <w:r>
        <w:rPr>
          <w:rFonts w:hint="default" w:ascii="Times New Roman" w:hAnsi="Times New Roman" w:eastAsia="方正仿宋_GBK"/>
          <w:color w:val="000000" w:themeColor="text1"/>
          <w:sz w:val="32"/>
          <w:szCs w:val="32"/>
          <w:shd w:val="clear" w:color="auto" w:fill="FFFFFF"/>
        </w:rPr>
        <w:t>100.0 %</w:t>
      </w:r>
      <w:r>
        <w:rPr>
          <w:rFonts w:ascii="方正仿宋_GBK" w:hAnsi="方正仿宋_GBK" w:eastAsia="方正仿宋_GBK" w:cs="方正仿宋_GBK"/>
          <w:color w:val="000000" w:themeColor="text1"/>
          <w:sz w:val="32"/>
          <w:szCs w:val="32"/>
          <w:shd w:val="clear" w:color="auto" w:fill="FFFFFF"/>
        </w:rPr>
        <w:t>。主要用于采购学校办公用品和A4纸20件。</w:t>
      </w:r>
    </w:p>
    <w:p w14:paraId="3ED0DC84">
      <w:pPr>
        <w:pStyle w:val="5"/>
        <w:snapToGrid w:val="0"/>
        <w:spacing w:before="0" w:beforeAutospacing="0" w:after="0" w:afterAutospacing="0" w:line="600"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五、预算绩效管理情况说明</w:t>
      </w:r>
    </w:p>
    <w:p w14:paraId="7F59DB65">
      <w:pPr>
        <w:pStyle w:val="9"/>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根据预算绩效管理要求，我校对1个项目开展了绩效自评，其中，以填报目标自评表形式开展自评1项，涉及资金</w:t>
      </w:r>
      <w:r>
        <w:rPr>
          <w:rFonts w:hint="eastAsia" w:ascii="方正仿宋_GBK" w:hAnsi="方正仿宋_GBK" w:eastAsia="方正仿宋_GBK" w:cs="方正仿宋_GBK"/>
          <w:sz w:val="32"/>
          <w:szCs w:val="32"/>
          <w:shd w:val="clear" w:color="auto" w:fill="FFFFFF"/>
        </w:rPr>
        <w:t>5.04</w:t>
      </w:r>
      <w:r>
        <w:rPr>
          <w:rFonts w:ascii="方正仿宋_GBK" w:hAnsi="方正仿宋_GBK" w:eastAsia="方正仿宋_GBK" w:cs="方正仿宋_GBK"/>
          <w:sz w:val="32"/>
          <w:szCs w:val="32"/>
          <w:shd w:val="clear" w:color="auto" w:fill="FFFFFF"/>
        </w:rPr>
        <w:t>万元；从评价情况来看，较好地完成了全年目标任务。一是较好地实施了小学义务教育，促进基础教育发展；二是改善了学生的营养水</w:t>
      </w:r>
      <w:r>
        <w:rPr>
          <w:rFonts w:hint="eastAsia" w:ascii="方正仿宋_GBK" w:hAnsi="方正仿宋_GBK" w:eastAsia="方正仿宋_GBK" w:cs="方正仿宋_GBK"/>
          <w:sz w:val="32"/>
          <w:szCs w:val="32"/>
          <w:shd w:val="clear" w:color="auto" w:fill="FFFFFF"/>
          <w:lang w:eastAsia="zh-CN"/>
        </w:rPr>
        <w:t>平和</w:t>
      </w:r>
      <w:r>
        <w:rPr>
          <w:rFonts w:ascii="方正仿宋_GBK" w:hAnsi="方正仿宋_GBK" w:eastAsia="方正仿宋_GBK" w:cs="方正仿宋_GBK"/>
          <w:sz w:val="32"/>
          <w:szCs w:val="32"/>
          <w:shd w:val="clear" w:color="auto" w:fill="FFFFFF"/>
        </w:rPr>
        <w:t>办学条件，增强了学生的体质，得到了社会的好评。</w:t>
      </w:r>
    </w:p>
    <w:p w14:paraId="64C79ADB">
      <w:pPr>
        <w:pStyle w:val="9"/>
        <w:autoSpaceDE w:val="0"/>
        <w:ind w:firstLine="640"/>
        <w:rPr>
          <w:rFonts w:ascii="方正仿宋_GBK" w:hAnsi="方正仿宋_GBK" w:eastAsia="方正仿宋_GBK" w:cs="方正仿宋_GBK"/>
          <w:sz w:val="32"/>
          <w:szCs w:val="32"/>
          <w:shd w:val="clear" w:color="auto" w:fill="FFFFFF"/>
        </w:rPr>
      </w:pPr>
    </w:p>
    <w:p w14:paraId="2D80A5AD">
      <w:pPr>
        <w:pStyle w:val="9"/>
        <w:autoSpaceDE w:val="0"/>
        <w:ind w:firstLine="640"/>
        <w:rPr>
          <w:rFonts w:ascii="方正仿宋_GBK" w:hAnsi="方正仿宋_GBK" w:eastAsia="方正仿宋_GBK" w:cs="方正仿宋_GBK"/>
          <w:sz w:val="32"/>
          <w:szCs w:val="32"/>
          <w:shd w:val="clear" w:color="auto" w:fill="FFFFFF"/>
        </w:rPr>
      </w:pPr>
    </w:p>
    <w:p w14:paraId="3B3CCBE8">
      <w:pPr>
        <w:pStyle w:val="9"/>
        <w:autoSpaceDE w:val="0"/>
        <w:ind w:firstLine="640"/>
        <w:rPr>
          <w:rFonts w:ascii="方正仿宋_GBK" w:hAnsi="方正仿宋_GBK" w:eastAsia="方正仿宋_GBK" w:cs="方正仿宋_GBK"/>
          <w:sz w:val="32"/>
          <w:szCs w:val="32"/>
          <w:shd w:val="clear" w:color="auto" w:fill="FFFFFF"/>
        </w:rPr>
      </w:pPr>
    </w:p>
    <w:p w14:paraId="539A6F25">
      <w:pPr>
        <w:pStyle w:val="9"/>
        <w:autoSpaceDE w:val="0"/>
        <w:ind w:firstLine="640"/>
        <w:rPr>
          <w:rFonts w:ascii="方正仿宋_GBK" w:hAnsi="方正仿宋_GBK" w:eastAsia="方正仿宋_GBK" w:cs="方正仿宋_GBK"/>
          <w:sz w:val="32"/>
          <w:szCs w:val="32"/>
          <w:shd w:val="clear" w:color="auto" w:fill="FFFFFF"/>
        </w:rPr>
      </w:pPr>
    </w:p>
    <w:p w14:paraId="5C43FC55">
      <w:pPr>
        <w:pStyle w:val="9"/>
        <w:numPr>
          <w:ilvl w:val="0"/>
          <w:numId w:val="2"/>
        </w:numPr>
        <w:autoSpaceDE w:val="0"/>
        <w:ind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14:paraId="22D80119">
      <w:pPr>
        <w:keepNext/>
        <w:keepLines/>
        <w:suppressLineNumbers/>
        <w:autoSpaceDE w:val="0"/>
        <w:autoSpaceDN w:val="0"/>
        <w:adjustRightInd w:val="0"/>
        <w:ind w:left="643"/>
        <w:rPr>
          <w:rFonts w:hint="default" w:hAnsi="Times New Roman"/>
          <w:b/>
          <w:sz w:val="28"/>
          <w:szCs w:val="28"/>
        </w:rPr>
      </w:pPr>
      <w:r>
        <w:rPr>
          <w:rFonts w:ascii="Times New Roman" w:hAnsi="Times New Roman"/>
          <w:b/>
          <w:sz w:val="28"/>
          <w:szCs w:val="28"/>
        </w:rPr>
        <w:t>1.</w:t>
      </w:r>
      <w:r>
        <w:rPr>
          <w:b/>
          <w:sz w:val="28"/>
          <w:szCs w:val="28"/>
        </w:rPr>
        <w:t>绩效目标自评表。</w:t>
      </w:r>
    </w:p>
    <w:tbl>
      <w:tblPr>
        <w:tblStyle w:val="6"/>
        <w:tblW w:w="8382" w:type="dxa"/>
        <w:jc w:val="center"/>
        <w:tblLayout w:type="fixed"/>
        <w:tblCellMar>
          <w:top w:w="0" w:type="dxa"/>
          <w:left w:w="108" w:type="dxa"/>
          <w:bottom w:w="0" w:type="dxa"/>
          <w:right w:w="108" w:type="dxa"/>
        </w:tblCellMar>
      </w:tblPr>
      <w:tblGrid>
        <w:gridCol w:w="846"/>
        <w:gridCol w:w="1276"/>
        <w:gridCol w:w="751"/>
        <w:gridCol w:w="1233"/>
        <w:gridCol w:w="1319"/>
        <w:gridCol w:w="1276"/>
        <w:gridCol w:w="1681"/>
      </w:tblGrid>
      <w:tr w14:paraId="0E6CCA4F">
        <w:tblPrEx>
          <w:tblCellMar>
            <w:top w:w="0" w:type="dxa"/>
            <w:left w:w="108" w:type="dxa"/>
            <w:bottom w:w="0" w:type="dxa"/>
            <w:right w:w="108" w:type="dxa"/>
          </w:tblCellMar>
        </w:tblPrEx>
        <w:trPr>
          <w:trHeight w:val="9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6870E3E">
            <w:pPr>
              <w:pStyle w:val="9"/>
              <w:ind w:firstLine="0" w:firstLineChars="0"/>
              <w:rPr>
                <w:rFonts w:ascii="方正仿宋_GBK" w:eastAsia="方正仿宋_GBK"/>
                <w:color w:val="000000"/>
              </w:rPr>
            </w:pPr>
            <w:bookmarkStart w:id="0" w:name="_Hlk117250520"/>
            <w:r>
              <w:rPr>
                <w:rFonts w:hint="eastAsia" w:ascii="方正仿宋_GBK" w:eastAsia="方正仿宋_GBK"/>
                <w:color w:val="000000"/>
              </w:rPr>
              <w:t>专项名称</w:t>
            </w:r>
            <w:bookmarkEnd w:id="0"/>
          </w:p>
        </w:tc>
        <w:tc>
          <w:tcPr>
            <w:tcW w:w="3260" w:type="dxa"/>
            <w:gridSpan w:val="3"/>
            <w:tcBorders>
              <w:top w:val="single" w:color="auto" w:sz="4" w:space="0"/>
              <w:left w:val="nil"/>
              <w:bottom w:val="single" w:color="auto" w:sz="4" w:space="0"/>
              <w:right w:val="single" w:color="000000" w:sz="4" w:space="0"/>
            </w:tcBorders>
            <w:vAlign w:val="center"/>
          </w:tcPr>
          <w:p w14:paraId="0F5A728A">
            <w:pPr>
              <w:pStyle w:val="9"/>
              <w:ind w:firstLine="0" w:firstLineChars="0"/>
              <w:rPr>
                <w:rFonts w:ascii="方正仿宋_GBK" w:eastAsia="方正仿宋_GBK"/>
                <w:color w:val="000000"/>
              </w:rPr>
            </w:pPr>
            <w:r>
              <w:rPr>
                <w:rFonts w:hint="eastAsia" w:ascii="方正仿宋_GBK" w:eastAsia="方正仿宋_GBK"/>
                <w:color w:val="000000"/>
              </w:rPr>
              <w:t>义务教育营养改善计划</w:t>
            </w:r>
          </w:p>
        </w:tc>
        <w:tc>
          <w:tcPr>
            <w:tcW w:w="1319" w:type="dxa"/>
            <w:tcBorders>
              <w:top w:val="single" w:color="auto" w:sz="4" w:space="0"/>
              <w:left w:val="nil"/>
              <w:bottom w:val="single" w:color="auto" w:sz="4" w:space="0"/>
              <w:right w:val="single" w:color="auto" w:sz="4" w:space="0"/>
            </w:tcBorders>
            <w:vAlign w:val="center"/>
          </w:tcPr>
          <w:p w14:paraId="0FE44CA1">
            <w:pPr>
              <w:pStyle w:val="9"/>
              <w:ind w:firstLine="0" w:firstLineChars="0"/>
              <w:rPr>
                <w:rFonts w:ascii="方正仿宋_GBK" w:eastAsia="方正仿宋_GBK"/>
                <w:color w:val="000000"/>
              </w:rPr>
            </w:pPr>
            <w:r>
              <w:rPr>
                <w:rFonts w:hint="eastAsia" w:ascii="方正仿宋_GBK" w:eastAsia="方正仿宋_GBK"/>
                <w:color w:val="000000"/>
              </w:rPr>
              <w:t>联系人</w:t>
            </w:r>
            <w:r>
              <w:rPr>
                <w:rFonts w:hint="eastAsia" w:ascii="方正仿宋_GBK" w:eastAsia="方正仿宋_GBK"/>
                <w:color w:val="000000"/>
              </w:rPr>
              <w:br w:type="textWrapping"/>
            </w:r>
            <w:r>
              <w:rPr>
                <w:rFonts w:hint="eastAsia" w:ascii="方正仿宋_GBK" w:eastAsia="方正仿宋_GBK"/>
                <w:color w:val="000000"/>
              </w:rPr>
              <w:t>及电话</w:t>
            </w:r>
          </w:p>
        </w:tc>
        <w:tc>
          <w:tcPr>
            <w:tcW w:w="2957" w:type="dxa"/>
            <w:gridSpan w:val="2"/>
            <w:tcBorders>
              <w:top w:val="single" w:color="auto" w:sz="4" w:space="0"/>
              <w:left w:val="nil"/>
              <w:bottom w:val="single" w:color="auto" w:sz="4" w:space="0"/>
              <w:right w:val="single" w:color="000000" w:sz="4" w:space="0"/>
            </w:tcBorders>
            <w:vAlign w:val="center"/>
          </w:tcPr>
          <w:p w14:paraId="25A691FE">
            <w:pPr>
              <w:pStyle w:val="9"/>
              <w:ind w:firstLineChars="175"/>
              <w:rPr>
                <w:rFonts w:ascii="方正仿宋_GBK" w:eastAsia="方正仿宋_GBK"/>
                <w:color w:val="000000"/>
              </w:rPr>
            </w:pPr>
            <w:r>
              <w:rPr>
                <w:rFonts w:hint="eastAsia" w:ascii="方正仿宋_GBK" w:eastAsia="方正仿宋_GBK"/>
                <w:color w:val="000000"/>
              </w:rPr>
              <w:t>李书蓉18896022715</w:t>
            </w:r>
          </w:p>
        </w:tc>
      </w:tr>
      <w:tr w14:paraId="640CD9DE">
        <w:tblPrEx>
          <w:tblCellMar>
            <w:top w:w="0" w:type="dxa"/>
            <w:left w:w="108" w:type="dxa"/>
            <w:bottom w:w="0" w:type="dxa"/>
            <w:right w:w="108" w:type="dxa"/>
          </w:tblCellMar>
        </w:tblPrEx>
        <w:trPr>
          <w:trHeight w:val="944" w:hRule="atLeast"/>
          <w:jc w:val="center"/>
        </w:trPr>
        <w:tc>
          <w:tcPr>
            <w:tcW w:w="846" w:type="dxa"/>
            <w:tcBorders>
              <w:top w:val="nil"/>
              <w:left w:val="single" w:color="auto" w:sz="4" w:space="0"/>
              <w:bottom w:val="single" w:color="auto" w:sz="4" w:space="0"/>
              <w:right w:val="single" w:color="auto" w:sz="4" w:space="0"/>
            </w:tcBorders>
            <w:vAlign w:val="center"/>
          </w:tcPr>
          <w:p w14:paraId="2B904B65">
            <w:pPr>
              <w:pStyle w:val="9"/>
              <w:ind w:firstLine="0" w:firstLineChars="0"/>
              <w:rPr>
                <w:rFonts w:ascii="方正仿宋_GBK" w:eastAsia="方正仿宋_GBK"/>
                <w:color w:val="000000"/>
              </w:rPr>
            </w:pPr>
            <w:r>
              <w:rPr>
                <w:rFonts w:hint="eastAsia" w:ascii="方正仿宋_GBK" w:eastAsia="方正仿宋_GBK"/>
                <w:color w:val="000000"/>
              </w:rPr>
              <w:t>主管部门</w:t>
            </w:r>
          </w:p>
        </w:tc>
        <w:tc>
          <w:tcPr>
            <w:tcW w:w="3260" w:type="dxa"/>
            <w:gridSpan w:val="3"/>
            <w:tcBorders>
              <w:top w:val="single" w:color="auto" w:sz="4" w:space="0"/>
              <w:left w:val="nil"/>
              <w:bottom w:val="single" w:color="auto" w:sz="4" w:space="0"/>
              <w:right w:val="single" w:color="000000" w:sz="4" w:space="0"/>
            </w:tcBorders>
            <w:vAlign w:val="center"/>
          </w:tcPr>
          <w:p w14:paraId="4345AC21">
            <w:pPr>
              <w:pStyle w:val="9"/>
              <w:ind w:firstLine="480"/>
              <w:rPr>
                <w:rFonts w:ascii="方正仿宋_GBK" w:eastAsia="方正仿宋_GBK"/>
                <w:color w:val="000000"/>
              </w:rPr>
            </w:pPr>
            <w:r>
              <w:rPr>
                <w:rFonts w:hint="eastAsia" w:ascii="方正仿宋_GBK" w:eastAsia="方正仿宋_GBK"/>
                <w:color w:val="000000"/>
              </w:rPr>
              <w:t>　</w:t>
            </w:r>
            <w:r>
              <w:rPr>
                <w:rFonts w:hint="eastAsia" w:ascii="方正仿宋_GBK" w:eastAsia="方正仿宋_GBK"/>
                <w:color w:val="000000"/>
                <w:lang w:eastAsia="zh-CN"/>
              </w:rPr>
              <w:t>石柱土家族自治县</w:t>
            </w:r>
            <w:r>
              <w:rPr>
                <w:rFonts w:hint="eastAsia" w:ascii="方正仿宋_GBK" w:eastAsia="方正仿宋_GBK"/>
                <w:color w:val="000000"/>
              </w:rPr>
              <w:t>教委</w:t>
            </w:r>
          </w:p>
        </w:tc>
        <w:tc>
          <w:tcPr>
            <w:tcW w:w="1319" w:type="dxa"/>
            <w:tcBorders>
              <w:top w:val="nil"/>
              <w:left w:val="nil"/>
              <w:bottom w:val="single" w:color="auto" w:sz="4" w:space="0"/>
              <w:right w:val="single" w:color="auto" w:sz="4" w:space="0"/>
            </w:tcBorders>
            <w:vAlign w:val="center"/>
          </w:tcPr>
          <w:p w14:paraId="42C30C70">
            <w:pPr>
              <w:pStyle w:val="9"/>
              <w:ind w:firstLine="0" w:firstLineChars="0"/>
              <w:rPr>
                <w:rFonts w:ascii="方正仿宋_GBK" w:eastAsia="方正仿宋_GBK"/>
                <w:color w:val="000000"/>
              </w:rPr>
            </w:pPr>
            <w:r>
              <w:rPr>
                <w:rFonts w:hint="eastAsia" w:ascii="方正仿宋_GBK" w:eastAsia="方正仿宋_GBK"/>
                <w:color w:val="000000"/>
              </w:rPr>
              <w:t>预算单位</w:t>
            </w:r>
          </w:p>
        </w:tc>
        <w:tc>
          <w:tcPr>
            <w:tcW w:w="2957" w:type="dxa"/>
            <w:gridSpan w:val="2"/>
            <w:tcBorders>
              <w:top w:val="single" w:color="auto" w:sz="4" w:space="0"/>
              <w:left w:val="nil"/>
              <w:bottom w:val="single" w:color="auto" w:sz="4" w:space="0"/>
              <w:right w:val="single" w:color="000000" w:sz="4" w:space="0"/>
            </w:tcBorders>
            <w:vAlign w:val="center"/>
          </w:tcPr>
          <w:p w14:paraId="008799B7">
            <w:pPr>
              <w:pStyle w:val="9"/>
              <w:ind w:firstLine="0" w:firstLineChars="0"/>
              <w:rPr>
                <w:rFonts w:ascii="方正仿宋_GBK" w:eastAsia="方正仿宋_GBK"/>
                <w:color w:val="000000"/>
              </w:rPr>
            </w:pPr>
            <w:r>
              <w:rPr>
                <w:rFonts w:hint="eastAsia" w:ascii="方正仿宋_GBK" w:eastAsia="方正仿宋_GBK"/>
                <w:color w:val="000000"/>
              </w:rPr>
              <w:t>028074-联心小学</w:t>
            </w:r>
          </w:p>
        </w:tc>
      </w:tr>
      <w:tr w14:paraId="5442ABF4">
        <w:tblPrEx>
          <w:tblCellMar>
            <w:top w:w="0" w:type="dxa"/>
            <w:left w:w="108" w:type="dxa"/>
            <w:bottom w:w="0" w:type="dxa"/>
            <w:right w:w="108" w:type="dxa"/>
          </w:tblCellMar>
        </w:tblPrEx>
        <w:trPr>
          <w:trHeight w:val="1671" w:hRule="atLeast"/>
          <w:jc w:val="center"/>
        </w:trPr>
        <w:tc>
          <w:tcPr>
            <w:tcW w:w="846" w:type="dxa"/>
            <w:vMerge w:val="restart"/>
            <w:tcBorders>
              <w:top w:val="nil"/>
              <w:left w:val="single" w:color="auto" w:sz="4" w:space="0"/>
              <w:bottom w:val="single" w:color="auto" w:sz="4" w:space="0"/>
              <w:right w:val="single" w:color="auto" w:sz="4" w:space="0"/>
            </w:tcBorders>
            <w:vAlign w:val="center"/>
          </w:tcPr>
          <w:p w14:paraId="57BD4F83">
            <w:pPr>
              <w:pStyle w:val="9"/>
              <w:ind w:firstLine="0" w:firstLineChars="0"/>
              <w:rPr>
                <w:rFonts w:ascii="方正仿宋_GBK" w:eastAsia="方正仿宋_GBK"/>
                <w:color w:val="000000"/>
              </w:rPr>
            </w:pPr>
            <w:r>
              <w:rPr>
                <w:rFonts w:hint="eastAsia" w:ascii="方正仿宋_GBK" w:eastAsia="方正仿宋_GBK"/>
                <w:color w:val="000000"/>
              </w:rPr>
              <w:t>项目资金（万元）</w:t>
            </w:r>
          </w:p>
        </w:tc>
        <w:tc>
          <w:tcPr>
            <w:tcW w:w="1276" w:type="dxa"/>
            <w:tcBorders>
              <w:top w:val="nil"/>
              <w:left w:val="nil"/>
              <w:bottom w:val="single" w:color="auto" w:sz="4" w:space="0"/>
              <w:right w:val="single" w:color="auto" w:sz="4" w:space="0"/>
            </w:tcBorders>
            <w:vAlign w:val="center"/>
          </w:tcPr>
          <w:p w14:paraId="5DDB5943">
            <w:pPr>
              <w:pStyle w:val="9"/>
              <w:ind w:firstLine="0" w:firstLineChars="0"/>
              <w:rPr>
                <w:rFonts w:ascii="方正仿宋_GBK" w:eastAsia="方正仿宋_GBK"/>
                <w:color w:val="000000"/>
              </w:rPr>
            </w:pPr>
          </w:p>
        </w:tc>
        <w:tc>
          <w:tcPr>
            <w:tcW w:w="751" w:type="dxa"/>
            <w:tcBorders>
              <w:top w:val="nil"/>
              <w:left w:val="nil"/>
              <w:bottom w:val="single" w:color="auto" w:sz="4" w:space="0"/>
              <w:right w:val="single" w:color="auto" w:sz="4" w:space="0"/>
            </w:tcBorders>
            <w:vAlign w:val="center"/>
          </w:tcPr>
          <w:p w14:paraId="750F8884">
            <w:pPr>
              <w:pStyle w:val="9"/>
              <w:ind w:firstLine="0" w:firstLineChars="0"/>
              <w:rPr>
                <w:rFonts w:ascii="方正仿宋_GBK" w:eastAsia="方正仿宋_GBK"/>
                <w:color w:val="000000"/>
              </w:rPr>
            </w:pPr>
            <w:r>
              <w:rPr>
                <w:rFonts w:hint="eastAsia" w:ascii="方正仿宋_GBK" w:eastAsia="方正仿宋_GBK"/>
                <w:color w:val="000000"/>
              </w:rPr>
              <w:t>年初预算数</w:t>
            </w:r>
          </w:p>
        </w:tc>
        <w:tc>
          <w:tcPr>
            <w:tcW w:w="1233" w:type="dxa"/>
            <w:tcBorders>
              <w:top w:val="nil"/>
              <w:left w:val="nil"/>
              <w:bottom w:val="single" w:color="auto" w:sz="4" w:space="0"/>
              <w:right w:val="single" w:color="auto" w:sz="4" w:space="0"/>
            </w:tcBorders>
            <w:vAlign w:val="center"/>
          </w:tcPr>
          <w:p w14:paraId="5617CE60">
            <w:pPr>
              <w:pStyle w:val="9"/>
              <w:ind w:firstLine="0" w:firstLineChars="0"/>
              <w:rPr>
                <w:rFonts w:ascii="方正仿宋_GBK" w:eastAsia="方正仿宋_GBK"/>
                <w:color w:val="000000"/>
              </w:rPr>
            </w:pPr>
            <w:r>
              <w:rPr>
                <w:rFonts w:hint="eastAsia" w:ascii="方正仿宋_GBK" w:eastAsia="方正仿宋_GBK"/>
                <w:color w:val="000000"/>
              </w:rPr>
              <w:t>全年预算数</w:t>
            </w:r>
          </w:p>
        </w:tc>
        <w:tc>
          <w:tcPr>
            <w:tcW w:w="1319" w:type="dxa"/>
            <w:tcBorders>
              <w:top w:val="nil"/>
              <w:left w:val="nil"/>
              <w:bottom w:val="single" w:color="auto" w:sz="4" w:space="0"/>
              <w:right w:val="single" w:color="auto" w:sz="4" w:space="0"/>
            </w:tcBorders>
            <w:vAlign w:val="center"/>
          </w:tcPr>
          <w:p w14:paraId="38A8705D">
            <w:pPr>
              <w:pStyle w:val="9"/>
              <w:ind w:firstLine="0" w:firstLineChars="0"/>
              <w:rPr>
                <w:rFonts w:ascii="方正仿宋_GBK" w:eastAsia="方正仿宋_GBK"/>
                <w:color w:val="000000"/>
              </w:rPr>
            </w:pPr>
            <w:r>
              <w:rPr>
                <w:rFonts w:hint="eastAsia" w:ascii="方正仿宋_GBK" w:eastAsia="方正仿宋_GBK"/>
                <w:color w:val="000000"/>
              </w:rPr>
              <w:t>全年执行数</w:t>
            </w:r>
          </w:p>
        </w:tc>
        <w:tc>
          <w:tcPr>
            <w:tcW w:w="1276" w:type="dxa"/>
            <w:tcBorders>
              <w:top w:val="nil"/>
              <w:left w:val="nil"/>
              <w:bottom w:val="single" w:color="auto" w:sz="4" w:space="0"/>
              <w:right w:val="single" w:color="auto" w:sz="4" w:space="0"/>
            </w:tcBorders>
            <w:vAlign w:val="center"/>
          </w:tcPr>
          <w:p w14:paraId="50001092">
            <w:pPr>
              <w:pStyle w:val="9"/>
              <w:ind w:firstLine="0" w:firstLineChars="0"/>
              <w:rPr>
                <w:rFonts w:ascii="方正仿宋_GBK" w:eastAsia="方正仿宋_GBK"/>
                <w:color w:val="000000"/>
              </w:rPr>
            </w:pPr>
            <w:r>
              <w:rPr>
                <w:rFonts w:hint="eastAsia" w:ascii="方正仿宋_GBK" w:eastAsia="方正仿宋_GBK"/>
                <w:color w:val="000000"/>
              </w:rPr>
              <w:t>资金执行率</w:t>
            </w:r>
            <w:r>
              <w:rPr>
                <w:rFonts w:hint="eastAsia" w:ascii="方正仿宋_GBK" w:eastAsia="方正仿宋_GBK"/>
                <w:color w:val="000000"/>
              </w:rPr>
              <w:br w:type="textWrapping"/>
            </w:r>
            <w:r>
              <w:rPr>
                <w:rFonts w:hint="eastAsia" w:ascii="方正仿宋_GBK" w:eastAsia="方正仿宋_GBK"/>
                <w:color w:val="000000"/>
              </w:rPr>
              <w:t>（%</w:t>
            </w:r>
            <w:r>
              <w:rPr>
                <w:rFonts w:hint="eastAsia" w:ascii="方正仿宋_GBK" w:eastAsia="方正仿宋_GBK"/>
                <w:color w:val="000000"/>
                <w:lang w:eastAsia="zh-CN"/>
              </w:rPr>
              <w:t>）</w:t>
            </w:r>
          </w:p>
        </w:tc>
        <w:tc>
          <w:tcPr>
            <w:tcW w:w="1681" w:type="dxa"/>
            <w:tcBorders>
              <w:top w:val="nil"/>
              <w:left w:val="nil"/>
              <w:bottom w:val="single" w:color="auto" w:sz="4" w:space="0"/>
              <w:right w:val="single" w:color="auto" w:sz="4" w:space="0"/>
            </w:tcBorders>
            <w:vAlign w:val="center"/>
          </w:tcPr>
          <w:p w14:paraId="59D5F7B4">
            <w:pPr>
              <w:pStyle w:val="9"/>
              <w:ind w:firstLine="0" w:firstLineChars="0"/>
              <w:rPr>
                <w:rFonts w:ascii="方正仿宋_GBK" w:eastAsia="方正仿宋_GBK"/>
                <w:color w:val="000000"/>
              </w:rPr>
            </w:pPr>
            <w:r>
              <w:rPr>
                <w:rFonts w:hint="eastAsia" w:ascii="方正仿宋_GBK" w:eastAsia="方正仿宋_GBK"/>
                <w:color w:val="000000"/>
              </w:rPr>
              <w:t>执行率未达100%原因、下一步措施</w:t>
            </w:r>
          </w:p>
        </w:tc>
      </w:tr>
      <w:tr w14:paraId="3F6B0817">
        <w:tblPrEx>
          <w:tblCellMar>
            <w:top w:w="0" w:type="dxa"/>
            <w:left w:w="108" w:type="dxa"/>
            <w:bottom w:w="0" w:type="dxa"/>
            <w:right w:w="108" w:type="dxa"/>
          </w:tblCellMar>
        </w:tblPrEx>
        <w:trPr>
          <w:trHeight w:val="645"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47A80DAD">
            <w:pPr>
              <w:pStyle w:val="9"/>
              <w:autoSpaceDE w:val="0"/>
              <w:ind w:firstLine="480"/>
              <w:rPr>
                <w:rFonts w:ascii="方正仿宋_GBK" w:eastAsia="方正仿宋_GBK"/>
                <w:color w:val="000000"/>
              </w:rPr>
            </w:pPr>
          </w:p>
        </w:tc>
        <w:tc>
          <w:tcPr>
            <w:tcW w:w="1276" w:type="dxa"/>
            <w:tcBorders>
              <w:top w:val="nil"/>
              <w:left w:val="nil"/>
              <w:bottom w:val="single" w:color="auto" w:sz="4" w:space="0"/>
              <w:right w:val="single" w:color="auto" w:sz="4" w:space="0"/>
            </w:tcBorders>
            <w:vAlign w:val="center"/>
          </w:tcPr>
          <w:p w14:paraId="6A7057DA">
            <w:pPr>
              <w:pStyle w:val="9"/>
              <w:spacing w:line="580" w:lineRule="exact"/>
              <w:ind w:firstLine="0" w:firstLineChars="0"/>
              <w:rPr>
                <w:rFonts w:ascii="方正仿宋_GBK" w:eastAsia="方正仿宋_GBK"/>
                <w:color w:val="000000"/>
              </w:rPr>
            </w:pPr>
            <w:r>
              <w:rPr>
                <w:rFonts w:hint="eastAsia" w:ascii="方正仿宋_GBK" w:eastAsia="方正仿宋_GBK"/>
                <w:color w:val="000000"/>
              </w:rPr>
              <w:t>年度总金额</w:t>
            </w:r>
          </w:p>
        </w:tc>
        <w:tc>
          <w:tcPr>
            <w:tcW w:w="751" w:type="dxa"/>
            <w:tcBorders>
              <w:top w:val="nil"/>
              <w:left w:val="nil"/>
              <w:bottom w:val="single" w:color="auto" w:sz="4" w:space="0"/>
              <w:right w:val="single" w:color="auto" w:sz="4" w:space="0"/>
            </w:tcBorders>
            <w:vAlign w:val="center"/>
          </w:tcPr>
          <w:p w14:paraId="479D534E">
            <w:pPr>
              <w:pStyle w:val="9"/>
              <w:spacing w:line="580" w:lineRule="exact"/>
              <w:ind w:firstLine="480"/>
              <w:jc w:val="center"/>
              <w:rPr>
                <w:rFonts w:ascii="方正仿宋_GBK" w:eastAsia="方正仿宋_GBK"/>
                <w:color w:val="000000"/>
              </w:rPr>
            </w:pPr>
            <w:r>
              <w:rPr>
                <w:rFonts w:hint="eastAsia" w:ascii="方正仿宋_GBK" w:eastAsia="方正仿宋_GBK"/>
                <w:color w:val="000000"/>
              </w:rPr>
              <w:t>5.04</w:t>
            </w:r>
          </w:p>
        </w:tc>
        <w:tc>
          <w:tcPr>
            <w:tcW w:w="1233" w:type="dxa"/>
            <w:tcBorders>
              <w:top w:val="nil"/>
              <w:left w:val="nil"/>
              <w:bottom w:val="single" w:color="auto" w:sz="4" w:space="0"/>
              <w:right w:val="single" w:color="auto" w:sz="4" w:space="0"/>
            </w:tcBorders>
            <w:vAlign w:val="center"/>
          </w:tcPr>
          <w:p w14:paraId="1E0DDFD0">
            <w:pPr>
              <w:pStyle w:val="9"/>
              <w:spacing w:line="580" w:lineRule="exact"/>
              <w:ind w:firstLine="480"/>
              <w:jc w:val="center"/>
              <w:rPr>
                <w:rFonts w:ascii="方正仿宋_GBK" w:eastAsia="方正仿宋_GBK"/>
                <w:color w:val="000000"/>
              </w:rPr>
            </w:pPr>
            <w:r>
              <w:rPr>
                <w:rFonts w:hint="eastAsia" w:ascii="方正仿宋_GBK" w:eastAsia="方正仿宋_GBK"/>
                <w:color w:val="000000"/>
              </w:rPr>
              <w:t>5.04</w:t>
            </w:r>
          </w:p>
        </w:tc>
        <w:tc>
          <w:tcPr>
            <w:tcW w:w="1319" w:type="dxa"/>
            <w:tcBorders>
              <w:top w:val="nil"/>
              <w:left w:val="nil"/>
              <w:bottom w:val="single" w:color="auto" w:sz="4" w:space="0"/>
              <w:right w:val="single" w:color="auto" w:sz="4" w:space="0"/>
            </w:tcBorders>
            <w:vAlign w:val="center"/>
          </w:tcPr>
          <w:p w14:paraId="207A18F3">
            <w:pPr>
              <w:pStyle w:val="9"/>
              <w:spacing w:line="580" w:lineRule="exact"/>
              <w:ind w:firstLine="480"/>
              <w:jc w:val="center"/>
              <w:rPr>
                <w:rFonts w:ascii="方正仿宋_GBK" w:eastAsia="方正仿宋_GBK"/>
                <w:color w:val="000000"/>
              </w:rPr>
            </w:pPr>
            <w:r>
              <w:rPr>
                <w:rFonts w:hint="eastAsia" w:ascii="方正仿宋_GBK" w:eastAsia="方正仿宋_GBK"/>
                <w:color w:val="000000"/>
              </w:rPr>
              <w:t>5.04</w:t>
            </w:r>
          </w:p>
        </w:tc>
        <w:tc>
          <w:tcPr>
            <w:tcW w:w="1276" w:type="dxa"/>
            <w:tcBorders>
              <w:top w:val="nil"/>
              <w:left w:val="nil"/>
              <w:bottom w:val="single" w:color="auto" w:sz="4" w:space="0"/>
              <w:right w:val="single" w:color="auto" w:sz="4" w:space="0"/>
            </w:tcBorders>
            <w:vAlign w:val="center"/>
          </w:tcPr>
          <w:p w14:paraId="4E94A0BF">
            <w:pPr>
              <w:pStyle w:val="9"/>
              <w:spacing w:line="580" w:lineRule="exact"/>
              <w:ind w:firstLine="480"/>
              <w:jc w:val="center"/>
              <w:rPr>
                <w:rFonts w:ascii="方正仿宋_GBK" w:eastAsia="方正仿宋_GBK"/>
                <w:color w:val="000000"/>
              </w:rPr>
            </w:pPr>
            <w:r>
              <w:rPr>
                <w:rFonts w:hint="eastAsia" w:ascii="方正仿宋_GBK" w:eastAsia="方正仿宋_GBK"/>
                <w:color w:val="000000"/>
              </w:rPr>
              <w:t>100</w:t>
            </w:r>
          </w:p>
        </w:tc>
        <w:tc>
          <w:tcPr>
            <w:tcW w:w="1681" w:type="dxa"/>
            <w:tcBorders>
              <w:top w:val="nil"/>
              <w:left w:val="nil"/>
              <w:bottom w:val="single" w:color="auto" w:sz="4" w:space="0"/>
              <w:right w:val="single" w:color="auto" w:sz="4" w:space="0"/>
            </w:tcBorders>
            <w:vAlign w:val="center"/>
          </w:tcPr>
          <w:p w14:paraId="0FFB906A">
            <w:pPr>
              <w:pStyle w:val="9"/>
              <w:spacing w:line="580" w:lineRule="exact"/>
              <w:ind w:firstLine="480"/>
              <w:jc w:val="center"/>
              <w:rPr>
                <w:rFonts w:ascii="方正仿宋_GBK" w:eastAsia="方正仿宋_GBK"/>
                <w:color w:val="000000"/>
              </w:rPr>
            </w:pPr>
          </w:p>
        </w:tc>
      </w:tr>
      <w:tr w14:paraId="551E8E6C">
        <w:tblPrEx>
          <w:tblCellMar>
            <w:top w:w="0" w:type="dxa"/>
            <w:left w:w="108" w:type="dxa"/>
            <w:bottom w:w="0" w:type="dxa"/>
            <w:right w:w="108" w:type="dxa"/>
          </w:tblCellMar>
        </w:tblPrEx>
        <w:trPr>
          <w:trHeight w:val="1408"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2CD94647">
            <w:pPr>
              <w:pStyle w:val="9"/>
              <w:autoSpaceDE w:val="0"/>
              <w:ind w:firstLine="480"/>
              <w:rPr>
                <w:rFonts w:ascii="方正仿宋_GBK" w:eastAsia="方正仿宋_GBK"/>
                <w:color w:val="000000"/>
              </w:rPr>
            </w:pPr>
          </w:p>
        </w:tc>
        <w:tc>
          <w:tcPr>
            <w:tcW w:w="1276" w:type="dxa"/>
            <w:tcBorders>
              <w:top w:val="nil"/>
              <w:left w:val="nil"/>
              <w:bottom w:val="single" w:color="auto" w:sz="4" w:space="0"/>
              <w:right w:val="single" w:color="auto" w:sz="4" w:space="0"/>
            </w:tcBorders>
            <w:vAlign w:val="center"/>
          </w:tcPr>
          <w:p w14:paraId="66E2AC53">
            <w:pPr>
              <w:pStyle w:val="9"/>
              <w:spacing w:line="580" w:lineRule="exact"/>
              <w:ind w:firstLine="0" w:firstLineChars="0"/>
              <w:rPr>
                <w:rFonts w:ascii="方正仿宋_GBK" w:eastAsia="方正仿宋_GBK"/>
                <w:color w:val="000000"/>
              </w:rPr>
            </w:pPr>
            <w:r>
              <w:rPr>
                <w:rFonts w:hint="eastAsia" w:ascii="方正仿宋_GBK" w:eastAsia="方正仿宋_GBK"/>
                <w:color w:val="000000"/>
              </w:rPr>
              <w:t>其中：市级支出</w:t>
            </w:r>
          </w:p>
        </w:tc>
        <w:tc>
          <w:tcPr>
            <w:tcW w:w="751" w:type="dxa"/>
            <w:tcBorders>
              <w:top w:val="nil"/>
              <w:left w:val="nil"/>
              <w:bottom w:val="single" w:color="auto" w:sz="4" w:space="0"/>
              <w:right w:val="single" w:color="auto" w:sz="4" w:space="0"/>
            </w:tcBorders>
            <w:vAlign w:val="center"/>
          </w:tcPr>
          <w:p w14:paraId="7705ADEE">
            <w:pPr>
              <w:pStyle w:val="9"/>
              <w:spacing w:line="580" w:lineRule="exact"/>
              <w:ind w:firstLine="480"/>
              <w:jc w:val="center"/>
              <w:rPr>
                <w:rFonts w:ascii="方正仿宋_GBK" w:eastAsia="方正仿宋_GBK"/>
                <w:color w:val="000000"/>
              </w:rPr>
            </w:pPr>
            <w:r>
              <w:rPr>
                <w:rFonts w:hint="eastAsia" w:ascii="方正仿宋_GBK" w:eastAsia="方正仿宋_GBK"/>
                <w:color w:val="000000"/>
              </w:rPr>
              <w:t>5.04</w:t>
            </w:r>
          </w:p>
        </w:tc>
        <w:tc>
          <w:tcPr>
            <w:tcW w:w="1233" w:type="dxa"/>
            <w:tcBorders>
              <w:top w:val="nil"/>
              <w:left w:val="nil"/>
              <w:bottom w:val="single" w:color="auto" w:sz="4" w:space="0"/>
              <w:right w:val="single" w:color="auto" w:sz="4" w:space="0"/>
            </w:tcBorders>
            <w:vAlign w:val="center"/>
          </w:tcPr>
          <w:p w14:paraId="5850E925">
            <w:pPr>
              <w:pStyle w:val="9"/>
              <w:spacing w:line="580" w:lineRule="exact"/>
              <w:ind w:firstLine="480"/>
              <w:jc w:val="center"/>
              <w:rPr>
                <w:rFonts w:ascii="方正仿宋_GBK" w:eastAsia="方正仿宋_GBK"/>
                <w:color w:val="000000"/>
              </w:rPr>
            </w:pPr>
            <w:r>
              <w:rPr>
                <w:rFonts w:hint="eastAsia" w:ascii="方正仿宋_GBK" w:eastAsia="方正仿宋_GBK"/>
                <w:color w:val="000000"/>
              </w:rPr>
              <w:t>5.04</w:t>
            </w:r>
          </w:p>
        </w:tc>
        <w:tc>
          <w:tcPr>
            <w:tcW w:w="1319" w:type="dxa"/>
            <w:tcBorders>
              <w:top w:val="nil"/>
              <w:left w:val="nil"/>
              <w:bottom w:val="single" w:color="auto" w:sz="4" w:space="0"/>
              <w:right w:val="single" w:color="auto" w:sz="4" w:space="0"/>
            </w:tcBorders>
            <w:vAlign w:val="center"/>
          </w:tcPr>
          <w:p w14:paraId="32A9C3EB">
            <w:pPr>
              <w:pStyle w:val="9"/>
              <w:spacing w:line="580" w:lineRule="exact"/>
              <w:ind w:firstLine="480"/>
              <w:jc w:val="center"/>
              <w:rPr>
                <w:rFonts w:ascii="方正仿宋_GBK" w:eastAsia="方正仿宋_GBK"/>
                <w:color w:val="000000"/>
              </w:rPr>
            </w:pPr>
            <w:r>
              <w:rPr>
                <w:rFonts w:hint="eastAsia" w:ascii="方正仿宋_GBK" w:eastAsia="方正仿宋_GBK"/>
                <w:color w:val="000000"/>
              </w:rPr>
              <w:t>5.04</w:t>
            </w:r>
          </w:p>
        </w:tc>
        <w:tc>
          <w:tcPr>
            <w:tcW w:w="2957" w:type="dxa"/>
            <w:gridSpan w:val="2"/>
            <w:tcBorders>
              <w:top w:val="single" w:color="auto" w:sz="4" w:space="0"/>
              <w:left w:val="nil"/>
              <w:bottom w:val="single" w:color="auto" w:sz="4" w:space="0"/>
              <w:right w:val="single" w:color="000000" w:sz="4" w:space="0"/>
            </w:tcBorders>
            <w:vAlign w:val="center"/>
          </w:tcPr>
          <w:p w14:paraId="796B6E56">
            <w:pPr>
              <w:pStyle w:val="9"/>
              <w:spacing w:line="580" w:lineRule="exact"/>
              <w:ind w:firstLine="480"/>
              <w:jc w:val="center"/>
              <w:rPr>
                <w:rFonts w:ascii="方正仿宋_GBK" w:eastAsia="方正仿宋_GBK"/>
                <w:color w:val="000000"/>
              </w:rPr>
            </w:pPr>
            <w:r>
              <w:rPr>
                <w:rFonts w:hint="eastAsia" w:ascii="方正仿宋_GBK" w:eastAsia="方正仿宋_GBK"/>
                <w:color w:val="000000"/>
              </w:rPr>
              <w:t>100</w:t>
            </w:r>
          </w:p>
        </w:tc>
      </w:tr>
      <w:tr w14:paraId="2C203FF7">
        <w:tblPrEx>
          <w:tblCellMar>
            <w:top w:w="0" w:type="dxa"/>
            <w:left w:w="108" w:type="dxa"/>
            <w:bottom w:w="0" w:type="dxa"/>
            <w:right w:w="108" w:type="dxa"/>
          </w:tblCellMar>
        </w:tblPrEx>
        <w:trPr>
          <w:trHeight w:val="645"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39550F34">
            <w:pPr>
              <w:pStyle w:val="9"/>
              <w:autoSpaceDE w:val="0"/>
              <w:ind w:firstLine="480"/>
              <w:rPr>
                <w:rFonts w:ascii="方正仿宋_GBK" w:eastAsia="方正仿宋_GBK"/>
                <w:color w:val="000000"/>
              </w:rPr>
            </w:pPr>
          </w:p>
        </w:tc>
        <w:tc>
          <w:tcPr>
            <w:tcW w:w="1276" w:type="dxa"/>
            <w:tcBorders>
              <w:top w:val="nil"/>
              <w:left w:val="nil"/>
              <w:bottom w:val="single" w:color="auto" w:sz="4" w:space="0"/>
              <w:right w:val="single" w:color="auto" w:sz="4" w:space="0"/>
            </w:tcBorders>
            <w:vAlign w:val="center"/>
          </w:tcPr>
          <w:p w14:paraId="411B9D84">
            <w:pPr>
              <w:pStyle w:val="9"/>
              <w:spacing w:line="580" w:lineRule="exact"/>
              <w:ind w:firstLine="0" w:firstLineChars="0"/>
              <w:rPr>
                <w:rFonts w:ascii="方正仿宋_GBK" w:eastAsia="方正仿宋_GBK"/>
                <w:color w:val="000000"/>
              </w:rPr>
            </w:pPr>
            <w:r>
              <w:rPr>
                <w:rFonts w:hint="eastAsia" w:ascii="方正仿宋_GBK" w:eastAsia="方正仿宋_GBK"/>
                <w:color w:val="000000"/>
              </w:rPr>
              <w:t>补助区县</w:t>
            </w:r>
          </w:p>
        </w:tc>
        <w:tc>
          <w:tcPr>
            <w:tcW w:w="751" w:type="dxa"/>
            <w:tcBorders>
              <w:top w:val="nil"/>
              <w:left w:val="nil"/>
              <w:bottom w:val="single" w:color="auto" w:sz="4" w:space="0"/>
              <w:right w:val="single" w:color="auto" w:sz="4" w:space="0"/>
            </w:tcBorders>
            <w:vAlign w:val="center"/>
          </w:tcPr>
          <w:p w14:paraId="677E1288">
            <w:pPr>
              <w:pStyle w:val="9"/>
              <w:spacing w:line="580" w:lineRule="exact"/>
              <w:ind w:firstLine="480"/>
              <w:jc w:val="center"/>
              <w:rPr>
                <w:rFonts w:ascii="方正仿宋_GBK" w:eastAsia="方正仿宋_GBK"/>
                <w:color w:val="000000"/>
              </w:rPr>
            </w:pPr>
          </w:p>
        </w:tc>
        <w:tc>
          <w:tcPr>
            <w:tcW w:w="1233" w:type="dxa"/>
            <w:tcBorders>
              <w:top w:val="nil"/>
              <w:left w:val="nil"/>
              <w:bottom w:val="single" w:color="auto" w:sz="4" w:space="0"/>
              <w:right w:val="single" w:color="auto" w:sz="4" w:space="0"/>
            </w:tcBorders>
            <w:vAlign w:val="center"/>
          </w:tcPr>
          <w:p w14:paraId="65011E67">
            <w:pPr>
              <w:pStyle w:val="9"/>
              <w:spacing w:line="580" w:lineRule="exact"/>
              <w:ind w:firstLine="480"/>
              <w:jc w:val="center"/>
              <w:rPr>
                <w:rFonts w:ascii="方正仿宋_GBK" w:eastAsia="方正仿宋_GBK"/>
                <w:color w:val="000000"/>
              </w:rPr>
            </w:pPr>
          </w:p>
        </w:tc>
        <w:tc>
          <w:tcPr>
            <w:tcW w:w="1319" w:type="dxa"/>
            <w:tcBorders>
              <w:top w:val="nil"/>
              <w:left w:val="nil"/>
              <w:bottom w:val="single" w:color="auto" w:sz="4" w:space="0"/>
              <w:right w:val="single" w:color="auto" w:sz="4" w:space="0"/>
            </w:tcBorders>
            <w:vAlign w:val="center"/>
          </w:tcPr>
          <w:p w14:paraId="09A5E1F0">
            <w:pPr>
              <w:pStyle w:val="9"/>
              <w:spacing w:line="580" w:lineRule="exact"/>
              <w:ind w:firstLine="480"/>
              <w:jc w:val="center"/>
              <w:rPr>
                <w:rFonts w:ascii="方正仿宋_GBK" w:eastAsia="方正仿宋_GBK"/>
                <w:color w:val="000000"/>
              </w:rPr>
            </w:pPr>
          </w:p>
        </w:tc>
        <w:tc>
          <w:tcPr>
            <w:tcW w:w="2957" w:type="dxa"/>
            <w:gridSpan w:val="2"/>
            <w:tcBorders>
              <w:top w:val="single" w:color="auto" w:sz="4" w:space="0"/>
              <w:left w:val="nil"/>
              <w:bottom w:val="single" w:color="auto" w:sz="4" w:space="0"/>
              <w:right w:val="single" w:color="000000" w:sz="4" w:space="0"/>
            </w:tcBorders>
            <w:vAlign w:val="center"/>
          </w:tcPr>
          <w:p w14:paraId="4C6856BF">
            <w:pPr>
              <w:pStyle w:val="9"/>
              <w:spacing w:line="580" w:lineRule="exact"/>
              <w:ind w:firstLine="480"/>
              <w:jc w:val="center"/>
              <w:rPr>
                <w:rFonts w:ascii="方正仿宋_GBK" w:eastAsia="方正仿宋_GBK"/>
                <w:color w:val="000000"/>
              </w:rPr>
            </w:pPr>
          </w:p>
        </w:tc>
      </w:tr>
      <w:tr w14:paraId="4C40B44D">
        <w:tblPrEx>
          <w:tblCellMar>
            <w:top w:w="0" w:type="dxa"/>
            <w:left w:w="108" w:type="dxa"/>
            <w:bottom w:w="0" w:type="dxa"/>
            <w:right w:w="108" w:type="dxa"/>
          </w:tblCellMar>
        </w:tblPrEx>
        <w:trPr>
          <w:trHeight w:val="645" w:hRule="atLeast"/>
          <w:jc w:val="center"/>
        </w:trPr>
        <w:tc>
          <w:tcPr>
            <w:tcW w:w="846" w:type="dxa"/>
            <w:vMerge w:val="restart"/>
            <w:tcBorders>
              <w:top w:val="nil"/>
              <w:left w:val="single" w:color="auto" w:sz="4" w:space="0"/>
              <w:bottom w:val="single" w:color="auto" w:sz="4" w:space="0"/>
              <w:right w:val="single" w:color="auto" w:sz="4" w:space="0"/>
            </w:tcBorders>
            <w:vAlign w:val="center"/>
          </w:tcPr>
          <w:p w14:paraId="5A44CD6F">
            <w:pPr>
              <w:pStyle w:val="9"/>
              <w:ind w:firstLine="0" w:firstLineChars="0"/>
              <w:rPr>
                <w:rFonts w:ascii="方正仿宋_GBK" w:eastAsia="方正仿宋_GBK"/>
                <w:color w:val="000000"/>
              </w:rPr>
            </w:pPr>
            <w:r>
              <w:rPr>
                <w:rFonts w:hint="eastAsia" w:ascii="方正仿宋_GBK" w:eastAsia="方正仿宋_GBK"/>
                <w:color w:val="000000"/>
              </w:rPr>
              <w:t>年度总体目标</w:t>
            </w:r>
          </w:p>
        </w:tc>
        <w:tc>
          <w:tcPr>
            <w:tcW w:w="3260" w:type="dxa"/>
            <w:gridSpan w:val="3"/>
            <w:tcBorders>
              <w:top w:val="single" w:color="auto" w:sz="4" w:space="0"/>
              <w:left w:val="nil"/>
              <w:bottom w:val="single" w:color="auto" w:sz="4" w:space="0"/>
              <w:right w:val="single" w:color="auto" w:sz="4" w:space="0"/>
            </w:tcBorders>
            <w:vAlign w:val="center"/>
          </w:tcPr>
          <w:p w14:paraId="75758667">
            <w:pPr>
              <w:pStyle w:val="9"/>
              <w:ind w:firstLine="480"/>
              <w:rPr>
                <w:rFonts w:ascii="方正仿宋_GBK" w:eastAsia="方正仿宋_GBK"/>
                <w:color w:val="000000"/>
              </w:rPr>
            </w:pPr>
            <w:r>
              <w:rPr>
                <w:rFonts w:hint="eastAsia" w:ascii="方正仿宋_GBK" w:eastAsia="方正仿宋_GBK"/>
                <w:color w:val="000000"/>
              </w:rPr>
              <w:t>年初设定目标</w:t>
            </w:r>
          </w:p>
        </w:tc>
        <w:tc>
          <w:tcPr>
            <w:tcW w:w="4276" w:type="dxa"/>
            <w:gridSpan w:val="3"/>
            <w:tcBorders>
              <w:top w:val="single" w:color="auto" w:sz="4" w:space="0"/>
              <w:left w:val="nil"/>
              <w:bottom w:val="single" w:color="auto" w:sz="4" w:space="0"/>
              <w:right w:val="single" w:color="000000" w:sz="4" w:space="0"/>
            </w:tcBorders>
            <w:vAlign w:val="center"/>
          </w:tcPr>
          <w:p w14:paraId="28995931">
            <w:pPr>
              <w:pStyle w:val="9"/>
              <w:ind w:firstLine="480"/>
              <w:rPr>
                <w:rFonts w:ascii="方正仿宋_GBK" w:eastAsia="方正仿宋_GBK"/>
                <w:color w:val="000000"/>
              </w:rPr>
            </w:pPr>
            <w:r>
              <w:rPr>
                <w:rFonts w:hint="eastAsia" w:ascii="方正仿宋_GBK" w:eastAsia="方正仿宋_GBK"/>
                <w:color w:val="000000"/>
              </w:rPr>
              <w:t>全年目标实际完成情况</w:t>
            </w:r>
          </w:p>
        </w:tc>
      </w:tr>
      <w:tr w14:paraId="1C569153">
        <w:tblPrEx>
          <w:tblCellMar>
            <w:top w:w="0" w:type="dxa"/>
            <w:left w:w="108" w:type="dxa"/>
            <w:bottom w:w="0" w:type="dxa"/>
            <w:right w:w="108" w:type="dxa"/>
          </w:tblCellMar>
        </w:tblPrEx>
        <w:trPr>
          <w:trHeight w:val="72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4EAAB20F">
            <w:pPr>
              <w:pStyle w:val="9"/>
              <w:autoSpaceDE w:val="0"/>
              <w:ind w:firstLine="480"/>
              <w:rPr>
                <w:rFonts w:ascii="方正仿宋_GBK" w:eastAsia="方正仿宋_GBK"/>
                <w:color w:val="000000"/>
              </w:rPr>
            </w:pPr>
          </w:p>
        </w:tc>
        <w:tc>
          <w:tcPr>
            <w:tcW w:w="3260" w:type="dxa"/>
            <w:gridSpan w:val="3"/>
            <w:tcBorders>
              <w:top w:val="single" w:color="auto" w:sz="4" w:space="0"/>
              <w:left w:val="nil"/>
              <w:bottom w:val="single" w:color="auto" w:sz="4" w:space="0"/>
              <w:right w:val="nil"/>
            </w:tcBorders>
            <w:vAlign w:val="center"/>
          </w:tcPr>
          <w:p w14:paraId="7683196E">
            <w:pPr>
              <w:pStyle w:val="9"/>
              <w:ind w:firstLine="480"/>
              <w:rPr>
                <w:rFonts w:ascii="方正仿宋_GBK" w:eastAsia="方正仿宋_GBK"/>
                <w:color w:val="000000"/>
              </w:rPr>
            </w:pPr>
            <w:r>
              <w:rPr>
                <w:rFonts w:hint="eastAsia" w:ascii="方正仿宋_GBK" w:eastAsia="方正仿宋_GBK"/>
                <w:color w:val="000000"/>
              </w:rPr>
              <w:t>　切实改善农村学生营养，不断提高农村学生健康水平，全面落实好义务教育阶段对学生进行营养改善计划补助的国家政策。</w:t>
            </w:r>
          </w:p>
        </w:tc>
        <w:tc>
          <w:tcPr>
            <w:tcW w:w="4276" w:type="dxa"/>
            <w:gridSpan w:val="3"/>
            <w:tcBorders>
              <w:top w:val="single" w:color="auto" w:sz="4" w:space="0"/>
              <w:left w:val="single" w:color="auto" w:sz="4" w:space="0"/>
              <w:bottom w:val="single" w:color="auto" w:sz="4" w:space="0"/>
              <w:right w:val="single" w:color="auto" w:sz="4" w:space="0"/>
            </w:tcBorders>
            <w:vAlign w:val="center"/>
          </w:tcPr>
          <w:p w14:paraId="59A9CAA5">
            <w:pPr>
              <w:pStyle w:val="9"/>
              <w:ind w:firstLine="480"/>
              <w:rPr>
                <w:rFonts w:ascii="方正仿宋_GBK" w:eastAsia="方正仿宋_GBK"/>
                <w:color w:val="000000"/>
              </w:rPr>
            </w:pPr>
            <w:r>
              <w:rPr>
                <w:rFonts w:hint="eastAsia" w:ascii="方正仿宋_GBK" w:eastAsia="方正仿宋_GBK"/>
                <w:color w:val="000000"/>
              </w:rPr>
              <w:t>全年享受营养改善计划人数达58人，完成率达100%，群众满意度达98%，覆盖率达100%</w:t>
            </w:r>
          </w:p>
        </w:tc>
      </w:tr>
      <w:tr w14:paraId="2B6C5C2A">
        <w:tblPrEx>
          <w:tblCellMar>
            <w:top w:w="0" w:type="dxa"/>
            <w:left w:w="108" w:type="dxa"/>
            <w:bottom w:w="0" w:type="dxa"/>
            <w:right w:w="108" w:type="dxa"/>
          </w:tblCellMar>
        </w:tblPrEx>
        <w:trPr>
          <w:trHeight w:val="1581" w:hRule="atLeast"/>
          <w:jc w:val="center"/>
        </w:trPr>
        <w:tc>
          <w:tcPr>
            <w:tcW w:w="846" w:type="dxa"/>
            <w:vMerge w:val="restart"/>
            <w:tcBorders>
              <w:top w:val="nil"/>
              <w:left w:val="single" w:color="auto" w:sz="4" w:space="0"/>
              <w:bottom w:val="single" w:color="auto" w:sz="4" w:space="0"/>
              <w:right w:val="single" w:color="auto" w:sz="4" w:space="0"/>
            </w:tcBorders>
            <w:vAlign w:val="center"/>
          </w:tcPr>
          <w:p w14:paraId="52857C40">
            <w:pPr>
              <w:pStyle w:val="9"/>
              <w:ind w:firstLine="0" w:firstLineChars="0"/>
              <w:rPr>
                <w:rFonts w:ascii="方正仿宋_GBK" w:eastAsia="方正仿宋_GBK"/>
                <w:color w:val="000000"/>
              </w:rPr>
            </w:pPr>
            <w:r>
              <w:rPr>
                <w:rFonts w:hint="eastAsia" w:ascii="方正仿宋_GBK" w:eastAsia="方正仿宋_GBK"/>
                <w:color w:val="000000"/>
              </w:rPr>
              <w:t>绩效指标</w:t>
            </w:r>
          </w:p>
        </w:tc>
        <w:tc>
          <w:tcPr>
            <w:tcW w:w="1276" w:type="dxa"/>
            <w:tcBorders>
              <w:top w:val="single" w:color="auto" w:sz="4" w:space="0"/>
              <w:left w:val="nil"/>
              <w:bottom w:val="single" w:color="auto" w:sz="4" w:space="0"/>
              <w:right w:val="single" w:color="auto" w:sz="4" w:space="0"/>
            </w:tcBorders>
            <w:vAlign w:val="center"/>
          </w:tcPr>
          <w:p w14:paraId="4251D8F5">
            <w:pPr>
              <w:pStyle w:val="9"/>
              <w:ind w:firstLine="0" w:firstLineChars="0"/>
              <w:rPr>
                <w:rFonts w:ascii="方正仿宋_GBK" w:eastAsia="方正仿宋_GBK"/>
                <w:color w:val="000000"/>
              </w:rPr>
            </w:pPr>
            <w:r>
              <w:rPr>
                <w:rFonts w:hint="eastAsia" w:ascii="方正仿宋_GBK" w:eastAsia="方正仿宋_GBK"/>
                <w:color w:val="000000"/>
              </w:rPr>
              <w:t>指标名称</w:t>
            </w:r>
          </w:p>
        </w:tc>
        <w:tc>
          <w:tcPr>
            <w:tcW w:w="751" w:type="dxa"/>
            <w:tcBorders>
              <w:top w:val="single" w:color="auto" w:sz="4" w:space="0"/>
              <w:left w:val="nil"/>
              <w:bottom w:val="single" w:color="auto" w:sz="4" w:space="0"/>
              <w:right w:val="single" w:color="auto" w:sz="4" w:space="0"/>
            </w:tcBorders>
            <w:noWrap/>
            <w:vAlign w:val="center"/>
          </w:tcPr>
          <w:p w14:paraId="75706AEB">
            <w:pPr>
              <w:pStyle w:val="9"/>
              <w:ind w:firstLine="0" w:firstLineChars="0"/>
              <w:rPr>
                <w:rFonts w:ascii="方正仿宋_GBK" w:eastAsia="方正仿宋_GBK"/>
                <w:color w:val="000000"/>
              </w:rPr>
            </w:pPr>
            <w:r>
              <w:rPr>
                <w:rFonts w:hint="eastAsia" w:ascii="方正仿宋_GBK" w:eastAsia="方正仿宋_GBK"/>
                <w:color w:val="000000"/>
              </w:rPr>
              <w:t>计量单位</w:t>
            </w:r>
          </w:p>
        </w:tc>
        <w:tc>
          <w:tcPr>
            <w:tcW w:w="1233" w:type="dxa"/>
            <w:tcBorders>
              <w:top w:val="single" w:color="auto" w:sz="4" w:space="0"/>
              <w:left w:val="nil"/>
              <w:bottom w:val="single" w:color="auto" w:sz="4" w:space="0"/>
              <w:right w:val="single" w:color="auto" w:sz="4" w:space="0"/>
            </w:tcBorders>
            <w:vAlign w:val="center"/>
          </w:tcPr>
          <w:p w14:paraId="44A25A29">
            <w:pPr>
              <w:pStyle w:val="9"/>
              <w:ind w:firstLine="0" w:firstLineChars="0"/>
              <w:rPr>
                <w:rFonts w:ascii="方正仿宋_GBK" w:eastAsia="方正仿宋_GBK"/>
                <w:color w:val="000000"/>
              </w:rPr>
            </w:pPr>
            <w:r>
              <w:rPr>
                <w:rFonts w:hint="eastAsia" w:ascii="方正仿宋_GBK" w:eastAsia="方正仿宋_GBK"/>
                <w:color w:val="000000"/>
              </w:rPr>
              <w:t>年度指标值</w:t>
            </w:r>
          </w:p>
        </w:tc>
        <w:tc>
          <w:tcPr>
            <w:tcW w:w="1319" w:type="dxa"/>
            <w:tcBorders>
              <w:top w:val="single" w:color="auto" w:sz="4" w:space="0"/>
              <w:left w:val="nil"/>
              <w:bottom w:val="single" w:color="auto" w:sz="4" w:space="0"/>
              <w:right w:val="single" w:color="auto" w:sz="4" w:space="0"/>
            </w:tcBorders>
            <w:vAlign w:val="center"/>
          </w:tcPr>
          <w:p w14:paraId="02770582">
            <w:pPr>
              <w:pStyle w:val="9"/>
              <w:ind w:firstLine="0" w:firstLineChars="0"/>
              <w:rPr>
                <w:rFonts w:ascii="方正仿宋_GBK" w:eastAsia="方正仿宋_GBK"/>
                <w:color w:val="000000"/>
              </w:rPr>
            </w:pPr>
            <w:r>
              <w:rPr>
                <w:rFonts w:hint="eastAsia" w:ascii="方正仿宋_GBK" w:eastAsia="方正仿宋_GBK"/>
                <w:color w:val="000000"/>
              </w:rPr>
              <w:t>全年完成值</w:t>
            </w:r>
          </w:p>
        </w:tc>
        <w:tc>
          <w:tcPr>
            <w:tcW w:w="2957" w:type="dxa"/>
            <w:gridSpan w:val="2"/>
            <w:tcBorders>
              <w:top w:val="single" w:color="auto" w:sz="4" w:space="0"/>
              <w:left w:val="nil"/>
              <w:bottom w:val="single" w:color="auto" w:sz="4" w:space="0"/>
              <w:right w:val="single" w:color="000000" w:sz="4" w:space="0"/>
            </w:tcBorders>
            <w:vAlign w:val="center"/>
          </w:tcPr>
          <w:p w14:paraId="0928F377">
            <w:pPr>
              <w:pStyle w:val="9"/>
              <w:ind w:firstLine="480"/>
              <w:rPr>
                <w:rFonts w:ascii="方正仿宋_GBK" w:eastAsia="方正仿宋_GBK"/>
                <w:color w:val="000000"/>
              </w:rPr>
            </w:pPr>
            <w:r>
              <w:rPr>
                <w:rFonts w:hint="eastAsia" w:ascii="方正仿宋_GBK" w:eastAsia="方正仿宋_GBK"/>
                <w:color w:val="000000"/>
              </w:rPr>
              <w:t>完成绩效目标或偏离较多的原因</w:t>
            </w:r>
            <w:r>
              <w:rPr>
                <w:rFonts w:hint="eastAsia" w:ascii="方正仿宋_GBK" w:eastAsia="方正仿宋_GBK"/>
                <w:color w:val="000000"/>
                <w:lang w:eastAsia="zh-CN"/>
              </w:rPr>
              <w:t>，</w:t>
            </w:r>
            <w:r>
              <w:rPr>
                <w:rFonts w:hint="eastAsia" w:ascii="方正仿宋_GBK" w:eastAsia="方正仿宋_GBK"/>
                <w:color w:val="000000"/>
              </w:rPr>
              <w:t>下一步改进措施</w:t>
            </w:r>
          </w:p>
        </w:tc>
      </w:tr>
      <w:tr w14:paraId="1145FC85">
        <w:tblPrEx>
          <w:tblCellMar>
            <w:top w:w="0" w:type="dxa"/>
            <w:left w:w="108" w:type="dxa"/>
            <w:bottom w:w="0" w:type="dxa"/>
            <w:right w:w="108" w:type="dxa"/>
          </w:tblCellMar>
        </w:tblPrEx>
        <w:trPr>
          <w:trHeight w:val="48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292EECA7">
            <w:pPr>
              <w:pStyle w:val="9"/>
              <w:autoSpaceDE w:val="0"/>
              <w:ind w:firstLine="480"/>
              <w:rPr>
                <w:rFonts w:ascii="方正仿宋_GBK" w:eastAsia="方正仿宋_GBK"/>
                <w:color w:val="000000"/>
              </w:rPr>
            </w:pPr>
          </w:p>
        </w:tc>
        <w:tc>
          <w:tcPr>
            <w:tcW w:w="1276" w:type="dxa"/>
            <w:tcBorders>
              <w:top w:val="nil"/>
              <w:left w:val="nil"/>
              <w:bottom w:val="single" w:color="auto" w:sz="4" w:space="0"/>
              <w:right w:val="single" w:color="auto" w:sz="4" w:space="0"/>
            </w:tcBorders>
            <w:vAlign w:val="center"/>
          </w:tcPr>
          <w:p w14:paraId="6ABAD66E">
            <w:pPr>
              <w:pStyle w:val="9"/>
              <w:ind w:firstLine="0" w:firstLineChars="0"/>
              <w:rPr>
                <w:rFonts w:ascii="方正仿宋_GBK" w:eastAsia="方正仿宋_GBK"/>
                <w:color w:val="000000"/>
              </w:rPr>
            </w:pPr>
            <w:r>
              <w:rPr>
                <w:rFonts w:hint="eastAsia" w:ascii="方正仿宋_GBK" w:eastAsia="方正仿宋_GBK"/>
                <w:color w:val="000000"/>
              </w:rPr>
              <w:t>受益人数</w:t>
            </w:r>
          </w:p>
        </w:tc>
        <w:tc>
          <w:tcPr>
            <w:tcW w:w="751" w:type="dxa"/>
            <w:tcBorders>
              <w:top w:val="nil"/>
              <w:left w:val="nil"/>
              <w:bottom w:val="single" w:color="auto" w:sz="4" w:space="0"/>
              <w:right w:val="single" w:color="auto" w:sz="4" w:space="0"/>
            </w:tcBorders>
            <w:noWrap/>
            <w:vAlign w:val="center"/>
          </w:tcPr>
          <w:p w14:paraId="3B997BAC">
            <w:pPr>
              <w:pStyle w:val="9"/>
              <w:ind w:firstLine="480"/>
              <w:rPr>
                <w:rFonts w:ascii="方正仿宋_GBK" w:eastAsia="方正仿宋_GBK"/>
                <w:color w:val="000000"/>
              </w:rPr>
            </w:pPr>
            <w:r>
              <w:rPr>
                <w:rFonts w:hint="eastAsia" w:ascii="方正仿宋_GBK" w:eastAsia="方正仿宋_GBK"/>
                <w:color w:val="000000"/>
              </w:rPr>
              <w:t>　人</w:t>
            </w:r>
          </w:p>
        </w:tc>
        <w:tc>
          <w:tcPr>
            <w:tcW w:w="1233" w:type="dxa"/>
            <w:tcBorders>
              <w:top w:val="nil"/>
              <w:left w:val="nil"/>
              <w:bottom w:val="single" w:color="auto" w:sz="4" w:space="0"/>
              <w:right w:val="single" w:color="auto" w:sz="4" w:space="0"/>
            </w:tcBorders>
            <w:vAlign w:val="center"/>
          </w:tcPr>
          <w:p w14:paraId="7BF303A1">
            <w:pPr>
              <w:pStyle w:val="9"/>
              <w:ind w:firstLine="0" w:firstLineChars="0"/>
              <w:rPr>
                <w:rFonts w:ascii="方正仿宋_GBK" w:eastAsia="方正仿宋_GBK"/>
                <w:color w:val="000000"/>
              </w:rPr>
            </w:pPr>
            <w:r>
              <w:rPr>
                <w:rFonts w:hint="eastAsia" w:ascii="方正仿宋_GBK" w:eastAsia="方正仿宋_GBK"/>
                <w:color w:val="000000"/>
              </w:rPr>
              <w:t>≧105</w:t>
            </w:r>
          </w:p>
        </w:tc>
        <w:tc>
          <w:tcPr>
            <w:tcW w:w="1319" w:type="dxa"/>
            <w:tcBorders>
              <w:top w:val="nil"/>
              <w:left w:val="nil"/>
              <w:bottom w:val="single" w:color="auto" w:sz="4" w:space="0"/>
              <w:right w:val="single" w:color="auto" w:sz="4" w:space="0"/>
            </w:tcBorders>
            <w:vAlign w:val="center"/>
          </w:tcPr>
          <w:p w14:paraId="4CFC0BF2">
            <w:pPr>
              <w:pStyle w:val="9"/>
              <w:ind w:firstLine="480"/>
              <w:rPr>
                <w:rFonts w:ascii="方正仿宋_GBK" w:eastAsia="方正仿宋_GBK"/>
                <w:color w:val="000000"/>
              </w:rPr>
            </w:pPr>
            <w:r>
              <w:rPr>
                <w:rFonts w:hint="eastAsia" w:ascii="方正仿宋_GBK" w:eastAsia="方正仿宋_GBK"/>
                <w:color w:val="000000"/>
              </w:rPr>
              <w:t>105</w:t>
            </w:r>
          </w:p>
        </w:tc>
        <w:tc>
          <w:tcPr>
            <w:tcW w:w="2957" w:type="dxa"/>
            <w:gridSpan w:val="2"/>
            <w:tcBorders>
              <w:top w:val="single" w:color="auto" w:sz="4" w:space="0"/>
              <w:left w:val="nil"/>
              <w:bottom w:val="single" w:color="auto" w:sz="4" w:space="0"/>
              <w:right w:val="single" w:color="000000" w:sz="4" w:space="0"/>
            </w:tcBorders>
            <w:vAlign w:val="center"/>
          </w:tcPr>
          <w:p w14:paraId="27499966">
            <w:pPr>
              <w:pStyle w:val="9"/>
              <w:ind w:firstLine="480"/>
              <w:rPr>
                <w:rFonts w:ascii="方正仿宋_GBK" w:eastAsia="方正仿宋_GBK"/>
                <w:color w:val="000000"/>
              </w:rPr>
            </w:pPr>
            <w:r>
              <w:rPr>
                <w:rFonts w:hint="eastAsia" w:ascii="方正仿宋_GBK" w:eastAsia="方正仿宋_GBK"/>
                <w:color w:val="000000"/>
              </w:rPr>
              <w:t>　</w:t>
            </w:r>
          </w:p>
        </w:tc>
      </w:tr>
      <w:tr w14:paraId="223EB13F">
        <w:tblPrEx>
          <w:tblCellMar>
            <w:top w:w="0" w:type="dxa"/>
            <w:left w:w="108" w:type="dxa"/>
            <w:bottom w:w="0" w:type="dxa"/>
            <w:right w:w="108" w:type="dxa"/>
          </w:tblCellMar>
        </w:tblPrEx>
        <w:trPr>
          <w:trHeight w:val="48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4BD3D848">
            <w:pPr>
              <w:pStyle w:val="9"/>
              <w:autoSpaceDE w:val="0"/>
              <w:ind w:firstLine="480"/>
              <w:rPr>
                <w:rFonts w:ascii="方正仿宋_GBK" w:eastAsia="方正仿宋_GBK"/>
                <w:color w:val="000000"/>
              </w:rPr>
            </w:pPr>
          </w:p>
        </w:tc>
        <w:tc>
          <w:tcPr>
            <w:tcW w:w="1276" w:type="dxa"/>
            <w:tcBorders>
              <w:top w:val="single" w:color="auto" w:sz="4" w:space="0"/>
              <w:left w:val="nil"/>
              <w:bottom w:val="single" w:color="auto" w:sz="4" w:space="0"/>
              <w:right w:val="single" w:color="auto" w:sz="4" w:space="0"/>
            </w:tcBorders>
            <w:vAlign w:val="center"/>
          </w:tcPr>
          <w:p w14:paraId="14CD0FB7">
            <w:pPr>
              <w:pStyle w:val="9"/>
              <w:ind w:firstLine="0" w:firstLineChars="0"/>
              <w:rPr>
                <w:rFonts w:ascii="方正仿宋_GBK" w:eastAsia="方正仿宋_GBK"/>
                <w:color w:val="000000"/>
              </w:rPr>
            </w:pPr>
            <w:r>
              <w:rPr>
                <w:rFonts w:hint="eastAsia" w:ascii="方正仿宋_GBK" w:eastAsia="方正仿宋_GBK"/>
                <w:color w:val="000000"/>
              </w:rPr>
              <w:t>完成时间</w:t>
            </w:r>
          </w:p>
        </w:tc>
        <w:tc>
          <w:tcPr>
            <w:tcW w:w="751" w:type="dxa"/>
            <w:tcBorders>
              <w:top w:val="single" w:color="auto" w:sz="4" w:space="0"/>
              <w:left w:val="nil"/>
              <w:bottom w:val="single" w:color="auto" w:sz="4" w:space="0"/>
              <w:right w:val="single" w:color="auto" w:sz="4" w:space="0"/>
            </w:tcBorders>
            <w:noWrap/>
            <w:vAlign w:val="center"/>
          </w:tcPr>
          <w:p w14:paraId="518575DD">
            <w:pPr>
              <w:pStyle w:val="9"/>
              <w:ind w:firstLine="0" w:firstLineChars="0"/>
              <w:rPr>
                <w:rFonts w:ascii="方正仿宋_GBK" w:eastAsia="方正仿宋_GBK"/>
                <w:color w:val="000000"/>
              </w:rPr>
            </w:pPr>
            <w:r>
              <w:rPr>
                <w:rFonts w:hint="eastAsia" w:ascii="方正仿宋_GBK" w:eastAsia="方正仿宋_GBK"/>
                <w:color w:val="000000"/>
              </w:rPr>
              <w:t>年月</w:t>
            </w:r>
          </w:p>
        </w:tc>
        <w:tc>
          <w:tcPr>
            <w:tcW w:w="1233" w:type="dxa"/>
            <w:tcBorders>
              <w:top w:val="single" w:color="auto" w:sz="4" w:space="0"/>
              <w:left w:val="nil"/>
              <w:bottom w:val="single" w:color="auto" w:sz="4" w:space="0"/>
              <w:right w:val="single" w:color="auto" w:sz="4" w:space="0"/>
            </w:tcBorders>
            <w:vAlign w:val="center"/>
          </w:tcPr>
          <w:p w14:paraId="58BB67E9">
            <w:pPr>
              <w:pStyle w:val="9"/>
              <w:ind w:firstLine="0" w:firstLineChars="0"/>
              <w:rPr>
                <w:rFonts w:ascii="方正仿宋_GBK" w:eastAsia="方正仿宋_GBK"/>
                <w:color w:val="000000"/>
              </w:rPr>
            </w:pPr>
            <w:r>
              <w:rPr>
                <w:rFonts w:hint="eastAsia" w:ascii="方正仿宋_GBK" w:eastAsia="方正仿宋_GBK"/>
                <w:color w:val="000000"/>
              </w:rPr>
              <w:t>≦2024年12月</w:t>
            </w:r>
          </w:p>
        </w:tc>
        <w:tc>
          <w:tcPr>
            <w:tcW w:w="1319" w:type="dxa"/>
            <w:tcBorders>
              <w:top w:val="single" w:color="auto" w:sz="4" w:space="0"/>
              <w:left w:val="nil"/>
              <w:bottom w:val="single" w:color="auto" w:sz="4" w:space="0"/>
              <w:right w:val="single" w:color="auto" w:sz="4" w:space="0"/>
            </w:tcBorders>
            <w:vAlign w:val="center"/>
          </w:tcPr>
          <w:p w14:paraId="61BEF3D9">
            <w:pPr>
              <w:pStyle w:val="9"/>
              <w:ind w:firstLine="480"/>
              <w:rPr>
                <w:rFonts w:ascii="方正仿宋_GBK" w:eastAsia="方正仿宋_GBK"/>
                <w:color w:val="000000"/>
              </w:rPr>
            </w:pPr>
            <w:r>
              <w:rPr>
                <w:rFonts w:hint="eastAsia" w:ascii="方正仿宋_GBK" w:eastAsia="方正仿宋_GBK"/>
                <w:color w:val="000000"/>
              </w:rPr>
              <w:t>2024年12月</w:t>
            </w:r>
          </w:p>
        </w:tc>
        <w:tc>
          <w:tcPr>
            <w:tcW w:w="2957" w:type="dxa"/>
            <w:gridSpan w:val="2"/>
            <w:tcBorders>
              <w:top w:val="single" w:color="auto" w:sz="4" w:space="0"/>
              <w:left w:val="nil"/>
              <w:bottom w:val="single" w:color="auto" w:sz="4" w:space="0"/>
              <w:right w:val="single" w:color="auto" w:sz="4" w:space="0"/>
            </w:tcBorders>
            <w:vAlign w:val="center"/>
          </w:tcPr>
          <w:p w14:paraId="3766F160">
            <w:pPr>
              <w:pStyle w:val="9"/>
              <w:ind w:firstLine="480"/>
              <w:rPr>
                <w:rFonts w:ascii="方正仿宋_GBK" w:eastAsia="方正仿宋_GBK"/>
                <w:color w:val="000000"/>
              </w:rPr>
            </w:pPr>
          </w:p>
        </w:tc>
      </w:tr>
      <w:tr w14:paraId="5296F24A">
        <w:tblPrEx>
          <w:tblCellMar>
            <w:top w:w="0" w:type="dxa"/>
            <w:left w:w="108" w:type="dxa"/>
            <w:bottom w:w="0" w:type="dxa"/>
            <w:right w:w="108" w:type="dxa"/>
          </w:tblCellMar>
        </w:tblPrEx>
        <w:trPr>
          <w:trHeight w:val="48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070BA801">
            <w:pPr>
              <w:pStyle w:val="9"/>
              <w:autoSpaceDE w:val="0"/>
              <w:ind w:firstLine="480"/>
              <w:rPr>
                <w:rFonts w:ascii="方正仿宋_GBK" w:eastAsia="方正仿宋_GBK"/>
                <w:color w:val="000000"/>
              </w:rPr>
            </w:pPr>
          </w:p>
        </w:tc>
        <w:tc>
          <w:tcPr>
            <w:tcW w:w="1276" w:type="dxa"/>
            <w:tcBorders>
              <w:top w:val="single" w:color="auto" w:sz="4" w:space="0"/>
              <w:left w:val="nil"/>
              <w:bottom w:val="single" w:color="auto" w:sz="4" w:space="0"/>
              <w:right w:val="single" w:color="auto" w:sz="4" w:space="0"/>
            </w:tcBorders>
            <w:vAlign w:val="center"/>
          </w:tcPr>
          <w:p w14:paraId="7770FCF1">
            <w:pPr>
              <w:pStyle w:val="9"/>
              <w:ind w:firstLine="0" w:firstLineChars="0"/>
              <w:rPr>
                <w:rFonts w:ascii="方正仿宋_GBK" w:eastAsia="方正仿宋_GBK"/>
                <w:color w:val="000000"/>
              </w:rPr>
            </w:pPr>
            <w:r>
              <w:rPr>
                <w:rFonts w:hint="eastAsia" w:ascii="方正仿宋_GBK" w:eastAsia="方正仿宋_GBK"/>
                <w:color w:val="000000"/>
              </w:rPr>
              <w:t>生均成本</w:t>
            </w:r>
          </w:p>
        </w:tc>
        <w:tc>
          <w:tcPr>
            <w:tcW w:w="751" w:type="dxa"/>
            <w:tcBorders>
              <w:top w:val="single" w:color="auto" w:sz="4" w:space="0"/>
              <w:left w:val="nil"/>
              <w:bottom w:val="single" w:color="auto" w:sz="4" w:space="0"/>
              <w:right w:val="single" w:color="auto" w:sz="4" w:space="0"/>
            </w:tcBorders>
            <w:noWrap/>
            <w:vAlign w:val="center"/>
          </w:tcPr>
          <w:p w14:paraId="227D975F">
            <w:pPr>
              <w:pStyle w:val="9"/>
              <w:ind w:firstLine="0" w:firstLineChars="0"/>
              <w:rPr>
                <w:rFonts w:ascii="方正仿宋_GBK" w:eastAsia="方正仿宋_GBK"/>
                <w:color w:val="000000"/>
              </w:rPr>
            </w:pPr>
            <w:r>
              <w:rPr>
                <w:rFonts w:hint="eastAsia" w:ascii="方正仿宋_GBK" w:eastAsia="方正仿宋_GBK"/>
                <w:color w:val="000000"/>
              </w:rPr>
              <w:t>元</w:t>
            </w:r>
          </w:p>
        </w:tc>
        <w:tc>
          <w:tcPr>
            <w:tcW w:w="1233" w:type="dxa"/>
            <w:tcBorders>
              <w:top w:val="single" w:color="auto" w:sz="4" w:space="0"/>
              <w:left w:val="nil"/>
              <w:bottom w:val="single" w:color="auto" w:sz="4" w:space="0"/>
              <w:right w:val="single" w:color="auto" w:sz="4" w:space="0"/>
            </w:tcBorders>
            <w:vAlign w:val="center"/>
          </w:tcPr>
          <w:p w14:paraId="5B62761F">
            <w:pPr>
              <w:pStyle w:val="9"/>
              <w:ind w:firstLine="0" w:firstLineChars="0"/>
              <w:rPr>
                <w:rFonts w:ascii="方正仿宋_GBK" w:eastAsia="方正仿宋_GBK"/>
                <w:color w:val="000000"/>
              </w:rPr>
            </w:pPr>
            <w:r>
              <w:rPr>
                <w:rFonts w:hint="eastAsia" w:ascii="方正仿宋_GBK" w:eastAsia="方正仿宋_GBK"/>
                <w:color w:val="000000"/>
              </w:rPr>
              <w:t>≦1000</w:t>
            </w:r>
          </w:p>
        </w:tc>
        <w:tc>
          <w:tcPr>
            <w:tcW w:w="1319" w:type="dxa"/>
            <w:tcBorders>
              <w:top w:val="single" w:color="auto" w:sz="4" w:space="0"/>
              <w:left w:val="nil"/>
              <w:bottom w:val="single" w:color="auto" w:sz="4" w:space="0"/>
              <w:right w:val="single" w:color="auto" w:sz="4" w:space="0"/>
            </w:tcBorders>
            <w:vAlign w:val="center"/>
          </w:tcPr>
          <w:p w14:paraId="1106942F">
            <w:pPr>
              <w:pStyle w:val="9"/>
              <w:ind w:firstLine="480"/>
              <w:rPr>
                <w:rFonts w:ascii="方正仿宋_GBK" w:eastAsia="方正仿宋_GBK"/>
                <w:color w:val="000000"/>
              </w:rPr>
            </w:pPr>
            <w:r>
              <w:rPr>
                <w:rFonts w:hint="eastAsia" w:ascii="方正仿宋_GBK" w:eastAsia="方正仿宋_GBK"/>
                <w:color w:val="000000"/>
              </w:rPr>
              <w:t>1000</w:t>
            </w:r>
          </w:p>
        </w:tc>
        <w:tc>
          <w:tcPr>
            <w:tcW w:w="2957" w:type="dxa"/>
            <w:gridSpan w:val="2"/>
            <w:tcBorders>
              <w:top w:val="single" w:color="auto" w:sz="4" w:space="0"/>
              <w:left w:val="nil"/>
              <w:bottom w:val="single" w:color="auto" w:sz="4" w:space="0"/>
              <w:right w:val="single" w:color="auto" w:sz="4" w:space="0"/>
            </w:tcBorders>
            <w:vAlign w:val="center"/>
          </w:tcPr>
          <w:p w14:paraId="58415D7F">
            <w:pPr>
              <w:pStyle w:val="9"/>
              <w:ind w:firstLine="480"/>
              <w:rPr>
                <w:rFonts w:ascii="方正仿宋_GBK" w:eastAsia="方正仿宋_GBK"/>
                <w:color w:val="000000"/>
              </w:rPr>
            </w:pPr>
          </w:p>
        </w:tc>
      </w:tr>
      <w:tr w14:paraId="384F181E">
        <w:tblPrEx>
          <w:tblCellMar>
            <w:top w:w="0" w:type="dxa"/>
            <w:left w:w="108" w:type="dxa"/>
            <w:bottom w:w="0" w:type="dxa"/>
            <w:right w:w="108" w:type="dxa"/>
          </w:tblCellMar>
        </w:tblPrEx>
        <w:trPr>
          <w:trHeight w:val="904"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6430D97E">
            <w:pPr>
              <w:pStyle w:val="9"/>
              <w:autoSpaceDE w:val="0"/>
              <w:ind w:firstLine="480"/>
              <w:rPr>
                <w:rFonts w:ascii="方正仿宋_GBK" w:eastAsia="方正仿宋_GBK"/>
                <w:color w:val="000000"/>
              </w:rPr>
            </w:pPr>
          </w:p>
        </w:tc>
        <w:tc>
          <w:tcPr>
            <w:tcW w:w="1276" w:type="dxa"/>
            <w:tcBorders>
              <w:top w:val="single" w:color="auto" w:sz="4" w:space="0"/>
              <w:left w:val="nil"/>
              <w:bottom w:val="single" w:color="auto" w:sz="4" w:space="0"/>
              <w:right w:val="single" w:color="auto" w:sz="4" w:space="0"/>
            </w:tcBorders>
            <w:vAlign w:val="center"/>
          </w:tcPr>
          <w:p w14:paraId="2587A436">
            <w:pPr>
              <w:pStyle w:val="9"/>
              <w:ind w:firstLine="0" w:firstLineChars="0"/>
              <w:rPr>
                <w:rFonts w:ascii="方正仿宋_GBK" w:eastAsia="方正仿宋_GBK"/>
                <w:color w:val="000000"/>
              </w:rPr>
            </w:pPr>
            <w:r>
              <w:rPr>
                <w:rFonts w:hint="eastAsia" w:ascii="方正仿宋_GBK" w:eastAsia="方正仿宋_GBK"/>
                <w:color w:val="000000"/>
              </w:rPr>
              <w:t>覆盖率</w:t>
            </w:r>
          </w:p>
        </w:tc>
        <w:tc>
          <w:tcPr>
            <w:tcW w:w="751" w:type="dxa"/>
            <w:tcBorders>
              <w:top w:val="single" w:color="auto" w:sz="4" w:space="0"/>
              <w:left w:val="nil"/>
              <w:bottom w:val="single" w:color="auto" w:sz="4" w:space="0"/>
              <w:right w:val="single" w:color="auto" w:sz="4" w:space="0"/>
            </w:tcBorders>
            <w:noWrap/>
            <w:vAlign w:val="center"/>
          </w:tcPr>
          <w:p w14:paraId="0670A20B">
            <w:pPr>
              <w:pStyle w:val="9"/>
              <w:ind w:firstLine="0" w:firstLineChars="0"/>
              <w:rPr>
                <w:rFonts w:ascii="方正仿宋_GBK" w:eastAsia="方正仿宋_GBK"/>
                <w:color w:val="000000"/>
              </w:rPr>
            </w:pPr>
            <w:r>
              <w:rPr>
                <w:rFonts w:hint="eastAsia" w:ascii="方正仿宋_GBK" w:eastAsia="方正仿宋_GBK"/>
                <w:color w:val="000000"/>
              </w:rPr>
              <w:t>%</w:t>
            </w:r>
          </w:p>
        </w:tc>
        <w:tc>
          <w:tcPr>
            <w:tcW w:w="1233" w:type="dxa"/>
            <w:tcBorders>
              <w:top w:val="single" w:color="auto" w:sz="4" w:space="0"/>
              <w:left w:val="nil"/>
              <w:bottom w:val="single" w:color="auto" w:sz="4" w:space="0"/>
              <w:right w:val="single" w:color="auto" w:sz="4" w:space="0"/>
            </w:tcBorders>
            <w:vAlign w:val="center"/>
          </w:tcPr>
          <w:p w14:paraId="2A54B0EE">
            <w:pPr>
              <w:pStyle w:val="9"/>
              <w:ind w:firstLine="0" w:firstLineChars="0"/>
              <w:rPr>
                <w:rFonts w:ascii="方正仿宋_GBK" w:eastAsia="方正仿宋_GBK"/>
                <w:color w:val="000000"/>
              </w:rPr>
            </w:pPr>
            <w:r>
              <w:rPr>
                <w:rFonts w:hint="eastAsia" w:ascii="方正仿宋_GBK" w:eastAsia="方正仿宋_GBK"/>
                <w:color w:val="000000"/>
              </w:rPr>
              <w:t>≧100%</w:t>
            </w:r>
          </w:p>
        </w:tc>
        <w:tc>
          <w:tcPr>
            <w:tcW w:w="1319" w:type="dxa"/>
            <w:tcBorders>
              <w:top w:val="single" w:color="auto" w:sz="4" w:space="0"/>
              <w:left w:val="nil"/>
              <w:bottom w:val="single" w:color="auto" w:sz="4" w:space="0"/>
              <w:right w:val="single" w:color="auto" w:sz="4" w:space="0"/>
            </w:tcBorders>
            <w:vAlign w:val="center"/>
          </w:tcPr>
          <w:p w14:paraId="02D3E032">
            <w:pPr>
              <w:pStyle w:val="9"/>
              <w:ind w:firstLine="480"/>
              <w:rPr>
                <w:rFonts w:ascii="方正仿宋_GBK" w:eastAsia="方正仿宋_GBK"/>
                <w:color w:val="000000"/>
              </w:rPr>
            </w:pPr>
            <w:r>
              <w:rPr>
                <w:rFonts w:hint="eastAsia" w:ascii="方正仿宋_GBK" w:eastAsia="方正仿宋_GBK"/>
                <w:color w:val="000000"/>
              </w:rPr>
              <w:t>100%</w:t>
            </w:r>
          </w:p>
        </w:tc>
        <w:tc>
          <w:tcPr>
            <w:tcW w:w="2957" w:type="dxa"/>
            <w:gridSpan w:val="2"/>
            <w:tcBorders>
              <w:top w:val="single" w:color="auto" w:sz="4" w:space="0"/>
              <w:left w:val="nil"/>
              <w:bottom w:val="single" w:color="auto" w:sz="4" w:space="0"/>
              <w:right w:val="single" w:color="auto" w:sz="4" w:space="0"/>
            </w:tcBorders>
            <w:vAlign w:val="center"/>
          </w:tcPr>
          <w:p w14:paraId="352C50CE">
            <w:pPr>
              <w:pStyle w:val="9"/>
              <w:ind w:firstLine="480"/>
              <w:rPr>
                <w:rFonts w:ascii="方正仿宋_GBK" w:eastAsia="方正仿宋_GBK"/>
                <w:color w:val="000000"/>
              </w:rPr>
            </w:pPr>
          </w:p>
        </w:tc>
      </w:tr>
      <w:tr w14:paraId="6FB79C6E">
        <w:tblPrEx>
          <w:tblCellMar>
            <w:top w:w="0" w:type="dxa"/>
            <w:left w:w="108" w:type="dxa"/>
            <w:bottom w:w="0" w:type="dxa"/>
            <w:right w:w="108" w:type="dxa"/>
          </w:tblCellMar>
        </w:tblPrEx>
        <w:trPr>
          <w:trHeight w:val="480" w:hRule="atLeast"/>
          <w:jc w:val="center"/>
        </w:trPr>
        <w:tc>
          <w:tcPr>
            <w:tcW w:w="846" w:type="dxa"/>
            <w:vMerge w:val="continue"/>
            <w:tcBorders>
              <w:top w:val="nil"/>
              <w:left w:val="single" w:color="auto" w:sz="4" w:space="0"/>
              <w:bottom w:val="single" w:color="auto" w:sz="4" w:space="0"/>
              <w:right w:val="single" w:color="auto" w:sz="4" w:space="0"/>
            </w:tcBorders>
            <w:vAlign w:val="center"/>
          </w:tcPr>
          <w:p w14:paraId="65149C42">
            <w:pPr>
              <w:pStyle w:val="9"/>
              <w:autoSpaceDE w:val="0"/>
              <w:ind w:firstLine="480"/>
              <w:rPr>
                <w:rFonts w:ascii="方正仿宋_GBK" w:eastAsia="方正仿宋_GBK"/>
                <w:color w:val="000000"/>
              </w:rPr>
            </w:pPr>
          </w:p>
        </w:tc>
        <w:tc>
          <w:tcPr>
            <w:tcW w:w="1276" w:type="dxa"/>
            <w:tcBorders>
              <w:top w:val="single" w:color="auto" w:sz="4" w:space="0"/>
              <w:left w:val="nil"/>
              <w:bottom w:val="single" w:color="auto" w:sz="4" w:space="0"/>
              <w:right w:val="single" w:color="auto" w:sz="4" w:space="0"/>
            </w:tcBorders>
            <w:vAlign w:val="center"/>
          </w:tcPr>
          <w:p w14:paraId="648F41CD">
            <w:pPr>
              <w:pStyle w:val="9"/>
              <w:ind w:firstLine="0" w:firstLineChars="0"/>
              <w:rPr>
                <w:rFonts w:ascii="方正仿宋_GBK" w:eastAsia="方正仿宋_GBK"/>
                <w:color w:val="000000"/>
              </w:rPr>
            </w:pPr>
            <w:r>
              <w:rPr>
                <w:rFonts w:hint="eastAsia" w:ascii="方正仿宋_GBK" w:eastAsia="方正仿宋_GBK"/>
                <w:color w:val="000000"/>
              </w:rPr>
              <w:t>意度指标</w:t>
            </w:r>
          </w:p>
        </w:tc>
        <w:tc>
          <w:tcPr>
            <w:tcW w:w="751" w:type="dxa"/>
            <w:tcBorders>
              <w:top w:val="single" w:color="auto" w:sz="4" w:space="0"/>
              <w:left w:val="nil"/>
              <w:bottom w:val="single" w:color="auto" w:sz="4" w:space="0"/>
              <w:right w:val="single" w:color="auto" w:sz="4" w:space="0"/>
            </w:tcBorders>
            <w:noWrap/>
            <w:vAlign w:val="center"/>
          </w:tcPr>
          <w:p w14:paraId="6A6DD412">
            <w:pPr>
              <w:pStyle w:val="9"/>
              <w:ind w:firstLine="480"/>
              <w:rPr>
                <w:rFonts w:ascii="方正仿宋_GBK" w:eastAsia="方正仿宋_GBK"/>
                <w:color w:val="000000"/>
              </w:rPr>
            </w:pPr>
            <w:r>
              <w:rPr>
                <w:rFonts w:hint="eastAsia" w:ascii="方正仿宋_GBK" w:eastAsia="方正仿宋_GBK"/>
                <w:color w:val="000000"/>
              </w:rPr>
              <w:t>　%</w:t>
            </w:r>
          </w:p>
        </w:tc>
        <w:tc>
          <w:tcPr>
            <w:tcW w:w="1233" w:type="dxa"/>
            <w:tcBorders>
              <w:top w:val="single" w:color="auto" w:sz="4" w:space="0"/>
              <w:left w:val="nil"/>
              <w:bottom w:val="single" w:color="auto" w:sz="4" w:space="0"/>
              <w:right w:val="single" w:color="auto" w:sz="4" w:space="0"/>
            </w:tcBorders>
            <w:vAlign w:val="center"/>
          </w:tcPr>
          <w:p w14:paraId="3DE2C335">
            <w:pPr>
              <w:pStyle w:val="9"/>
              <w:ind w:firstLine="0" w:firstLineChars="0"/>
              <w:rPr>
                <w:rFonts w:ascii="方正仿宋_GBK" w:eastAsia="方正仿宋_GBK"/>
                <w:color w:val="000000"/>
              </w:rPr>
            </w:pPr>
            <w:r>
              <w:rPr>
                <w:rFonts w:hint="eastAsia" w:ascii="方正仿宋_GBK" w:eastAsia="方正仿宋_GBK"/>
                <w:color w:val="000000"/>
              </w:rPr>
              <w:t>群众满≧98%</w:t>
            </w:r>
          </w:p>
        </w:tc>
        <w:tc>
          <w:tcPr>
            <w:tcW w:w="1319" w:type="dxa"/>
            <w:tcBorders>
              <w:top w:val="single" w:color="auto" w:sz="4" w:space="0"/>
              <w:left w:val="nil"/>
              <w:bottom w:val="single" w:color="auto" w:sz="4" w:space="0"/>
              <w:right w:val="single" w:color="auto" w:sz="4" w:space="0"/>
            </w:tcBorders>
            <w:vAlign w:val="center"/>
          </w:tcPr>
          <w:p w14:paraId="17FA2F36">
            <w:pPr>
              <w:pStyle w:val="9"/>
              <w:ind w:firstLine="480"/>
              <w:rPr>
                <w:rFonts w:ascii="方正仿宋_GBK" w:eastAsia="方正仿宋_GBK"/>
                <w:color w:val="000000"/>
              </w:rPr>
            </w:pPr>
            <w:r>
              <w:rPr>
                <w:rFonts w:hint="eastAsia" w:ascii="方正仿宋_GBK" w:eastAsia="方正仿宋_GBK"/>
                <w:color w:val="000000"/>
              </w:rPr>
              <w:t>98%</w:t>
            </w:r>
          </w:p>
        </w:tc>
        <w:tc>
          <w:tcPr>
            <w:tcW w:w="2957" w:type="dxa"/>
            <w:gridSpan w:val="2"/>
            <w:tcBorders>
              <w:top w:val="single" w:color="auto" w:sz="4" w:space="0"/>
              <w:left w:val="nil"/>
              <w:bottom w:val="single" w:color="auto" w:sz="4" w:space="0"/>
              <w:right w:val="single" w:color="auto" w:sz="4" w:space="0"/>
            </w:tcBorders>
            <w:vAlign w:val="center"/>
          </w:tcPr>
          <w:p w14:paraId="57ACAA5E">
            <w:pPr>
              <w:pStyle w:val="9"/>
              <w:ind w:firstLine="480"/>
              <w:rPr>
                <w:rFonts w:ascii="方正仿宋_GBK" w:eastAsia="方正仿宋_GBK"/>
                <w:color w:val="000000"/>
              </w:rPr>
            </w:pPr>
            <w:r>
              <w:rPr>
                <w:rFonts w:hint="eastAsia" w:ascii="方正仿宋_GBK" w:eastAsia="方正仿宋_GBK"/>
                <w:color w:val="000000"/>
              </w:rPr>
              <w:t>　</w:t>
            </w:r>
          </w:p>
        </w:tc>
      </w:tr>
      <w:tr w14:paraId="7C7E444F">
        <w:tblPrEx>
          <w:tblCellMar>
            <w:top w:w="0" w:type="dxa"/>
            <w:left w:w="108" w:type="dxa"/>
            <w:bottom w:w="0" w:type="dxa"/>
            <w:right w:w="108" w:type="dxa"/>
          </w:tblCellMar>
        </w:tblPrEx>
        <w:trPr>
          <w:trHeight w:val="882" w:hRule="atLeast"/>
          <w:jc w:val="center"/>
        </w:trPr>
        <w:tc>
          <w:tcPr>
            <w:tcW w:w="846" w:type="dxa"/>
            <w:tcBorders>
              <w:top w:val="nil"/>
              <w:left w:val="single" w:color="auto" w:sz="4" w:space="0"/>
              <w:bottom w:val="single" w:color="auto" w:sz="4" w:space="0"/>
              <w:right w:val="single" w:color="auto" w:sz="4" w:space="0"/>
            </w:tcBorders>
            <w:vAlign w:val="center"/>
          </w:tcPr>
          <w:p w14:paraId="03DF295E">
            <w:pPr>
              <w:pStyle w:val="9"/>
              <w:ind w:firstLine="0" w:firstLineChars="0"/>
              <w:rPr>
                <w:rFonts w:ascii="方正仿宋_GBK" w:eastAsia="方正仿宋_GBK"/>
                <w:color w:val="000000"/>
              </w:rPr>
            </w:pPr>
            <w:r>
              <w:rPr>
                <w:rFonts w:hint="eastAsia" w:ascii="方正仿宋_GBK" w:eastAsia="方正仿宋_GBK"/>
                <w:color w:val="000000"/>
              </w:rPr>
              <w:t>其他说明</w:t>
            </w:r>
          </w:p>
        </w:tc>
        <w:tc>
          <w:tcPr>
            <w:tcW w:w="7536" w:type="dxa"/>
            <w:gridSpan w:val="6"/>
            <w:tcBorders>
              <w:top w:val="single" w:color="auto" w:sz="4" w:space="0"/>
              <w:left w:val="nil"/>
              <w:bottom w:val="single" w:color="auto" w:sz="4" w:space="0"/>
              <w:right w:val="single" w:color="auto" w:sz="4" w:space="0"/>
            </w:tcBorders>
            <w:vAlign w:val="center"/>
          </w:tcPr>
          <w:p w14:paraId="6B740EEF">
            <w:pPr>
              <w:pStyle w:val="9"/>
              <w:ind w:firstLine="0" w:firstLineChars="0"/>
              <w:rPr>
                <w:rFonts w:ascii="方正仿宋_GBK" w:eastAsia="方正仿宋_GBK"/>
                <w:color w:val="000000"/>
              </w:rPr>
            </w:pPr>
          </w:p>
        </w:tc>
      </w:tr>
    </w:tbl>
    <w:p w14:paraId="135DE29F">
      <w:pPr>
        <w:pStyle w:val="9"/>
        <w:autoSpaceDE w:val="0"/>
        <w:ind w:firstLine="641"/>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3C0B0E6">
      <w:pPr>
        <w:pStyle w:val="10"/>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ascii="方正仿宋_GBK" w:hAnsi="方正仿宋_GBK" w:eastAsia="方正仿宋_GBK" w:cs="方正仿宋_GBK"/>
          <w:sz w:val="32"/>
          <w:szCs w:val="32"/>
          <w:shd w:val="clear" w:color="auto" w:fill="FFFFFF"/>
        </w:rPr>
        <w:t>义务教育营养改善计划</w:t>
      </w:r>
      <w:r>
        <w:rPr>
          <w:rFonts w:hint="eastAsia" w:ascii="方正仿宋_GBK" w:hAnsi="方正仿宋_GBK" w:eastAsia="方正仿宋_GBK" w:cs="方正仿宋_GBK"/>
          <w:sz w:val="32"/>
          <w:szCs w:val="32"/>
          <w:shd w:val="clear" w:color="auto" w:fill="FFFFFF"/>
        </w:rPr>
        <w:t>开展了绩效评价，涉及财政拨款项目资金5万元，评价得分</w:t>
      </w:r>
      <w:r>
        <w:rPr>
          <w:rFonts w:ascii="方正仿宋_GBK" w:hAnsi="方正仿宋_GBK" w:eastAsia="方正仿宋_GBK" w:cs="方正仿宋_GBK"/>
          <w:sz w:val="32"/>
          <w:szCs w:val="32"/>
          <w:shd w:val="clear" w:color="auto" w:fill="FFFFFF"/>
        </w:rPr>
        <w:t>98</w:t>
      </w:r>
      <w:r>
        <w:rPr>
          <w:rFonts w:hint="eastAsia" w:ascii="方正仿宋_GBK" w:hAnsi="方正仿宋_GBK" w:eastAsia="方正仿宋_GBK" w:cs="方正仿宋_GBK"/>
          <w:sz w:val="32"/>
          <w:szCs w:val="32"/>
          <w:shd w:val="clear" w:color="auto" w:fill="FFFFFF"/>
        </w:rPr>
        <w:t>分，评价等次为</w:t>
      </w:r>
      <w:r>
        <w:rPr>
          <w:rFonts w:ascii="方正仿宋_GBK" w:hAnsi="方正仿宋_GBK" w:eastAsia="方正仿宋_GBK" w:cs="方正仿宋_GBK"/>
          <w:sz w:val="32"/>
          <w:szCs w:val="32"/>
          <w:shd w:val="clear" w:color="auto" w:fill="FFFFFF"/>
        </w:rPr>
        <w:t>A</w:t>
      </w:r>
      <w:r>
        <w:rPr>
          <w:rFonts w:hint="eastAsia" w:ascii="方正仿宋_GBK" w:hAnsi="方正仿宋_GBK" w:eastAsia="方正仿宋_GBK" w:cs="方正仿宋_GBK"/>
          <w:sz w:val="32"/>
          <w:szCs w:val="32"/>
          <w:shd w:val="clear" w:color="auto" w:fill="FFFFFF"/>
        </w:rPr>
        <w:t>，绩效评价发现了资金支付不及时主要问题，提出来年及时对资金支付</w:t>
      </w:r>
      <w:r>
        <w:rPr>
          <w:rFonts w:hint="eastAsia" w:ascii="方正仿宋_GBK" w:hAnsi="方正仿宋_GBK" w:eastAsia="方正仿宋_GBK" w:cs="方正仿宋_GBK"/>
          <w:sz w:val="32"/>
          <w:szCs w:val="32"/>
          <w:shd w:val="clear" w:color="auto" w:fill="FFFFFF"/>
          <w:lang w:eastAsia="zh-CN"/>
        </w:rPr>
        <w:t>做下</w:t>
      </w:r>
      <w:r>
        <w:rPr>
          <w:rFonts w:hint="eastAsia" w:ascii="方正仿宋_GBK" w:hAnsi="方正仿宋_GBK" w:eastAsia="方正仿宋_GBK" w:cs="方正仿宋_GBK"/>
          <w:sz w:val="32"/>
          <w:szCs w:val="32"/>
          <w:shd w:val="clear" w:color="auto" w:fill="FFFFFF"/>
        </w:rPr>
        <w:t>一步工作建议。</w:t>
      </w:r>
      <w:r>
        <w:rPr>
          <w:rFonts w:ascii="方正仿宋_GBK" w:hAnsi="方正仿宋_GBK" w:eastAsia="方正仿宋_GBK" w:cs="方正仿宋_GBK"/>
          <w:sz w:val="32"/>
          <w:szCs w:val="32"/>
          <w:shd w:val="clear" w:color="auto" w:fill="FFFFFF"/>
        </w:rPr>
        <w:t xml:space="preserve"> </w:t>
      </w:r>
    </w:p>
    <w:p w14:paraId="7A38C5D7">
      <w:pPr>
        <w:pStyle w:val="9"/>
        <w:autoSpaceDE w:val="0"/>
        <w:ind w:firstLine="641"/>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C4EAAB2">
      <w:pPr>
        <w:pStyle w:val="5"/>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市财政局未委托第三方对我单位开展绩效评价。</w:t>
      </w:r>
    </w:p>
    <w:p w14:paraId="220EABEE">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14:paraId="4302873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p>
    <w:p w14:paraId="602D53E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p>
    <w:p w14:paraId="39F264E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0A00DF46">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4C12A77">
            <w:pPr>
              <w:jc w:val="center"/>
              <w:textAlignment w:val="bottom"/>
              <w:rPr>
                <w:rFonts w:hint="default" w:cs="宋体"/>
                <w:color w:val="000000" w:themeColor="text1"/>
                <w:sz w:val="30"/>
                <w:szCs w:val="30"/>
              </w:rPr>
            </w:pPr>
            <w:r>
              <w:rPr>
                <w:rFonts w:cs="宋体"/>
                <w:b/>
                <w:bCs/>
                <w:color w:val="000000" w:themeColor="text1"/>
                <w:sz w:val="30"/>
                <w:szCs w:val="30"/>
              </w:rPr>
              <w:t>收入支出决算表</w:t>
            </w:r>
          </w:p>
        </w:tc>
      </w:tr>
      <w:tr w14:paraId="4366F876">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DA24AB0">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石柱土家族自治县鱼池镇联心小学校</w:t>
            </w:r>
          </w:p>
        </w:tc>
        <w:tc>
          <w:tcPr>
            <w:tcW w:w="4419" w:type="dxa"/>
            <w:tcBorders>
              <w:top w:val="nil"/>
              <w:left w:val="nil"/>
              <w:bottom w:val="nil"/>
              <w:right w:val="nil"/>
            </w:tcBorders>
            <w:shd w:val="clear" w:color="auto" w:fill="auto"/>
            <w:vAlign w:val="bottom"/>
          </w:tcPr>
          <w:p w14:paraId="3DD8C79E">
            <w:pPr>
              <w:jc w:val="right"/>
              <w:textAlignment w:val="bottom"/>
              <w:rPr>
                <w:rFonts w:hint="default" w:cs="宋体"/>
                <w:color w:val="000000" w:themeColor="text1"/>
                <w:sz w:val="20"/>
                <w:szCs w:val="20"/>
              </w:rPr>
            </w:pPr>
            <w:r>
              <w:rPr>
                <w:rFonts w:cs="宋体"/>
                <w:color w:val="000000" w:themeColor="text1"/>
                <w:sz w:val="20"/>
                <w:szCs w:val="20"/>
              </w:rPr>
              <w:t>01表</w:t>
            </w:r>
          </w:p>
        </w:tc>
      </w:tr>
      <w:tr w14:paraId="6458913A">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A1BE703">
            <w:pPr>
              <w:rPr>
                <w:rFonts w:hint="default" w:ascii="Arial" w:hAnsi="Arial" w:cs="Arial"/>
                <w:color w:val="000000" w:themeColor="text1"/>
                <w:sz w:val="20"/>
                <w:szCs w:val="20"/>
              </w:rPr>
            </w:pPr>
          </w:p>
        </w:tc>
        <w:tc>
          <w:tcPr>
            <w:tcW w:w="4419" w:type="dxa"/>
            <w:tcBorders>
              <w:top w:val="nil"/>
              <w:left w:val="nil"/>
              <w:bottom w:val="nil"/>
              <w:right w:val="nil"/>
            </w:tcBorders>
            <w:shd w:val="clear" w:color="auto" w:fill="auto"/>
            <w:vAlign w:val="bottom"/>
          </w:tcPr>
          <w:p w14:paraId="6E71FD51">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1987F595">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61F8E">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157394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支出</w:t>
            </w:r>
          </w:p>
        </w:tc>
      </w:tr>
      <w:tr w14:paraId="75EAB8C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E60E2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6373709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7BF31E4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651BEBF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602149E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797E6ABE">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金额</w:t>
            </w:r>
          </w:p>
        </w:tc>
      </w:tr>
      <w:tr w14:paraId="488E51D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374C18">
            <w:pPr>
              <w:spacing w:line="400" w:lineRule="exact"/>
              <w:jc w:val="center"/>
              <w:textAlignment w:val="center"/>
              <w:rPr>
                <w:rFonts w:hint="default" w:cs="宋体"/>
                <w:color w:val="000000" w:themeColor="text1"/>
                <w:sz w:val="22"/>
                <w:szCs w:val="22"/>
              </w:rPr>
            </w:pPr>
            <w:r>
              <w:rPr>
                <w:rFonts w:cs="宋体"/>
                <w:b/>
                <w:bCs/>
                <w:color w:val="000000" w:themeColor="text1"/>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4A5F1A89">
            <w:pPr>
              <w:spacing w:line="400" w:lineRule="exact"/>
              <w:jc w:val="center"/>
              <w:rPr>
                <w:rFonts w:hint="default" w:cs="宋体"/>
                <w:color w:val="000000" w:themeColor="text1"/>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650F97F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7A49ABD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3BEED3D8">
            <w:pPr>
              <w:spacing w:line="400" w:lineRule="exact"/>
              <w:jc w:val="center"/>
              <w:rPr>
                <w:rFonts w:hint="default" w:cs="宋体"/>
                <w:b/>
                <w:bCs/>
                <w:color w:val="000000" w:themeColor="text1"/>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6C926C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r>
      <w:tr w14:paraId="1C6EBAE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F844DE">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12F8EF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03C8B401">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3,244,591.74 </w:t>
            </w:r>
          </w:p>
        </w:tc>
        <w:tc>
          <w:tcPr>
            <w:tcW w:w="4950" w:type="dxa"/>
            <w:tcBorders>
              <w:top w:val="nil"/>
              <w:left w:val="nil"/>
              <w:bottom w:val="single" w:color="000000" w:sz="4" w:space="0"/>
              <w:right w:val="single" w:color="000000" w:sz="4" w:space="0"/>
            </w:tcBorders>
            <w:shd w:val="clear" w:color="auto" w:fill="auto"/>
            <w:vAlign w:val="center"/>
          </w:tcPr>
          <w:p w14:paraId="39E98A2B">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C081DD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208765A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00A229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D3E718">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D1FAAD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1C99BECA">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30,000.00 </w:t>
            </w:r>
          </w:p>
        </w:tc>
        <w:tc>
          <w:tcPr>
            <w:tcW w:w="4950" w:type="dxa"/>
            <w:tcBorders>
              <w:top w:val="nil"/>
              <w:left w:val="nil"/>
              <w:bottom w:val="single" w:color="000000" w:sz="4" w:space="0"/>
              <w:right w:val="single" w:color="000000" w:sz="4" w:space="0"/>
            </w:tcBorders>
            <w:shd w:val="clear" w:color="auto" w:fill="auto"/>
            <w:vAlign w:val="center"/>
          </w:tcPr>
          <w:p w14:paraId="314E3BD4">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2BE92EA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6C2AE42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7B6D26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2325D7">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78912A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3B32572A">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3793454">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3CC2965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0983FFA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D28DF4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538D39">
            <w:pPr>
              <w:spacing w:line="400" w:lineRule="exact"/>
              <w:textAlignment w:val="center"/>
              <w:rPr>
                <w:rFonts w:hint="default" w:cs="宋体"/>
                <w:b/>
                <w:bCs/>
                <w:color w:val="000000" w:themeColor="text1"/>
                <w:sz w:val="22"/>
                <w:szCs w:val="22"/>
              </w:rPr>
            </w:pPr>
            <w:r>
              <w:rPr>
                <w:rFonts w:cs="宋体"/>
                <w:b/>
                <w:bCs/>
                <w:color w:val="000000" w:themeColor="text1"/>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D2F7D6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408D666E">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01E294">
            <w:pPr>
              <w:spacing w:line="400" w:lineRule="exact"/>
              <w:textAlignment w:val="center"/>
              <w:rPr>
                <w:rFonts w:hint="default" w:cs="宋体"/>
                <w:b/>
                <w:bCs/>
                <w:color w:val="000000" w:themeColor="text1"/>
                <w:sz w:val="22"/>
                <w:szCs w:val="22"/>
              </w:rPr>
            </w:pPr>
            <w:r>
              <w:rPr>
                <w:rFonts w:cs="宋体"/>
                <w:b/>
                <w:bCs/>
                <w:color w:val="000000" w:themeColor="text1"/>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FC8F9F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32A3372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D9663A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A67E40">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30EC6B3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53166295">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14,200.00 </w:t>
            </w:r>
          </w:p>
        </w:tc>
        <w:tc>
          <w:tcPr>
            <w:tcW w:w="4950" w:type="dxa"/>
            <w:tcBorders>
              <w:top w:val="nil"/>
              <w:left w:val="nil"/>
              <w:bottom w:val="single" w:color="000000" w:sz="4" w:space="0"/>
              <w:right w:val="single" w:color="000000" w:sz="4" w:space="0"/>
            </w:tcBorders>
            <w:shd w:val="clear" w:color="auto" w:fill="auto"/>
            <w:vAlign w:val="center"/>
          </w:tcPr>
          <w:p w14:paraId="0055F42C">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2859592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010EB31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2,538,184.35 </w:t>
            </w:r>
          </w:p>
        </w:tc>
      </w:tr>
      <w:tr w14:paraId="727E07D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3E4BA1">
            <w:pPr>
              <w:spacing w:line="400" w:lineRule="exact"/>
              <w:textAlignment w:val="center"/>
              <w:rPr>
                <w:rFonts w:hint="default" w:cs="宋体"/>
                <w:b/>
                <w:bCs/>
                <w:color w:val="000000" w:themeColor="text1"/>
                <w:sz w:val="22"/>
                <w:szCs w:val="22"/>
              </w:rPr>
            </w:pPr>
            <w:r>
              <w:rPr>
                <w:rFonts w:cs="宋体"/>
                <w:b/>
                <w:bCs/>
                <w:color w:val="000000" w:themeColor="text1"/>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6A1B68F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31C614E0">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39380B">
            <w:pPr>
              <w:spacing w:line="400" w:lineRule="exact"/>
              <w:textAlignment w:val="center"/>
              <w:rPr>
                <w:rFonts w:hint="default" w:cs="宋体"/>
                <w:b/>
                <w:bCs/>
                <w:color w:val="000000" w:themeColor="text1"/>
                <w:sz w:val="22"/>
                <w:szCs w:val="22"/>
              </w:rPr>
            </w:pPr>
            <w:r>
              <w:rPr>
                <w:rFonts w:cs="宋体"/>
                <w:b/>
                <w:bCs/>
                <w:color w:val="000000" w:themeColor="text1"/>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DFC3BE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6142624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646226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AC89D1">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EF52F9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31471DD9">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48EBD33">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3650E5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14B7200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3B8853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AF43BA">
            <w:pPr>
              <w:spacing w:line="400" w:lineRule="exact"/>
              <w:textAlignment w:val="center"/>
              <w:rPr>
                <w:rFonts w:hint="default" w:cs="宋体"/>
                <w:b/>
                <w:bCs/>
                <w:color w:val="000000" w:themeColor="text1"/>
                <w:sz w:val="22"/>
                <w:szCs w:val="22"/>
              </w:rPr>
            </w:pPr>
            <w:r>
              <w:rPr>
                <w:rFonts w:cs="宋体"/>
                <w:b/>
                <w:bCs/>
                <w:color w:val="000000" w:themeColor="text1"/>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1CD46BD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8</w:t>
            </w:r>
          </w:p>
        </w:tc>
        <w:tc>
          <w:tcPr>
            <w:tcW w:w="4583" w:type="dxa"/>
            <w:tcBorders>
              <w:top w:val="nil"/>
              <w:left w:val="nil"/>
              <w:bottom w:val="nil"/>
              <w:right w:val="single" w:color="000000" w:sz="4" w:space="0"/>
            </w:tcBorders>
            <w:shd w:val="clear" w:color="auto" w:fill="auto"/>
            <w:vAlign w:val="center"/>
          </w:tcPr>
          <w:p w14:paraId="3B19D435">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44,730.00 </w:t>
            </w:r>
          </w:p>
        </w:tc>
        <w:tc>
          <w:tcPr>
            <w:tcW w:w="4950" w:type="dxa"/>
            <w:tcBorders>
              <w:top w:val="nil"/>
              <w:left w:val="nil"/>
              <w:bottom w:val="single" w:color="000000" w:sz="4" w:space="0"/>
              <w:right w:val="single" w:color="000000" w:sz="4" w:space="0"/>
            </w:tcBorders>
            <w:shd w:val="clear" w:color="auto" w:fill="auto"/>
            <w:vAlign w:val="center"/>
          </w:tcPr>
          <w:p w14:paraId="3B5CF48B">
            <w:pPr>
              <w:spacing w:line="400" w:lineRule="exact"/>
              <w:textAlignment w:val="center"/>
              <w:rPr>
                <w:rFonts w:hint="default" w:cs="宋体"/>
                <w:b/>
                <w:bCs/>
                <w:color w:val="000000" w:themeColor="text1"/>
                <w:sz w:val="22"/>
                <w:szCs w:val="22"/>
              </w:rPr>
            </w:pPr>
            <w:r>
              <w:rPr>
                <w:rFonts w:cs="宋体"/>
                <w:b/>
                <w:bCs/>
                <w:color w:val="000000" w:themeColor="text1"/>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A1CE7F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7DCB4EA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492,755.24 </w:t>
            </w:r>
          </w:p>
        </w:tc>
      </w:tr>
      <w:tr w14:paraId="3D39E0D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078C12">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nil"/>
            </w:tcBorders>
            <w:shd w:val="clear" w:color="auto" w:fill="auto"/>
            <w:vAlign w:val="center"/>
          </w:tcPr>
          <w:p w14:paraId="62EF05F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264D2">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ECCA950">
            <w:pPr>
              <w:spacing w:line="400" w:lineRule="exact"/>
              <w:textAlignment w:val="center"/>
              <w:rPr>
                <w:rFonts w:hint="default" w:cs="宋体"/>
                <w:b/>
                <w:bCs/>
                <w:color w:val="000000" w:themeColor="text1"/>
                <w:sz w:val="22"/>
                <w:szCs w:val="22"/>
              </w:rPr>
            </w:pPr>
            <w:r>
              <w:rPr>
                <w:rFonts w:cs="宋体"/>
                <w:b/>
                <w:bCs/>
                <w:color w:val="000000" w:themeColor="text1"/>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4E15C81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1994709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142,984.15 </w:t>
            </w:r>
          </w:p>
        </w:tc>
      </w:tr>
      <w:tr w14:paraId="4FBB486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3A630B">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nil"/>
            </w:tcBorders>
            <w:shd w:val="clear" w:color="auto" w:fill="auto"/>
            <w:vAlign w:val="center"/>
          </w:tcPr>
          <w:p w14:paraId="20D543C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7B901">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6A06C60">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AA9A85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6174196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52AB22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8C11D7">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nil"/>
            </w:tcBorders>
            <w:shd w:val="clear" w:color="auto" w:fill="auto"/>
            <w:vAlign w:val="center"/>
          </w:tcPr>
          <w:p w14:paraId="34B87E0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2F7D2">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133F1BB">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533EA7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0FBD7EC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CAC79A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6C4F04">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nil"/>
            </w:tcBorders>
            <w:shd w:val="clear" w:color="auto" w:fill="auto"/>
            <w:vAlign w:val="center"/>
          </w:tcPr>
          <w:p w14:paraId="27F1A08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D45ED">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CAD2623">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E4102B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0933621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7353DA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E0D9C4">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nil"/>
            </w:tcBorders>
            <w:shd w:val="clear" w:color="auto" w:fill="auto"/>
            <w:vAlign w:val="center"/>
          </w:tcPr>
          <w:p w14:paraId="0692351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EC6D">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DC69FCA">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3EACA8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7127E1C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D6CAB5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68DF3C">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3E72A0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5E55BEE2">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7448FA4">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2EBC95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29DC0E2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9CE9FA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B256E3">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928DA8A">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477B22D3">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4BF5CD4">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E20794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612384D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1D0C85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E539F4">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656D54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1F015438">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75C9AA7">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6D01AA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2A08DA0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D82236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D4D080">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97AADD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5CDBFC1A">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F664A6B">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840BEB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0EFC066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4DAA71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CBFCD1">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066E8D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08CC6518">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3BEBA25">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B4C779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0D3C16D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637B11F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D57CDD">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B74B59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7B29DF63">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CBAA89C">
            <w:pPr>
              <w:spacing w:line="400" w:lineRule="exact"/>
              <w:textAlignment w:val="center"/>
              <w:rPr>
                <w:rFonts w:hint="default" w:cs="宋体"/>
                <w:b/>
                <w:bCs/>
                <w:color w:val="000000" w:themeColor="text1"/>
                <w:sz w:val="22"/>
                <w:szCs w:val="22"/>
              </w:rPr>
            </w:pPr>
            <w:r>
              <w:rPr>
                <w:rFonts w:cs="宋体"/>
                <w:b/>
                <w:bCs/>
                <w:color w:val="000000" w:themeColor="text1"/>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2E3D77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615009C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129,598.00 </w:t>
            </w:r>
          </w:p>
        </w:tc>
      </w:tr>
      <w:tr w14:paraId="6B868BB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E8E2DA">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CCC64E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71C6D58F">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0D31FA0">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7FE362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210BEC4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CEFA88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74F062">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D7B718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50F3F3FF">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44F5F9A">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57D70A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6594840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65AD87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DCDE5E">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CCB26B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3718F6AA">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5B1B356">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812EC9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3A853F6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0D4B12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ADF82B">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281F6B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01312022">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3F994C">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7D89D3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3750F6A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30,000.00 </w:t>
            </w:r>
          </w:p>
        </w:tc>
      </w:tr>
      <w:tr w14:paraId="5F72539A">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3F9F78">
            <w:pPr>
              <w:spacing w:line="400" w:lineRule="exact"/>
              <w:jc w:val="center"/>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B2DE32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77C7F7D8">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C694F32">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1B383C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5FF6C97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21FF6A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AB9926">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558E4A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39F8C95C">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05508CE">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B2D292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30878B4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09B031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A62536">
            <w:pPr>
              <w:spacing w:line="400" w:lineRule="exact"/>
              <w:rPr>
                <w:rFonts w:hint="default" w:cs="宋体"/>
                <w:b/>
                <w:bCs/>
                <w:color w:val="000000" w:themeColor="text1"/>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209ED7E">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0AD75FC4">
            <w:pPr>
              <w:spacing w:line="400" w:lineRule="exact"/>
              <w:jc w:val="right"/>
              <w:rPr>
                <w:rFonts w:hint="default" w:ascii="Times New Roman" w:hAnsi="Times New Roman" w:eastAsiaTheme="minorEastAsia"/>
                <w:color w:val="000000" w:themeColor="text1"/>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C76F528">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C9E80E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092CFD3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1DEF3B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76169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D9EF0E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0CEBAF40">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3,333,521.74 </w:t>
            </w:r>
          </w:p>
        </w:tc>
        <w:tc>
          <w:tcPr>
            <w:tcW w:w="4950" w:type="dxa"/>
            <w:tcBorders>
              <w:top w:val="nil"/>
              <w:left w:val="nil"/>
              <w:bottom w:val="single" w:color="000000" w:sz="4" w:space="0"/>
              <w:right w:val="single" w:color="000000" w:sz="4" w:space="0"/>
            </w:tcBorders>
            <w:shd w:val="clear" w:color="auto" w:fill="auto"/>
            <w:vAlign w:val="center"/>
          </w:tcPr>
          <w:p w14:paraId="508BA4D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B20C0C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7E2FB39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3,333,521.74 </w:t>
            </w:r>
          </w:p>
        </w:tc>
      </w:tr>
      <w:tr w14:paraId="41E08BF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2BD8AB">
            <w:pPr>
              <w:spacing w:line="400" w:lineRule="exact"/>
              <w:textAlignment w:val="center"/>
              <w:rPr>
                <w:rFonts w:hint="default" w:cs="宋体"/>
                <w:b/>
                <w:bCs/>
                <w:color w:val="000000" w:themeColor="text1"/>
                <w:sz w:val="22"/>
                <w:szCs w:val="22"/>
              </w:rPr>
            </w:pPr>
            <w:r>
              <w:rPr>
                <w:rFonts w:cs="宋体"/>
                <w:b/>
                <w:bCs/>
                <w:color w:val="000000" w:themeColor="text1"/>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16F735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624F8E79">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5D6FE2">
            <w:pPr>
              <w:spacing w:line="400" w:lineRule="exact"/>
              <w:textAlignment w:val="center"/>
              <w:rPr>
                <w:rFonts w:hint="default" w:cs="宋体"/>
                <w:b/>
                <w:bCs/>
                <w:color w:val="000000" w:themeColor="text1"/>
                <w:sz w:val="22"/>
                <w:szCs w:val="22"/>
              </w:rPr>
            </w:pPr>
            <w:r>
              <w:rPr>
                <w:rFonts w:cs="宋体"/>
                <w:b/>
                <w:bCs/>
                <w:color w:val="000000" w:themeColor="text1"/>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558480E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617A476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186797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10DB0D">
            <w:pPr>
              <w:spacing w:line="400" w:lineRule="exact"/>
              <w:textAlignment w:val="center"/>
              <w:rPr>
                <w:rFonts w:hint="default" w:cs="宋体"/>
                <w:b/>
                <w:bCs/>
                <w:color w:val="000000" w:themeColor="text1"/>
                <w:sz w:val="22"/>
                <w:szCs w:val="22"/>
              </w:rPr>
            </w:pPr>
            <w:r>
              <w:rPr>
                <w:rFonts w:cs="宋体"/>
                <w:b/>
                <w:bCs/>
                <w:color w:val="000000" w:themeColor="text1"/>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242916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30852852">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FF5298">
            <w:pPr>
              <w:spacing w:line="400" w:lineRule="exact"/>
              <w:textAlignment w:val="center"/>
              <w:rPr>
                <w:rFonts w:hint="default" w:cs="宋体"/>
                <w:b/>
                <w:bCs/>
                <w:color w:val="000000" w:themeColor="text1"/>
                <w:sz w:val="22"/>
                <w:szCs w:val="22"/>
              </w:rPr>
            </w:pPr>
            <w:r>
              <w:rPr>
                <w:rFonts w:cs="宋体"/>
                <w:b/>
                <w:bCs/>
                <w:color w:val="000000" w:themeColor="text1"/>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FF621B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8EB9C3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63B17FB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3E045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总计</w:t>
            </w:r>
          </w:p>
        </w:tc>
        <w:tc>
          <w:tcPr>
            <w:tcW w:w="838" w:type="dxa"/>
            <w:tcBorders>
              <w:top w:val="nil"/>
              <w:left w:val="nil"/>
              <w:bottom w:val="single" w:color="000000" w:sz="4" w:space="0"/>
              <w:right w:val="nil"/>
            </w:tcBorders>
            <w:shd w:val="clear" w:color="auto" w:fill="auto"/>
            <w:vAlign w:val="center"/>
          </w:tcPr>
          <w:p w14:paraId="227A601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415F">
            <w:pPr>
              <w:spacing w:line="40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3,333,521.74 </w:t>
            </w:r>
          </w:p>
        </w:tc>
        <w:tc>
          <w:tcPr>
            <w:tcW w:w="4950" w:type="dxa"/>
            <w:tcBorders>
              <w:top w:val="nil"/>
              <w:left w:val="nil"/>
              <w:bottom w:val="single" w:color="000000" w:sz="4" w:space="0"/>
              <w:right w:val="single" w:color="000000" w:sz="4" w:space="0"/>
            </w:tcBorders>
            <w:shd w:val="clear" w:color="auto" w:fill="auto"/>
            <w:vAlign w:val="center"/>
          </w:tcPr>
          <w:p w14:paraId="35F8BA2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1985C33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E27263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3,333,521.74</w:t>
            </w:r>
          </w:p>
        </w:tc>
      </w:tr>
    </w:tbl>
    <w:p w14:paraId="6FC6E14F">
      <w:pPr>
        <w:pStyle w:val="9"/>
        <w:autoSpaceDE w:val="0"/>
        <w:ind w:firstLine="0" w:firstLineChars="0"/>
        <w:rPr>
          <w:rFonts w:cs="宋体"/>
          <w:color w:val="000000" w:themeColor="text1"/>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2308329">
      <w:pPr>
        <w:pStyle w:val="9"/>
        <w:autoSpaceDE w:val="0"/>
        <w:ind w:firstLine="0" w:firstLineChars="0"/>
        <w:rPr>
          <w:rFonts w:cs="宋体"/>
          <w:color w:val="000000" w:themeColor="text1"/>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9915B9E">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8386835">
            <w:pPr>
              <w:jc w:val="center"/>
              <w:textAlignment w:val="bottom"/>
              <w:rPr>
                <w:rFonts w:hint="default" w:cs="宋体"/>
                <w:color w:val="000000" w:themeColor="text1"/>
                <w:sz w:val="30"/>
                <w:szCs w:val="30"/>
              </w:rPr>
            </w:pPr>
            <w:r>
              <w:rPr>
                <w:rFonts w:cs="宋体"/>
                <w:b/>
                <w:bCs/>
                <w:color w:val="000000" w:themeColor="text1"/>
                <w:sz w:val="30"/>
                <w:szCs w:val="30"/>
              </w:rPr>
              <w:t>收入决算表</w:t>
            </w:r>
          </w:p>
        </w:tc>
      </w:tr>
      <w:tr w14:paraId="33846309">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169BF2B">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石柱土家族自治县鱼池镇联心小学校</w:t>
            </w:r>
          </w:p>
        </w:tc>
        <w:tc>
          <w:tcPr>
            <w:tcW w:w="2408" w:type="dxa"/>
            <w:tcBorders>
              <w:top w:val="nil"/>
              <w:left w:val="nil"/>
              <w:right w:val="nil"/>
            </w:tcBorders>
            <w:shd w:val="clear" w:color="auto" w:fill="auto"/>
            <w:vAlign w:val="bottom"/>
          </w:tcPr>
          <w:p w14:paraId="2BC33C78">
            <w:pPr>
              <w:jc w:val="right"/>
              <w:textAlignment w:val="bottom"/>
              <w:rPr>
                <w:rFonts w:hint="default" w:ascii="Arial" w:hAnsi="Arial" w:cs="Arial"/>
                <w:color w:val="000000" w:themeColor="text1"/>
                <w:sz w:val="20"/>
                <w:szCs w:val="20"/>
              </w:rPr>
            </w:pPr>
            <w:r>
              <w:rPr>
                <w:rFonts w:cs="宋体"/>
                <w:color w:val="000000" w:themeColor="text1"/>
                <w:sz w:val="20"/>
                <w:szCs w:val="20"/>
              </w:rPr>
              <w:t>02表</w:t>
            </w:r>
          </w:p>
          <w:p w14:paraId="465D32DD">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005B6EB3">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ED8D5">
            <w:pPr>
              <w:jc w:val="center"/>
              <w:textAlignment w:val="center"/>
              <w:rPr>
                <w:rFonts w:hint="default" w:cs="宋体"/>
                <w:b/>
                <w:bCs/>
                <w:color w:val="000000" w:themeColor="text1"/>
                <w:sz w:val="22"/>
                <w:szCs w:val="22"/>
              </w:rPr>
            </w:pPr>
            <w:r>
              <w:rPr>
                <w:rFonts w:cs="宋体"/>
                <w:b/>
                <w:bCs/>
                <w:color w:val="000000" w:themeColor="text1"/>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C2056E9">
            <w:pPr>
              <w:jc w:val="center"/>
              <w:textAlignment w:val="center"/>
              <w:rPr>
                <w:rFonts w:hint="default" w:cs="宋体"/>
                <w:b/>
                <w:bCs/>
                <w:color w:val="000000" w:themeColor="text1"/>
                <w:sz w:val="22"/>
                <w:szCs w:val="22"/>
              </w:rPr>
            </w:pPr>
            <w:r>
              <w:rPr>
                <w:rFonts w:cs="宋体"/>
                <w:b/>
                <w:bCs/>
                <w:color w:val="000000" w:themeColor="text1"/>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A1B0B3">
            <w:pPr>
              <w:jc w:val="center"/>
              <w:textAlignment w:val="center"/>
              <w:rPr>
                <w:rFonts w:hint="default" w:cs="宋体"/>
                <w:b/>
                <w:bCs/>
                <w:color w:val="000000" w:themeColor="text1"/>
                <w:sz w:val="22"/>
                <w:szCs w:val="22"/>
              </w:rPr>
            </w:pPr>
            <w:r>
              <w:rPr>
                <w:rFonts w:cs="宋体"/>
                <w:b/>
                <w:bCs/>
                <w:color w:val="000000" w:themeColor="text1"/>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CE2B49">
            <w:pPr>
              <w:jc w:val="center"/>
              <w:textAlignment w:val="center"/>
              <w:rPr>
                <w:rFonts w:hint="default" w:cs="宋体"/>
                <w:b/>
                <w:bCs/>
                <w:color w:val="000000" w:themeColor="text1"/>
                <w:sz w:val="22"/>
                <w:szCs w:val="22"/>
              </w:rPr>
            </w:pPr>
            <w:r>
              <w:rPr>
                <w:rFonts w:cs="宋体"/>
                <w:b/>
                <w:bCs/>
                <w:color w:val="000000" w:themeColor="text1"/>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259BDF">
            <w:pPr>
              <w:jc w:val="center"/>
              <w:textAlignment w:val="center"/>
              <w:rPr>
                <w:rFonts w:hint="default" w:cs="宋体"/>
                <w:b/>
                <w:bCs/>
                <w:color w:val="000000" w:themeColor="text1"/>
                <w:sz w:val="22"/>
                <w:szCs w:val="22"/>
              </w:rPr>
            </w:pPr>
            <w:r>
              <w:rPr>
                <w:rFonts w:cs="宋体"/>
                <w:b/>
                <w:bCs/>
                <w:color w:val="000000" w:themeColor="text1"/>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A2E0F6">
            <w:pPr>
              <w:jc w:val="center"/>
              <w:textAlignment w:val="center"/>
              <w:rPr>
                <w:rFonts w:hint="default" w:cs="宋体"/>
                <w:b/>
                <w:bCs/>
                <w:color w:val="000000" w:themeColor="text1"/>
                <w:sz w:val="22"/>
                <w:szCs w:val="22"/>
              </w:rPr>
            </w:pPr>
            <w:r>
              <w:rPr>
                <w:rFonts w:cs="宋体"/>
                <w:b/>
                <w:bCs/>
                <w:color w:val="000000" w:themeColor="text1"/>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D64D81">
            <w:pPr>
              <w:jc w:val="center"/>
              <w:textAlignment w:val="center"/>
              <w:rPr>
                <w:rFonts w:hint="default" w:cs="宋体"/>
                <w:b/>
                <w:bCs/>
                <w:color w:val="000000" w:themeColor="text1"/>
                <w:sz w:val="22"/>
                <w:szCs w:val="22"/>
              </w:rPr>
            </w:pPr>
            <w:r>
              <w:rPr>
                <w:rFonts w:cs="宋体"/>
                <w:b/>
                <w:bCs/>
                <w:color w:val="000000" w:themeColor="text1"/>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F78E9C3">
            <w:pPr>
              <w:jc w:val="center"/>
              <w:textAlignment w:val="center"/>
              <w:rPr>
                <w:rFonts w:hint="default" w:cs="宋体"/>
                <w:b/>
                <w:bCs/>
                <w:color w:val="000000" w:themeColor="text1"/>
                <w:sz w:val="22"/>
                <w:szCs w:val="22"/>
              </w:rPr>
            </w:pPr>
            <w:r>
              <w:rPr>
                <w:rFonts w:cs="宋体"/>
                <w:b/>
                <w:bCs/>
                <w:color w:val="000000" w:themeColor="text1"/>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5A80AE7">
            <w:pPr>
              <w:jc w:val="center"/>
              <w:textAlignment w:val="center"/>
              <w:rPr>
                <w:rFonts w:hint="default" w:cs="宋体"/>
                <w:b/>
                <w:bCs/>
                <w:color w:val="000000" w:themeColor="text1"/>
                <w:sz w:val="22"/>
                <w:szCs w:val="22"/>
              </w:rPr>
            </w:pPr>
            <w:r>
              <w:rPr>
                <w:rFonts w:cs="宋体"/>
                <w:b/>
                <w:bCs/>
                <w:color w:val="000000" w:themeColor="text1"/>
                <w:sz w:val="22"/>
                <w:szCs w:val="22"/>
              </w:rPr>
              <w:t>其他收入</w:t>
            </w:r>
          </w:p>
        </w:tc>
      </w:tr>
      <w:tr w14:paraId="115C078F">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B04B">
            <w:pPr>
              <w:jc w:val="center"/>
              <w:rPr>
                <w:rFonts w:hint="default" w:cs="宋体"/>
                <w:color w:val="000000" w:themeColor="text1"/>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7C0CD09">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B96F36">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57084D">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A64852">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5FC9D9">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12767A">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27EFD5">
            <w:pPr>
              <w:jc w:val="center"/>
              <w:rPr>
                <w:rFonts w:hint="default" w:cs="宋体"/>
                <w:color w:val="000000" w:themeColor="text1"/>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BE794F">
            <w:pPr>
              <w:jc w:val="center"/>
              <w:rPr>
                <w:rFonts w:hint="default" w:cs="宋体"/>
                <w:color w:val="000000" w:themeColor="text1"/>
                <w:sz w:val="22"/>
                <w:szCs w:val="22"/>
              </w:rPr>
            </w:pPr>
          </w:p>
        </w:tc>
      </w:tr>
      <w:tr w14:paraId="3BB4686F">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26EA">
            <w:pPr>
              <w:jc w:val="center"/>
              <w:rPr>
                <w:rFonts w:hint="default" w:cs="宋体"/>
                <w:color w:val="000000" w:themeColor="text1"/>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BC89B52">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CD639E">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8E01C4">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A3581D">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0B00C4">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0B59D2">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41BD9C">
            <w:pPr>
              <w:jc w:val="center"/>
              <w:rPr>
                <w:rFonts w:hint="default" w:cs="宋体"/>
                <w:color w:val="000000" w:themeColor="text1"/>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C271C71">
            <w:pPr>
              <w:jc w:val="center"/>
              <w:rPr>
                <w:rFonts w:hint="default" w:cs="宋体"/>
                <w:color w:val="000000" w:themeColor="text1"/>
                <w:sz w:val="22"/>
                <w:szCs w:val="22"/>
              </w:rPr>
            </w:pPr>
          </w:p>
        </w:tc>
      </w:tr>
      <w:tr w14:paraId="29A9424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C8203">
            <w:pPr>
              <w:jc w:val="center"/>
              <w:rPr>
                <w:rFonts w:hint="default" w:cs="宋体"/>
                <w:color w:val="000000" w:themeColor="text1"/>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E9B3418">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A7DC55">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E61B82">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3453B9">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7D9932">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E48873">
            <w:pPr>
              <w:jc w:val="center"/>
              <w:rPr>
                <w:rFonts w:hint="default" w:cs="宋体"/>
                <w:color w:val="000000" w:themeColor="text1"/>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3D7033">
            <w:pPr>
              <w:jc w:val="center"/>
              <w:rPr>
                <w:rFonts w:hint="default" w:cs="宋体"/>
                <w:color w:val="000000" w:themeColor="text1"/>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754854E">
            <w:pPr>
              <w:jc w:val="center"/>
              <w:rPr>
                <w:rFonts w:hint="default" w:cs="宋体"/>
                <w:color w:val="000000" w:themeColor="text1"/>
                <w:sz w:val="22"/>
                <w:szCs w:val="22"/>
              </w:rPr>
            </w:pPr>
          </w:p>
        </w:tc>
      </w:tr>
      <w:tr w14:paraId="668DC01A">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EC48456">
            <w:pPr>
              <w:jc w:val="center"/>
              <w:textAlignment w:val="center"/>
              <w:rPr>
                <w:rFonts w:hint="default" w:cs="宋体"/>
                <w:b/>
                <w:bCs/>
                <w:color w:val="000000" w:themeColor="text1"/>
                <w:sz w:val="22"/>
                <w:szCs w:val="22"/>
              </w:rPr>
            </w:pPr>
            <w:r>
              <w:rPr>
                <w:rFonts w:cs="宋体"/>
                <w:b/>
                <w:bCs/>
                <w:color w:val="000000" w:themeColor="text1"/>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A78761B">
            <w:pPr>
              <w:jc w:val="center"/>
              <w:textAlignment w:val="center"/>
              <w:rPr>
                <w:rFonts w:hint="default" w:cs="宋体"/>
                <w:b/>
                <w:bCs/>
                <w:color w:val="000000" w:themeColor="text1"/>
                <w:sz w:val="22"/>
                <w:szCs w:val="22"/>
              </w:rPr>
            </w:pPr>
            <w:r>
              <w:rPr>
                <w:rFonts w:cs="宋体"/>
                <w:b/>
                <w:bCs/>
                <w:color w:val="000000" w:themeColor="text1"/>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076DE79">
            <w:pPr>
              <w:jc w:val="center"/>
              <w:textAlignment w:val="center"/>
              <w:rPr>
                <w:rFonts w:hint="default" w:cs="宋体"/>
                <w:b/>
                <w:bCs/>
                <w:color w:val="000000" w:themeColor="text1"/>
                <w:sz w:val="22"/>
                <w:szCs w:val="22"/>
              </w:rPr>
            </w:pPr>
            <w:r>
              <w:rPr>
                <w:rFonts w:cs="宋体"/>
                <w:b/>
                <w:bCs/>
                <w:color w:val="000000" w:themeColor="text1"/>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45A7798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40D1021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5DA4CF8A">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6672B9E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3BBF0F0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589EB2C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6C0F45C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695E087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7</w:t>
            </w:r>
          </w:p>
        </w:tc>
      </w:tr>
      <w:tr w14:paraId="3F824930">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3D5DA58">
            <w:pPr>
              <w:jc w:val="center"/>
              <w:rPr>
                <w:rFonts w:hint="default" w:cs="宋体"/>
                <w:color w:val="000000" w:themeColor="text1"/>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6C86FC7">
            <w:pPr>
              <w:jc w:val="center"/>
              <w:rPr>
                <w:rFonts w:hint="default" w:cs="宋体"/>
                <w:color w:val="000000" w:themeColor="text1"/>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8CF59C9">
            <w:pPr>
              <w:jc w:val="center"/>
              <w:rPr>
                <w:rFonts w:hint="default" w:cs="宋体"/>
                <w:color w:val="000000" w:themeColor="text1"/>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28583D5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0F9F41B6">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3,333,521.74 </w:t>
            </w:r>
          </w:p>
        </w:tc>
        <w:tc>
          <w:tcPr>
            <w:tcW w:w="2403" w:type="dxa"/>
            <w:tcBorders>
              <w:top w:val="nil"/>
              <w:left w:val="nil"/>
              <w:bottom w:val="single" w:color="000000" w:sz="4" w:space="0"/>
              <w:right w:val="single" w:color="000000" w:sz="4" w:space="0"/>
            </w:tcBorders>
            <w:shd w:val="clear" w:color="auto" w:fill="auto"/>
            <w:vAlign w:val="center"/>
          </w:tcPr>
          <w:p w14:paraId="6E5482C2">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3,274,591.74 </w:t>
            </w:r>
          </w:p>
        </w:tc>
        <w:tc>
          <w:tcPr>
            <w:tcW w:w="2403" w:type="dxa"/>
            <w:tcBorders>
              <w:top w:val="nil"/>
              <w:left w:val="nil"/>
              <w:bottom w:val="single" w:color="000000" w:sz="4" w:space="0"/>
              <w:right w:val="single" w:color="000000" w:sz="4" w:space="0"/>
            </w:tcBorders>
            <w:shd w:val="clear" w:color="auto" w:fill="auto"/>
            <w:vAlign w:val="center"/>
          </w:tcPr>
          <w:p w14:paraId="1732B492">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8B7D4CB">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14,200.00 </w:t>
            </w:r>
          </w:p>
        </w:tc>
        <w:tc>
          <w:tcPr>
            <w:tcW w:w="2403" w:type="dxa"/>
            <w:tcBorders>
              <w:top w:val="nil"/>
              <w:left w:val="nil"/>
              <w:bottom w:val="single" w:color="000000" w:sz="4" w:space="0"/>
              <w:right w:val="single" w:color="000000" w:sz="4" w:space="0"/>
            </w:tcBorders>
            <w:shd w:val="clear" w:color="auto" w:fill="auto"/>
            <w:vAlign w:val="center"/>
          </w:tcPr>
          <w:p w14:paraId="14B188C8">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651317A">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F96A12E">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44,730.00 </w:t>
            </w:r>
          </w:p>
        </w:tc>
      </w:tr>
      <w:tr w14:paraId="02D388A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0FEDA8">
            <w:pPr>
              <w:textAlignment w:val="center"/>
              <w:rPr>
                <w:rFonts w:hint="default" w:cs="宋体"/>
                <w:color w:val="000000" w:themeColor="text1"/>
                <w:sz w:val="22"/>
                <w:szCs w:val="22"/>
              </w:rPr>
            </w:pPr>
            <w:r>
              <w:rPr>
                <w:rFonts w:cs="宋体"/>
                <w:b/>
                <w:color w:val="000000" w:themeColor="text1"/>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6D1D7CA8">
            <w:pPr>
              <w:spacing w:line="400" w:lineRule="exact"/>
              <w:textAlignment w:val="center"/>
              <w:rPr>
                <w:rFonts w:hint="default" w:cs="宋体"/>
                <w:color w:val="000000" w:themeColor="text1"/>
                <w:sz w:val="22"/>
                <w:szCs w:val="22"/>
              </w:rPr>
            </w:pPr>
            <w:r>
              <w:rPr>
                <w:rFonts w:cs="宋体"/>
                <w:b/>
                <w:color w:val="000000" w:themeColor="text1"/>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80E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2,538,184.35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A8B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2,479,254.35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3D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DCF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FE4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4FE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177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44,730.00 </w:t>
            </w:r>
          </w:p>
        </w:tc>
      </w:tr>
      <w:tr w14:paraId="25D473B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B2D663">
            <w:pPr>
              <w:textAlignment w:val="center"/>
              <w:rPr>
                <w:rFonts w:hint="default" w:cs="宋体"/>
                <w:color w:val="000000" w:themeColor="text1"/>
                <w:sz w:val="22"/>
                <w:szCs w:val="22"/>
              </w:rPr>
            </w:pPr>
            <w:r>
              <w:rPr>
                <w:rFonts w:cs="宋体"/>
                <w:b/>
                <w:color w:val="000000" w:themeColor="text1"/>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087DDE53">
            <w:pPr>
              <w:spacing w:line="400" w:lineRule="exact"/>
              <w:textAlignment w:val="center"/>
              <w:rPr>
                <w:rFonts w:hint="default" w:cs="宋体"/>
                <w:color w:val="000000" w:themeColor="text1"/>
                <w:sz w:val="22"/>
                <w:szCs w:val="22"/>
              </w:rPr>
            </w:pPr>
            <w:r>
              <w:rPr>
                <w:rFonts w:cs="宋体"/>
                <w:b/>
                <w:color w:val="000000" w:themeColor="text1"/>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069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2,511,084.35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C50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2,452,154.35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58B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825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8C3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AB4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B20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44,730.00 </w:t>
            </w:r>
          </w:p>
        </w:tc>
      </w:tr>
      <w:tr w14:paraId="6BA6862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36D3A5">
            <w:pPr>
              <w:textAlignment w:val="center"/>
              <w:rPr>
                <w:rFonts w:hint="default" w:cs="宋体"/>
                <w:color w:val="000000" w:themeColor="text1"/>
                <w:sz w:val="22"/>
                <w:szCs w:val="22"/>
              </w:rPr>
            </w:pPr>
            <w:r>
              <w:rPr>
                <w:rFonts w:cs="宋体"/>
                <w:color w:val="000000" w:themeColor="text1"/>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312CB084">
            <w:pPr>
              <w:spacing w:line="400" w:lineRule="exact"/>
              <w:textAlignment w:val="center"/>
              <w:rPr>
                <w:rFonts w:hint="default" w:cs="宋体"/>
                <w:color w:val="000000" w:themeColor="text1"/>
                <w:sz w:val="22"/>
                <w:szCs w:val="22"/>
              </w:rPr>
            </w:pPr>
            <w:r>
              <w:rPr>
                <w:rFonts w:cs="宋体"/>
                <w:color w:val="000000" w:themeColor="text1"/>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5E8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20,930.00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2CF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20,930.00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3FE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000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002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93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8E2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598E3B7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B47CA8">
            <w:pPr>
              <w:textAlignment w:val="center"/>
              <w:rPr>
                <w:rFonts w:hint="default" w:cs="宋体"/>
                <w:color w:val="000000" w:themeColor="text1"/>
                <w:sz w:val="22"/>
                <w:szCs w:val="22"/>
              </w:rPr>
            </w:pPr>
            <w:r>
              <w:rPr>
                <w:rFonts w:cs="宋体"/>
                <w:color w:val="000000" w:themeColor="text1"/>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0CD0C483">
            <w:pPr>
              <w:spacing w:line="400" w:lineRule="exact"/>
              <w:textAlignment w:val="center"/>
              <w:rPr>
                <w:rFonts w:hint="default" w:cs="宋体"/>
                <w:color w:val="000000" w:themeColor="text1"/>
                <w:sz w:val="22"/>
                <w:szCs w:val="22"/>
              </w:rPr>
            </w:pPr>
            <w:r>
              <w:rPr>
                <w:rFonts w:cs="宋体"/>
                <w:color w:val="000000" w:themeColor="text1"/>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07B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2,431,224.35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5D1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2,431,224.35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A10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DB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D3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7A4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FBA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0504E43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3AEA6E">
            <w:pPr>
              <w:textAlignment w:val="center"/>
              <w:rPr>
                <w:rFonts w:hint="default" w:cs="宋体"/>
                <w:color w:val="000000" w:themeColor="text1"/>
                <w:sz w:val="22"/>
                <w:szCs w:val="22"/>
              </w:rPr>
            </w:pPr>
            <w:r>
              <w:rPr>
                <w:rFonts w:cs="宋体"/>
                <w:color w:val="000000" w:themeColor="text1"/>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6CA9A87C">
            <w:pPr>
              <w:spacing w:line="400" w:lineRule="exact"/>
              <w:textAlignment w:val="center"/>
              <w:rPr>
                <w:rFonts w:hint="default" w:cs="宋体"/>
                <w:color w:val="000000" w:themeColor="text1"/>
                <w:sz w:val="22"/>
                <w:szCs w:val="22"/>
              </w:rPr>
            </w:pPr>
            <w:r>
              <w:rPr>
                <w:rFonts w:cs="宋体"/>
                <w:color w:val="000000" w:themeColor="text1"/>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B12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58,930.00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A51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E03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007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F8C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50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6C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44,730.00 </w:t>
            </w:r>
          </w:p>
        </w:tc>
      </w:tr>
      <w:tr w14:paraId="6B062E8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58E9A0">
            <w:pPr>
              <w:textAlignment w:val="center"/>
              <w:rPr>
                <w:rFonts w:hint="default" w:cs="宋体"/>
                <w:color w:val="000000" w:themeColor="text1"/>
                <w:sz w:val="22"/>
                <w:szCs w:val="22"/>
              </w:rPr>
            </w:pPr>
            <w:r>
              <w:rPr>
                <w:rFonts w:cs="宋体"/>
                <w:b/>
                <w:color w:val="000000" w:themeColor="text1"/>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5CE8CB80">
            <w:pPr>
              <w:spacing w:line="400" w:lineRule="exact"/>
              <w:textAlignment w:val="center"/>
              <w:rPr>
                <w:rFonts w:hint="default" w:cs="宋体"/>
                <w:color w:val="000000" w:themeColor="text1"/>
                <w:sz w:val="22"/>
                <w:szCs w:val="22"/>
              </w:rPr>
            </w:pPr>
            <w:r>
              <w:rPr>
                <w:rFonts w:cs="宋体"/>
                <w:b/>
                <w:color w:val="000000" w:themeColor="text1"/>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02E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27,100.00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E1F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27,100.00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09B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52B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941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28F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E0C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6FA1D1B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ED3038">
            <w:pPr>
              <w:textAlignment w:val="center"/>
              <w:rPr>
                <w:rFonts w:hint="default" w:cs="宋体"/>
                <w:color w:val="000000" w:themeColor="text1"/>
                <w:sz w:val="22"/>
                <w:szCs w:val="22"/>
              </w:rPr>
            </w:pPr>
            <w:r>
              <w:rPr>
                <w:rFonts w:cs="宋体"/>
                <w:color w:val="000000" w:themeColor="text1"/>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3F8DC2FA">
            <w:pPr>
              <w:spacing w:line="400" w:lineRule="exact"/>
              <w:textAlignment w:val="center"/>
              <w:rPr>
                <w:rFonts w:hint="default" w:cs="宋体"/>
                <w:color w:val="000000" w:themeColor="text1"/>
                <w:sz w:val="22"/>
                <w:szCs w:val="22"/>
              </w:rPr>
            </w:pPr>
            <w:r>
              <w:rPr>
                <w:rFonts w:cs="宋体"/>
                <w:color w:val="000000" w:themeColor="text1"/>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237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27,100.00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F2B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27,100.00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07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BD1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84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8F9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9E6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59B5F6F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4924D7">
            <w:pPr>
              <w:textAlignment w:val="center"/>
              <w:rPr>
                <w:rFonts w:hint="default" w:cs="宋体"/>
                <w:color w:val="000000" w:themeColor="text1"/>
                <w:sz w:val="22"/>
                <w:szCs w:val="22"/>
              </w:rPr>
            </w:pPr>
            <w:r>
              <w:rPr>
                <w:rFonts w:cs="宋体"/>
                <w:b/>
                <w:color w:val="000000" w:themeColor="text1"/>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F2DA401">
            <w:pPr>
              <w:spacing w:line="400" w:lineRule="exact"/>
              <w:textAlignment w:val="center"/>
              <w:rPr>
                <w:rFonts w:hint="default" w:cs="宋体"/>
                <w:color w:val="000000" w:themeColor="text1"/>
                <w:sz w:val="22"/>
                <w:szCs w:val="22"/>
              </w:rPr>
            </w:pPr>
            <w:r>
              <w:rPr>
                <w:rFonts w:cs="宋体"/>
                <w:b/>
                <w:color w:val="000000" w:themeColor="text1"/>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E1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492,755.24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628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492,755.24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9C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078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0BB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EC9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944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5B01151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7740B1">
            <w:pPr>
              <w:textAlignment w:val="center"/>
              <w:rPr>
                <w:rFonts w:hint="default" w:cs="宋体"/>
                <w:color w:val="000000" w:themeColor="text1"/>
                <w:sz w:val="22"/>
                <w:szCs w:val="22"/>
              </w:rPr>
            </w:pPr>
            <w:r>
              <w:rPr>
                <w:rFonts w:cs="宋体"/>
                <w:b/>
                <w:color w:val="000000" w:themeColor="text1"/>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C1C8418">
            <w:pPr>
              <w:spacing w:line="400" w:lineRule="exact"/>
              <w:textAlignment w:val="center"/>
              <w:rPr>
                <w:rFonts w:hint="default" w:cs="宋体"/>
                <w:color w:val="000000" w:themeColor="text1"/>
                <w:sz w:val="22"/>
                <w:szCs w:val="22"/>
              </w:rPr>
            </w:pPr>
            <w:r>
              <w:rPr>
                <w:rFonts w:cs="宋体"/>
                <w:b/>
                <w:color w:val="000000" w:themeColor="text1"/>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329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492,755.24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E2A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492,755.24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338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FC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10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666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42D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0DC4DDD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8F0985">
            <w:pPr>
              <w:textAlignment w:val="center"/>
              <w:rPr>
                <w:rFonts w:hint="default" w:cs="宋体"/>
                <w:color w:val="000000" w:themeColor="text1"/>
                <w:sz w:val="22"/>
                <w:szCs w:val="22"/>
              </w:rPr>
            </w:pPr>
            <w:r>
              <w:rPr>
                <w:rFonts w:cs="宋体"/>
                <w:color w:val="000000" w:themeColor="text1"/>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6ED02D63">
            <w:pPr>
              <w:spacing w:line="400" w:lineRule="exact"/>
              <w:textAlignment w:val="center"/>
              <w:rPr>
                <w:rFonts w:hint="default" w:cs="宋体"/>
                <w:color w:val="000000" w:themeColor="text1"/>
                <w:sz w:val="22"/>
                <w:szCs w:val="22"/>
              </w:rPr>
            </w:pPr>
            <w:r>
              <w:rPr>
                <w:rFonts w:cs="宋体"/>
                <w:color w:val="000000" w:themeColor="text1"/>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69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239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5F4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2B6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06D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28F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A7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0C81071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B37166">
            <w:pPr>
              <w:textAlignment w:val="center"/>
              <w:rPr>
                <w:rFonts w:hint="default" w:cs="宋体"/>
                <w:color w:val="000000" w:themeColor="text1"/>
                <w:sz w:val="22"/>
                <w:szCs w:val="22"/>
              </w:rPr>
            </w:pPr>
            <w:r>
              <w:rPr>
                <w:rFonts w:cs="宋体"/>
                <w:color w:val="000000" w:themeColor="text1"/>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5F393591">
            <w:pPr>
              <w:spacing w:line="400" w:lineRule="exact"/>
              <w:textAlignment w:val="center"/>
              <w:rPr>
                <w:rFonts w:hint="default" w:cs="宋体"/>
                <w:color w:val="000000" w:themeColor="text1"/>
                <w:sz w:val="22"/>
                <w:szCs w:val="22"/>
              </w:rPr>
            </w:pPr>
            <w:r>
              <w:rPr>
                <w:rFonts w:cs="宋体"/>
                <w:color w:val="000000" w:themeColor="text1"/>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3F6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284,347.40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416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284,347.40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EC0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3C9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59C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286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A1B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3CC3961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C57EB0">
            <w:pPr>
              <w:textAlignment w:val="center"/>
              <w:rPr>
                <w:rFonts w:hint="default" w:cs="宋体"/>
                <w:color w:val="000000" w:themeColor="text1"/>
                <w:sz w:val="22"/>
                <w:szCs w:val="22"/>
              </w:rPr>
            </w:pPr>
            <w:r>
              <w:rPr>
                <w:rFonts w:cs="宋体"/>
                <w:color w:val="000000" w:themeColor="text1"/>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CCF2518">
            <w:pPr>
              <w:spacing w:line="400" w:lineRule="exact"/>
              <w:textAlignment w:val="center"/>
              <w:rPr>
                <w:rFonts w:hint="default" w:cs="宋体"/>
                <w:color w:val="000000" w:themeColor="text1"/>
                <w:sz w:val="22"/>
                <w:szCs w:val="22"/>
              </w:rPr>
            </w:pPr>
            <w:r>
              <w:rPr>
                <w:rFonts w:cs="宋体"/>
                <w:color w:val="000000" w:themeColor="text1"/>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CB4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84,207.84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409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84,207.84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593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FA6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F52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335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AF8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0A71B1F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B6A3DE">
            <w:pPr>
              <w:textAlignment w:val="center"/>
              <w:rPr>
                <w:rFonts w:hint="default" w:cs="宋体"/>
                <w:color w:val="000000" w:themeColor="text1"/>
                <w:sz w:val="22"/>
                <w:szCs w:val="22"/>
              </w:rPr>
            </w:pPr>
            <w:r>
              <w:rPr>
                <w:rFonts w:cs="宋体"/>
                <w:b/>
                <w:color w:val="000000" w:themeColor="text1"/>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065AB6C">
            <w:pPr>
              <w:spacing w:line="400" w:lineRule="exact"/>
              <w:textAlignment w:val="center"/>
              <w:rPr>
                <w:rFonts w:hint="default" w:cs="宋体"/>
                <w:color w:val="000000" w:themeColor="text1"/>
                <w:sz w:val="22"/>
                <w:szCs w:val="22"/>
              </w:rPr>
            </w:pPr>
            <w:r>
              <w:rPr>
                <w:rFonts w:cs="宋体"/>
                <w:b/>
                <w:color w:val="000000" w:themeColor="text1"/>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2E0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142,984.15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CCD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142,984.15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934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B59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1C9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9B2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D04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4509354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034C2B">
            <w:pPr>
              <w:textAlignment w:val="center"/>
              <w:rPr>
                <w:rFonts w:hint="default" w:cs="宋体"/>
                <w:color w:val="000000" w:themeColor="text1"/>
                <w:sz w:val="22"/>
                <w:szCs w:val="22"/>
              </w:rPr>
            </w:pPr>
            <w:r>
              <w:rPr>
                <w:rFonts w:cs="宋体"/>
                <w:b/>
                <w:color w:val="000000" w:themeColor="text1"/>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9998DA3">
            <w:pPr>
              <w:spacing w:line="400" w:lineRule="exact"/>
              <w:textAlignment w:val="center"/>
              <w:rPr>
                <w:rFonts w:hint="default" w:cs="宋体"/>
                <w:color w:val="000000" w:themeColor="text1"/>
                <w:sz w:val="22"/>
                <w:szCs w:val="22"/>
              </w:rPr>
            </w:pPr>
            <w:r>
              <w:rPr>
                <w:rFonts w:cs="宋体"/>
                <w:b/>
                <w:color w:val="000000" w:themeColor="text1"/>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98B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142,984.15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28A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142,984.15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2D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05F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1D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FC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EC2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54C0185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C843F6">
            <w:pPr>
              <w:textAlignment w:val="center"/>
              <w:rPr>
                <w:rFonts w:hint="default" w:cs="宋体"/>
                <w:color w:val="000000" w:themeColor="text1"/>
                <w:sz w:val="22"/>
                <w:szCs w:val="22"/>
              </w:rPr>
            </w:pPr>
            <w:r>
              <w:rPr>
                <w:rFonts w:cs="宋体"/>
                <w:color w:val="000000" w:themeColor="text1"/>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7E5BA19">
            <w:pPr>
              <w:spacing w:line="400" w:lineRule="exact"/>
              <w:textAlignment w:val="center"/>
              <w:rPr>
                <w:rFonts w:hint="default" w:cs="宋体"/>
                <w:color w:val="000000" w:themeColor="text1"/>
                <w:sz w:val="22"/>
                <w:szCs w:val="22"/>
              </w:rPr>
            </w:pPr>
            <w:r>
              <w:rPr>
                <w:rFonts w:cs="宋体"/>
                <w:color w:val="000000" w:themeColor="text1"/>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CCD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104,784.15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7D7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104,784.15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CF4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2A8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B9C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DB2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BB1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2637B6E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14E172">
            <w:pPr>
              <w:textAlignment w:val="center"/>
              <w:rPr>
                <w:rFonts w:hint="default" w:cs="宋体"/>
                <w:color w:val="000000" w:themeColor="text1"/>
                <w:sz w:val="22"/>
                <w:szCs w:val="22"/>
              </w:rPr>
            </w:pPr>
            <w:r>
              <w:rPr>
                <w:rFonts w:cs="宋体"/>
                <w:color w:val="000000" w:themeColor="text1"/>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C9AA2B7">
            <w:pPr>
              <w:spacing w:line="400" w:lineRule="exact"/>
              <w:textAlignment w:val="center"/>
              <w:rPr>
                <w:rFonts w:hint="default" w:cs="宋体"/>
                <w:color w:val="000000" w:themeColor="text1"/>
                <w:sz w:val="22"/>
                <w:szCs w:val="22"/>
              </w:rPr>
            </w:pPr>
            <w:r>
              <w:rPr>
                <w:rFonts w:cs="宋体"/>
                <w:color w:val="000000" w:themeColor="text1"/>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159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38,200.00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495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38,200.00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B4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A58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B9D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72B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970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061D450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86E645">
            <w:pPr>
              <w:textAlignment w:val="center"/>
              <w:rPr>
                <w:rFonts w:hint="default" w:cs="宋体"/>
                <w:color w:val="000000" w:themeColor="text1"/>
                <w:sz w:val="22"/>
                <w:szCs w:val="22"/>
              </w:rPr>
            </w:pPr>
            <w:r>
              <w:rPr>
                <w:rFonts w:cs="宋体"/>
                <w:b/>
                <w:color w:val="000000" w:themeColor="text1"/>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7A0C19F">
            <w:pPr>
              <w:spacing w:line="400" w:lineRule="exact"/>
              <w:textAlignment w:val="center"/>
              <w:rPr>
                <w:rFonts w:hint="default" w:cs="宋体"/>
                <w:color w:val="000000" w:themeColor="text1"/>
                <w:sz w:val="22"/>
                <w:szCs w:val="22"/>
              </w:rPr>
            </w:pPr>
            <w:r>
              <w:rPr>
                <w:rFonts w:cs="宋体"/>
                <w:b/>
                <w:color w:val="000000" w:themeColor="text1"/>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94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129,598.00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D6C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129,598.00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3A2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500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6AA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1A9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8D3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384490E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F42B7E">
            <w:pPr>
              <w:textAlignment w:val="center"/>
              <w:rPr>
                <w:rFonts w:hint="default" w:cs="宋体"/>
                <w:color w:val="000000" w:themeColor="text1"/>
                <w:sz w:val="22"/>
                <w:szCs w:val="22"/>
              </w:rPr>
            </w:pPr>
            <w:r>
              <w:rPr>
                <w:rFonts w:cs="宋体"/>
                <w:b/>
                <w:color w:val="000000" w:themeColor="text1"/>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DA85B53">
            <w:pPr>
              <w:spacing w:line="400" w:lineRule="exact"/>
              <w:textAlignment w:val="center"/>
              <w:rPr>
                <w:rFonts w:hint="default" w:cs="宋体"/>
                <w:color w:val="000000" w:themeColor="text1"/>
                <w:sz w:val="22"/>
                <w:szCs w:val="22"/>
              </w:rPr>
            </w:pPr>
            <w:r>
              <w:rPr>
                <w:rFonts w:cs="宋体"/>
                <w:b/>
                <w:color w:val="000000" w:themeColor="text1"/>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C32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129,598.00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787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129,598.00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BD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2ED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6F0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E43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4B9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6E7BB27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598C68">
            <w:pPr>
              <w:textAlignment w:val="center"/>
              <w:rPr>
                <w:rFonts w:hint="default" w:cs="宋体"/>
                <w:color w:val="000000" w:themeColor="text1"/>
                <w:sz w:val="22"/>
                <w:szCs w:val="22"/>
              </w:rPr>
            </w:pPr>
            <w:r>
              <w:rPr>
                <w:rFonts w:cs="宋体"/>
                <w:color w:val="000000" w:themeColor="text1"/>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48A3456">
            <w:pPr>
              <w:spacing w:line="400" w:lineRule="exact"/>
              <w:textAlignment w:val="center"/>
              <w:rPr>
                <w:rFonts w:hint="default" w:cs="宋体"/>
                <w:color w:val="000000" w:themeColor="text1"/>
                <w:sz w:val="22"/>
                <w:szCs w:val="22"/>
              </w:rPr>
            </w:pPr>
            <w:r>
              <w:rPr>
                <w:rFonts w:cs="宋体"/>
                <w:color w:val="000000" w:themeColor="text1"/>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71B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129,598.00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122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129,598.00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B1A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899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54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238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ECB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03123ED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836B5D">
            <w:pPr>
              <w:textAlignment w:val="center"/>
              <w:rPr>
                <w:rFonts w:hint="default" w:cs="宋体"/>
                <w:color w:val="000000" w:themeColor="text1"/>
                <w:sz w:val="22"/>
                <w:szCs w:val="22"/>
              </w:rPr>
            </w:pPr>
            <w:r>
              <w:rPr>
                <w:rFonts w:cs="宋体"/>
                <w:b/>
                <w:color w:val="000000" w:themeColor="text1"/>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0397F8F4">
            <w:pPr>
              <w:spacing w:line="400" w:lineRule="exact"/>
              <w:textAlignment w:val="center"/>
              <w:rPr>
                <w:rFonts w:hint="default" w:cs="宋体"/>
                <w:color w:val="000000" w:themeColor="text1"/>
                <w:sz w:val="22"/>
                <w:szCs w:val="22"/>
              </w:rPr>
            </w:pPr>
            <w:r>
              <w:rPr>
                <w:rFonts w:cs="宋体"/>
                <w:b/>
                <w:color w:val="000000" w:themeColor="text1"/>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B3A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215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DF1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80F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467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C8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A6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666749B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8550A9">
            <w:pPr>
              <w:textAlignment w:val="center"/>
              <w:rPr>
                <w:rFonts w:hint="default" w:cs="宋体"/>
                <w:color w:val="000000" w:themeColor="text1"/>
                <w:sz w:val="22"/>
                <w:szCs w:val="22"/>
              </w:rPr>
            </w:pPr>
            <w:r>
              <w:rPr>
                <w:rFonts w:cs="宋体"/>
                <w:b/>
                <w:color w:val="000000" w:themeColor="text1"/>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45D91032">
            <w:pPr>
              <w:spacing w:line="400" w:lineRule="exact"/>
              <w:textAlignment w:val="center"/>
              <w:rPr>
                <w:rFonts w:hint="default" w:cs="宋体"/>
                <w:color w:val="000000" w:themeColor="text1"/>
                <w:sz w:val="22"/>
                <w:szCs w:val="22"/>
              </w:rPr>
            </w:pPr>
            <w:r>
              <w:rPr>
                <w:rFonts w:cs="宋体"/>
                <w:b/>
                <w:color w:val="000000" w:themeColor="text1"/>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21F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F33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059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71A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3A2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732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35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5ECD250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2727C4">
            <w:pPr>
              <w:textAlignment w:val="center"/>
              <w:rPr>
                <w:rFonts w:hint="default" w:cs="宋体"/>
                <w:color w:val="000000" w:themeColor="text1"/>
                <w:sz w:val="22"/>
                <w:szCs w:val="22"/>
              </w:rPr>
            </w:pPr>
            <w:r>
              <w:rPr>
                <w:rFonts w:cs="宋体"/>
                <w:color w:val="000000" w:themeColor="text1"/>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1BE927B7">
            <w:pPr>
              <w:spacing w:line="400" w:lineRule="exact"/>
              <w:textAlignment w:val="center"/>
              <w:rPr>
                <w:rFonts w:hint="default" w:cs="宋体"/>
                <w:color w:val="000000" w:themeColor="text1"/>
                <w:sz w:val="22"/>
                <w:szCs w:val="22"/>
              </w:rPr>
            </w:pPr>
            <w:r>
              <w:rPr>
                <w:rFonts w:cs="宋体"/>
                <w:color w:val="000000" w:themeColor="text1"/>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CD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23C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F3C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DF3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496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AAE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673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bl>
    <w:p w14:paraId="4A68486F">
      <w:pPr>
        <w:rPr>
          <w:rFonts w:hint="default" w:cs="宋体"/>
          <w:color w:val="000000" w:themeColor="text1"/>
          <w:sz w:val="21"/>
          <w:szCs w:val="21"/>
        </w:rPr>
      </w:pPr>
      <w:r>
        <w:rPr>
          <w:rFonts w:cs="宋体"/>
          <w:color w:val="000000" w:themeColor="text1"/>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AD5DA20">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786E161">
            <w:pPr>
              <w:jc w:val="center"/>
              <w:textAlignment w:val="bottom"/>
              <w:rPr>
                <w:rFonts w:hint="default" w:cs="宋体"/>
                <w:color w:val="000000" w:themeColor="text1"/>
                <w:sz w:val="30"/>
                <w:szCs w:val="30"/>
              </w:rPr>
            </w:pPr>
            <w:r>
              <w:rPr>
                <w:rFonts w:cs="宋体"/>
                <w:b/>
                <w:bCs/>
                <w:color w:val="000000" w:themeColor="text1"/>
                <w:sz w:val="30"/>
                <w:szCs w:val="30"/>
              </w:rPr>
              <w:t>支出决算表</w:t>
            </w:r>
          </w:p>
        </w:tc>
      </w:tr>
      <w:tr w14:paraId="3022ABE9">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DEE7219">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 xml:space="preserve">石柱土家族自治县鱼池镇联心小学校 </w:t>
            </w:r>
          </w:p>
        </w:tc>
        <w:tc>
          <w:tcPr>
            <w:tcW w:w="2741" w:type="dxa"/>
            <w:tcBorders>
              <w:top w:val="nil"/>
              <w:left w:val="nil"/>
              <w:bottom w:val="nil"/>
              <w:right w:val="nil"/>
            </w:tcBorders>
            <w:shd w:val="clear" w:color="auto" w:fill="auto"/>
            <w:vAlign w:val="bottom"/>
          </w:tcPr>
          <w:p w14:paraId="68B18303">
            <w:pPr>
              <w:jc w:val="right"/>
              <w:textAlignment w:val="bottom"/>
              <w:rPr>
                <w:rFonts w:hint="default" w:cs="宋体"/>
                <w:color w:val="000000" w:themeColor="text1"/>
                <w:sz w:val="20"/>
                <w:szCs w:val="20"/>
              </w:rPr>
            </w:pPr>
            <w:r>
              <w:rPr>
                <w:rFonts w:cs="宋体"/>
                <w:color w:val="000000" w:themeColor="text1"/>
                <w:sz w:val="20"/>
                <w:szCs w:val="20"/>
              </w:rPr>
              <w:t>03表</w:t>
            </w:r>
          </w:p>
        </w:tc>
      </w:tr>
      <w:tr w14:paraId="7812CCF7">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EB8D528">
            <w:pPr>
              <w:rPr>
                <w:rFonts w:hint="default" w:ascii="Arial" w:hAnsi="Arial" w:cs="Arial"/>
                <w:color w:val="000000" w:themeColor="text1"/>
                <w:sz w:val="20"/>
                <w:szCs w:val="20"/>
              </w:rPr>
            </w:pPr>
          </w:p>
        </w:tc>
        <w:tc>
          <w:tcPr>
            <w:tcW w:w="2741" w:type="dxa"/>
            <w:tcBorders>
              <w:top w:val="nil"/>
              <w:left w:val="nil"/>
              <w:bottom w:val="nil"/>
              <w:right w:val="nil"/>
            </w:tcBorders>
            <w:shd w:val="clear" w:color="auto" w:fill="auto"/>
            <w:vAlign w:val="bottom"/>
          </w:tcPr>
          <w:p w14:paraId="3794A2E8">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774C036F">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0C2D">
            <w:pPr>
              <w:jc w:val="center"/>
              <w:textAlignment w:val="center"/>
              <w:rPr>
                <w:rFonts w:hint="default" w:cs="宋体"/>
                <w:b/>
                <w:bCs/>
                <w:color w:val="000000" w:themeColor="text1"/>
                <w:sz w:val="22"/>
                <w:szCs w:val="22"/>
              </w:rPr>
            </w:pPr>
            <w:r>
              <w:rPr>
                <w:rFonts w:cs="宋体"/>
                <w:b/>
                <w:bCs/>
                <w:color w:val="000000" w:themeColor="text1"/>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F9AE848">
            <w:pPr>
              <w:jc w:val="center"/>
              <w:textAlignment w:val="center"/>
              <w:rPr>
                <w:rFonts w:hint="default" w:cs="宋体"/>
                <w:b/>
                <w:bCs/>
                <w:color w:val="000000" w:themeColor="text1"/>
                <w:sz w:val="22"/>
                <w:szCs w:val="22"/>
              </w:rPr>
            </w:pPr>
            <w:r>
              <w:rPr>
                <w:rFonts w:cs="宋体"/>
                <w:b/>
                <w:bCs/>
                <w:color w:val="000000" w:themeColor="text1"/>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56E6232">
            <w:pPr>
              <w:jc w:val="center"/>
              <w:textAlignment w:val="center"/>
              <w:rPr>
                <w:rFonts w:hint="default" w:cs="宋体"/>
                <w:b/>
                <w:bCs/>
                <w:color w:val="000000" w:themeColor="text1"/>
                <w:sz w:val="22"/>
                <w:szCs w:val="22"/>
              </w:rPr>
            </w:pPr>
            <w:r>
              <w:rPr>
                <w:rFonts w:cs="宋体"/>
                <w:b/>
                <w:bCs/>
                <w:color w:val="000000" w:themeColor="text1"/>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0CF0BD2">
            <w:pPr>
              <w:jc w:val="center"/>
              <w:textAlignment w:val="center"/>
              <w:rPr>
                <w:rFonts w:hint="default" w:cs="宋体"/>
                <w:b/>
                <w:bCs/>
                <w:color w:val="000000" w:themeColor="text1"/>
                <w:sz w:val="22"/>
                <w:szCs w:val="22"/>
              </w:rPr>
            </w:pPr>
            <w:r>
              <w:rPr>
                <w:rFonts w:cs="宋体"/>
                <w:b/>
                <w:bCs/>
                <w:color w:val="000000" w:themeColor="text1"/>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2903E74">
            <w:pPr>
              <w:jc w:val="center"/>
              <w:textAlignment w:val="center"/>
              <w:rPr>
                <w:rFonts w:hint="default" w:cs="宋体"/>
                <w:b/>
                <w:bCs/>
                <w:color w:val="000000" w:themeColor="text1"/>
                <w:sz w:val="22"/>
                <w:szCs w:val="22"/>
              </w:rPr>
            </w:pPr>
            <w:r>
              <w:rPr>
                <w:rFonts w:cs="宋体"/>
                <w:b/>
                <w:bCs/>
                <w:color w:val="000000" w:themeColor="text1"/>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CFBD179">
            <w:pPr>
              <w:jc w:val="center"/>
              <w:textAlignment w:val="center"/>
              <w:rPr>
                <w:rFonts w:hint="default" w:cs="宋体"/>
                <w:b/>
                <w:bCs/>
                <w:color w:val="000000" w:themeColor="text1"/>
                <w:sz w:val="22"/>
                <w:szCs w:val="22"/>
              </w:rPr>
            </w:pPr>
            <w:r>
              <w:rPr>
                <w:rFonts w:cs="宋体"/>
                <w:b/>
                <w:bCs/>
                <w:color w:val="000000" w:themeColor="text1"/>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7A4385">
            <w:pPr>
              <w:jc w:val="center"/>
              <w:textAlignment w:val="center"/>
              <w:rPr>
                <w:rFonts w:hint="default" w:cs="宋体"/>
                <w:b/>
                <w:bCs/>
                <w:color w:val="000000" w:themeColor="text1"/>
                <w:sz w:val="22"/>
                <w:szCs w:val="22"/>
              </w:rPr>
            </w:pPr>
            <w:r>
              <w:rPr>
                <w:rFonts w:cs="宋体"/>
                <w:b/>
                <w:bCs/>
                <w:color w:val="000000" w:themeColor="text1"/>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55F291A">
            <w:pPr>
              <w:jc w:val="center"/>
              <w:textAlignment w:val="center"/>
              <w:rPr>
                <w:rFonts w:hint="default" w:cs="宋体"/>
                <w:b/>
                <w:bCs/>
                <w:color w:val="000000" w:themeColor="text1"/>
                <w:sz w:val="22"/>
                <w:szCs w:val="22"/>
              </w:rPr>
            </w:pPr>
            <w:r>
              <w:rPr>
                <w:rFonts w:cs="宋体"/>
                <w:b/>
                <w:bCs/>
                <w:color w:val="000000" w:themeColor="text1"/>
                <w:sz w:val="22"/>
                <w:szCs w:val="22"/>
              </w:rPr>
              <w:t>对附属单位补助支出</w:t>
            </w:r>
          </w:p>
        </w:tc>
      </w:tr>
      <w:tr w14:paraId="2DA7EC0A">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7577">
            <w:pPr>
              <w:jc w:val="center"/>
              <w:rPr>
                <w:rFonts w:hint="default" w:cs="宋体"/>
                <w:color w:val="000000" w:themeColor="text1"/>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7FD4D9A">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B145AB">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8224D8">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1574C5">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94BDCA">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2D7B15">
            <w:pPr>
              <w:jc w:val="center"/>
              <w:rPr>
                <w:rFonts w:hint="default" w:cs="宋体"/>
                <w:color w:val="000000" w:themeColor="text1"/>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125038E">
            <w:pPr>
              <w:jc w:val="center"/>
              <w:rPr>
                <w:rFonts w:hint="default" w:cs="宋体"/>
                <w:color w:val="000000" w:themeColor="text1"/>
                <w:sz w:val="22"/>
                <w:szCs w:val="22"/>
              </w:rPr>
            </w:pPr>
          </w:p>
        </w:tc>
      </w:tr>
      <w:tr w14:paraId="7F3AE85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2285">
            <w:pPr>
              <w:jc w:val="center"/>
              <w:rPr>
                <w:rFonts w:hint="default" w:cs="宋体"/>
                <w:color w:val="000000" w:themeColor="text1"/>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67A3829">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9FE37D">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F0B351">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8A1E5D">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23674B">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A9C31D">
            <w:pPr>
              <w:jc w:val="center"/>
              <w:rPr>
                <w:rFonts w:hint="default" w:cs="宋体"/>
                <w:color w:val="000000" w:themeColor="text1"/>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1B5B983">
            <w:pPr>
              <w:jc w:val="center"/>
              <w:rPr>
                <w:rFonts w:hint="default" w:cs="宋体"/>
                <w:color w:val="000000" w:themeColor="text1"/>
                <w:sz w:val="22"/>
                <w:szCs w:val="22"/>
              </w:rPr>
            </w:pPr>
          </w:p>
        </w:tc>
      </w:tr>
      <w:tr w14:paraId="514D6CC9">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4CB2">
            <w:pPr>
              <w:jc w:val="center"/>
              <w:rPr>
                <w:rFonts w:hint="default" w:cs="宋体"/>
                <w:color w:val="000000" w:themeColor="text1"/>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55087DD">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B96ACE">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06C692">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8248C5">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EF80D4">
            <w:pPr>
              <w:jc w:val="center"/>
              <w:rPr>
                <w:rFonts w:hint="default" w:cs="宋体"/>
                <w:color w:val="000000" w:themeColor="text1"/>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E40AD3">
            <w:pPr>
              <w:jc w:val="center"/>
              <w:rPr>
                <w:rFonts w:hint="default" w:cs="宋体"/>
                <w:color w:val="000000" w:themeColor="text1"/>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2CD4263">
            <w:pPr>
              <w:jc w:val="center"/>
              <w:rPr>
                <w:rFonts w:hint="default" w:cs="宋体"/>
                <w:color w:val="000000" w:themeColor="text1"/>
                <w:sz w:val="22"/>
                <w:szCs w:val="22"/>
              </w:rPr>
            </w:pPr>
          </w:p>
        </w:tc>
      </w:tr>
      <w:tr w14:paraId="5FA22821">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911444B">
            <w:pPr>
              <w:jc w:val="center"/>
              <w:textAlignment w:val="center"/>
              <w:rPr>
                <w:rFonts w:hint="default" w:cs="宋体"/>
                <w:b/>
                <w:bCs/>
                <w:color w:val="000000" w:themeColor="text1"/>
                <w:sz w:val="22"/>
                <w:szCs w:val="22"/>
              </w:rPr>
            </w:pPr>
            <w:r>
              <w:rPr>
                <w:rFonts w:cs="宋体"/>
                <w:b/>
                <w:bCs/>
                <w:color w:val="000000" w:themeColor="text1"/>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CA11C25">
            <w:pPr>
              <w:jc w:val="center"/>
              <w:textAlignment w:val="center"/>
              <w:rPr>
                <w:rFonts w:hint="default" w:cs="宋体"/>
                <w:b/>
                <w:bCs/>
                <w:color w:val="000000" w:themeColor="text1"/>
                <w:sz w:val="22"/>
                <w:szCs w:val="22"/>
              </w:rPr>
            </w:pPr>
            <w:r>
              <w:rPr>
                <w:rFonts w:cs="宋体"/>
                <w:b/>
                <w:bCs/>
                <w:color w:val="000000" w:themeColor="text1"/>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201F02F">
            <w:pPr>
              <w:jc w:val="center"/>
              <w:textAlignment w:val="center"/>
              <w:rPr>
                <w:rFonts w:hint="default" w:cs="宋体"/>
                <w:b/>
                <w:bCs/>
                <w:color w:val="000000" w:themeColor="text1"/>
                <w:sz w:val="22"/>
                <w:szCs w:val="22"/>
              </w:rPr>
            </w:pPr>
            <w:r>
              <w:rPr>
                <w:rFonts w:cs="宋体"/>
                <w:b/>
                <w:bCs/>
                <w:color w:val="000000" w:themeColor="text1"/>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130BE68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6272B14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14AC70F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5885248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2A30DA7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4286EDE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318E247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6</w:t>
            </w:r>
          </w:p>
        </w:tc>
      </w:tr>
      <w:tr w14:paraId="2548808A">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1004CFE">
            <w:pPr>
              <w:jc w:val="center"/>
              <w:rPr>
                <w:rFonts w:hint="default" w:cs="宋体"/>
                <w:color w:val="000000" w:themeColor="text1"/>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89CE600">
            <w:pPr>
              <w:jc w:val="center"/>
              <w:rPr>
                <w:rFonts w:hint="default" w:cs="宋体"/>
                <w:color w:val="000000" w:themeColor="text1"/>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74583D9">
            <w:pPr>
              <w:jc w:val="center"/>
              <w:rPr>
                <w:rFonts w:hint="default" w:cs="宋体"/>
                <w:color w:val="000000" w:themeColor="text1"/>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0B079B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0A99A4F7">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3,333,521.74 </w:t>
            </w:r>
          </w:p>
        </w:tc>
        <w:tc>
          <w:tcPr>
            <w:tcW w:w="2737" w:type="dxa"/>
            <w:tcBorders>
              <w:top w:val="nil"/>
              <w:left w:val="nil"/>
              <w:bottom w:val="single" w:color="000000" w:sz="4" w:space="0"/>
              <w:right w:val="single" w:color="000000" w:sz="4" w:space="0"/>
            </w:tcBorders>
            <w:shd w:val="clear" w:color="auto" w:fill="auto"/>
            <w:vAlign w:val="center"/>
          </w:tcPr>
          <w:p w14:paraId="55DF0727">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2,802,726.90 </w:t>
            </w:r>
          </w:p>
        </w:tc>
        <w:tc>
          <w:tcPr>
            <w:tcW w:w="2737" w:type="dxa"/>
            <w:tcBorders>
              <w:top w:val="nil"/>
              <w:left w:val="nil"/>
              <w:bottom w:val="single" w:color="000000" w:sz="4" w:space="0"/>
              <w:right w:val="single" w:color="000000" w:sz="4" w:space="0"/>
            </w:tcBorders>
            <w:shd w:val="clear" w:color="auto" w:fill="auto"/>
            <w:vAlign w:val="center"/>
          </w:tcPr>
          <w:p w14:paraId="30C23C37">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530,794.84 </w:t>
            </w:r>
          </w:p>
        </w:tc>
        <w:tc>
          <w:tcPr>
            <w:tcW w:w="2737" w:type="dxa"/>
            <w:tcBorders>
              <w:top w:val="nil"/>
              <w:left w:val="nil"/>
              <w:bottom w:val="single" w:color="000000" w:sz="4" w:space="0"/>
              <w:right w:val="single" w:color="000000" w:sz="4" w:space="0"/>
            </w:tcBorders>
            <w:shd w:val="clear" w:color="auto" w:fill="auto"/>
            <w:vAlign w:val="center"/>
          </w:tcPr>
          <w:p w14:paraId="785A7538">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3F5CBD8">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3C42C5B">
            <w:pPr>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r>
      <w:tr w14:paraId="094F9FE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85C539">
            <w:pPr>
              <w:textAlignment w:val="center"/>
              <w:rPr>
                <w:rFonts w:hint="default" w:cs="宋体"/>
                <w:color w:val="000000" w:themeColor="text1"/>
                <w:sz w:val="22"/>
                <w:szCs w:val="22"/>
              </w:rPr>
            </w:pPr>
            <w:r>
              <w:rPr>
                <w:rFonts w:cs="宋体"/>
                <w:b/>
                <w:color w:val="000000" w:themeColor="text1"/>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09627095">
            <w:pPr>
              <w:spacing w:line="400" w:lineRule="exact"/>
              <w:textAlignment w:val="center"/>
              <w:rPr>
                <w:rFonts w:hint="default" w:cs="宋体"/>
                <w:color w:val="000000" w:themeColor="text1"/>
                <w:sz w:val="22"/>
                <w:szCs w:val="22"/>
              </w:rPr>
            </w:pPr>
            <w:r>
              <w:rPr>
                <w:rFonts w:cs="宋体"/>
                <w:b/>
                <w:color w:val="000000" w:themeColor="text1"/>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B01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2,538,184.35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9D8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2,037,389.51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449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500,794.84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CB2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FDC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F4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46FFC7E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D14E51">
            <w:pPr>
              <w:textAlignment w:val="center"/>
              <w:rPr>
                <w:rFonts w:hint="default" w:cs="宋体"/>
                <w:color w:val="000000" w:themeColor="text1"/>
                <w:sz w:val="22"/>
                <w:szCs w:val="22"/>
              </w:rPr>
            </w:pPr>
            <w:r>
              <w:rPr>
                <w:rFonts w:cs="宋体"/>
                <w:b/>
                <w:color w:val="000000" w:themeColor="text1"/>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19BFD923">
            <w:pPr>
              <w:spacing w:line="400" w:lineRule="exact"/>
              <w:textAlignment w:val="center"/>
              <w:rPr>
                <w:rFonts w:hint="default" w:cs="宋体"/>
                <w:color w:val="000000" w:themeColor="text1"/>
                <w:sz w:val="22"/>
                <w:szCs w:val="22"/>
              </w:rPr>
            </w:pPr>
            <w:r>
              <w:rPr>
                <w:rFonts w:cs="宋体"/>
                <w:b/>
                <w:color w:val="000000" w:themeColor="text1"/>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E98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2,511,084.35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016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2,037,389.51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83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473,694.84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8AF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28B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31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3745148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81B729">
            <w:pPr>
              <w:textAlignment w:val="center"/>
              <w:rPr>
                <w:rFonts w:hint="default" w:cs="宋体"/>
                <w:color w:val="000000" w:themeColor="text1"/>
                <w:sz w:val="22"/>
                <w:szCs w:val="22"/>
              </w:rPr>
            </w:pPr>
            <w:r>
              <w:rPr>
                <w:rFonts w:cs="宋体"/>
                <w:color w:val="000000" w:themeColor="text1"/>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65F726D2">
            <w:pPr>
              <w:spacing w:line="400" w:lineRule="exact"/>
              <w:textAlignment w:val="center"/>
              <w:rPr>
                <w:rFonts w:hint="default" w:cs="宋体"/>
                <w:color w:val="000000" w:themeColor="text1"/>
                <w:sz w:val="22"/>
                <w:szCs w:val="22"/>
              </w:rPr>
            </w:pPr>
            <w:r>
              <w:rPr>
                <w:rFonts w:cs="宋体"/>
                <w:color w:val="000000" w:themeColor="text1"/>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32C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20,930.00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394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D5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9,530.00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FC9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C1B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4A5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2BA51AB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6232D5">
            <w:pPr>
              <w:textAlignment w:val="center"/>
              <w:rPr>
                <w:rFonts w:hint="default" w:cs="宋体"/>
                <w:color w:val="000000" w:themeColor="text1"/>
                <w:sz w:val="22"/>
                <w:szCs w:val="22"/>
              </w:rPr>
            </w:pPr>
            <w:r>
              <w:rPr>
                <w:rFonts w:cs="宋体"/>
                <w:color w:val="000000" w:themeColor="text1"/>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7C41D6EA">
            <w:pPr>
              <w:spacing w:line="400" w:lineRule="exact"/>
              <w:textAlignment w:val="center"/>
              <w:rPr>
                <w:rFonts w:hint="default" w:cs="宋体"/>
                <w:color w:val="000000" w:themeColor="text1"/>
                <w:sz w:val="22"/>
                <w:szCs w:val="22"/>
              </w:rPr>
            </w:pPr>
            <w:r>
              <w:rPr>
                <w:rFonts w:cs="宋体"/>
                <w:color w:val="000000" w:themeColor="text1"/>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509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2,431,224.35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5FD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2,011,789.51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51B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419,434.84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AB6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28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2E9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2031FC1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06CB9A">
            <w:pPr>
              <w:textAlignment w:val="center"/>
              <w:rPr>
                <w:rFonts w:hint="default" w:cs="宋体"/>
                <w:color w:val="000000" w:themeColor="text1"/>
                <w:sz w:val="22"/>
                <w:szCs w:val="22"/>
              </w:rPr>
            </w:pPr>
            <w:r>
              <w:rPr>
                <w:rFonts w:cs="宋体"/>
                <w:color w:val="000000" w:themeColor="text1"/>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63D75B1A">
            <w:pPr>
              <w:spacing w:line="400" w:lineRule="exact"/>
              <w:textAlignment w:val="center"/>
              <w:rPr>
                <w:rFonts w:hint="default" w:cs="宋体"/>
                <w:color w:val="000000" w:themeColor="text1"/>
                <w:sz w:val="22"/>
                <w:szCs w:val="22"/>
              </w:rPr>
            </w:pPr>
            <w:r>
              <w:rPr>
                <w:rFonts w:cs="宋体"/>
                <w:color w:val="000000" w:themeColor="text1"/>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50B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58,930.00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BC2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549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44,730.00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F47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316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DB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6DF99A9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C5FF68">
            <w:pPr>
              <w:textAlignment w:val="center"/>
              <w:rPr>
                <w:rFonts w:hint="default" w:cs="宋体"/>
                <w:color w:val="000000" w:themeColor="text1"/>
                <w:sz w:val="22"/>
                <w:szCs w:val="22"/>
              </w:rPr>
            </w:pPr>
            <w:r>
              <w:rPr>
                <w:rFonts w:cs="宋体"/>
                <w:b/>
                <w:color w:val="000000" w:themeColor="text1"/>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1111E00D">
            <w:pPr>
              <w:spacing w:line="400" w:lineRule="exact"/>
              <w:textAlignment w:val="center"/>
              <w:rPr>
                <w:rFonts w:hint="default" w:cs="宋体"/>
                <w:color w:val="000000" w:themeColor="text1"/>
                <w:sz w:val="22"/>
                <w:szCs w:val="22"/>
              </w:rPr>
            </w:pPr>
            <w:r>
              <w:rPr>
                <w:rFonts w:cs="宋体"/>
                <w:b/>
                <w:color w:val="000000" w:themeColor="text1"/>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5A7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27,100.00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DAC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3DB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27,100.00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A84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F4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A6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7A3904D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E0CEF3">
            <w:pPr>
              <w:textAlignment w:val="center"/>
              <w:rPr>
                <w:rFonts w:hint="default" w:cs="宋体"/>
                <w:color w:val="000000" w:themeColor="text1"/>
                <w:sz w:val="22"/>
                <w:szCs w:val="22"/>
              </w:rPr>
            </w:pPr>
            <w:r>
              <w:rPr>
                <w:rFonts w:cs="宋体"/>
                <w:color w:val="000000" w:themeColor="text1"/>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46935F19">
            <w:pPr>
              <w:spacing w:line="400" w:lineRule="exact"/>
              <w:textAlignment w:val="center"/>
              <w:rPr>
                <w:rFonts w:hint="default" w:cs="宋体"/>
                <w:color w:val="000000" w:themeColor="text1"/>
                <w:sz w:val="22"/>
                <w:szCs w:val="22"/>
              </w:rPr>
            </w:pPr>
            <w:r>
              <w:rPr>
                <w:rFonts w:cs="宋体"/>
                <w:color w:val="000000" w:themeColor="text1"/>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2F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27,100.00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04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AE3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27,100.00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322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7E3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ADE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640EF26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FDA0F9">
            <w:pPr>
              <w:textAlignment w:val="center"/>
              <w:rPr>
                <w:rFonts w:hint="default" w:cs="宋体"/>
                <w:color w:val="000000" w:themeColor="text1"/>
                <w:sz w:val="22"/>
                <w:szCs w:val="22"/>
              </w:rPr>
            </w:pPr>
            <w:r>
              <w:rPr>
                <w:rFonts w:cs="宋体"/>
                <w:b/>
                <w:color w:val="000000" w:themeColor="text1"/>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C25A6D2">
            <w:pPr>
              <w:spacing w:line="400" w:lineRule="exact"/>
              <w:textAlignment w:val="center"/>
              <w:rPr>
                <w:rFonts w:hint="default" w:cs="宋体"/>
                <w:color w:val="000000" w:themeColor="text1"/>
                <w:sz w:val="22"/>
                <w:szCs w:val="22"/>
              </w:rPr>
            </w:pPr>
            <w:r>
              <w:rPr>
                <w:rFonts w:cs="宋体"/>
                <w:b/>
                <w:color w:val="000000" w:themeColor="text1"/>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BDB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492,755.24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8D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492,755.24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2D8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3F6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26F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1C2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38C4947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FC12F3">
            <w:pPr>
              <w:textAlignment w:val="center"/>
              <w:rPr>
                <w:rFonts w:hint="default" w:cs="宋体"/>
                <w:color w:val="000000" w:themeColor="text1"/>
                <w:sz w:val="22"/>
                <w:szCs w:val="22"/>
              </w:rPr>
            </w:pPr>
            <w:r>
              <w:rPr>
                <w:rFonts w:cs="宋体"/>
                <w:b/>
                <w:color w:val="000000" w:themeColor="text1"/>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17EF3E9">
            <w:pPr>
              <w:spacing w:line="400" w:lineRule="exact"/>
              <w:textAlignment w:val="center"/>
              <w:rPr>
                <w:rFonts w:hint="default" w:cs="宋体"/>
                <w:color w:val="000000" w:themeColor="text1"/>
                <w:sz w:val="22"/>
                <w:szCs w:val="22"/>
              </w:rPr>
            </w:pPr>
            <w:r>
              <w:rPr>
                <w:rFonts w:cs="宋体"/>
                <w:b/>
                <w:color w:val="000000" w:themeColor="text1"/>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E63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492,755.24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F20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492,755.24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EE4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378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48E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184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720B68B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DFF5D5">
            <w:pPr>
              <w:textAlignment w:val="center"/>
              <w:rPr>
                <w:rFonts w:hint="default" w:cs="宋体"/>
                <w:color w:val="000000" w:themeColor="text1"/>
                <w:sz w:val="22"/>
                <w:szCs w:val="22"/>
              </w:rPr>
            </w:pPr>
            <w:r>
              <w:rPr>
                <w:rFonts w:cs="宋体"/>
                <w:color w:val="000000" w:themeColor="text1"/>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2E2A5F1A">
            <w:pPr>
              <w:spacing w:line="400" w:lineRule="exact"/>
              <w:textAlignment w:val="center"/>
              <w:rPr>
                <w:rFonts w:hint="default" w:cs="宋体"/>
                <w:color w:val="000000" w:themeColor="text1"/>
                <w:sz w:val="22"/>
                <w:szCs w:val="22"/>
              </w:rPr>
            </w:pPr>
            <w:r>
              <w:rPr>
                <w:rFonts w:cs="宋体"/>
                <w:color w:val="000000" w:themeColor="text1"/>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607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0D2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713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5DE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D8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2CD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4B8437B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8D4294">
            <w:pPr>
              <w:textAlignment w:val="center"/>
              <w:rPr>
                <w:rFonts w:hint="default" w:cs="宋体"/>
                <w:color w:val="000000" w:themeColor="text1"/>
                <w:sz w:val="22"/>
                <w:szCs w:val="22"/>
              </w:rPr>
            </w:pPr>
            <w:r>
              <w:rPr>
                <w:rFonts w:cs="宋体"/>
                <w:color w:val="000000" w:themeColor="text1"/>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AF9A059">
            <w:pPr>
              <w:spacing w:line="400" w:lineRule="exact"/>
              <w:textAlignment w:val="center"/>
              <w:rPr>
                <w:rFonts w:hint="default" w:cs="宋体"/>
                <w:color w:val="000000" w:themeColor="text1"/>
                <w:sz w:val="22"/>
                <w:szCs w:val="22"/>
              </w:rPr>
            </w:pPr>
            <w:r>
              <w:rPr>
                <w:rFonts w:cs="宋体"/>
                <w:color w:val="000000" w:themeColor="text1"/>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8A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284,347.40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A70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284,347.40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405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FCD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3D1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9D6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5978B3F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AD00B1">
            <w:pPr>
              <w:textAlignment w:val="center"/>
              <w:rPr>
                <w:rFonts w:hint="default" w:cs="宋体"/>
                <w:color w:val="000000" w:themeColor="text1"/>
                <w:sz w:val="22"/>
                <w:szCs w:val="22"/>
              </w:rPr>
            </w:pPr>
            <w:r>
              <w:rPr>
                <w:rFonts w:cs="宋体"/>
                <w:color w:val="000000" w:themeColor="text1"/>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8C2DC67">
            <w:pPr>
              <w:spacing w:line="400" w:lineRule="exact"/>
              <w:textAlignment w:val="center"/>
              <w:rPr>
                <w:rFonts w:hint="default" w:cs="宋体"/>
                <w:color w:val="000000" w:themeColor="text1"/>
                <w:sz w:val="22"/>
                <w:szCs w:val="22"/>
              </w:rPr>
            </w:pPr>
            <w:r>
              <w:rPr>
                <w:rFonts w:cs="宋体"/>
                <w:color w:val="000000" w:themeColor="text1"/>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EEC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84,207.84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51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84,207.84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5F7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D94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8E9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FA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020CA08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5F65D7">
            <w:pPr>
              <w:textAlignment w:val="center"/>
              <w:rPr>
                <w:rFonts w:hint="default" w:cs="宋体"/>
                <w:color w:val="000000" w:themeColor="text1"/>
                <w:sz w:val="22"/>
                <w:szCs w:val="22"/>
              </w:rPr>
            </w:pPr>
            <w:r>
              <w:rPr>
                <w:rFonts w:cs="宋体"/>
                <w:b/>
                <w:color w:val="000000" w:themeColor="text1"/>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D7C2EDC">
            <w:pPr>
              <w:spacing w:line="400" w:lineRule="exact"/>
              <w:textAlignment w:val="center"/>
              <w:rPr>
                <w:rFonts w:hint="default" w:cs="宋体"/>
                <w:color w:val="000000" w:themeColor="text1"/>
                <w:sz w:val="22"/>
                <w:szCs w:val="22"/>
              </w:rPr>
            </w:pPr>
            <w:r>
              <w:rPr>
                <w:rFonts w:cs="宋体"/>
                <w:b/>
                <w:color w:val="000000" w:themeColor="text1"/>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A5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142,984.15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B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142,984.15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16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7E7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9C0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3C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5D1B5A6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CA2D44">
            <w:pPr>
              <w:textAlignment w:val="center"/>
              <w:rPr>
                <w:rFonts w:hint="default" w:cs="宋体"/>
                <w:color w:val="000000" w:themeColor="text1"/>
                <w:sz w:val="22"/>
                <w:szCs w:val="22"/>
              </w:rPr>
            </w:pPr>
            <w:r>
              <w:rPr>
                <w:rFonts w:cs="宋体"/>
                <w:b/>
                <w:color w:val="000000" w:themeColor="text1"/>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6A7747E">
            <w:pPr>
              <w:spacing w:line="400" w:lineRule="exact"/>
              <w:textAlignment w:val="center"/>
              <w:rPr>
                <w:rFonts w:hint="default" w:cs="宋体"/>
                <w:color w:val="000000" w:themeColor="text1"/>
                <w:sz w:val="22"/>
                <w:szCs w:val="22"/>
              </w:rPr>
            </w:pPr>
            <w:r>
              <w:rPr>
                <w:rFonts w:cs="宋体"/>
                <w:b/>
                <w:color w:val="000000" w:themeColor="text1"/>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D67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142,984.15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B94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142,984.15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11D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B5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277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BFA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2601718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6BF2D9">
            <w:pPr>
              <w:textAlignment w:val="center"/>
              <w:rPr>
                <w:rFonts w:hint="default" w:cs="宋体"/>
                <w:color w:val="000000" w:themeColor="text1"/>
                <w:sz w:val="22"/>
                <w:szCs w:val="22"/>
              </w:rPr>
            </w:pPr>
            <w:r>
              <w:rPr>
                <w:rFonts w:cs="宋体"/>
                <w:color w:val="000000" w:themeColor="text1"/>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916FD55">
            <w:pPr>
              <w:spacing w:line="400" w:lineRule="exact"/>
              <w:textAlignment w:val="center"/>
              <w:rPr>
                <w:rFonts w:hint="default" w:cs="宋体"/>
                <w:color w:val="000000" w:themeColor="text1"/>
                <w:sz w:val="22"/>
                <w:szCs w:val="22"/>
              </w:rPr>
            </w:pPr>
            <w:r>
              <w:rPr>
                <w:rFonts w:cs="宋体"/>
                <w:color w:val="000000" w:themeColor="text1"/>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7A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104,784.15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F0F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104,784.15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EB2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066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298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58A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06D9A70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DCD753">
            <w:pPr>
              <w:textAlignment w:val="center"/>
              <w:rPr>
                <w:rFonts w:hint="default" w:cs="宋体"/>
                <w:color w:val="000000" w:themeColor="text1"/>
                <w:sz w:val="22"/>
                <w:szCs w:val="22"/>
              </w:rPr>
            </w:pPr>
            <w:r>
              <w:rPr>
                <w:rFonts w:cs="宋体"/>
                <w:color w:val="000000" w:themeColor="text1"/>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5F7C936A">
            <w:pPr>
              <w:spacing w:line="400" w:lineRule="exact"/>
              <w:textAlignment w:val="center"/>
              <w:rPr>
                <w:rFonts w:hint="default" w:cs="宋体"/>
                <w:color w:val="000000" w:themeColor="text1"/>
                <w:sz w:val="22"/>
                <w:szCs w:val="22"/>
              </w:rPr>
            </w:pPr>
            <w:r>
              <w:rPr>
                <w:rFonts w:cs="宋体"/>
                <w:color w:val="000000" w:themeColor="text1"/>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BE8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38,200.00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931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38,200.00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BCC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445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E9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C94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377727D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CD88EC">
            <w:pPr>
              <w:textAlignment w:val="center"/>
              <w:rPr>
                <w:rFonts w:hint="default" w:cs="宋体"/>
                <w:color w:val="000000" w:themeColor="text1"/>
                <w:sz w:val="22"/>
                <w:szCs w:val="22"/>
              </w:rPr>
            </w:pPr>
            <w:r>
              <w:rPr>
                <w:rFonts w:cs="宋体"/>
                <w:b/>
                <w:color w:val="000000" w:themeColor="text1"/>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D433D60">
            <w:pPr>
              <w:spacing w:line="400" w:lineRule="exact"/>
              <w:textAlignment w:val="center"/>
              <w:rPr>
                <w:rFonts w:hint="default" w:cs="宋体"/>
                <w:color w:val="000000" w:themeColor="text1"/>
                <w:sz w:val="22"/>
                <w:szCs w:val="22"/>
              </w:rPr>
            </w:pPr>
            <w:r>
              <w:rPr>
                <w:rFonts w:cs="宋体"/>
                <w:b/>
                <w:color w:val="000000" w:themeColor="text1"/>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56A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129,598.00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EDD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129,598.00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1933">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16B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724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140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2AD915D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3BABEB">
            <w:pPr>
              <w:textAlignment w:val="center"/>
              <w:rPr>
                <w:rFonts w:hint="default" w:cs="宋体"/>
                <w:color w:val="000000" w:themeColor="text1"/>
                <w:sz w:val="22"/>
                <w:szCs w:val="22"/>
              </w:rPr>
            </w:pPr>
            <w:r>
              <w:rPr>
                <w:rFonts w:cs="宋体"/>
                <w:b/>
                <w:color w:val="000000" w:themeColor="text1"/>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830E64C">
            <w:pPr>
              <w:spacing w:line="400" w:lineRule="exact"/>
              <w:textAlignment w:val="center"/>
              <w:rPr>
                <w:rFonts w:hint="default" w:cs="宋体"/>
                <w:color w:val="000000" w:themeColor="text1"/>
                <w:sz w:val="22"/>
                <w:szCs w:val="22"/>
              </w:rPr>
            </w:pPr>
            <w:r>
              <w:rPr>
                <w:rFonts w:cs="宋体"/>
                <w:b/>
                <w:color w:val="000000" w:themeColor="text1"/>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224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129,598.00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A55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129,598.00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BB7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91A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86C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3D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6B25053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58E1D0">
            <w:pPr>
              <w:textAlignment w:val="center"/>
              <w:rPr>
                <w:rFonts w:hint="default" w:cs="宋体"/>
                <w:color w:val="000000" w:themeColor="text1"/>
                <w:sz w:val="22"/>
                <w:szCs w:val="22"/>
              </w:rPr>
            </w:pPr>
            <w:r>
              <w:rPr>
                <w:rFonts w:cs="宋体"/>
                <w:color w:val="000000" w:themeColor="text1"/>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1F01E3E">
            <w:pPr>
              <w:spacing w:line="400" w:lineRule="exact"/>
              <w:textAlignment w:val="center"/>
              <w:rPr>
                <w:rFonts w:hint="default" w:cs="宋体"/>
                <w:color w:val="000000" w:themeColor="text1"/>
                <w:sz w:val="22"/>
                <w:szCs w:val="22"/>
              </w:rPr>
            </w:pPr>
            <w:r>
              <w:rPr>
                <w:rFonts w:cs="宋体"/>
                <w:color w:val="000000" w:themeColor="text1"/>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C957">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129,598.00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32FF">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129,598.00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CDC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E28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F0D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488">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r w14:paraId="10C7D2B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C37286">
            <w:pPr>
              <w:textAlignment w:val="center"/>
              <w:rPr>
                <w:rFonts w:hint="default" w:cs="宋体"/>
                <w:color w:val="000000" w:themeColor="text1"/>
                <w:sz w:val="22"/>
                <w:szCs w:val="22"/>
              </w:rPr>
            </w:pPr>
            <w:r>
              <w:rPr>
                <w:rFonts w:cs="宋体"/>
                <w:b/>
                <w:color w:val="000000" w:themeColor="text1"/>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77BD621C">
            <w:pPr>
              <w:spacing w:line="400" w:lineRule="exact"/>
              <w:textAlignment w:val="center"/>
              <w:rPr>
                <w:rFonts w:hint="default" w:cs="宋体"/>
                <w:color w:val="000000" w:themeColor="text1"/>
                <w:sz w:val="22"/>
                <w:szCs w:val="22"/>
              </w:rPr>
            </w:pPr>
            <w:r>
              <w:rPr>
                <w:rFonts w:cs="宋体"/>
                <w:b/>
                <w:color w:val="000000" w:themeColor="text1"/>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863E">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0DE2">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16B">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439">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991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040C">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136AAAD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417945">
            <w:pPr>
              <w:textAlignment w:val="center"/>
              <w:rPr>
                <w:rFonts w:hint="default" w:cs="宋体"/>
                <w:color w:val="000000" w:themeColor="text1"/>
                <w:sz w:val="22"/>
                <w:szCs w:val="22"/>
              </w:rPr>
            </w:pPr>
            <w:r>
              <w:rPr>
                <w:rFonts w:cs="宋体"/>
                <w:b/>
                <w:color w:val="000000" w:themeColor="text1"/>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2C563444">
            <w:pPr>
              <w:spacing w:line="400" w:lineRule="exact"/>
              <w:textAlignment w:val="center"/>
              <w:rPr>
                <w:rFonts w:hint="default" w:cs="宋体"/>
                <w:color w:val="000000" w:themeColor="text1"/>
                <w:sz w:val="22"/>
                <w:szCs w:val="22"/>
              </w:rPr>
            </w:pPr>
            <w:r>
              <w:rPr>
                <w:rFonts w:cs="宋体"/>
                <w:b/>
                <w:color w:val="000000" w:themeColor="text1"/>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754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0B8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5000">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A7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C61A">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E60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b/>
                <w:color w:val="000000" w:themeColor="text1"/>
                <w:sz w:val="22"/>
                <w:szCs w:val="22"/>
              </w:rPr>
              <w:t xml:space="preserve">0.00 </w:t>
            </w:r>
          </w:p>
        </w:tc>
      </w:tr>
      <w:tr w14:paraId="48FB7A0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AE56E1">
            <w:pPr>
              <w:textAlignment w:val="center"/>
              <w:rPr>
                <w:rFonts w:hint="default" w:cs="宋体"/>
                <w:color w:val="000000" w:themeColor="text1"/>
                <w:sz w:val="22"/>
                <w:szCs w:val="22"/>
              </w:rPr>
            </w:pPr>
            <w:r>
              <w:rPr>
                <w:rFonts w:cs="宋体"/>
                <w:color w:val="000000" w:themeColor="text1"/>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12FD19F9">
            <w:pPr>
              <w:spacing w:line="400" w:lineRule="exact"/>
              <w:textAlignment w:val="center"/>
              <w:rPr>
                <w:rFonts w:hint="default" w:cs="宋体"/>
                <w:color w:val="000000" w:themeColor="text1"/>
                <w:sz w:val="22"/>
                <w:szCs w:val="22"/>
              </w:rPr>
            </w:pPr>
            <w:r>
              <w:rPr>
                <w:rFonts w:cs="宋体"/>
                <w:color w:val="000000" w:themeColor="text1"/>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46A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C59D">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E4A5">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7124">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B26">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63A1">
            <w:pPr>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bl>
    <w:p w14:paraId="71518F73">
      <w:pPr>
        <w:rPr>
          <w:rFonts w:hint="default" w:cs="宋体"/>
          <w:color w:val="000000" w:themeColor="text1"/>
          <w:sz w:val="21"/>
          <w:szCs w:val="21"/>
        </w:rPr>
      </w:pPr>
      <w:r>
        <w:rPr>
          <w:rFonts w:cs="宋体"/>
          <w:color w:val="000000" w:themeColor="text1"/>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5499AD9">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E02EA46">
            <w:pPr>
              <w:jc w:val="center"/>
              <w:textAlignment w:val="bottom"/>
              <w:rPr>
                <w:rFonts w:hint="default" w:cs="宋体"/>
                <w:color w:val="000000" w:themeColor="text1"/>
                <w:sz w:val="30"/>
                <w:szCs w:val="30"/>
              </w:rPr>
            </w:pPr>
            <w:r>
              <w:rPr>
                <w:rFonts w:cs="宋体"/>
                <w:b/>
                <w:bCs/>
                <w:color w:val="000000" w:themeColor="text1"/>
                <w:sz w:val="30"/>
                <w:szCs w:val="30"/>
              </w:rPr>
              <w:t>财政拨款收入支出决算表</w:t>
            </w:r>
          </w:p>
        </w:tc>
      </w:tr>
      <w:tr w14:paraId="72DED1DB">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FA287D5">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石柱土家族自治县鱼池镇联心小学校</w:t>
            </w:r>
          </w:p>
        </w:tc>
        <w:tc>
          <w:tcPr>
            <w:tcW w:w="2874" w:type="dxa"/>
            <w:tcBorders>
              <w:top w:val="nil"/>
              <w:left w:val="nil"/>
              <w:bottom w:val="nil"/>
              <w:right w:val="nil"/>
            </w:tcBorders>
            <w:shd w:val="clear" w:color="auto" w:fill="auto"/>
            <w:vAlign w:val="bottom"/>
          </w:tcPr>
          <w:p w14:paraId="49CB6088">
            <w:pPr>
              <w:jc w:val="right"/>
              <w:textAlignment w:val="bottom"/>
              <w:rPr>
                <w:rFonts w:hint="default" w:cs="宋体"/>
                <w:color w:val="000000" w:themeColor="text1"/>
                <w:sz w:val="20"/>
                <w:szCs w:val="20"/>
              </w:rPr>
            </w:pPr>
            <w:r>
              <w:rPr>
                <w:rFonts w:cs="宋体"/>
                <w:color w:val="000000" w:themeColor="text1"/>
                <w:sz w:val="20"/>
                <w:szCs w:val="20"/>
              </w:rPr>
              <w:t>04表</w:t>
            </w:r>
          </w:p>
        </w:tc>
      </w:tr>
      <w:tr w14:paraId="69AAE2F9">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459F441">
            <w:pPr>
              <w:rPr>
                <w:rFonts w:hint="default" w:ascii="Arial" w:hAnsi="Arial" w:cs="Arial"/>
                <w:color w:val="000000" w:themeColor="text1"/>
                <w:sz w:val="20"/>
                <w:szCs w:val="20"/>
              </w:rPr>
            </w:pPr>
          </w:p>
        </w:tc>
        <w:tc>
          <w:tcPr>
            <w:tcW w:w="2874" w:type="dxa"/>
            <w:tcBorders>
              <w:top w:val="nil"/>
              <w:left w:val="nil"/>
              <w:bottom w:val="nil"/>
              <w:right w:val="nil"/>
            </w:tcBorders>
            <w:shd w:val="clear" w:color="auto" w:fill="auto"/>
            <w:vAlign w:val="bottom"/>
          </w:tcPr>
          <w:p w14:paraId="2803F303">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40A7E90B">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C2F2F">
            <w:pPr>
              <w:jc w:val="center"/>
              <w:textAlignment w:val="center"/>
              <w:rPr>
                <w:rFonts w:hint="default" w:cs="宋体"/>
                <w:b/>
                <w:bCs/>
                <w:color w:val="000000" w:themeColor="text1"/>
                <w:sz w:val="22"/>
                <w:szCs w:val="22"/>
              </w:rPr>
            </w:pPr>
            <w:r>
              <w:rPr>
                <w:rFonts w:cs="宋体"/>
                <w:b/>
                <w:bCs/>
                <w:color w:val="000000" w:themeColor="text1"/>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3EE8E8">
            <w:pPr>
              <w:jc w:val="center"/>
              <w:textAlignment w:val="center"/>
              <w:rPr>
                <w:rFonts w:hint="default" w:cs="宋体"/>
                <w:b/>
                <w:bCs/>
                <w:color w:val="000000" w:themeColor="text1"/>
                <w:sz w:val="22"/>
                <w:szCs w:val="22"/>
              </w:rPr>
            </w:pPr>
            <w:r>
              <w:rPr>
                <w:rFonts w:cs="宋体"/>
                <w:b/>
                <w:bCs/>
                <w:color w:val="000000" w:themeColor="text1"/>
                <w:sz w:val="22"/>
                <w:szCs w:val="22"/>
              </w:rPr>
              <w:t>支     出</w:t>
            </w:r>
          </w:p>
        </w:tc>
      </w:tr>
      <w:tr w14:paraId="76EB81F0">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8293B">
            <w:pPr>
              <w:jc w:val="center"/>
              <w:textAlignment w:val="center"/>
              <w:rPr>
                <w:rFonts w:hint="default" w:cs="宋体"/>
                <w:b/>
                <w:bCs/>
                <w:color w:val="000000" w:themeColor="text1"/>
                <w:sz w:val="22"/>
                <w:szCs w:val="22"/>
              </w:rPr>
            </w:pPr>
            <w:r>
              <w:rPr>
                <w:rFonts w:cs="宋体"/>
                <w:b/>
                <w:bCs/>
                <w:color w:val="000000" w:themeColor="text1"/>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76B1E">
            <w:pPr>
              <w:jc w:val="center"/>
              <w:textAlignment w:val="center"/>
              <w:rPr>
                <w:rFonts w:hint="default" w:cs="宋体"/>
                <w:b/>
                <w:bCs/>
                <w:color w:val="000000" w:themeColor="text1"/>
                <w:sz w:val="22"/>
                <w:szCs w:val="22"/>
              </w:rPr>
            </w:pPr>
            <w:r>
              <w:rPr>
                <w:rFonts w:cs="宋体"/>
                <w:b/>
                <w:bCs/>
                <w:color w:val="000000" w:themeColor="text1"/>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E519F">
            <w:pPr>
              <w:jc w:val="center"/>
              <w:textAlignment w:val="center"/>
              <w:rPr>
                <w:rFonts w:hint="default" w:cs="宋体"/>
                <w:b/>
                <w:bCs/>
                <w:color w:val="000000" w:themeColor="text1"/>
                <w:sz w:val="22"/>
                <w:szCs w:val="22"/>
              </w:rPr>
            </w:pPr>
            <w:r>
              <w:rPr>
                <w:rFonts w:cs="宋体"/>
                <w:b/>
                <w:bCs/>
                <w:color w:val="000000" w:themeColor="text1"/>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A14E4">
            <w:pPr>
              <w:jc w:val="center"/>
              <w:textAlignment w:val="center"/>
              <w:rPr>
                <w:rFonts w:hint="default" w:cs="宋体"/>
                <w:b/>
                <w:bCs/>
                <w:color w:val="000000" w:themeColor="text1"/>
                <w:sz w:val="22"/>
                <w:szCs w:val="22"/>
              </w:rPr>
            </w:pPr>
            <w:r>
              <w:rPr>
                <w:rFonts w:cs="宋体"/>
                <w:b/>
                <w:bCs/>
                <w:color w:val="000000" w:themeColor="text1"/>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B2881">
            <w:pPr>
              <w:jc w:val="center"/>
              <w:textAlignment w:val="center"/>
              <w:rPr>
                <w:rFonts w:hint="default" w:cs="宋体"/>
                <w:b/>
                <w:bCs/>
                <w:color w:val="000000" w:themeColor="text1"/>
                <w:sz w:val="22"/>
                <w:szCs w:val="22"/>
              </w:rPr>
            </w:pPr>
            <w:r>
              <w:rPr>
                <w:rFonts w:cs="宋体"/>
                <w:b/>
                <w:bCs/>
                <w:color w:val="000000" w:themeColor="text1"/>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EE78E">
            <w:pPr>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9AAC2">
            <w:pPr>
              <w:jc w:val="center"/>
              <w:textAlignment w:val="center"/>
              <w:rPr>
                <w:rFonts w:hint="default" w:cs="宋体"/>
                <w:b/>
                <w:bCs/>
                <w:color w:val="000000" w:themeColor="text1"/>
                <w:sz w:val="22"/>
                <w:szCs w:val="22"/>
              </w:rPr>
            </w:pPr>
            <w:r>
              <w:rPr>
                <w:rFonts w:cs="宋体"/>
                <w:b/>
                <w:bCs/>
                <w:color w:val="000000" w:themeColor="text1"/>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45466">
            <w:pPr>
              <w:jc w:val="center"/>
              <w:textAlignment w:val="center"/>
              <w:rPr>
                <w:rFonts w:hint="default" w:cs="宋体"/>
                <w:b/>
                <w:bCs/>
                <w:color w:val="000000" w:themeColor="text1"/>
                <w:sz w:val="22"/>
                <w:szCs w:val="22"/>
              </w:rPr>
            </w:pPr>
            <w:r>
              <w:rPr>
                <w:rFonts w:cs="宋体"/>
                <w:b/>
                <w:bCs/>
                <w:color w:val="000000" w:themeColor="text1"/>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B63FE">
            <w:pPr>
              <w:jc w:val="center"/>
              <w:textAlignment w:val="center"/>
              <w:rPr>
                <w:rFonts w:hint="default" w:cs="宋体"/>
                <w:b/>
                <w:bCs/>
                <w:color w:val="000000" w:themeColor="text1"/>
                <w:sz w:val="22"/>
                <w:szCs w:val="22"/>
              </w:rPr>
            </w:pPr>
            <w:r>
              <w:rPr>
                <w:rFonts w:cs="宋体"/>
                <w:b/>
                <w:bCs/>
                <w:color w:val="000000" w:themeColor="text1"/>
                <w:sz w:val="22"/>
                <w:szCs w:val="22"/>
              </w:rPr>
              <w:t>国有资本经营预算财政拨款</w:t>
            </w:r>
          </w:p>
        </w:tc>
      </w:tr>
      <w:tr w14:paraId="4F01BCF9">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D502">
            <w:pPr>
              <w:jc w:val="center"/>
              <w:rPr>
                <w:rFonts w:hint="default" w:cs="宋体"/>
                <w:color w:val="000000" w:themeColor="text1"/>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9A14">
            <w:pPr>
              <w:jc w:val="center"/>
              <w:rPr>
                <w:rFonts w:hint="default" w:cs="宋体"/>
                <w:color w:val="000000" w:themeColor="text1"/>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66FC">
            <w:pPr>
              <w:jc w:val="center"/>
              <w:rPr>
                <w:rFonts w:hint="default" w:cs="宋体"/>
                <w:color w:val="000000" w:themeColor="text1"/>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F0D9">
            <w:pPr>
              <w:jc w:val="center"/>
              <w:rPr>
                <w:rFonts w:hint="default" w:cs="宋体"/>
                <w:color w:val="000000" w:themeColor="text1"/>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A126">
            <w:pPr>
              <w:jc w:val="center"/>
              <w:rPr>
                <w:rFonts w:hint="default" w:cs="宋体"/>
                <w:color w:val="000000" w:themeColor="text1"/>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FF61">
            <w:pPr>
              <w:jc w:val="center"/>
              <w:rPr>
                <w:rFonts w:hint="default" w:cs="宋体"/>
                <w:color w:val="000000" w:themeColor="text1"/>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DDF3">
            <w:pPr>
              <w:jc w:val="center"/>
              <w:rPr>
                <w:rFonts w:hint="default" w:cs="宋体"/>
                <w:color w:val="000000" w:themeColor="text1"/>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68A1">
            <w:pPr>
              <w:jc w:val="center"/>
              <w:rPr>
                <w:rFonts w:hint="default" w:cs="宋体"/>
                <w:color w:val="000000" w:themeColor="text1"/>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0C1C">
            <w:pPr>
              <w:jc w:val="center"/>
              <w:rPr>
                <w:rFonts w:hint="default" w:cs="宋体"/>
                <w:color w:val="000000" w:themeColor="text1"/>
                <w:sz w:val="22"/>
                <w:szCs w:val="22"/>
              </w:rPr>
            </w:pPr>
          </w:p>
        </w:tc>
      </w:tr>
      <w:tr w14:paraId="6DF14BE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4C16">
            <w:pPr>
              <w:spacing w:line="360" w:lineRule="exact"/>
              <w:jc w:val="center"/>
              <w:textAlignment w:val="center"/>
              <w:rPr>
                <w:rFonts w:hint="default" w:cs="宋体"/>
                <w:color w:val="000000" w:themeColor="text1"/>
                <w:sz w:val="22"/>
                <w:szCs w:val="22"/>
              </w:rPr>
            </w:pPr>
            <w:r>
              <w:rPr>
                <w:rFonts w:cs="宋体"/>
                <w:b/>
                <w:bCs/>
                <w:color w:val="000000" w:themeColor="text1"/>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8087">
            <w:pPr>
              <w:spacing w:line="360" w:lineRule="exact"/>
              <w:jc w:val="center"/>
              <w:rPr>
                <w:rFonts w:hint="default" w:cs="宋体"/>
                <w:color w:val="000000" w:themeColor="text1"/>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A50E">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F4EB">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4257">
            <w:pPr>
              <w:spacing w:line="360" w:lineRule="exact"/>
              <w:jc w:val="center"/>
              <w:rPr>
                <w:rFonts w:hint="default" w:cs="宋体"/>
                <w:b/>
                <w:bCs/>
                <w:color w:val="000000" w:themeColor="text1"/>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8BA3">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6C9">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F6E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8FBF">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r>
      <w:tr w14:paraId="11B2749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9149">
            <w:pPr>
              <w:spacing w:line="360" w:lineRule="exact"/>
              <w:textAlignment w:val="center"/>
              <w:rPr>
                <w:rFonts w:hint="default" w:cs="宋体"/>
                <w:b/>
                <w:bCs/>
                <w:color w:val="000000" w:themeColor="text1"/>
                <w:sz w:val="22"/>
                <w:szCs w:val="22"/>
              </w:rPr>
            </w:pPr>
            <w:r>
              <w:rPr>
                <w:rFonts w:cs="宋体"/>
                <w:b/>
                <w:bCs/>
                <w:color w:val="000000" w:themeColor="text1"/>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A667">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C51C">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3,244,591.74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EA2">
            <w:pPr>
              <w:spacing w:line="360" w:lineRule="exact"/>
              <w:textAlignment w:val="center"/>
              <w:rPr>
                <w:rFonts w:hint="default" w:cs="宋体"/>
                <w:b/>
                <w:bCs/>
                <w:color w:val="000000" w:themeColor="text1"/>
                <w:sz w:val="22"/>
                <w:szCs w:val="22"/>
              </w:rPr>
            </w:pPr>
            <w:r>
              <w:rPr>
                <w:rFonts w:cs="宋体"/>
                <w:b/>
                <w:bCs/>
                <w:color w:val="000000" w:themeColor="text1"/>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563">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ADBC">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E33">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3FB9">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5BF8">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7C00CEA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4145">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9B04">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8836">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B26B">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9948">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7AAF">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744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28C7">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AA38">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62AF71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EEFE">
            <w:pPr>
              <w:spacing w:line="360" w:lineRule="exact"/>
              <w:textAlignment w:val="center"/>
              <w:rPr>
                <w:rFonts w:hint="default" w:cs="宋体"/>
                <w:b/>
                <w:bCs/>
                <w:color w:val="000000" w:themeColor="text1"/>
                <w:sz w:val="22"/>
                <w:szCs w:val="22"/>
              </w:rPr>
            </w:pPr>
            <w:r>
              <w:rPr>
                <w:rFonts w:cs="宋体"/>
                <w:b/>
                <w:bCs/>
                <w:color w:val="000000" w:themeColor="text1"/>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33EC">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0553">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B319">
            <w:pPr>
              <w:spacing w:line="360" w:lineRule="exact"/>
              <w:textAlignment w:val="center"/>
              <w:rPr>
                <w:rFonts w:hint="default" w:cs="宋体"/>
                <w:b/>
                <w:bCs/>
                <w:color w:val="000000" w:themeColor="text1"/>
                <w:sz w:val="22"/>
                <w:szCs w:val="22"/>
              </w:rPr>
            </w:pPr>
            <w:r>
              <w:rPr>
                <w:rFonts w:cs="宋体"/>
                <w:b/>
                <w:bCs/>
                <w:color w:val="000000" w:themeColor="text1"/>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48A6">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91A">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33A">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BAE2">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9FC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37F13E6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4845">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15B7">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E6F35">
            <w:pPr>
              <w:spacing w:line="360" w:lineRule="exac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92D7">
            <w:pPr>
              <w:spacing w:line="360" w:lineRule="exact"/>
              <w:textAlignment w:val="center"/>
              <w:rPr>
                <w:rFonts w:hint="default" w:cs="宋体"/>
                <w:b/>
                <w:bCs/>
                <w:color w:val="000000" w:themeColor="text1"/>
                <w:sz w:val="22"/>
                <w:szCs w:val="22"/>
              </w:rPr>
            </w:pPr>
            <w:r>
              <w:rPr>
                <w:rFonts w:cs="宋体"/>
                <w:b/>
                <w:bCs/>
                <w:color w:val="000000" w:themeColor="text1"/>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B34">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180">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152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BA25">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EFD6">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0A6EDF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1FFE">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0D41">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7B969">
            <w:pPr>
              <w:spacing w:line="360" w:lineRule="exac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A1EC">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AFA">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76FC">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2,479,254.35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BD6C">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2,479,254.35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6F3">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2B9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53A53EC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8F57">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3E2A">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9507F">
            <w:pPr>
              <w:spacing w:line="360" w:lineRule="exac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B1E1">
            <w:pPr>
              <w:spacing w:line="360" w:lineRule="exact"/>
              <w:textAlignment w:val="center"/>
              <w:rPr>
                <w:rFonts w:hint="default" w:cs="宋体"/>
                <w:b/>
                <w:bCs/>
                <w:color w:val="000000" w:themeColor="text1"/>
                <w:sz w:val="22"/>
                <w:szCs w:val="22"/>
              </w:rPr>
            </w:pPr>
            <w:r>
              <w:rPr>
                <w:rFonts w:cs="宋体"/>
                <w:b/>
                <w:bCs/>
                <w:color w:val="000000" w:themeColor="text1"/>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755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A7B6">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1AD9">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B983">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41F3">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2D9874C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7BC2">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E7BC">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1C19F">
            <w:pPr>
              <w:spacing w:line="360" w:lineRule="exac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6341">
            <w:pPr>
              <w:spacing w:line="360" w:lineRule="exact"/>
              <w:textAlignment w:val="center"/>
              <w:rPr>
                <w:rFonts w:hint="default" w:cs="宋体"/>
                <w:b/>
                <w:bCs/>
                <w:color w:val="000000" w:themeColor="text1"/>
                <w:sz w:val="22"/>
                <w:szCs w:val="22"/>
              </w:rPr>
            </w:pPr>
            <w:r>
              <w:rPr>
                <w:rFonts w:cs="宋体"/>
                <w:b/>
                <w:bCs/>
                <w:color w:val="000000" w:themeColor="text1"/>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BEB7">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A6ED">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F1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AF4F">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ADFA">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726D140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66E1">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921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BE1D7">
            <w:pPr>
              <w:spacing w:line="360" w:lineRule="exac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D6FA">
            <w:pPr>
              <w:spacing w:line="360" w:lineRule="exact"/>
              <w:textAlignment w:val="center"/>
              <w:rPr>
                <w:rFonts w:hint="default" w:cs="宋体"/>
                <w:b/>
                <w:bCs/>
                <w:color w:val="000000" w:themeColor="text1"/>
                <w:sz w:val="22"/>
                <w:szCs w:val="22"/>
              </w:rPr>
            </w:pPr>
            <w:r>
              <w:rPr>
                <w:rFonts w:cs="宋体"/>
                <w:b/>
                <w:bCs/>
                <w:color w:val="000000" w:themeColor="text1"/>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C31A">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C3C5">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492,755.24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9803">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492,755.24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6F35">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35D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10DA752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A172">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F6C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F26A8">
            <w:pPr>
              <w:spacing w:line="360" w:lineRule="exac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C213">
            <w:pPr>
              <w:spacing w:line="360" w:lineRule="exact"/>
              <w:textAlignment w:val="center"/>
              <w:rPr>
                <w:rFonts w:hint="default" w:cs="宋体"/>
                <w:b/>
                <w:bCs/>
                <w:color w:val="000000" w:themeColor="text1"/>
                <w:sz w:val="22"/>
                <w:szCs w:val="22"/>
              </w:rPr>
            </w:pPr>
            <w:r>
              <w:rPr>
                <w:rFonts w:cs="宋体"/>
                <w:b/>
                <w:bCs/>
                <w:color w:val="000000" w:themeColor="text1"/>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EEB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7459">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142,984.15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4D0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142,984.15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ECF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2A4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4CB6A25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B35F">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D50D">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AF2C">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0EB">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4A5">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0C10">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2069">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47E0">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2F1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2B7FF09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9E48">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BC87">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7DAB">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5DF6">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F0BB">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D699">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D37">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754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2898">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6A1A0B4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0062">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CEC3">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D7A2">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A0F7">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6D45">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BD16">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0D5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6AA9">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43B0">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08DB5B7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831">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6D3">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5D7">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A4EC">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383A">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EDF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3917">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3C1F">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7235">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08779B0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357C">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BE8F">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FBB">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096C">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A28B">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594D">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DE1F">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756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39AA">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29A53AA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8740">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CBB7">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E367">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515">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8664">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0E6D">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87DA">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B36">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E4C8">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400E372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43DE">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2B2F">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D2E">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86FF">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D707">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217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F7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8F4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7A7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04727BA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A9C">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36BD">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91B1">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BE5F">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CD4E">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FE2A">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C0F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63F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ECDD">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4080F9F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9E9D">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6650">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3A8">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4408">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A03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E390">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9FB9">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742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975E">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09EEDA5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6A66">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439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FF76">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11C5">
            <w:pPr>
              <w:spacing w:line="360" w:lineRule="exact"/>
              <w:textAlignment w:val="center"/>
              <w:rPr>
                <w:rFonts w:hint="default" w:cs="宋体"/>
                <w:b/>
                <w:bCs/>
                <w:color w:val="000000" w:themeColor="text1"/>
                <w:sz w:val="22"/>
                <w:szCs w:val="22"/>
              </w:rPr>
            </w:pPr>
            <w:r>
              <w:rPr>
                <w:rFonts w:cs="宋体"/>
                <w:b/>
                <w:bCs/>
                <w:color w:val="000000" w:themeColor="text1"/>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A2F5">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074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129,598.00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ADC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129,598.00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C18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15B5">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7131693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6AAD">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CD21">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BFE7">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ECF9">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11B8">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9E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1D7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237A">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53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1D44E36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9B94">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0F1">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05A">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BA69">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8E58">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A589">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74B5">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F33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B7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521270D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8162">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8C74">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E1BB">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7D91">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250">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C57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17C8">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0B05">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B39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2C96AE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A975">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5D21">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D21F">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52C">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9A68">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C5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5727">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B63C">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15C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06AC2F7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610F">
            <w:pPr>
              <w:spacing w:line="360" w:lineRule="exact"/>
              <w:jc w:val="center"/>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FB1E">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34D">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D950">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A6C">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848D">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60A0">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3C32">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68B6">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0DE542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4665">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F527">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8A37">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9ED0">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FE0A">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1A6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941C">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1A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E71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2FE9002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E010">
            <w:pPr>
              <w:spacing w:line="360" w:lineRule="exact"/>
              <w:rPr>
                <w:rFonts w:hint="default" w:cs="宋体"/>
                <w:b/>
                <w:bCs/>
                <w:color w:val="000000" w:themeColor="text1"/>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C39">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A6BD">
            <w:pPr>
              <w:spacing w:line="360" w:lineRule="exact"/>
              <w:jc w:val="right"/>
              <w:rPr>
                <w:rFonts w:hint="default" w:ascii="Times New Roman" w:hAnsi="Times New Roman" w:eastAsiaTheme="minorEastAsia"/>
                <w:color w:val="000000" w:themeColor="text1"/>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039">
            <w:pPr>
              <w:spacing w:line="360" w:lineRule="exact"/>
              <w:textAlignment w:val="center"/>
              <w:rPr>
                <w:rFonts w:hint="default" w:cs="宋体"/>
                <w:b/>
                <w:bCs/>
                <w:color w:val="000000" w:themeColor="text1"/>
                <w:sz w:val="22"/>
                <w:szCs w:val="22"/>
              </w:rPr>
            </w:pPr>
            <w:r>
              <w:rPr>
                <w:rFonts w:cs="宋体"/>
                <w:b/>
                <w:bCs/>
                <w:color w:val="000000" w:themeColor="text1"/>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2E48">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93BC">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745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210F">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054C">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6B04657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E89B">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624">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48D2">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3,274,591.74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A26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AE02">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2468">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3,274,591.74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336">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3,244,591.74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E44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CF90">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7C6057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FE64">
            <w:pPr>
              <w:spacing w:line="360" w:lineRule="exact"/>
              <w:textAlignment w:val="center"/>
              <w:rPr>
                <w:rFonts w:hint="default" w:cs="宋体"/>
                <w:b/>
                <w:bCs/>
                <w:color w:val="000000" w:themeColor="text1"/>
                <w:sz w:val="22"/>
                <w:szCs w:val="22"/>
              </w:rPr>
            </w:pPr>
            <w:r>
              <w:rPr>
                <w:rFonts w:cs="宋体"/>
                <w:b/>
                <w:bCs/>
                <w:color w:val="000000" w:themeColor="text1"/>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06B8">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DB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23D7">
            <w:pPr>
              <w:spacing w:line="360" w:lineRule="exact"/>
              <w:textAlignment w:val="center"/>
              <w:rPr>
                <w:rFonts w:hint="default" w:cs="宋体"/>
                <w:b/>
                <w:bCs/>
                <w:color w:val="000000" w:themeColor="text1"/>
                <w:sz w:val="22"/>
                <w:szCs w:val="22"/>
              </w:rPr>
            </w:pPr>
            <w:r>
              <w:rPr>
                <w:rFonts w:cs="宋体"/>
                <w:b/>
                <w:bCs/>
                <w:color w:val="000000" w:themeColor="text1"/>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E266">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D1A7">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222">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38A">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7E23">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r w14:paraId="1106FC5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18AD">
            <w:pPr>
              <w:spacing w:line="360" w:lineRule="exact"/>
              <w:textAlignment w:val="center"/>
              <w:rPr>
                <w:rFonts w:hint="default" w:cs="宋体"/>
                <w:b/>
                <w:bCs/>
                <w:color w:val="000000" w:themeColor="text1"/>
                <w:sz w:val="22"/>
                <w:szCs w:val="22"/>
              </w:rPr>
            </w:pPr>
            <w:r>
              <w:rPr>
                <w:rFonts w:cs="宋体"/>
                <w:b/>
                <w:bCs/>
                <w:color w:val="000000" w:themeColor="text1"/>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AC25">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74BD">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EC89">
            <w:pPr>
              <w:spacing w:line="360" w:lineRule="exact"/>
              <w:rPr>
                <w:rFonts w:hint="default" w:cs="宋体"/>
                <w:b/>
                <w:bCs/>
                <w:color w:val="000000" w:themeColor="text1"/>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9B81">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4EA46">
            <w:pPr>
              <w:spacing w:line="360" w:lineRule="exact"/>
              <w:rPr>
                <w:rFonts w:hint="default" w:ascii="Times New Roman" w:hAnsi="Times New Roman" w:eastAsiaTheme="minorEastAsia"/>
                <w:color w:val="000000" w:themeColor="text1"/>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DDC4E">
            <w:pPr>
              <w:spacing w:line="360" w:lineRule="exact"/>
              <w:rPr>
                <w:rFonts w:hint="default" w:ascii="Times New Roman" w:hAnsi="Times New Roman" w:eastAsiaTheme="minorEastAsia"/>
                <w:color w:val="000000" w:themeColor="text1"/>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53544">
            <w:pPr>
              <w:spacing w:line="360" w:lineRule="exact"/>
              <w:rPr>
                <w:rFonts w:hint="default" w:ascii="Times New Roman" w:hAnsi="Times New Roman" w:eastAsiaTheme="minorEastAsia"/>
                <w:color w:val="000000" w:themeColor="text1"/>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ABF57">
            <w:pPr>
              <w:spacing w:line="360" w:lineRule="exact"/>
              <w:rPr>
                <w:rFonts w:hint="default" w:ascii="Times New Roman" w:hAnsi="Times New Roman" w:eastAsiaTheme="minorEastAsia"/>
                <w:color w:val="000000" w:themeColor="text1"/>
                <w:sz w:val="22"/>
                <w:szCs w:val="22"/>
              </w:rPr>
            </w:pPr>
          </w:p>
        </w:tc>
      </w:tr>
      <w:tr w14:paraId="7858B11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15D2">
            <w:pPr>
              <w:spacing w:line="360" w:lineRule="exact"/>
              <w:textAlignment w:val="center"/>
              <w:rPr>
                <w:rFonts w:hint="default" w:cs="宋体"/>
                <w:b/>
                <w:bCs/>
                <w:color w:val="000000" w:themeColor="text1"/>
                <w:sz w:val="22"/>
                <w:szCs w:val="22"/>
              </w:rPr>
            </w:pPr>
            <w:r>
              <w:rPr>
                <w:rFonts w:cs="宋体"/>
                <w:b/>
                <w:bCs/>
                <w:color w:val="000000" w:themeColor="text1"/>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A617">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966B">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5781">
            <w:pPr>
              <w:spacing w:line="360" w:lineRule="exact"/>
              <w:rPr>
                <w:rFonts w:hint="default" w:cs="宋体"/>
                <w:b/>
                <w:bCs/>
                <w:color w:val="000000" w:themeColor="text1"/>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214F">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1508">
            <w:pPr>
              <w:spacing w:line="360" w:lineRule="exact"/>
              <w:jc w:val="right"/>
              <w:rPr>
                <w:rFonts w:hint="default" w:ascii="Times New Roman" w:hAnsi="Times New Roman" w:eastAsiaTheme="minorEastAsia"/>
                <w:color w:val="000000" w:themeColor="text1"/>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511A">
            <w:pPr>
              <w:spacing w:line="360" w:lineRule="exact"/>
              <w:jc w:val="right"/>
              <w:rPr>
                <w:rFonts w:hint="default" w:ascii="Times New Roman" w:hAnsi="Times New Roman" w:eastAsiaTheme="minorEastAsia"/>
                <w:color w:val="000000" w:themeColor="text1"/>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F042">
            <w:pPr>
              <w:spacing w:line="360" w:lineRule="exact"/>
              <w:jc w:val="right"/>
              <w:rPr>
                <w:rFonts w:hint="default" w:ascii="Times New Roman" w:hAnsi="Times New Roman" w:eastAsiaTheme="minorEastAsia"/>
                <w:color w:val="000000" w:themeColor="text1"/>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B6E">
            <w:pPr>
              <w:spacing w:line="360" w:lineRule="exact"/>
              <w:jc w:val="right"/>
              <w:rPr>
                <w:rFonts w:hint="default" w:ascii="Times New Roman" w:hAnsi="Times New Roman" w:eastAsiaTheme="minorEastAsia"/>
                <w:color w:val="000000" w:themeColor="text1"/>
                <w:sz w:val="22"/>
                <w:szCs w:val="22"/>
              </w:rPr>
            </w:pPr>
          </w:p>
        </w:tc>
      </w:tr>
      <w:tr w14:paraId="20724B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CDAA">
            <w:pPr>
              <w:spacing w:line="360" w:lineRule="exact"/>
              <w:textAlignment w:val="center"/>
              <w:rPr>
                <w:rFonts w:hint="default" w:cs="宋体"/>
                <w:b/>
                <w:bCs/>
                <w:color w:val="000000" w:themeColor="text1"/>
                <w:sz w:val="22"/>
                <w:szCs w:val="22"/>
              </w:rPr>
            </w:pPr>
            <w:r>
              <w:rPr>
                <w:rFonts w:cs="宋体"/>
                <w:b/>
                <w:bCs/>
                <w:color w:val="000000" w:themeColor="text1"/>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A484">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33C8">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011A">
            <w:pPr>
              <w:spacing w:line="360" w:lineRule="exact"/>
              <w:rPr>
                <w:rFonts w:hint="default" w:cs="宋体"/>
                <w:b/>
                <w:bCs/>
                <w:color w:val="000000" w:themeColor="text1"/>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6076">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AEB">
            <w:pPr>
              <w:spacing w:line="360" w:lineRule="exact"/>
              <w:jc w:val="right"/>
              <w:rPr>
                <w:rFonts w:hint="default" w:ascii="Times New Roman" w:hAnsi="Times New Roman" w:eastAsiaTheme="minorEastAsia"/>
                <w:color w:val="000000" w:themeColor="text1"/>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FD97">
            <w:pPr>
              <w:spacing w:line="360" w:lineRule="exact"/>
              <w:jc w:val="right"/>
              <w:rPr>
                <w:rFonts w:hint="default" w:ascii="Times New Roman" w:hAnsi="Times New Roman" w:eastAsiaTheme="minorEastAsia"/>
                <w:color w:val="000000" w:themeColor="text1"/>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FA57">
            <w:pPr>
              <w:spacing w:line="360" w:lineRule="exact"/>
              <w:jc w:val="right"/>
              <w:rPr>
                <w:rFonts w:hint="default" w:ascii="Times New Roman" w:hAnsi="Times New Roman" w:eastAsiaTheme="minorEastAsia"/>
                <w:color w:val="000000" w:themeColor="text1"/>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5985">
            <w:pPr>
              <w:spacing w:line="360" w:lineRule="exact"/>
              <w:jc w:val="right"/>
              <w:rPr>
                <w:rFonts w:hint="default" w:ascii="Times New Roman" w:hAnsi="Times New Roman" w:eastAsiaTheme="minorEastAsia"/>
                <w:color w:val="000000" w:themeColor="text1"/>
                <w:sz w:val="22"/>
                <w:szCs w:val="22"/>
              </w:rPr>
            </w:pPr>
          </w:p>
        </w:tc>
      </w:tr>
      <w:tr w14:paraId="13D7FB1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3B7E">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00F3">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EFEF">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3,274,591.74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08E">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6FBE">
            <w:pPr>
              <w:spacing w:line="360" w:lineRule="exact"/>
              <w:jc w:val="center"/>
              <w:textAlignment w:val="center"/>
              <w:rPr>
                <w:rFonts w:hint="default" w:cs="宋体"/>
                <w:b/>
                <w:bCs/>
                <w:color w:val="000000" w:themeColor="text1"/>
                <w:sz w:val="22"/>
                <w:szCs w:val="22"/>
              </w:rPr>
            </w:pPr>
            <w:r>
              <w:rPr>
                <w:rFonts w:cs="宋体"/>
                <w:b/>
                <w:bCs/>
                <w:color w:val="000000" w:themeColor="text1"/>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C320">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3,274,591.74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294">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3,244,591.74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A731">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30,000.00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4FC3">
            <w:pPr>
              <w:spacing w:line="36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r>
    </w:tbl>
    <w:p w14:paraId="50D7B7A9">
      <w:pPr>
        <w:rPr>
          <w:rFonts w:hint="default" w:cs="宋体"/>
          <w:color w:val="000000" w:themeColor="text1"/>
          <w:sz w:val="21"/>
          <w:szCs w:val="21"/>
        </w:rPr>
      </w:pPr>
      <w:r>
        <w:rPr>
          <w:rFonts w:cs="宋体"/>
          <w:color w:val="000000" w:themeColor="text1"/>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4B47A2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0ADBEC5">
            <w:pPr>
              <w:jc w:val="center"/>
              <w:textAlignment w:val="bottom"/>
              <w:rPr>
                <w:rFonts w:hint="default" w:cs="宋体"/>
                <w:color w:val="000000" w:themeColor="text1"/>
                <w:sz w:val="30"/>
                <w:szCs w:val="30"/>
              </w:rPr>
            </w:pPr>
            <w:r>
              <w:rPr>
                <w:rFonts w:cs="宋体"/>
                <w:b/>
                <w:bCs/>
                <w:color w:val="000000" w:themeColor="text1"/>
                <w:sz w:val="30"/>
                <w:szCs w:val="30"/>
              </w:rPr>
              <w:t>一般公共预算财政拨款收入支出决算表</w:t>
            </w:r>
          </w:p>
        </w:tc>
      </w:tr>
      <w:tr w14:paraId="0B16D1FE">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B24BF0B">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石柱土家族自治县鱼池镇联心小学校</w:t>
            </w:r>
          </w:p>
        </w:tc>
        <w:tc>
          <w:tcPr>
            <w:tcW w:w="1156" w:type="dxa"/>
            <w:tcBorders>
              <w:top w:val="nil"/>
              <w:left w:val="nil"/>
              <w:bottom w:val="nil"/>
              <w:right w:val="nil"/>
            </w:tcBorders>
            <w:shd w:val="clear" w:color="auto" w:fill="auto"/>
            <w:vAlign w:val="bottom"/>
          </w:tcPr>
          <w:p w14:paraId="6D1B10AF">
            <w:pPr>
              <w:jc w:val="right"/>
              <w:textAlignment w:val="bottom"/>
              <w:rPr>
                <w:rFonts w:hint="default" w:cs="宋体"/>
                <w:color w:val="000000" w:themeColor="text1"/>
                <w:sz w:val="20"/>
                <w:szCs w:val="20"/>
              </w:rPr>
            </w:pPr>
            <w:r>
              <w:rPr>
                <w:rFonts w:cs="宋体"/>
                <w:color w:val="000000" w:themeColor="text1"/>
                <w:sz w:val="20"/>
                <w:szCs w:val="20"/>
              </w:rPr>
              <w:t>05表</w:t>
            </w:r>
          </w:p>
        </w:tc>
      </w:tr>
      <w:tr w14:paraId="255F9299">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402A141">
            <w:pPr>
              <w:rPr>
                <w:rFonts w:hint="default" w:ascii="Arial" w:hAnsi="Arial" w:cs="Arial"/>
                <w:color w:val="000000" w:themeColor="text1"/>
                <w:sz w:val="20"/>
                <w:szCs w:val="20"/>
              </w:rPr>
            </w:pPr>
          </w:p>
        </w:tc>
        <w:tc>
          <w:tcPr>
            <w:tcW w:w="1156" w:type="dxa"/>
            <w:tcBorders>
              <w:top w:val="nil"/>
              <w:left w:val="nil"/>
              <w:bottom w:val="nil"/>
              <w:right w:val="nil"/>
            </w:tcBorders>
            <w:shd w:val="clear" w:color="auto" w:fill="auto"/>
            <w:vAlign w:val="bottom"/>
          </w:tcPr>
          <w:p w14:paraId="4FB0FFE4">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7825E5BC">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13DA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040463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64FD0C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112434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2368D5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D83780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年末结转和结余</w:t>
            </w:r>
          </w:p>
        </w:tc>
      </w:tr>
      <w:tr w14:paraId="03E7868F">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B1C0">
            <w:pPr>
              <w:spacing w:line="400" w:lineRule="exact"/>
              <w:jc w:val="center"/>
              <w:rPr>
                <w:rFonts w:hint="default" w:cs="宋体"/>
                <w:b/>
                <w:bCs/>
                <w:color w:val="000000" w:themeColor="text1"/>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03FFC38">
            <w:pPr>
              <w:spacing w:line="400" w:lineRule="exact"/>
              <w:jc w:val="center"/>
              <w:rPr>
                <w:rFonts w:hint="default" w:cs="宋体"/>
                <w:b/>
                <w:bCs/>
                <w:color w:val="000000" w:themeColor="text1"/>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C82CEF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2E0D81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DB6DC6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334FE1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0BD52D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DD7094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0F62B0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56DF9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0615B5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F17838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0BCC9B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16F29D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项目支出结转和结余</w:t>
            </w:r>
          </w:p>
        </w:tc>
      </w:tr>
      <w:tr w14:paraId="5F53D837">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BAC9">
            <w:pPr>
              <w:spacing w:line="400" w:lineRule="exact"/>
              <w:jc w:val="center"/>
              <w:rPr>
                <w:rFonts w:hint="default" w:cs="宋体"/>
                <w:b/>
                <w:bCs/>
                <w:color w:val="000000" w:themeColor="text1"/>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4F9554">
            <w:pPr>
              <w:spacing w:line="400" w:lineRule="exact"/>
              <w:jc w:val="center"/>
              <w:rPr>
                <w:rFonts w:hint="default" w:cs="宋体"/>
                <w:b/>
                <w:bCs/>
                <w:color w:val="000000" w:themeColor="text1"/>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7475E9">
            <w:pPr>
              <w:spacing w:line="400" w:lineRule="exact"/>
              <w:jc w:val="center"/>
              <w:rPr>
                <w:rFonts w:hint="default" w:cs="宋体"/>
                <w:b/>
                <w:bCs/>
                <w:color w:val="000000" w:themeColor="text1"/>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5959F72">
            <w:pPr>
              <w:spacing w:line="400" w:lineRule="exact"/>
              <w:jc w:val="center"/>
              <w:rPr>
                <w:rFonts w:hint="default" w:cs="宋体"/>
                <w:b/>
                <w:bCs/>
                <w:color w:val="000000" w:themeColor="text1"/>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73318E6">
            <w:pPr>
              <w:spacing w:line="400" w:lineRule="exact"/>
              <w:jc w:val="center"/>
              <w:rPr>
                <w:rFonts w:hint="default" w:cs="宋体"/>
                <w:b/>
                <w:bCs/>
                <w:color w:val="000000" w:themeColor="text1"/>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E89E72D">
            <w:pPr>
              <w:spacing w:line="400" w:lineRule="exact"/>
              <w:jc w:val="center"/>
              <w:rPr>
                <w:rFonts w:hint="default" w:cs="宋体"/>
                <w:b/>
                <w:bCs/>
                <w:color w:val="000000" w:themeColor="text1"/>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5B8EBB0">
            <w:pPr>
              <w:spacing w:line="400" w:lineRule="exact"/>
              <w:jc w:val="center"/>
              <w:rPr>
                <w:rFonts w:hint="default" w:cs="宋体"/>
                <w:b/>
                <w:bCs/>
                <w:color w:val="000000" w:themeColor="text1"/>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54ADEA2">
            <w:pPr>
              <w:spacing w:line="400" w:lineRule="exact"/>
              <w:jc w:val="center"/>
              <w:rPr>
                <w:rFonts w:hint="default" w:cs="宋体"/>
                <w:b/>
                <w:bCs/>
                <w:color w:val="000000" w:themeColor="text1"/>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5C4CA6A">
            <w:pPr>
              <w:spacing w:line="400" w:lineRule="exact"/>
              <w:jc w:val="center"/>
              <w:rPr>
                <w:rFonts w:hint="default" w:cs="宋体"/>
                <w:b/>
                <w:bCs/>
                <w:color w:val="000000" w:themeColor="text1"/>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D2DF98">
            <w:pPr>
              <w:spacing w:line="400" w:lineRule="exact"/>
              <w:jc w:val="center"/>
              <w:rPr>
                <w:rFonts w:hint="default" w:cs="宋体"/>
                <w:b/>
                <w:bCs/>
                <w:color w:val="000000" w:themeColor="text1"/>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880B373">
            <w:pPr>
              <w:spacing w:line="400" w:lineRule="exact"/>
              <w:jc w:val="center"/>
              <w:rPr>
                <w:rFonts w:hint="default" w:cs="宋体"/>
                <w:b/>
                <w:bCs/>
                <w:color w:val="000000" w:themeColor="text1"/>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43F94A2">
            <w:pPr>
              <w:spacing w:line="400" w:lineRule="exact"/>
              <w:jc w:val="center"/>
              <w:rPr>
                <w:rFonts w:hint="default" w:cs="宋体"/>
                <w:b/>
                <w:bCs/>
                <w:color w:val="000000" w:themeColor="text1"/>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A42A46C">
            <w:pPr>
              <w:spacing w:line="400" w:lineRule="exact"/>
              <w:jc w:val="center"/>
              <w:rPr>
                <w:rFonts w:hint="default" w:cs="宋体"/>
                <w:b/>
                <w:bCs/>
                <w:color w:val="000000" w:themeColor="text1"/>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4011E2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0E4CDC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项目支出结余</w:t>
            </w:r>
          </w:p>
        </w:tc>
      </w:tr>
      <w:tr w14:paraId="0F8D0FB1">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4ED6">
            <w:pPr>
              <w:spacing w:line="400" w:lineRule="exact"/>
              <w:jc w:val="center"/>
              <w:rPr>
                <w:rFonts w:hint="default" w:cs="宋体"/>
                <w:color w:val="000000" w:themeColor="text1"/>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D60A52">
            <w:pPr>
              <w:spacing w:line="400" w:lineRule="exact"/>
              <w:jc w:val="center"/>
              <w:rPr>
                <w:rFonts w:hint="default" w:cs="宋体"/>
                <w:color w:val="000000" w:themeColor="text1"/>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74D6423">
            <w:pPr>
              <w:spacing w:line="400" w:lineRule="exact"/>
              <w:jc w:val="center"/>
              <w:rPr>
                <w:rFonts w:hint="default" w:cs="宋体"/>
                <w:color w:val="000000" w:themeColor="text1"/>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33A6A6">
            <w:pPr>
              <w:spacing w:line="400" w:lineRule="exact"/>
              <w:jc w:val="center"/>
              <w:rPr>
                <w:rFonts w:hint="default" w:cs="宋体"/>
                <w:color w:val="000000" w:themeColor="text1"/>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0C5E6D">
            <w:pPr>
              <w:spacing w:line="400" w:lineRule="exact"/>
              <w:jc w:val="center"/>
              <w:rPr>
                <w:rFonts w:hint="default" w:cs="宋体"/>
                <w:color w:val="000000" w:themeColor="text1"/>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D661A0D">
            <w:pPr>
              <w:spacing w:line="400" w:lineRule="exact"/>
              <w:jc w:val="center"/>
              <w:rPr>
                <w:rFonts w:hint="default" w:cs="宋体"/>
                <w:color w:val="000000" w:themeColor="text1"/>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4F0219A">
            <w:pPr>
              <w:spacing w:line="400" w:lineRule="exact"/>
              <w:jc w:val="center"/>
              <w:rPr>
                <w:rFonts w:hint="default" w:cs="宋体"/>
                <w:color w:val="000000" w:themeColor="text1"/>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90B402">
            <w:pPr>
              <w:spacing w:line="400" w:lineRule="exact"/>
              <w:jc w:val="center"/>
              <w:rPr>
                <w:rFonts w:hint="default" w:cs="宋体"/>
                <w:color w:val="000000" w:themeColor="text1"/>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ACBBF2D">
            <w:pPr>
              <w:spacing w:line="400" w:lineRule="exact"/>
              <w:jc w:val="center"/>
              <w:rPr>
                <w:rFonts w:hint="default" w:cs="宋体"/>
                <w:color w:val="000000" w:themeColor="text1"/>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3B902B">
            <w:pPr>
              <w:spacing w:line="400" w:lineRule="exact"/>
              <w:jc w:val="center"/>
              <w:rPr>
                <w:rFonts w:hint="default" w:cs="宋体"/>
                <w:color w:val="000000" w:themeColor="text1"/>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5148BF5">
            <w:pPr>
              <w:spacing w:line="400" w:lineRule="exact"/>
              <w:jc w:val="center"/>
              <w:rPr>
                <w:rFonts w:hint="default" w:cs="宋体"/>
                <w:color w:val="000000" w:themeColor="text1"/>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EC00A8C">
            <w:pPr>
              <w:spacing w:line="400" w:lineRule="exact"/>
              <w:jc w:val="center"/>
              <w:rPr>
                <w:rFonts w:hint="default" w:cs="宋体"/>
                <w:color w:val="000000" w:themeColor="text1"/>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E9616E">
            <w:pPr>
              <w:spacing w:line="400" w:lineRule="exact"/>
              <w:jc w:val="center"/>
              <w:rPr>
                <w:rFonts w:hint="default" w:cs="宋体"/>
                <w:color w:val="000000" w:themeColor="text1"/>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F8DFA2D">
            <w:pPr>
              <w:spacing w:line="400" w:lineRule="exact"/>
              <w:jc w:val="center"/>
              <w:rPr>
                <w:rFonts w:hint="default" w:cs="宋体"/>
                <w:color w:val="000000" w:themeColor="text1"/>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5D57979">
            <w:pPr>
              <w:spacing w:line="400" w:lineRule="exact"/>
              <w:jc w:val="center"/>
              <w:rPr>
                <w:rFonts w:hint="default" w:cs="宋体"/>
                <w:color w:val="000000" w:themeColor="text1"/>
                <w:sz w:val="22"/>
                <w:szCs w:val="22"/>
              </w:rPr>
            </w:pPr>
          </w:p>
        </w:tc>
      </w:tr>
      <w:tr w14:paraId="63D42237">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92C4FA8">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5AE62EA">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7CF9660">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2FDE5967">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29726668">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188D176B">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179008BF">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EAD513D">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10D7A99B">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19A5AD1">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0CA8598C">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679B247">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5E273787">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2C1ADEFC">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83BB1C6">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6D21FA0B">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2731E8CD">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13</w:t>
            </w:r>
          </w:p>
        </w:tc>
      </w:tr>
      <w:tr w14:paraId="1E94AD72">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349DB82">
            <w:pPr>
              <w:spacing w:line="240" w:lineRule="exact"/>
              <w:jc w:val="center"/>
              <w:rPr>
                <w:rFonts w:hint="default" w:cs="宋体"/>
                <w:b/>
                <w:bCs/>
                <w:color w:val="000000" w:themeColor="text1"/>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CC7E575">
            <w:pPr>
              <w:spacing w:line="240" w:lineRule="exact"/>
              <w:jc w:val="center"/>
              <w:rPr>
                <w:rFonts w:hint="default" w:cs="宋体"/>
                <w:b/>
                <w:bCs/>
                <w:color w:val="000000" w:themeColor="text1"/>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204607A">
            <w:pPr>
              <w:spacing w:line="240" w:lineRule="exact"/>
              <w:jc w:val="center"/>
              <w:rPr>
                <w:rFonts w:hint="default" w:cs="宋体"/>
                <w:b/>
                <w:bCs/>
                <w:color w:val="000000" w:themeColor="text1"/>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CFC674A">
            <w:pPr>
              <w:spacing w:line="240" w:lineRule="exact"/>
              <w:jc w:val="center"/>
              <w:textAlignment w:val="center"/>
              <w:rPr>
                <w:rFonts w:hint="default" w:cs="宋体"/>
                <w:b/>
                <w:bCs/>
                <w:color w:val="000000" w:themeColor="text1"/>
                <w:sz w:val="20"/>
                <w:szCs w:val="20"/>
              </w:rPr>
            </w:pPr>
            <w:r>
              <w:rPr>
                <w:rFonts w:cs="宋体"/>
                <w:b/>
                <w:bCs/>
                <w:color w:val="000000" w:themeColor="text1"/>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41F47511">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7BFFB0">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2DF6275">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5BE372">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3,244,591.74 </w:t>
            </w:r>
          </w:p>
        </w:tc>
        <w:tc>
          <w:tcPr>
            <w:tcW w:w="1666" w:type="dxa"/>
            <w:tcBorders>
              <w:top w:val="nil"/>
              <w:left w:val="nil"/>
              <w:bottom w:val="single" w:color="000000" w:sz="4" w:space="0"/>
              <w:right w:val="single" w:color="000000" w:sz="4" w:space="0"/>
            </w:tcBorders>
            <w:shd w:val="clear" w:color="auto" w:fill="auto"/>
            <w:vAlign w:val="center"/>
          </w:tcPr>
          <w:p w14:paraId="654DDE12">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2,788,526.90 </w:t>
            </w:r>
          </w:p>
        </w:tc>
        <w:tc>
          <w:tcPr>
            <w:tcW w:w="1684" w:type="dxa"/>
            <w:tcBorders>
              <w:top w:val="nil"/>
              <w:left w:val="nil"/>
              <w:bottom w:val="single" w:color="000000" w:sz="4" w:space="0"/>
              <w:right w:val="single" w:color="000000" w:sz="4" w:space="0"/>
            </w:tcBorders>
            <w:shd w:val="clear" w:color="auto" w:fill="auto"/>
            <w:vAlign w:val="center"/>
          </w:tcPr>
          <w:p w14:paraId="43DAB071">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456,064.84 </w:t>
            </w:r>
          </w:p>
        </w:tc>
        <w:tc>
          <w:tcPr>
            <w:tcW w:w="1750" w:type="dxa"/>
            <w:tcBorders>
              <w:top w:val="nil"/>
              <w:left w:val="nil"/>
              <w:bottom w:val="single" w:color="000000" w:sz="4" w:space="0"/>
              <w:right w:val="single" w:color="000000" w:sz="4" w:space="0"/>
            </w:tcBorders>
            <w:shd w:val="clear" w:color="auto" w:fill="auto"/>
            <w:vAlign w:val="center"/>
          </w:tcPr>
          <w:p w14:paraId="0A5AFD32">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3,244,591.74 </w:t>
            </w:r>
          </w:p>
        </w:tc>
        <w:tc>
          <w:tcPr>
            <w:tcW w:w="1700" w:type="dxa"/>
            <w:tcBorders>
              <w:top w:val="nil"/>
              <w:left w:val="nil"/>
              <w:bottom w:val="single" w:color="000000" w:sz="4" w:space="0"/>
              <w:right w:val="single" w:color="000000" w:sz="4" w:space="0"/>
            </w:tcBorders>
            <w:shd w:val="clear" w:color="auto" w:fill="auto"/>
            <w:vAlign w:val="center"/>
          </w:tcPr>
          <w:p w14:paraId="0B32040D">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2,788,526.90 </w:t>
            </w:r>
          </w:p>
        </w:tc>
        <w:tc>
          <w:tcPr>
            <w:tcW w:w="1733" w:type="dxa"/>
            <w:tcBorders>
              <w:top w:val="nil"/>
              <w:left w:val="nil"/>
              <w:bottom w:val="single" w:color="000000" w:sz="4" w:space="0"/>
              <w:right w:val="single" w:color="000000" w:sz="4" w:space="0"/>
            </w:tcBorders>
            <w:shd w:val="clear" w:color="auto" w:fill="auto"/>
            <w:vAlign w:val="center"/>
          </w:tcPr>
          <w:p w14:paraId="097D7368">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456,064.84 </w:t>
            </w:r>
          </w:p>
        </w:tc>
        <w:tc>
          <w:tcPr>
            <w:tcW w:w="1583" w:type="dxa"/>
            <w:tcBorders>
              <w:top w:val="nil"/>
              <w:left w:val="nil"/>
              <w:bottom w:val="single" w:color="000000" w:sz="4" w:space="0"/>
              <w:right w:val="single" w:color="000000" w:sz="4" w:space="0"/>
            </w:tcBorders>
            <w:shd w:val="clear" w:color="auto" w:fill="auto"/>
            <w:vAlign w:val="center"/>
          </w:tcPr>
          <w:p w14:paraId="107E2FAB">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0072AC">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2748D3">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91A3D2">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r>
      <w:tr w14:paraId="15AA4DB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BEBA37">
            <w:pPr>
              <w:spacing w:line="240" w:lineRule="exact"/>
              <w:textAlignment w:val="center"/>
              <w:rPr>
                <w:rFonts w:hint="default" w:cs="宋体"/>
                <w:color w:val="000000" w:themeColor="text1"/>
                <w:sz w:val="20"/>
                <w:szCs w:val="20"/>
              </w:rPr>
            </w:pPr>
            <w:r>
              <w:rPr>
                <w:rFonts w:cs="宋体"/>
                <w:b/>
                <w:color w:val="000000" w:themeColor="text1"/>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4F352041">
            <w:pPr>
              <w:spacing w:line="240" w:lineRule="exact"/>
              <w:textAlignment w:val="center"/>
              <w:rPr>
                <w:rFonts w:hint="default" w:cs="宋体"/>
                <w:color w:val="000000" w:themeColor="text1"/>
                <w:sz w:val="20"/>
                <w:szCs w:val="20"/>
              </w:rPr>
            </w:pPr>
            <w:r>
              <w:rPr>
                <w:rFonts w:cs="宋体"/>
                <w:b/>
                <w:color w:val="000000" w:themeColor="text1"/>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6DD347A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FDC9D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7123A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6EF39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2,479,254.35 </w:t>
            </w:r>
          </w:p>
        </w:tc>
        <w:tc>
          <w:tcPr>
            <w:tcW w:w="1666" w:type="dxa"/>
            <w:tcBorders>
              <w:top w:val="nil"/>
              <w:left w:val="nil"/>
              <w:bottom w:val="single" w:color="000000" w:sz="4" w:space="0"/>
              <w:right w:val="single" w:color="000000" w:sz="4" w:space="0"/>
            </w:tcBorders>
            <w:shd w:val="clear" w:color="auto" w:fill="auto"/>
            <w:vAlign w:val="center"/>
          </w:tcPr>
          <w:p w14:paraId="290BAB4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2,023,189.51 </w:t>
            </w:r>
          </w:p>
        </w:tc>
        <w:tc>
          <w:tcPr>
            <w:tcW w:w="1684" w:type="dxa"/>
            <w:tcBorders>
              <w:top w:val="nil"/>
              <w:left w:val="nil"/>
              <w:bottom w:val="single" w:color="000000" w:sz="4" w:space="0"/>
              <w:right w:val="single" w:color="000000" w:sz="4" w:space="0"/>
            </w:tcBorders>
            <w:shd w:val="clear" w:color="auto" w:fill="auto"/>
            <w:vAlign w:val="center"/>
          </w:tcPr>
          <w:p w14:paraId="2DAC576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456,064.84 </w:t>
            </w:r>
          </w:p>
        </w:tc>
        <w:tc>
          <w:tcPr>
            <w:tcW w:w="1750" w:type="dxa"/>
            <w:tcBorders>
              <w:top w:val="nil"/>
              <w:left w:val="nil"/>
              <w:bottom w:val="single" w:color="000000" w:sz="4" w:space="0"/>
              <w:right w:val="single" w:color="000000" w:sz="4" w:space="0"/>
            </w:tcBorders>
            <w:shd w:val="clear" w:color="auto" w:fill="auto"/>
            <w:vAlign w:val="center"/>
          </w:tcPr>
          <w:p w14:paraId="5B1EDBB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2,479,254.35 </w:t>
            </w:r>
          </w:p>
        </w:tc>
        <w:tc>
          <w:tcPr>
            <w:tcW w:w="1700" w:type="dxa"/>
            <w:tcBorders>
              <w:top w:val="nil"/>
              <w:left w:val="nil"/>
              <w:bottom w:val="single" w:color="000000" w:sz="4" w:space="0"/>
              <w:right w:val="single" w:color="000000" w:sz="4" w:space="0"/>
            </w:tcBorders>
            <w:shd w:val="clear" w:color="auto" w:fill="auto"/>
            <w:vAlign w:val="center"/>
          </w:tcPr>
          <w:p w14:paraId="598B33C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2,023,189.51 </w:t>
            </w:r>
          </w:p>
        </w:tc>
        <w:tc>
          <w:tcPr>
            <w:tcW w:w="1733" w:type="dxa"/>
            <w:tcBorders>
              <w:top w:val="nil"/>
              <w:left w:val="nil"/>
              <w:bottom w:val="single" w:color="000000" w:sz="4" w:space="0"/>
              <w:right w:val="single" w:color="000000" w:sz="4" w:space="0"/>
            </w:tcBorders>
            <w:shd w:val="clear" w:color="auto" w:fill="auto"/>
            <w:vAlign w:val="center"/>
          </w:tcPr>
          <w:p w14:paraId="068D311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456,064.84 </w:t>
            </w:r>
          </w:p>
        </w:tc>
        <w:tc>
          <w:tcPr>
            <w:tcW w:w="1583" w:type="dxa"/>
            <w:tcBorders>
              <w:top w:val="nil"/>
              <w:left w:val="nil"/>
              <w:bottom w:val="single" w:color="000000" w:sz="4" w:space="0"/>
              <w:right w:val="single" w:color="000000" w:sz="4" w:space="0"/>
            </w:tcBorders>
            <w:shd w:val="clear" w:color="auto" w:fill="auto"/>
            <w:vAlign w:val="center"/>
          </w:tcPr>
          <w:p w14:paraId="066D39B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BE628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72F61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A9A26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2E9F7F6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2E15FD">
            <w:pPr>
              <w:spacing w:line="240" w:lineRule="exact"/>
              <w:textAlignment w:val="center"/>
              <w:rPr>
                <w:rFonts w:hint="default" w:cs="宋体"/>
                <w:color w:val="000000" w:themeColor="text1"/>
                <w:sz w:val="20"/>
                <w:szCs w:val="20"/>
              </w:rPr>
            </w:pPr>
            <w:r>
              <w:rPr>
                <w:rFonts w:cs="宋体"/>
                <w:b/>
                <w:color w:val="000000" w:themeColor="text1"/>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0F7E93B5">
            <w:pPr>
              <w:spacing w:line="240" w:lineRule="exact"/>
              <w:textAlignment w:val="center"/>
              <w:rPr>
                <w:rFonts w:hint="default" w:cs="宋体"/>
                <w:color w:val="000000" w:themeColor="text1"/>
                <w:sz w:val="20"/>
                <w:szCs w:val="20"/>
              </w:rPr>
            </w:pPr>
            <w:r>
              <w:rPr>
                <w:rFonts w:cs="宋体"/>
                <w:b/>
                <w:color w:val="000000" w:themeColor="text1"/>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7BFB097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6EB6E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AA4C1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44FB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2,452,154.35 </w:t>
            </w:r>
          </w:p>
        </w:tc>
        <w:tc>
          <w:tcPr>
            <w:tcW w:w="1666" w:type="dxa"/>
            <w:tcBorders>
              <w:top w:val="nil"/>
              <w:left w:val="nil"/>
              <w:bottom w:val="single" w:color="000000" w:sz="4" w:space="0"/>
              <w:right w:val="single" w:color="000000" w:sz="4" w:space="0"/>
            </w:tcBorders>
            <w:shd w:val="clear" w:color="auto" w:fill="auto"/>
            <w:vAlign w:val="center"/>
          </w:tcPr>
          <w:p w14:paraId="56C6143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2,023,189.51 </w:t>
            </w:r>
          </w:p>
        </w:tc>
        <w:tc>
          <w:tcPr>
            <w:tcW w:w="1684" w:type="dxa"/>
            <w:tcBorders>
              <w:top w:val="nil"/>
              <w:left w:val="nil"/>
              <w:bottom w:val="single" w:color="000000" w:sz="4" w:space="0"/>
              <w:right w:val="single" w:color="000000" w:sz="4" w:space="0"/>
            </w:tcBorders>
            <w:shd w:val="clear" w:color="auto" w:fill="auto"/>
            <w:vAlign w:val="center"/>
          </w:tcPr>
          <w:p w14:paraId="0955A04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428,964.84 </w:t>
            </w:r>
          </w:p>
        </w:tc>
        <w:tc>
          <w:tcPr>
            <w:tcW w:w="1750" w:type="dxa"/>
            <w:tcBorders>
              <w:top w:val="nil"/>
              <w:left w:val="nil"/>
              <w:bottom w:val="single" w:color="000000" w:sz="4" w:space="0"/>
              <w:right w:val="single" w:color="000000" w:sz="4" w:space="0"/>
            </w:tcBorders>
            <w:shd w:val="clear" w:color="auto" w:fill="auto"/>
            <w:vAlign w:val="center"/>
          </w:tcPr>
          <w:p w14:paraId="09A9DBE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2,452,154.35 </w:t>
            </w:r>
          </w:p>
        </w:tc>
        <w:tc>
          <w:tcPr>
            <w:tcW w:w="1700" w:type="dxa"/>
            <w:tcBorders>
              <w:top w:val="nil"/>
              <w:left w:val="nil"/>
              <w:bottom w:val="single" w:color="000000" w:sz="4" w:space="0"/>
              <w:right w:val="single" w:color="000000" w:sz="4" w:space="0"/>
            </w:tcBorders>
            <w:shd w:val="clear" w:color="auto" w:fill="auto"/>
            <w:vAlign w:val="center"/>
          </w:tcPr>
          <w:p w14:paraId="283EC5C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2,023,189.51 </w:t>
            </w:r>
          </w:p>
        </w:tc>
        <w:tc>
          <w:tcPr>
            <w:tcW w:w="1733" w:type="dxa"/>
            <w:tcBorders>
              <w:top w:val="nil"/>
              <w:left w:val="nil"/>
              <w:bottom w:val="single" w:color="000000" w:sz="4" w:space="0"/>
              <w:right w:val="single" w:color="000000" w:sz="4" w:space="0"/>
            </w:tcBorders>
            <w:shd w:val="clear" w:color="auto" w:fill="auto"/>
            <w:vAlign w:val="center"/>
          </w:tcPr>
          <w:p w14:paraId="69432C6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428,964.84 </w:t>
            </w:r>
          </w:p>
        </w:tc>
        <w:tc>
          <w:tcPr>
            <w:tcW w:w="1583" w:type="dxa"/>
            <w:tcBorders>
              <w:top w:val="nil"/>
              <w:left w:val="nil"/>
              <w:bottom w:val="single" w:color="000000" w:sz="4" w:space="0"/>
              <w:right w:val="single" w:color="000000" w:sz="4" w:space="0"/>
            </w:tcBorders>
            <w:shd w:val="clear" w:color="auto" w:fill="auto"/>
            <w:vAlign w:val="center"/>
          </w:tcPr>
          <w:p w14:paraId="11E4B65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E14C3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C31A4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97143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266A5C4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14EA85">
            <w:pPr>
              <w:spacing w:line="240" w:lineRule="exact"/>
              <w:textAlignment w:val="center"/>
              <w:rPr>
                <w:rFonts w:hint="default" w:cs="宋体"/>
                <w:color w:val="000000" w:themeColor="text1"/>
                <w:sz w:val="20"/>
                <w:szCs w:val="20"/>
              </w:rPr>
            </w:pPr>
            <w:r>
              <w:rPr>
                <w:rFonts w:cs="宋体"/>
                <w:color w:val="000000" w:themeColor="text1"/>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22591D5D">
            <w:pPr>
              <w:spacing w:line="240" w:lineRule="exact"/>
              <w:textAlignment w:val="center"/>
              <w:rPr>
                <w:rFonts w:hint="default" w:cs="宋体"/>
                <w:color w:val="000000" w:themeColor="text1"/>
                <w:sz w:val="20"/>
                <w:szCs w:val="20"/>
              </w:rPr>
            </w:pPr>
            <w:r>
              <w:rPr>
                <w:rFonts w:cs="宋体"/>
                <w:color w:val="000000" w:themeColor="text1"/>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3EC7150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0816A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4F757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12888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20,930.00 </w:t>
            </w:r>
          </w:p>
        </w:tc>
        <w:tc>
          <w:tcPr>
            <w:tcW w:w="1666" w:type="dxa"/>
            <w:tcBorders>
              <w:top w:val="nil"/>
              <w:left w:val="nil"/>
              <w:bottom w:val="single" w:color="000000" w:sz="4" w:space="0"/>
              <w:right w:val="single" w:color="000000" w:sz="4" w:space="0"/>
            </w:tcBorders>
            <w:shd w:val="clear" w:color="auto" w:fill="auto"/>
            <w:vAlign w:val="center"/>
          </w:tcPr>
          <w:p w14:paraId="1E64F0E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11,400.00 </w:t>
            </w:r>
          </w:p>
        </w:tc>
        <w:tc>
          <w:tcPr>
            <w:tcW w:w="1684" w:type="dxa"/>
            <w:tcBorders>
              <w:top w:val="nil"/>
              <w:left w:val="nil"/>
              <w:bottom w:val="single" w:color="000000" w:sz="4" w:space="0"/>
              <w:right w:val="single" w:color="000000" w:sz="4" w:space="0"/>
            </w:tcBorders>
            <w:shd w:val="clear" w:color="auto" w:fill="auto"/>
            <w:vAlign w:val="center"/>
          </w:tcPr>
          <w:p w14:paraId="25FC803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9,530.00 </w:t>
            </w:r>
          </w:p>
        </w:tc>
        <w:tc>
          <w:tcPr>
            <w:tcW w:w="1750" w:type="dxa"/>
            <w:tcBorders>
              <w:top w:val="nil"/>
              <w:left w:val="nil"/>
              <w:bottom w:val="single" w:color="000000" w:sz="4" w:space="0"/>
              <w:right w:val="single" w:color="000000" w:sz="4" w:space="0"/>
            </w:tcBorders>
            <w:shd w:val="clear" w:color="auto" w:fill="auto"/>
            <w:vAlign w:val="center"/>
          </w:tcPr>
          <w:p w14:paraId="452BAD3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20,930.00 </w:t>
            </w:r>
          </w:p>
        </w:tc>
        <w:tc>
          <w:tcPr>
            <w:tcW w:w="1700" w:type="dxa"/>
            <w:tcBorders>
              <w:top w:val="nil"/>
              <w:left w:val="nil"/>
              <w:bottom w:val="single" w:color="000000" w:sz="4" w:space="0"/>
              <w:right w:val="single" w:color="000000" w:sz="4" w:space="0"/>
            </w:tcBorders>
            <w:shd w:val="clear" w:color="auto" w:fill="auto"/>
            <w:vAlign w:val="center"/>
          </w:tcPr>
          <w:p w14:paraId="4AA44A5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11,400.00 </w:t>
            </w:r>
          </w:p>
        </w:tc>
        <w:tc>
          <w:tcPr>
            <w:tcW w:w="1733" w:type="dxa"/>
            <w:tcBorders>
              <w:top w:val="nil"/>
              <w:left w:val="nil"/>
              <w:bottom w:val="single" w:color="000000" w:sz="4" w:space="0"/>
              <w:right w:val="single" w:color="000000" w:sz="4" w:space="0"/>
            </w:tcBorders>
            <w:shd w:val="clear" w:color="auto" w:fill="auto"/>
            <w:vAlign w:val="center"/>
          </w:tcPr>
          <w:p w14:paraId="5358EC9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9,530.00 </w:t>
            </w:r>
          </w:p>
        </w:tc>
        <w:tc>
          <w:tcPr>
            <w:tcW w:w="1583" w:type="dxa"/>
            <w:tcBorders>
              <w:top w:val="nil"/>
              <w:left w:val="nil"/>
              <w:bottom w:val="single" w:color="000000" w:sz="4" w:space="0"/>
              <w:right w:val="single" w:color="000000" w:sz="4" w:space="0"/>
            </w:tcBorders>
            <w:shd w:val="clear" w:color="auto" w:fill="auto"/>
            <w:vAlign w:val="center"/>
          </w:tcPr>
          <w:p w14:paraId="62D03F4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8C58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E89CE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6681D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r w14:paraId="24407DC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169EF9">
            <w:pPr>
              <w:spacing w:line="240" w:lineRule="exact"/>
              <w:textAlignment w:val="center"/>
              <w:rPr>
                <w:rFonts w:hint="default" w:cs="宋体"/>
                <w:color w:val="000000" w:themeColor="text1"/>
                <w:sz w:val="20"/>
                <w:szCs w:val="20"/>
              </w:rPr>
            </w:pPr>
            <w:r>
              <w:rPr>
                <w:rFonts w:cs="宋体"/>
                <w:color w:val="000000" w:themeColor="text1"/>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11978167">
            <w:pPr>
              <w:spacing w:line="240" w:lineRule="exact"/>
              <w:textAlignment w:val="center"/>
              <w:rPr>
                <w:rFonts w:hint="default" w:cs="宋体"/>
                <w:color w:val="000000" w:themeColor="text1"/>
                <w:sz w:val="20"/>
                <w:szCs w:val="20"/>
              </w:rPr>
            </w:pPr>
            <w:r>
              <w:rPr>
                <w:rFonts w:cs="宋体"/>
                <w:color w:val="000000" w:themeColor="text1"/>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6426CB9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AFF37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4973E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C4C5E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2,431,224.35 </w:t>
            </w:r>
          </w:p>
        </w:tc>
        <w:tc>
          <w:tcPr>
            <w:tcW w:w="1666" w:type="dxa"/>
            <w:tcBorders>
              <w:top w:val="nil"/>
              <w:left w:val="nil"/>
              <w:bottom w:val="single" w:color="000000" w:sz="4" w:space="0"/>
              <w:right w:val="single" w:color="000000" w:sz="4" w:space="0"/>
            </w:tcBorders>
            <w:shd w:val="clear" w:color="auto" w:fill="auto"/>
            <w:vAlign w:val="center"/>
          </w:tcPr>
          <w:p w14:paraId="3A62977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2,011,789.51 </w:t>
            </w:r>
          </w:p>
        </w:tc>
        <w:tc>
          <w:tcPr>
            <w:tcW w:w="1684" w:type="dxa"/>
            <w:tcBorders>
              <w:top w:val="nil"/>
              <w:left w:val="nil"/>
              <w:bottom w:val="single" w:color="000000" w:sz="4" w:space="0"/>
              <w:right w:val="single" w:color="000000" w:sz="4" w:space="0"/>
            </w:tcBorders>
            <w:shd w:val="clear" w:color="auto" w:fill="auto"/>
            <w:vAlign w:val="center"/>
          </w:tcPr>
          <w:p w14:paraId="5187AD7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419,434.84 </w:t>
            </w:r>
          </w:p>
        </w:tc>
        <w:tc>
          <w:tcPr>
            <w:tcW w:w="1750" w:type="dxa"/>
            <w:tcBorders>
              <w:top w:val="nil"/>
              <w:left w:val="nil"/>
              <w:bottom w:val="single" w:color="000000" w:sz="4" w:space="0"/>
              <w:right w:val="single" w:color="000000" w:sz="4" w:space="0"/>
            </w:tcBorders>
            <w:shd w:val="clear" w:color="auto" w:fill="auto"/>
            <w:vAlign w:val="center"/>
          </w:tcPr>
          <w:p w14:paraId="4E77A29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2,431,224.35 </w:t>
            </w:r>
          </w:p>
        </w:tc>
        <w:tc>
          <w:tcPr>
            <w:tcW w:w="1700" w:type="dxa"/>
            <w:tcBorders>
              <w:top w:val="nil"/>
              <w:left w:val="nil"/>
              <w:bottom w:val="single" w:color="000000" w:sz="4" w:space="0"/>
              <w:right w:val="single" w:color="000000" w:sz="4" w:space="0"/>
            </w:tcBorders>
            <w:shd w:val="clear" w:color="auto" w:fill="auto"/>
            <w:vAlign w:val="center"/>
          </w:tcPr>
          <w:p w14:paraId="404AE4C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2,011,789.51 </w:t>
            </w:r>
          </w:p>
        </w:tc>
        <w:tc>
          <w:tcPr>
            <w:tcW w:w="1733" w:type="dxa"/>
            <w:tcBorders>
              <w:top w:val="nil"/>
              <w:left w:val="nil"/>
              <w:bottom w:val="single" w:color="000000" w:sz="4" w:space="0"/>
              <w:right w:val="single" w:color="000000" w:sz="4" w:space="0"/>
            </w:tcBorders>
            <w:shd w:val="clear" w:color="auto" w:fill="auto"/>
            <w:vAlign w:val="center"/>
          </w:tcPr>
          <w:p w14:paraId="17A1B7E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419,434.84 </w:t>
            </w:r>
          </w:p>
        </w:tc>
        <w:tc>
          <w:tcPr>
            <w:tcW w:w="1583" w:type="dxa"/>
            <w:tcBorders>
              <w:top w:val="nil"/>
              <w:left w:val="nil"/>
              <w:bottom w:val="single" w:color="000000" w:sz="4" w:space="0"/>
              <w:right w:val="single" w:color="000000" w:sz="4" w:space="0"/>
            </w:tcBorders>
            <w:shd w:val="clear" w:color="auto" w:fill="auto"/>
            <w:vAlign w:val="center"/>
          </w:tcPr>
          <w:p w14:paraId="730FD8C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E0086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DC19E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66EA0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r w14:paraId="5A2B5B3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7BF865">
            <w:pPr>
              <w:spacing w:line="240" w:lineRule="exact"/>
              <w:textAlignment w:val="center"/>
              <w:rPr>
                <w:rFonts w:hint="default" w:cs="宋体"/>
                <w:color w:val="000000" w:themeColor="text1"/>
                <w:sz w:val="20"/>
                <w:szCs w:val="20"/>
              </w:rPr>
            </w:pPr>
            <w:r>
              <w:rPr>
                <w:rFonts w:cs="宋体"/>
                <w:b/>
                <w:color w:val="000000" w:themeColor="text1"/>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15AC727C">
            <w:pPr>
              <w:spacing w:line="240" w:lineRule="exact"/>
              <w:textAlignment w:val="center"/>
              <w:rPr>
                <w:rFonts w:hint="default" w:cs="宋体"/>
                <w:color w:val="000000" w:themeColor="text1"/>
                <w:sz w:val="20"/>
                <w:szCs w:val="20"/>
              </w:rPr>
            </w:pPr>
            <w:r>
              <w:rPr>
                <w:rFonts w:cs="宋体"/>
                <w:b/>
                <w:color w:val="000000" w:themeColor="text1"/>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8268D6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F4F15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17977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31752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27,100.00 </w:t>
            </w:r>
          </w:p>
        </w:tc>
        <w:tc>
          <w:tcPr>
            <w:tcW w:w="1666" w:type="dxa"/>
            <w:tcBorders>
              <w:top w:val="nil"/>
              <w:left w:val="nil"/>
              <w:bottom w:val="single" w:color="000000" w:sz="4" w:space="0"/>
              <w:right w:val="single" w:color="000000" w:sz="4" w:space="0"/>
            </w:tcBorders>
            <w:shd w:val="clear" w:color="auto" w:fill="auto"/>
            <w:vAlign w:val="center"/>
          </w:tcPr>
          <w:p w14:paraId="4043DE8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30D01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27,100.00 </w:t>
            </w:r>
          </w:p>
        </w:tc>
        <w:tc>
          <w:tcPr>
            <w:tcW w:w="1750" w:type="dxa"/>
            <w:tcBorders>
              <w:top w:val="nil"/>
              <w:left w:val="nil"/>
              <w:bottom w:val="single" w:color="000000" w:sz="4" w:space="0"/>
              <w:right w:val="single" w:color="000000" w:sz="4" w:space="0"/>
            </w:tcBorders>
            <w:shd w:val="clear" w:color="auto" w:fill="auto"/>
            <w:vAlign w:val="center"/>
          </w:tcPr>
          <w:p w14:paraId="63A3A75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27,100.00 </w:t>
            </w:r>
          </w:p>
        </w:tc>
        <w:tc>
          <w:tcPr>
            <w:tcW w:w="1700" w:type="dxa"/>
            <w:tcBorders>
              <w:top w:val="nil"/>
              <w:left w:val="nil"/>
              <w:bottom w:val="single" w:color="000000" w:sz="4" w:space="0"/>
              <w:right w:val="single" w:color="000000" w:sz="4" w:space="0"/>
            </w:tcBorders>
            <w:shd w:val="clear" w:color="auto" w:fill="auto"/>
            <w:vAlign w:val="center"/>
          </w:tcPr>
          <w:p w14:paraId="5EE2F17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C5DB7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27,100.00 </w:t>
            </w:r>
          </w:p>
        </w:tc>
        <w:tc>
          <w:tcPr>
            <w:tcW w:w="1583" w:type="dxa"/>
            <w:tcBorders>
              <w:top w:val="nil"/>
              <w:left w:val="nil"/>
              <w:bottom w:val="single" w:color="000000" w:sz="4" w:space="0"/>
              <w:right w:val="single" w:color="000000" w:sz="4" w:space="0"/>
            </w:tcBorders>
            <w:shd w:val="clear" w:color="auto" w:fill="auto"/>
            <w:vAlign w:val="center"/>
          </w:tcPr>
          <w:p w14:paraId="4AA8C24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E0C3B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C9672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A99C8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3604A7E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7DFB7D">
            <w:pPr>
              <w:spacing w:line="240" w:lineRule="exact"/>
              <w:textAlignment w:val="center"/>
              <w:rPr>
                <w:rFonts w:hint="default" w:cs="宋体"/>
                <w:color w:val="000000" w:themeColor="text1"/>
                <w:sz w:val="20"/>
                <w:szCs w:val="20"/>
              </w:rPr>
            </w:pPr>
            <w:r>
              <w:rPr>
                <w:rFonts w:cs="宋体"/>
                <w:color w:val="000000" w:themeColor="text1"/>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3D8D417E">
            <w:pPr>
              <w:spacing w:line="240" w:lineRule="exact"/>
              <w:textAlignment w:val="center"/>
              <w:rPr>
                <w:rFonts w:hint="default" w:cs="宋体"/>
                <w:color w:val="000000" w:themeColor="text1"/>
                <w:sz w:val="20"/>
                <w:szCs w:val="20"/>
              </w:rPr>
            </w:pPr>
            <w:r>
              <w:rPr>
                <w:rFonts w:cs="宋体"/>
                <w:color w:val="000000" w:themeColor="text1"/>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A2ED83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BEAC7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26AAF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BD2B3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27,100.00 </w:t>
            </w:r>
          </w:p>
        </w:tc>
        <w:tc>
          <w:tcPr>
            <w:tcW w:w="1666" w:type="dxa"/>
            <w:tcBorders>
              <w:top w:val="nil"/>
              <w:left w:val="nil"/>
              <w:bottom w:val="single" w:color="000000" w:sz="4" w:space="0"/>
              <w:right w:val="single" w:color="000000" w:sz="4" w:space="0"/>
            </w:tcBorders>
            <w:shd w:val="clear" w:color="auto" w:fill="auto"/>
            <w:vAlign w:val="center"/>
          </w:tcPr>
          <w:p w14:paraId="1C73287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D88DB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27,100.00 </w:t>
            </w:r>
          </w:p>
        </w:tc>
        <w:tc>
          <w:tcPr>
            <w:tcW w:w="1750" w:type="dxa"/>
            <w:tcBorders>
              <w:top w:val="nil"/>
              <w:left w:val="nil"/>
              <w:bottom w:val="single" w:color="000000" w:sz="4" w:space="0"/>
              <w:right w:val="single" w:color="000000" w:sz="4" w:space="0"/>
            </w:tcBorders>
            <w:shd w:val="clear" w:color="auto" w:fill="auto"/>
            <w:vAlign w:val="center"/>
          </w:tcPr>
          <w:p w14:paraId="379A0A5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27,100.00 </w:t>
            </w:r>
          </w:p>
        </w:tc>
        <w:tc>
          <w:tcPr>
            <w:tcW w:w="1700" w:type="dxa"/>
            <w:tcBorders>
              <w:top w:val="nil"/>
              <w:left w:val="nil"/>
              <w:bottom w:val="single" w:color="000000" w:sz="4" w:space="0"/>
              <w:right w:val="single" w:color="000000" w:sz="4" w:space="0"/>
            </w:tcBorders>
            <w:shd w:val="clear" w:color="auto" w:fill="auto"/>
            <w:vAlign w:val="center"/>
          </w:tcPr>
          <w:p w14:paraId="669336A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A897B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27,100.00 </w:t>
            </w:r>
          </w:p>
        </w:tc>
        <w:tc>
          <w:tcPr>
            <w:tcW w:w="1583" w:type="dxa"/>
            <w:tcBorders>
              <w:top w:val="nil"/>
              <w:left w:val="nil"/>
              <w:bottom w:val="single" w:color="000000" w:sz="4" w:space="0"/>
              <w:right w:val="single" w:color="000000" w:sz="4" w:space="0"/>
            </w:tcBorders>
            <w:shd w:val="clear" w:color="auto" w:fill="auto"/>
            <w:vAlign w:val="center"/>
          </w:tcPr>
          <w:p w14:paraId="7ECF0FE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15631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3C9E9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0F766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r w14:paraId="501C3A0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C37939">
            <w:pPr>
              <w:spacing w:line="240" w:lineRule="exact"/>
              <w:textAlignment w:val="center"/>
              <w:rPr>
                <w:rFonts w:hint="default" w:cs="宋体"/>
                <w:color w:val="000000" w:themeColor="text1"/>
                <w:sz w:val="20"/>
                <w:szCs w:val="20"/>
              </w:rPr>
            </w:pPr>
            <w:r>
              <w:rPr>
                <w:rFonts w:cs="宋体"/>
                <w:b/>
                <w:color w:val="000000" w:themeColor="text1"/>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DAD3A3D">
            <w:pPr>
              <w:spacing w:line="240" w:lineRule="exact"/>
              <w:textAlignment w:val="center"/>
              <w:rPr>
                <w:rFonts w:hint="default" w:cs="宋体"/>
                <w:color w:val="000000" w:themeColor="text1"/>
                <w:sz w:val="20"/>
                <w:szCs w:val="20"/>
              </w:rPr>
            </w:pPr>
            <w:r>
              <w:rPr>
                <w:rFonts w:cs="宋体"/>
                <w:b/>
                <w:color w:val="000000" w:themeColor="text1"/>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2F99FE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24A03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5C7B0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BED5D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492,755.24 </w:t>
            </w:r>
          </w:p>
        </w:tc>
        <w:tc>
          <w:tcPr>
            <w:tcW w:w="1666" w:type="dxa"/>
            <w:tcBorders>
              <w:top w:val="nil"/>
              <w:left w:val="nil"/>
              <w:bottom w:val="single" w:color="000000" w:sz="4" w:space="0"/>
              <w:right w:val="single" w:color="000000" w:sz="4" w:space="0"/>
            </w:tcBorders>
            <w:shd w:val="clear" w:color="auto" w:fill="auto"/>
            <w:vAlign w:val="center"/>
          </w:tcPr>
          <w:p w14:paraId="58AD010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492,755.24 </w:t>
            </w:r>
          </w:p>
        </w:tc>
        <w:tc>
          <w:tcPr>
            <w:tcW w:w="1684" w:type="dxa"/>
            <w:tcBorders>
              <w:top w:val="nil"/>
              <w:left w:val="nil"/>
              <w:bottom w:val="single" w:color="000000" w:sz="4" w:space="0"/>
              <w:right w:val="single" w:color="000000" w:sz="4" w:space="0"/>
            </w:tcBorders>
            <w:shd w:val="clear" w:color="auto" w:fill="auto"/>
            <w:vAlign w:val="center"/>
          </w:tcPr>
          <w:p w14:paraId="3A17260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62D14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492,755.24 </w:t>
            </w:r>
          </w:p>
        </w:tc>
        <w:tc>
          <w:tcPr>
            <w:tcW w:w="1700" w:type="dxa"/>
            <w:tcBorders>
              <w:top w:val="nil"/>
              <w:left w:val="nil"/>
              <w:bottom w:val="single" w:color="000000" w:sz="4" w:space="0"/>
              <w:right w:val="single" w:color="000000" w:sz="4" w:space="0"/>
            </w:tcBorders>
            <w:shd w:val="clear" w:color="auto" w:fill="auto"/>
            <w:vAlign w:val="center"/>
          </w:tcPr>
          <w:p w14:paraId="59F3CC3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492,755.24 </w:t>
            </w:r>
          </w:p>
        </w:tc>
        <w:tc>
          <w:tcPr>
            <w:tcW w:w="1733" w:type="dxa"/>
            <w:tcBorders>
              <w:top w:val="nil"/>
              <w:left w:val="nil"/>
              <w:bottom w:val="single" w:color="000000" w:sz="4" w:space="0"/>
              <w:right w:val="single" w:color="000000" w:sz="4" w:space="0"/>
            </w:tcBorders>
            <w:shd w:val="clear" w:color="auto" w:fill="auto"/>
            <w:vAlign w:val="center"/>
          </w:tcPr>
          <w:p w14:paraId="5CA897A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1C90E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DF7F5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C6737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C089B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4755C3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37367F">
            <w:pPr>
              <w:spacing w:line="240" w:lineRule="exact"/>
              <w:textAlignment w:val="center"/>
              <w:rPr>
                <w:rFonts w:hint="default" w:cs="宋体"/>
                <w:color w:val="000000" w:themeColor="text1"/>
                <w:sz w:val="20"/>
                <w:szCs w:val="20"/>
              </w:rPr>
            </w:pPr>
            <w:r>
              <w:rPr>
                <w:rFonts w:cs="宋体"/>
                <w:b/>
                <w:color w:val="000000" w:themeColor="text1"/>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B0FCBA7">
            <w:pPr>
              <w:spacing w:line="240" w:lineRule="exact"/>
              <w:textAlignment w:val="center"/>
              <w:rPr>
                <w:rFonts w:hint="default" w:cs="宋体"/>
                <w:color w:val="000000" w:themeColor="text1"/>
                <w:sz w:val="20"/>
                <w:szCs w:val="20"/>
              </w:rPr>
            </w:pPr>
            <w:r>
              <w:rPr>
                <w:rFonts w:cs="宋体"/>
                <w:b/>
                <w:color w:val="000000" w:themeColor="text1"/>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1EF0FC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A7A26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4C999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35A8D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492,755.24 </w:t>
            </w:r>
          </w:p>
        </w:tc>
        <w:tc>
          <w:tcPr>
            <w:tcW w:w="1666" w:type="dxa"/>
            <w:tcBorders>
              <w:top w:val="nil"/>
              <w:left w:val="nil"/>
              <w:bottom w:val="single" w:color="000000" w:sz="4" w:space="0"/>
              <w:right w:val="single" w:color="000000" w:sz="4" w:space="0"/>
            </w:tcBorders>
            <w:shd w:val="clear" w:color="auto" w:fill="auto"/>
            <w:vAlign w:val="center"/>
          </w:tcPr>
          <w:p w14:paraId="521F455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492,755.24 </w:t>
            </w:r>
          </w:p>
        </w:tc>
        <w:tc>
          <w:tcPr>
            <w:tcW w:w="1684" w:type="dxa"/>
            <w:tcBorders>
              <w:top w:val="nil"/>
              <w:left w:val="nil"/>
              <w:bottom w:val="single" w:color="000000" w:sz="4" w:space="0"/>
              <w:right w:val="single" w:color="000000" w:sz="4" w:space="0"/>
            </w:tcBorders>
            <w:shd w:val="clear" w:color="auto" w:fill="auto"/>
            <w:vAlign w:val="center"/>
          </w:tcPr>
          <w:p w14:paraId="1E3661D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0EED1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492,755.24 </w:t>
            </w:r>
          </w:p>
        </w:tc>
        <w:tc>
          <w:tcPr>
            <w:tcW w:w="1700" w:type="dxa"/>
            <w:tcBorders>
              <w:top w:val="nil"/>
              <w:left w:val="nil"/>
              <w:bottom w:val="single" w:color="000000" w:sz="4" w:space="0"/>
              <w:right w:val="single" w:color="000000" w:sz="4" w:space="0"/>
            </w:tcBorders>
            <w:shd w:val="clear" w:color="auto" w:fill="auto"/>
            <w:vAlign w:val="center"/>
          </w:tcPr>
          <w:p w14:paraId="131A32E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492,755.24 </w:t>
            </w:r>
          </w:p>
        </w:tc>
        <w:tc>
          <w:tcPr>
            <w:tcW w:w="1733" w:type="dxa"/>
            <w:tcBorders>
              <w:top w:val="nil"/>
              <w:left w:val="nil"/>
              <w:bottom w:val="single" w:color="000000" w:sz="4" w:space="0"/>
              <w:right w:val="single" w:color="000000" w:sz="4" w:space="0"/>
            </w:tcBorders>
            <w:shd w:val="clear" w:color="auto" w:fill="auto"/>
            <w:vAlign w:val="center"/>
          </w:tcPr>
          <w:p w14:paraId="124A24B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E2B5A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0CD50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EA5D1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FF9C6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7751F75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4C266F">
            <w:pPr>
              <w:spacing w:line="240" w:lineRule="exact"/>
              <w:textAlignment w:val="center"/>
              <w:rPr>
                <w:rFonts w:hint="default" w:cs="宋体"/>
                <w:color w:val="000000" w:themeColor="text1"/>
                <w:sz w:val="20"/>
                <w:szCs w:val="20"/>
              </w:rPr>
            </w:pPr>
            <w:r>
              <w:rPr>
                <w:rFonts w:cs="宋体"/>
                <w:color w:val="000000" w:themeColor="text1"/>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3E59D04">
            <w:pPr>
              <w:spacing w:line="240" w:lineRule="exact"/>
              <w:textAlignment w:val="center"/>
              <w:rPr>
                <w:rFonts w:hint="default" w:cs="宋体"/>
                <w:color w:val="000000" w:themeColor="text1"/>
                <w:sz w:val="20"/>
                <w:szCs w:val="20"/>
              </w:rPr>
            </w:pPr>
            <w:r>
              <w:rPr>
                <w:rFonts w:cs="宋体"/>
                <w:color w:val="000000" w:themeColor="text1"/>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2A9352D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2A6E1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7B7DE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91846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124,200.00 </w:t>
            </w:r>
          </w:p>
        </w:tc>
        <w:tc>
          <w:tcPr>
            <w:tcW w:w="1666" w:type="dxa"/>
            <w:tcBorders>
              <w:top w:val="nil"/>
              <w:left w:val="nil"/>
              <w:bottom w:val="single" w:color="000000" w:sz="4" w:space="0"/>
              <w:right w:val="single" w:color="000000" w:sz="4" w:space="0"/>
            </w:tcBorders>
            <w:shd w:val="clear" w:color="auto" w:fill="auto"/>
            <w:vAlign w:val="center"/>
          </w:tcPr>
          <w:p w14:paraId="763917D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124,200.00 </w:t>
            </w:r>
          </w:p>
        </w:tc>
        <w:tc>
          <w:tcPr>
            <w:tcW w:w="1684" w:type="dxa"/>
            <w:tcBorders>
              <w:top w:val="nil"/>
              <w:left w:val="nil"/>
              <w:bottom w:val="single" w:color="000000" w:sz="4" w:space="0"/>
              <w:right w:val="single" w:color="000000" w:sz="4" w:space="0"/>
            </w:tcBorders>
            <w:shd w:val="clear" w:color="auto" w:fill="auto"/>
            <w:vAlign w:val="center"/>
          </w:tcPr>
          <w:p w14:paraId="2AB827D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6C8E9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124,200.00 </w:t>
            </w:r>
          </w:p>
        </w:tc>
        <w:tc>
          <w:tcPr>
            <w:tcW w:w="1700" w:type="dxa"/>
            <w:tcBorders>
              <w:top w:val="nil"/>
              <w:left w:val="nil"/>
              <w:bottom w:val="single" w:color="000000" w:sz="4" w:space="0"/>
              <w:right w:val="single" w:color="000000" w:sz="4" w:space="0"/>
            </w:tcBorders>
            <w:shd w:val="clear" w:color="auto" w:fill="auto"/>
            <w:vAlign w:val="center"/>
          </w:tcPr>
          <w:p w14:paraId="321E929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124,200.00 </w:t>
            </w:r>
          </w:p>
        </w:tc>
        <w:tc>
          <w:tcPr>
            <w:tcW w:w="1733" w:type="dxa"/>
            <w:tcBorders>
              <w:top w:val="nil"/>
              <w:left w:val="nil"/>
              <w:bottom w:val="single" w:color="000000" w:sz="4" w:space="0"/>
              <w:right w:val="single" w:color="000000" w:sz="4" w:space="0"/>
            </w:tcBorders>
            <w:shd w:val="clear" w:color="auto" w:fill="auto"/>
            <w:vAlign w:val="center"/>
          </w:tcPr>
          <w:p w14:paraId="44D8FBB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4902E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50610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BDB0F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ED21D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r w14:paraId="4C67B1F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E60385">
            <w:pPr>
              <w:spacing w:line="240" w:lineRule="exact"/>
              <w:textAlignment w:val="center"/>
              <w:rPr>
                <w:rFonts w:hint="default" w:cs="宋体"/>
                <w:color w:val="000000" w:themeColor="text1"/>
                <w:sz w:val="20"/>
                <w:szCs w:val="20"/>
              </w:rPr>
            </w:pPr>
            <w:r>
              <w:rPr>
                <w:rFonts w:cs="宋体"/>
                <w:color w:val="000000" w:themeColor="text1"/>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9B19BAF">
            <w:pPr>
              <w:spacing w:line="240" w:lineRule="exact"/>
              <w:textAlignment w:val="center"/>
              <w:rPr>
                <w:rFonts w:hint="default" w:cs="宋体"/>
                <w:color w:val="000000" w:themeColor="text1"/>
                <w:sz w:val="20"/>
                <w:szCs w:val="20"/>
              </w:rPr>
            </w:pPr>
            <w:r>
              <w:rPr>
                <w:rFonts w:cs="宋体"/>
                <w:color w:val="000000" w:themeColor="text1"/>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EBE0ED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435C0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FB71B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99378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284,347.40 </w:t>
            </w:r>
          </w:p>
        </w:tc>
        <w:tc>
          <w:tcPr>
            <w:tcW w:w="1666" w:type="dxa"/>
            <w:tcBorders>
              <w:top w:val="nil"/>
              <w:left w:val="nil"/>
              <w:bottom w:val="single" w:color="000000" w:sz="4" w:space="0"/>
              <w:right w:val="single" w:color="000000" w:sz="4" w:space="0"/>
            </w:tcBorders>
            <w:shd w:val="clear" w:color="auto" w:fill="auto"/>
            <w:vAlign w:val="center"/>
          </w:tcPr>
          <w:p w14:paraId="14B5ED5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284,347.40 </w:t>
            </w:r>
          </w:p>
        </w:tc>
        <w:tc>
          <w:tcPr>
            <w:tcW w:w="1684" w:type="dxa"/>
            <w:tcBorders>
              <w:top w:val="nil"/>
              <w:left w:val="nil"/>
              <w:bottom w:val="single" w:color="000000" w:sz="4" w:space="0"/>
              <w:right w:val="single" w:color="000000" w:sz="4" w:space="0"/>
            </w:tcBorders>
            <w:shd w:val="clear" w:color="auto" w:fill="auto"/>
            <w:vAlign w:val="center"/>
          </w:tcPr>
          <w:p w14:paraId="4C854F8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E0A5A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284,347.40 </w:t>
            </w:r>
          </w:p>
        </w:tc>
        <w:tc>
          <w:tcPr>
            <w:tcW w:w="1700" w:type="dxa"/>
            <w:tcBorders>
              <w:top w:val="nil"/>
              <w:left w:val="nil"/>
              <w:bottom w:val="single" w:color="000000" w:sz="4" w:space="0"/>
              <w:right w:val="single" w:color="000000" w:sz="4" w:space="0"/>
            </w:tcBorders>
            <w:shd w:val="clear" w:color="auto" w:fill="auto"/>
            <w:vAlign w:val="center"/>
          </w:tcPr>
          <w:p w14:paraId="507AF70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284,347.40 </w:t>
            </w:r>
          </w:p>
        </w:tc>
        <w:tc>
          <w:tcPr>
            <w:tcW w:w="1733" w:type="dxa"/>
            <w:tcBorders>
              <w:top w:val="nil"/>
              <w:left w:val="nil"/>
              <w:bottom w:val="single" w:color="000000" w:sz="4" w:space="0"/>
              <w:right w:val="single" w:color="000000" w:sz="4" w:space="0"/>
            </w:tcBorders>
            <w:shd w:val="clear" w:color="auto" w:fill="auto"/>
            <w:vAlign w:val="center"/>
          </w:tcPr>
          <w:p w14:paraId="5D84DFA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80A61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BA6D7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9C30E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58577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r w14:paraId="5EE6FDB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62DF40">
            <w:pPr>
              <w:spacing w:line="240" w:lineRule="exact"/>
              <w:textAlignment w:val="center"/>
              <w:rPr>
                <w:rFonts w:hint="default" w:cs="宋体"/>
                <w:color w:val="000000" w:themeColor="text1"/>
                <w:sz w:val="20"/>
                <w:szCs w:val="20"/>
              </w:rPr>
            </w:pPr>
            <w:r>
              <w:rPr>
                <w:rFonts w:cs="宋体"/>
                <w:color w:val="000000" w:themeColor="text1"/>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E99210D">
            <w:pPr>
              <w:spacing w:line="240" w:lineRule="exact"/>
              <w:textAlignment w:val="center"/>
              <w:rPr>
                <w:rFonts w:hint="default" w:cs="宋体"/>
                <w:color w:val="000000" w:themeColor="text1"/>
                <w:sz w:val="20"/>
                <w:szCs w:val="20"/>
              </w:rPr>
            </w:pPr>
            <w:r>
              <w:rPr>
                <w:rFonts w:cs="宋体"/>
                <w:color w:val="000000" w:themeColor="text1"/>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D76EA5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05E10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9412D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0AF6F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84,207.84 </w:t>
            </w:r>
          </w:p>
        </w:tc>
        <w:tc>
          <w:tcPr>
            <w:tcW w:w="1666" w:type="dxa"/>
            <w:tcBorders>
              <w:top w:val="nil"/>
              <w:left w:val="nil"/>
              <w:bottom w:val="single" w:color="000000" w:sz="4" w:space="0"/>
              <w:right w:val="single" w:color="000000" w:sz="4" w:space="0"/>
            </w:tcBorders>
            <w:shd w:val="clear" w:color="auto" w:fill="auto"/>
            <w:vAlign w:val="center"/>
          </w:tcPr>
          <w:p w14:paraId="08C8CA0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84,207.84 </w:t>
            </w:r>
          </w:p>
        </w:tc>
        <w:tc>
          <w:tcPr>
            <w:tcW w:w="1684" w:type="dxa"/>
            <w:tcBorders>
              <w:top w:val="nil"/>
              <w:left w:val="nil"/>
              <w:bottom w:val="single" w:color="000000" w:sz="4" w:space="0"/>
              <w:right w:val="single" w:color="000000" w:sz="4" w:space="0"/>
            </w:tcBorders>
            <w:shd w:val="clear" w:color="auto" w:fill="auto"/>
            <w:vAlign w:val="center"/>
          </w:tcPr>
          <w:p w14:paraId="0146ED8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B8040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84,207.84 </w:t>
            </w:r>
          </w:p>
        </w:tc>
        <w:tc>
          <w:tcPr>
            <w:tcW w:w="1700" w:type="dxa"/>
            <w:tcBorders>
              <w:top w:val="nil"/>
              <w:left w:val="nil"/>
              <w:bottom w:val="single" w:color="000000" w:sz="4" w:space="0"/>
              <w:right w:val="single" w:color="000000" w:sz="4" w:space="0"/>
            </w:tcBorders>
            <w:shd w:val="clear" w:color="auto" w:fill="auto"/>
            <w:vAlign w:val="center"/>
          </w:tcPr>
          <w:p w14:paraId="5817AF8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84,207.84 </w:t>
            </w:r>
          </w:p>
        </w:tc>
        <w:tc>
          <w:tcPr>
            <w:tcW w:w="1733" w:type="dxa"/>
            <w:tcBorders>
              <w:top w:val="nil"/>
              <w:left w:val="nil"/>
              <w:bottom w:val="single" w:color="000000" w:sz="4" w:space="0"/>
              <w:right w:val="single" w:color="000000" w:sz="4" w:space="0"/>
            </w:tcBorders>
            <w:shd w:val="clear" w:color="auto" w:fill="auto"/>
            <w:vAlign w:val="center"/>
          </w:tcPr>
          <w:p w14:paraId="47866FF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1FB86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146E6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E2FE8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5D6E3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r w14:paraId="6173D35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9339B7">
            <w:pPr>
              <w:spacing w:line="240" w:lineRule="exact"/>
              <w:textAlignment w:val="center"/>
              <w:rPr>
                <w:rFonts w:hint="default" w:cs="宋体"/>
                <w:color w:val="000000" w:themeColor="text1"/>
                <w:sz w:val="20"/>
                <w:szCs w:val="20"/>
              </w:rPr>
            </w:pPr>
            <w:r>
              <w:rPr>
                <w:rFonts w:cs="宋体"/>
                <w:b/>
                <w:color w:val="000000" w:themeColor="text1"/>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7FB5877">
            <w:pPr>
              <w:spacing w:line="240" w:lineRule="exact"/>
              <w:textAlignment w:val="center"/>
              <w:rPr>
                <w:rFonts w:hint="default" w:cs="宋体"/>
                <w:color w:val="000000" w:themeColor="text1"/>
                <w:sz w:val="20"/>
                <w:szCs w:val="20"/>
              </w:rPr>
            </w:pPr>
            <w:r>
              <w:rPr>
                <w:rFonts w:cs="宋体"/>
                <w:b/>
                <w:color w:val="000000" w:themeColor="text1"/>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5AD686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49CC1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BC51F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7E8F1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142,984.15 </w:t>
            </w:r>
          </w:p>
        </w:tc>
        <w:tc>
          <w:tcPr>
            <w:tcW w:w="1666" w:type="dxa"/>
            <w:tcBorders>
              <w:top w:val="nil"/>
              <w:left w:val="nil"/>
              <w:bottom w:val="single" w:color="000000" w:sz="4" w:space="0"/>
              <w:right w:val="single" w:color="000000" w:sz="4" w:space="0"/>
            </w:tcBorders>
            <w:shd w:val="clear" w:color="auto" w:fill="auto"/>
            <w:vAlign w:val="center"/>
          </w:tcPr>
          <w:p w14:paraId="6876DCE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142,984.15 </w:t>
            </w:r>
          </w:p>
        </w:tc>
        <w:tc>
          <w:tcPr>
            <w:tcW w:w="1684" w:type="dxa"/>
            <w:tcBorders>
              <w:top w:val="nil"/>
              <w:left w:val="nil"/>
              <w:bottom w:val="single" w:color="000000" w:sz="4" w:space="0"/>
              <w:right w:val="single" w:color="000000" w:sz="4" w:space="0"/>
            </w:tcBorders>
            <w:shd w:val="clear" w:color="auto" w:fill="auto"/>
            <w:vAlign w:val="center"/>
          </w:tcPr>
          <w:p w14:paraId="73794F2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BEF17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142,984.15 </w:t>
            </w:r>
          </w:p>
        </w:tc>
        <w:tc>
          <w:tcPr>
            <w:tcW w:w="1700" w:type="dxa"/>
            <w:tcBorders>
              <w:top w:val="nil"/>
              <w:left w:val="nil"/>
              <w:bottom w:val="single" w:color="000000" w:sz="4" w:space="0"/>
              <w:right w:val="single" w:color="000000" w:sz="4" w:space="0"/>
            </w:tcBorders>
            <w:shd w:val="clear" w:color="auto" w:fill="auto"/>
            <w:vAlign w:val="center"/>
          </w:tcPr>
          <w:p w14:paraId="314D8B0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142,984.15 </w:t>
            </w:r>
          </w:p>
        </w:tc>
        <w:tc>
          <w:tcPr>
            <w:tcW w:w="1733" w:type="dxa"/>
            <w:tcBorders>
              <w:top w:val="nil"/>
              <w:left w:val="nil"/>
              <w:bottom w:val="single" w:color="000000" w:sz="4" w:space="0"/>
              <w:right w:val="single" w:color="000000" w:sz="4" w:space="0"/>
            </w:tcBorders>
            <w:shd w:val="clear" w:color="auto" w:fill="auto"/>
            <w:vAlign w:val="center"/>
          </w:tcPr>
          <w:p w14:paraId="4CA5A74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C7EBE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F4142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EDA78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1FCEF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34B5F8E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4472E2">
            <w:pPr>
              <w:spacing w:line="240" w:lineRule="exact"/>
              <w:textAlignment w:val="center"/>
              <w:rPr>
                <w:rFonts w:hint="default" w:cs="宋体"/>
                <w:color w:val="000000" w:themeColor="text1"/>
                <w:sz w:val="20"/>
                <w:szCs w:val="20"/>
              </w:rPr>
            </w:pPr>
            <w:r>
              <w:rPr>
                <w:rFonts w:cs="宋体"/>
                <w:b/>
                <w:color w:val="000000" w:themeColor="text1"/>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4BB4CDF">
            <w:pPr>
              <w:spacing w:line="240" w:lineRule="exact"/>
              <w:textAlignment w:val="center"/>
              <w:rPr>
                <w:rFonts w:hint="default" w:cs="宋体"/>
                <w:color w:val="000000" w:themeColor="text1"/>
                <w:sz w:val="20"/>
                <w:szCs w:val="20"/>
              </w:rPr>
            </w:pPr>
            <w:r>
              <w:rPr>
                <w:rFonts w:cs="宋体"/>
                <w:b/>
                <w:color w:val="000000" w:themeColor="text1"/>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4CA70D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2239B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47CB4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E1E05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142,984.15 </w:t>
            </w:r>
          </w:p>
        </w:tc>
        <w:tc>
          <w:tcPr>
            <w:tcW w:w="1666" w:type="dxa"/>
            <w:tcBorders>
              <w:top w:val="nil"/>
              <w:left w:val="nil"/>
              <w:bottom w:val="single" w:color="000000" w:sz="4" w:space="0"/>
              <w:right w:val="single" w:color="000000" w:sz="4" w:space="0"/>
            </w:tcBorders>
            <w:shd w:val="clear" w:color="auto" w:fill="auto"/>
            <w:vAlign w:val="center"/>
          </w:tcPr>
          <w:p w14:paraId="611326C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142,984.15 </w:t>
            </w:r>
          </w:p>
        </w:tc>
        <w:tc>
          <w:tcPr>
            <w:tcW w:w="1684" w:type="dxa"/>
            <w:tcBorders>
              <w:top w:val="nil"/>
              <w:left w:val="nil"/>
              <w:bottom w:val="single" w:color="000000" w:sz="4" w:space="0"/>
              <w:right w:val="single" w:color="000000" w:sz="4" w:space="0"/>
            </w:tcBorders>
            <w:shd w:val="clear" w:color="auto" w:fill="auto"/>
            <w:vAlign w:val="center"/>
          </w:tcPr>
          <w:p w14:paraId="278F7F1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91EE8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142,984.15 </w:t>
            </w:r>
          </w:p>
        </w:tc>
        <w:tc>
          <w:tcPr>
            <w:tcW w:w="1700" w:type="dxa"/>
            <w:tcBorders>
              <w:top w:val="nil"/>
              <w:left w:val="nil"/>
              <w:bottom w:val="single" w:color="000000" w:sz="4" w:space="0"/>
              <w:right w:val="single" w:color="000000" w:sz="4" w:space="0"/>
            </w:tcBorders>
            <w:shd w:val="clear" w:color="auto" w:fill="auto"/>
            <w:vAlign w:val="center"/>
          </w:tcPr>
          <w:p w14:paraId="46AA8D3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142,984.15 </w:t>
            </w:r>
          </w:p>
        </w:tc>
        <w:tc>
          <w:tcPr>
            <w:tcW w:w="1733" w:type="dxa"/>
            <w:tcBorders>
              <w:top w:val="nil"/>
              <w:left w:val="nil"/>
              <w:bottom w:val="single" w:color="000000" w:sz="4" w:space="0"/>
              <w:right w:val="single" w:color="000000" w:sz="4" w:space="0"/>
            </w:tcBorders>
            <w:shd w:val="clear" w:color="auto" w:fill="auto"/>
            <w:vAlign w:val="center"/>
          </w:tcPr>
          <w:p w14:paraId="169901F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D5208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0A033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F688A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B7210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31737BC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619227">
            <w:pPr>
              <w:spacing w:line="240" w:lineRule="exact"/>
              <w:textAlignment w:val="center"/>
              <w:rPr>
                <w:rFonts w:hint="default" w:cs="宋体"/>
                <w:color w:val="000000" w:themeColor="text1"/>
                <w:sz w:val="20"/>
                <w:szCs w:val="20"/>
              </w:rPr>
            </w:pPr>
            <w:r>
              <w:rPr>
                <w:rFonts w:cs="宋体"/>
                <w:color w:val="000000" w:themeColor="text1"/>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9B55C5E">
            <w:pPr>
              <w:spacing w:line="240" w:lineRule="exact"/>
              <w:textAlignment w:val="center"/>
              <w:rPr>
                <w:rFonts w:hint="default" w:cs="宋体"/>
                <w:color w:val="000000" w:themeColor="text1"/>
                <w:sz w:val="20"/>
                <w:szCs w:val="20"/>
              </w:rPr>
            </w:pPr>
            <w:r>
              <w:rPr>
                <w:rFonts w:cs="宋体"/>
                <w:color w:val="000000" w:themeColor="text1"/>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86A6C5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F976F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42A7E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61BC0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104,784.15 </w:t>
            </w:r>
          </w:p>
        </w:tc>
        <w:tc>
          <w:tcPr>
            <w:tcW w:w="1666" w:type="dxa"/>
            <w:tcBorders>
              <w:top w:val="nil"/>
              <w:left w:val="nil"/>
              <w:bottom w:val="single" w:color="000000" w:sz="4" w:space="0"/>
              <w:right w:val="single" w:color="000000" w:sz="4" w:space="0"/>
            </w:tcBorders>
            <w:shd w:val="clear" w:color="auto" w:fill="auto"/>
            <w:vAlign w:val="center"/>
          </w:tcPr>
          <w:p w14:paraId="72EE7BA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104,784.15 </w:t>
            </w:r>
          </w:p>
        </w:tc>
        <w:tc>
          <w:tcPr>
            <w:tcW w:w="1684" w:type="dxa"/>
            <w:tcBorders>
              <w:top w:val="nil"/>
              <w:left w:val="nil"/>
              <w:bottom w:val="single" w:color="000000" w:sz="4" w:space="0"/>
              <w:right w:val="single" w:color="000000" w:sz="4" w:space="0"/>
            </w:tcBorders>
            <w:shd w:val="clear" w:color="auto" w:fill="auto"/>
            <w:vAlign w:val="center"/>
          </w:tcPr>
          <w:p w14:paraId="19F5CB5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8994D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104,784.15 </w:t>
            </w:r>
          </w:p>
        </w:tc>
        <w:tc>
          <w:tcPr>
            <w:tcW w:w="1700" w:type="dxa"/>
            <w:tcBorders>
              <w:top w:val="nil"/>
              <w:left w:val="nil"/>
              <w:bottom w:val="single" w:color="000000" w:sz="4" w:space="0"/>
              <w:right w:val="single" w:color="000000" w:sz="4" w:space="0"/>
            </w:tcBorders>
            <w:shd w:val="clear" w:color="auto" w:fill="auto"/>
            <w:vAlign w:val="center"/>
          </w:tcPr>
          <w:p w14:paraId="5933519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104,784.15 </w:t>
            </w:r>
          </w:p>
        </w:tc>
        <w:tc>
          <w:tcPr>
            <w:tcW w:w="1733" w:type="dxa"/>
            <w:tcBorders>
              <w:top w:val="nil"/>
              <w:left w:val="nil"/>
              <w:bottom w:val="single" w:color="000000" w:sz="4" w:space="0"/>
              <w:right w:val="single" w:color="000000" w:sz="4" w:space="0"/>
            </w:tcBorders>
            <w:shd w:val="clear" w:color="auto" w:fill="auto"/>
            <w:vAlign w:val="center"/>
          </w:tcPr>
          <w:p w14:paraId="0DB7A75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4FA6C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996CE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F97E9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EB064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r w14:paraId="2337A81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1756C4">
            <w:pPr>
              <w:spacing w:line="240" w:lineRule="exact"/>
              <w:textAlignment w:val="center"/>
              <w:rPr>
                <w:rFonts w:hint="default" w:cs="宋体"/>
                <w:color w:val="000000" w:themeColor="text1"/>
                <w:sz w:val="20"/>
                <w:szCs w:val="20"/>
              </w:rPr>
            </w:pPr>
            <w:r>
              <w:rPr>
                <w:rFonts w:cs="宋体"/>
                <w:color w:val="000000" w:themeColor="text1"/>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906115B">
            <w:pPr>
              <w:spacing w:line="240" w:lineRule="exact"/>
              <w:textAlignment w:val="center"/>
              <w:rPr>
                <w:rFonts w:hint="default" w:cs="宋体"/>
                <w:color w:val="000000" w:themeColor="text1"/>
                <w:sz w:val="20"/>
                <w:szCs w:val="20"/>
              </w:rPr>
            </w:pPr>
            <w:r>
              <w:rPr>
                <w:rFonts w:cs="宋体"/>
                <w:color w:val="000000" w:themeColor="text1"/>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47DD68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C7B87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B3F2E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9F584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38,200.00 </w:t>
            </w:r>
          </w:p>
        </w:tc>
        <w:tc>
          <w:tcPr>
            <w:tcW w:w="1666" w:type="dxa"/>
            <w:tcBorders>
              <w:top w:val="nil"/>
              <w:left w:val="nil"/>
              <w:bottom w:val="single" w:color="000000" w:sz="4" w:space="0"/>
              <w:right w:val="single" w:color="000000" w:sz="4" w:space="0"/>
            </w:tcBorders>
            <w:shd w:val="clear" w:color="auto" w:fill="auto"/>
            <w:vAlign w:val="center"/>
          </w:tcPr>
          <w:p w14:paraId="77AD86A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38,200.00 </w:t>
            </w:r>
          </w:p>
        </w:tc>
        <w:tc>
          <w:tcPr>
            <w:tcW w:w="1684" w:type="dxa"/>
            <w:tcBorders>
              <w:top w:val="nil"/>
              <w:left w:val="nil"/>
              <w:bottom w:val="single" w:color="000000" w:sz="4" w:space="0"/>
              <w:right w:val="single" w:color="000000" w:sz="4" w:space="0"/>
            </w:tcBorders>
            <w:shd w:val="clear" w:color="auto" w:fill="auto"/>
            <w:vAlign w:val="center"/>
          </w:tcPr>
          <w:p w14:paraId="5265D07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7509E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38,200.00 </w:t>
            </w:r>
          </w:p>
        </w:tc>
        <w:tc>
          <w:tcPr>
            <w:tcW w:w="1700" w:type="dxa"/>
            <w:tcBorders>
              <w:top w:val="nil"/>
              <w:left w:val="nil"/>
              <w:bottom w:val="single" w:color="000000" w:sz="4" w:space="0"/>
              <w:right w:val="single" w:color="000000" w:sz="4" w:space="0"/>
            </w:tcBorders>
            <w:shd w:val="clear" w:color="auto" w:fill="auto"/>
            <w:vAlign w:val="center"/>
          </w:tcPr>
          <w:p w14:paraId="69F6567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38,200.00 </w:t>
            </w:r>
          </w:p>
        </w:tc>
        <w:tc>
          <w:tcPr>
            <w:tcW w:w="1733" w:type="dxa"/>
            <w:tcBorders>
              <w:top w:val="nil"/>
              <w:left w:val="nil"/>
              <w:bottom w:val="single" w:color="000000" w:sz="4" w:space="0"/>
              <w:right w:val="single" w:color="000000" w:sz="4" w:space="0"/>
            </w:tcBorders>
            <w:shd w:val="clear" w:color="auto" w:fill="auto"/>
            <w:vAlign w:val="center"/>
          </w:tcPr>
          <w:p w14:paraId="4D25B89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600BD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56704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6C8F4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EFA0C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r w14:paraId="4922E03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C095D4">
            <w:pPr>
              <w:spacing w:line="240" w:lineRule="exact"/>
              <w:textAlignment w:val="center"/>
              <w:rPr>
                <w:rFonts w:hint="default" w:cs="宋体"/>
                <w:color w:val="000000" w:themeColor="text1"/>
                <w:sz w:val="20"/>
                <w:szCs w:val="20"/>
              </w:rPr>
            </w:pPr>
            <w:r>
              <w:rPr>
                <w:rFonts w:cs="宋体"/>
                <w:b/>
                <w:color w:val="000000" w:themeColor="text1"/>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7167184">
            <w:pPr>
              <w:spacing w:line="240" w:lineRule="exact"/>
              <w:textAlignment w:val="center"/>
              <w:rPr>
                <w:rFonts w:hint="default" w:cs="宋体"/>
                <w:color w:val="000000" w:themeColor="text1"/>
                <w:sz w:val="20"/>
                <w:szCs w:val="20"/>
              </w:rPr>
            </w:pPr>
            <w:r>
              <w:rPr>
                <w:rFonts w:cs="宋体"/>
                <w:b/>
                <w:color w:val="000000" w:themeColor="text1"/>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BF83F6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18E29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970F5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60ED9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129,598.00 </w:t>
            </w:r>
          </w:p>
        </w:tc>
        <w:tc>
          <w:tcPr>
            <w:tcW w:w="1666" w:type="dxa"/>
            <w:tcBorders>
              <w:top w:val="nil"/>
              <w:left w:val="nil"/>
              <w:bottom w:val="single" w:color="000000" w:sz="4" w:space="0"/>
              <w:right w:val="single" w:color="000000" w:sz="4" w:space="0"/>
            </w:tcBorders>
            <w:shd w:val="clear" w:color="auto" w:fill="auto"/>
            <w:vAlign w:val="center"/>
          </w:tcPr>
          <w:p w14:paraId="589CEBD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129,598.00 </w:t>
            </w:r>
          </w:p>
        </w:tc>
        <w:tc>
          <w:tcPr>
            <w:tcW w:w="1684" w:type="dxa"/>
            <w:tcBorders>
              <w:top w:val="nil"/>
              <w:left w:val="nil"/>
              <w:bottom w:val="single" w:color="000000" w:sz="4" w:space="0"/>
              <w:right w:val="single" w:color="000000" w:sz="4" w:space="0"/>
            </w:tcBorders>
            <w:shd w:val="clear" w:color="auto" w:fill="auto"/>
            <w:vAlign w:val="center"/>
          </w:tcPr>
          <w:p w14:paraId="12897A0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EFF52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129,598.00 </w:t>
            </w:r>
          </w:p>
        </w:tc>
        <w:tc>
          <w:tcPr>
            <w:tcW w:w="1700" w:type="dxa"/>
            <w:tcBorders>
              <w:top w:val="nil"/>
              <w:left w:val="nil"/>
              <w:bottom w:val="single" w:color="000000" w:sz="4" w:space="0"/>
              <w:right w:val="single" w:color="000000" w:sz="4" w:space="0"/>
            </w:tcBorders>
            <w:shd w:val="clear" w:color="auto" w:fill="auto"/>
            <w:vAlign w:val="center"/>
          </w:tcPr>
          <w:p w14:paraId="074F56A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129,598.00 </w:t>
            </w:r>
          </w:p>
        </w:tc>
        <w:tc>
          <w:tcPr>
            <w:tcW w:w="1733" w:type="dxa"/>
            <w:tcBorders>
              <w:top w:val="nil"/>
              <w:left w:val="nil"/>
              <w:bottom w:val="single" w:color="000000" w:sz="4" w:space="0"/>
              <w:right w:val="single" w:color="000000" w:sz="4" w:space="0"/>
            </w:tcBorders>
            <w:shd w:val="clear" w:color="auto" w:fill="auto"/>
            <w:vAlign w:val="center"/>
          </w:tcPr>
          <w:p w14:paraId="2B4E8ADD">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5CC6C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5FDC1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5314B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EB13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1FF53D7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8528ED">
            <w:pPr>
              <w:spacing w:line="240" w:lineRule="exact"/>
              <w:textAlignment w:val="center"/>
              <w:rPr>
                <w:rFonts w:hint="default" w:cs="宋体"/>
                <w:color w:val="000000" w:themeColor="text1"/>
                <w:sz w:val="20"/>
                <w:szCs w:val="20"/>
              </w:rPr>
            </w:pPr>
            <w:r>
              <w:rPr>
                <w:rFonts w:cs="宋体"/>
                <w:b/>
                <w:color w:val="000000" w:themeColor="text1"/>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8EE614D">
            <w:pPr>
              <w:spacing w:line="240" w:lineRule="exact"/>
              <w:textAlignment w:val="center"/>
              <w:rPr>
                <w:rFonts w:hint="default" w:cs="宋体"/>
                <w:color w:val="000000" w:themeColor="text1"/>
                <w:sz w:val="20"/>
                <w:szCs w:val="20"/>
              </w:rPr>
            </w:pPr>
            <w:r>
              <w:rPr>
                <w:rFonts w:cs="宋体"/>
                <w:b/>
                <w:color w:val="000000" w:themeColor="text1"/>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05780D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39E774">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AF1C9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21C76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129,598.00 </w:t>
            </w:r>
          </w:p>
        </w:tc>
        <w:tc>
          <w:tcPr>
            <w:tcW w:w="1666" w:type="dxa"/>
            <w:tcBorders>
              <w:top w:val="nil"/>
              <w:left w:val="nil"/>
              <w:bottom w:val="single" w:color="000000" w:sz="4" w:space="0"/>
              <w:right w:val="single" w:color="000000" w:sz="4" w:space="0"/>
            </w:tcBorders>
            <w:shd w:val="clear" w:color="auto" w:fill="auto"/>
            <w:vAlign w:val="center"/>
          </w:tcPr>
          <w:p w14:paraId="52A9F42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129,598.00 </w:t>
            </w:r>
          </w:p>
        </w:tc>
        <w:tc>
          <w:tcPr>
            <w:tcW w:w="1684" w:type="dxa"/>
            <w:tcBorders>
              <w:top w:val="nil"/>
              <w:left w:val="nil"/>
              <w:bottom w:val="single" w:color="000000" w:sz="4" w:space="0"/>
              <w:right w:val="single" w:color="000000" w:sz="4" w:space="0"/>
            </w:tcBorders>
            <w:shd w:val="clear" w:color="auto" w:fill="auto"/>
            <w:vAlign w:val="center"/>
          </w:tcPr>
          <w:p w14:paraId="46B4DEA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2F340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129,598.00 </w:t>
            </w:r>
          </w:p>
        </w:tc>
        <w:tc>
          <w:tcPr>
            <w:tcW w:w="1700" w:type="dxa"/>
            <w:tcBorders>
              <w:top w:val="nil"/>
              <w:left w:val="nil"/>
              <w:bottom w:val="single" w:color="000000" w:sz="4" w:space="0"/>
              <w:right w:val="single" w:color="000000" w:sz="4" w:space="0"/>
            </w:tcBorders>
            <w:shd w:val="clear" w:color="auto" w:fill="auto"/>
            <w:vAlign w:val="center"/>
          </w:tcPr>
          <w:p w14:paraId="60B9EEE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129,598.00 </w:t>
            </w:r>
          </w:p>
        </w:tc>
        <w:tc>
          <w:tcPr>
            <w:tcW w:w="1733" w:type="dxa"/>
            <w:tcBorders>
              <w:top w:val="nil"/>
              <w:left w:val="nil"/>
              <w:bottom w:val="single" w:color="000000" w:sz="4" w:space="0"/>
              <w:right w:val="single" w:color="000000" w:sz="4" w:space="0"/>
            </w:tcBorders>
            <w:shd w:val="clear" w:color="auto" w:fill="auto"/>
            <w:vAlign w:val="center"/>
          </w:tcPr>
          <w:p w14:paraId="53174B8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66AEF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02767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FAFFA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9041A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2496C7F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1FFE54">
            <w:pPr>
              <w:spacing w:line="240" w:lineRule="exact"/>
              <w:textAlignment w:val="center"/>
              <w:rPr>
                <w:rFonts w:hint="default" w:cs="宋体"/>
                <w:color w:val="000000" w:themeColor="text1"/>
                <w:sz w:val="20"/>
                <w:szCs w:val="20"/>
              </w:rPr>
            </w:pPr>
            <w:r>
              <w:rPr>
                <w:rFonts w:cs="宋体"/>
                <w:color w:val="000000" w:themeColor="text1"/>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8BC4330">
            <w:pPr>
              <w:spacing w:line="240" w:lineRule="exact"/>
              <w:textAlignment w:val="center"/>
              <w:rPr>
                <w:rFonts w:hint="default" w:cs="宋体"/>
                <w:color w:val="000000" w:themeColor="text1"/>
                <w:sz w:val="20"/>
                <w:szCs w:val="20"/>
              </w:rPr>
            </w:pPr>
            <w:r>
              <w:rPr>
                <w:rFonts w:cs="宋体"/>
                <w:color w:val="000000" w:themeColor="text1"/>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455323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F86869">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CA63E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AB295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129,598.00 </w:t>
            </w:r>
          </w:p>
        </w:tc>
        <w:tc>
          <w:tcPr>
            <w:tcW w:w="1666" w:type="dxa"/>
            <w:tcBorders>
              <w:top w:val="nil"/>
              <w:left w:val="nil"/>
              <w:bottom w:val="single" w:color="000000" w:sz="4" w:space="0"/>
              <w:right w:val="single" w:color="000000" w:sz="4" w:space="0"/>
            </w:tcBorders>
            <w:shd w:val="clear" w:color="auto" w:fill="auto"/>
            <w:vAlign w:val="center"/>
          </w:tcPr>
          <w:p w14:paraId="6B2928F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129,598.00 </w:t>
            </w:r>
          </w:p>
        </w:tc>
        <w:tc>
          <w:tcPr>
            <w:tcW w:w="1684" w:type="dxa"/>
            <w:tcBorders>
              <w:top w:val="nil"/>
              <w:left w:val="nil"/>
              <w:bottom w:val="single" w:color="000000" w:sz="4" w:space="0"/>
              <w:right w:val="single" w:color="000000" w:sz="4" w:space="0"/>
            </w:tcBorders>
            <w:shd w:val="clear" w:color="auto" w:fill="auto"/>
            <w:vAlign w:val="center"/>
          </w:tcPr>
          <w:p w14:paraId="570A4EF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5DA70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129,598.00 </w:t>
            </w:r>
          </w:p>
        </w:tc>
        <w:tc>
          <w:tcPr>
            <w:tcW w:w="1700" w:type="dxa"/>
            <w:tcBorders>
              <w:top w:val="nil"/>
              <w:left w:val="nil"/>
              <w:bottom w:val="single" w:color="000000" w:sz="4" w:space="0"/>
              <w:right w:val="single" w:color="000000" w:sz="4" w:space="0"/>
            </w:tcBorders>
            <w:shd w:val="clear" w:color="auto" w:fill="auto"/>
            <w:vAlign w:val="center"/>
          </w:tcPr>
          <w:p w14:paraId="752B863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129,598.00 </w:t>
            </w:r>
          </w:p>
        </w:tc>
        <w:tc>
          <w:tcPr>
            <w:tcW w:w="1733" w:type="dxa"/>
            <w:tcBorders>
              <w:top w:val="nil"/>
              <w:left w:val="nil"/>
              <w:bottom w:val="single" w:color="000000" w:sz="4" w:space="0"/>
              <w:right w:val="single" w:color="000000" w:sz="4" w:space="0"/>
            </w:tcBorders>
            <w:shd w:val="clear" w:color="auto" w:fill="auto"/>
            <w:vAlign w:val="center"/>
          </w:tcPr>
          <w:p w14:paraId="5101D8A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BC19B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1639A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A010D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AAF99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bl>
    <w:p w14:paraId="3C3B36B5">
      <w:pPr>
        <w:rPr>
          <w:rFonts w:hint="default" w:cs="宋体"/>
          <w:color w:val="000000" w:themeColor="text1"/>
          <w:sz w:val="21"/>
          <w:szCs w:val="21"/>
        </w:rPr>
      </w:pPr>
      <w:r>
        <w:rPr>
          <w:rFonts w:cs="宋体"/>
          <w:color w:val="000000" w:themeColor="text1"/>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7126B09">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1F3F60B">
            <w:pPr>
              <w:jc w:val="center"/>
              <w:textAlignment w:val="bottom"/>
              <w:rPr>
                <w:rFonts w:hint="default" w:cs="宋体"/>
                <w:color w:val="000000" w:themeColor="text1"/>
                <w:sz w:val="30"/>
                <w:szCs w:val="30"/>
              </w:rPr>
            </w:pPr>
            <w:r>
              <w:rPr>
                <w:rFonts w:cs="宋体"/>
                <w:b/>
                <w:bCs/>
                <w:color w:val="000000" w:themeColor="text1"/>
                <w:sz w:val="30"/>
                <w:szCs w:val="30"/>
              </w:rPr>
              <w:t>一般公共预算财政拨款基本支出决算明细表</w:t>
            </w:r>
          </w:p>
        </w:tc>
      </w:tr>
      <w:tr w14:paraId="26CB971D">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BFC5D06">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石柱土家族自治县鱼池镇联心小学校</w:t>
            </w:r>
          </w:p>
        </w:tc>
        <w:tc>
          <w:tcPr>
            <w:tcW w:w="2682" w:type="dxa"/>
            <w:tcBorders>
              <w:top w:val="nil"/>
              <w:left w:val="nil"/>
              <w:bottom w:val="nil"/>
              <w:right w:val="nil"/>
            </w:tcBorders>
            <w:shd w:val="clear" w:color="auto" w:fill="auto"/>
            <w:vAlign w:val="bottom"/>
          </w:tcPr>
          <w:p w14:paraId="6C4A8631">
            <w:pPr>
              <w:jc w:val="right"/>
              <w:textAlignment w:val="bottom"/>
              <w:rPr>
                <w:rFonts w:hint="default" w:cs="宋体"/>
                <w:color w:val="000000" w:themeColor="text1"/>
                <w:sz w:val="20"/>
                <w:szCs w:val="20"/>
              </w:rPr>
            </w:pPr>
            <w:r>
              <w:rPr>
                <w:rFonts w:cs="宋体"/>
                <w:color w:val="000000" w:themeColor="text1"/>
                <w:sz w:val="20"/>
                <w:szCs w:val="20"/>
              </w:rPr>
              <w:t>06表</w:t>
            </w:r>
          </w:p>
        </w:tc>
      </w:tr>
      <w:tr w14:paraId="182707B8">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1C7AF41">
            <w:pPr>
              <w:rPr>
                <w:rFonts w:hint="default" w:ascii="Arial" w:hAnsi="Arial" w:cs="Arial"/>
                <w:color w:val="000000" w:themeColor="text1"/>
                <w:sz w:val="20"/>
                <w:szCs w:val="20"/>
              </w:rPr>
            </w:pPr>
          </w:p>
        </w:tc>
        <w:tc>
          <w:tcPr>
            <w:tcW w:w="2682" w:type="dxa"/>
            <w:tcBorders>
              <w:top w:val="nil"/>
              <w:left w:val="nil"/>
              <w:bottom w:val="nil"/>
              <w:right w:val="nil"/>
            </w:tcBorders>
            <w:shd w:val="clear" w:color="auto" w:fill="auto"/>
            <w:vAlign w:val="bottom"/>
          </w:tcPr>
          <w:p w14:paraId="019F3B5F">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76653535">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8D8DA">
            <w:pPr>
              <w:jc w:val="center"/>
              <w:textAlignment w:val="center"/>
              <w:rPr>
                <w:rFonts w:hint="default" w:cs="宋体"/>
                <w:b/>
                <w:bCs/>
                <w:color w:val="000000" w:themeColor="text1"/>
                <w:sz w:val="22"/>
                <w:szCs w:val="22"/>
              </w:rPr>
            </w:pPr>
            <w:r>
              <w:rPr>
                <w:rFonts w:cs="宋体"/>
                <w:b/>
                <w:bCs/>
                <w:color w:val="000000" w:themeColor="text1"/>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3A2135C">
            <w:pPr>
              <w:jc w:val="center"/>
              <w:textAlignment w:val="center"/>
              <w:rPr>
                <w:rFonts w:hint="default" w:cs="宋体"/>
                <w:b/>
                <w:bCs/>
                <w:color w:val="000000" w:themeColor="text1"/>
                <w:sz w:val="22"/>
                <w:szCs w:val="22"/>
              </w:rPr>
            </w:pPr>
            <w:r>
              <w:rPr>
                <w:rFonts w:cs="宋体"/>
                <w:b/>
                <w:bCs/>
                <w:color w:val="000000" w:themeColor="text1"/>
                <w:sz w:val="22"/>
                <w:szCs w:val="22"/>
              </w:rPr>
              <w:t>公用经费</w:t>
            </w:r>
          </w:p>
        </w:tc>
      </w:tr>
      <w:tr w14:paraId="6A128044">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038C2AC">
            <w:pPr>
              <w:jc w:val="center"/>
              <w:textAlignment w:val="center"/>
              <w:rPr>
                <w:rFonts w:hint="default" w:cs="宋体"/>
                <w:b/>
                <w:bCs/>
                <w:color w:val="000000" w:themeColor="text1"/>
                <w:sz w:val="22"/>
                <w:szCs w:val="22"/>
              </w:rPr>
            </w:pPr>
            <w:r>
              <w:rPr>
                <w:rFonts w:cs="宋体"/>
                <w:b/>
                <w:bCs/>
                <w:color w:val="000000" w:themeColor="text1"/>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856DC81">
            <w:pPr>
              <w:jc w:val="center"/>
              <w:textAlignment w:val="center"/>
              <w:rPr>
                <w:rFonts w:hint="default" w:cs="宋体"/>
                <w:b/>
                <w:bCs/>
                <w:color w:val="000000" w:themeColor="text1"/>
                <w:sz w:val="22"/>
                <w:szCs w:val="22"/>
              </w:rPr>
            </w:pPr>
            <w:r>
              <w:rPr>
                <w:rFonts w:cs="宋体"/>
                <w:b/>
                <w:bCs/>
                <w:color w:val="000000" w:themeColor="text1"/>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FD713F7">
            <w:pPr>
              <w:jc w:val="center"/>
              <w:textAlignment w:val="center"/>
              <w:rPr>
                <w:rFonts w:hint="default" w:cs="宋体"/>
                <w:b/>
                <w:bCs/>
                <w:color w:val="000000" w:themeColor="text1"/>
                <w:sz w:val="22"/>
                <w:szCs w:val="22"/>
              </w:rPr>
            </w:pPr>
            <w:r>
              <w:rPr>
                <w:rFonts w:cs="宋体"/>
                <w:b/>
                <w:bCs/>
                <w:color w:val="000000" w:themeColor="text1"/>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C12B48B">
            <w:pPr>
              <w:jc w:val="center"/>
              <w:textAlignment w:val="center"/>
              <w:rPr>
                <w:rFonts w:hint="default" w:cs="宋体"/>
                <w:b/>
                <w:bCs/>
                <w:color w:val="000000" w:themeColor="text1"/>
                <w:sz w:val="22"/>
                <w:szCs w:val="22"/>
              </w:rPr>
            </w:pPr>
            <w:r>
              <w:rPr>
                <w:rFonts w:cs="宋体"/>
                <w:b/>
                <w:bCs/>
                <w:color w:val="000000" w:themeColor="text1"/>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A720BAF">
            <w:pPr>
              <w:jc w:val="center"/>
              <w:textAlignment w:val="center"/>
              <w:rPr>
                <w:rFonts w:hint="default" w:cs="宋体"/>
                <w:b/>
                <w:bCs/>
                <w:color w:val="000000" w:themeColor="text1"/>
                <w:sz w:val="22"/>
                <w:szCs w:val="22"/>
              </w:rPr>
            </w:pPr>
            <w:r>
              <w:rPr>
                <w:rFonts w:cs="宋体"/>
                <w:b/>
                <w:bCs/>
                <w:color w:val="000000" w:themeColor="text1"/>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84BF67B">
            <w:pPr>
              <w:jc w:val="center"/>
              <w:textAlignment w:val="center"/>
              <w:rPr>
                <w:rFonts w:hint="default" w:cs="宋体"/>
                <w:b/>
                <w:bCs/>
                <w:color w:val="000000" w:themeColor="text1"/>
                <w:sz w:val="22"/>
                <w:szCs w:val="22"/>
              </w:rPr>
            </w:pPr>
            <w:r>
              <w:rPr>
                <w:rFonts w:cs="宋体"/>
                <w:b/>
                <w:bCs/>
                <w:color w:val="000000" w:themeColor="text1"/>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6B569F3">
            <w:pPr>
              <w:jc w:val="center"/>
              <w:textAlignment w:val="center"/>
              <w:rPr>
                <w:rFonts w:hint="default" w:cs="宋体"/>
                <w:b/>
                <w:bCs/>
                <w:color w:val="000000" w:themeColor="text1"/>
                <w:sz w:val="22"/>
                <w:szCs w:val="22"/>
              </w:rPr>
            </w:pPr>
            <w:r>
              <w:rPr>
                <w:rFonts w:cs="宋体"/>
                <w:b/>
                <w:bCs/>
                <w:color w:val="000000" w:themeColor="text1"/>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430F627">
            <w:pPr>
              <w:jc w:val="center"/>
              <w:textAlignment w:val="center"/>
              <w:rPr>
                <w:rFonts w:hint="default" w:cs="宋体"/>
                <w:b/>
                <w:bCs/>
                <w:color w:val="000000" w:themeColor="text1"/>
                <w:sz w:val="22"/>
                <w:szCs w:val="22"/>
              </w:rPr>
            </w:pPr>
            <w:r>
              <w:rPr>
                <w:rFonts w:cs="宋体"/>
                <w:b/>
                <w:bCs/>
                <w:color w:val="000000" w:themeColor="text1"/>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33A3F6B">
            <w:pPr>
              <w:jc w:val="center"/>
              <w:textAlignment w:val="center"/>
              <w:rPr>
                <w:rFonts w:hint="default" w:cs="宋体"/>
                <w:b/>
                <w:bCs/>
                <w:color w:val="000000" w:themeColor="text1"/>
                <w:sz w:val="22"/>
                <w:szCs w:val="22"/>
              </w:rPr>
            </w:pPr>
            <w:r>
              <w:rPr>
                <w:rFonts w:cs="宋体"/>
                <w:b/>
                <w:bCs/>
                <w:color w:val="000000" w:themeColor="text1"/>
                <w:sz w:val="22"/>
                <w:szCs w:val="22"/>
              </w:rPr>
              <w:t>决算数</w:t>
            </w:r>
          </w:p>
        </w:tc>
      </w:tr>
      <w:tr w14:paraId="06B877B1">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6F3CF66">
            <w:pPr>
              <w:jc w:val="center"/>
              <w:rPr>
                <w:rFonts w:hint="default" w:cs="宋体"/>
                <w:color w:val="000000" w:themeColor="text1"/>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E696946">
            <w:pPr>
              <w:jc w:val="center"/>
              <w:rPr>
                <w:rFonts w:hint="default" w:cs="宋体"/>
                <w:color w:val="000000" w:themeColor="text1"/>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D3F204A">
            <w:pPr>
              <w:jc w:val="center"/>
              <w:rPr>
                <w:rFonts w:hint="default" w:cs="宋体"/>
                <w:color w:val="000000" w:themeColor="text1"/>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3600313">
            <w:pPr>
              <w:jc w:val="center"/>
              <w:rPr>
                <w:rFonts w:hint="default" w:cs="宋体"/>
                <w:color w:val="000000" w:themeColor="text1"/>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E639BAB">
            <w:pPr>
              <w:jc w:val="center"/>
              <w:rPr>
                <w:rFonts w:hint="default" w:cs="宋体"/>
                <w:color w:val="000000" w:themeColor="text1"/>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7E56B75">
            <w:pPr>
              <w:jc w:val="center"/>
              <w:rPr>
                <w:rFonts w:hint="default" w:cs="宋体"/>
                <w:color w:val="000000" w:themeColor="text1"/>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45C4F76">
            <w:pPr>
              <w:jc w:val="center"/>
              <w:rPr>
                <w:rFonts w:hint="default" w:cs="宋体"/>
                <w:color w:val="000000" w:themeColor="text1"/>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6560A41">
            <w:pPr>
              <w:jc w:val="center"/>
              <w:rPr>
                <w:rFonts w:hint="default" w:cs="宋体"/>
                <w:color w:val="000000" w:themeColor="text1"/>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EAC6543">
            <w:pPr>
              <w:jc w:val="center"/>
              <w:rPr>
                <w:rFonts w:hint="default" w:cs="宋体"/>
                <w:color w:val="000000" w:themeColor="text1"/>
                <w:sz w:val="22"/>
                <w:szCs w:val="22"/>
              </w:rPr>
            </w:pPr>
          </w:p>
        </w:tc>
      </w:tr>
      <w:tr w14:paraId="61DCD41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727BBE">
            <w:pPr>
              <w:spacing w:line="340" w:lineRule="exact"/>
              <w:textAlignment w:val="center"/>
              <w:rPr>
                <w:rFonts w:hint="default" w:cs="宋体"/>
                <w:b/>
                <w:bCs/>
                <w:color w:val="000000" w:themeColor="text1"/>
                <w:sz w:val="22"/>
                <w:szCs w:val="22"/>
              </w:rPr>
            </w:pPr>
            <w:r>
              <w:rPr>
                <w:rFonts w:cs="宋体"/>
                <w:b/>
                <w:bCs/>
                <w:color w:val="000000" w:themeColor="text1"/>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45CCDB34">
            <w:pPr>
              <w:spacing w:line="340" w:lineRule="exact"/>
              <w:textAlignment w:val="center"/>
              <w:rPr>
                <w:rFonts w:hint="default" w:cs="宋体"/>
                <w:b/>
                <w:bCs/>
                <w:color w:val="000000" w:themeColor="text1"/>
                <w:sz w:val="22"/>
                <w:szCs w:val="22"/>
              </w:rPr>
            </w:pPr>
            <w:r>
              <w:rPr>
                <w:rFonts w:cs="宋体"/>
                <w:b/>
                <w:bCs/>
                <w:color w:val="000000" w:themeColor="text1"/>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1560260">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2,425,388.66 </w:t>
            </w:r>
          </w:p>
        </w:tc>
        <w:tc>
          <w:tcPr>
            <w:tcW w:w="1234" w:type="dxa"/>
            <w:tcBorders>
              <w:top w:val="nil"/>
              <w:left w:val="nil"/>
              <w:bottom w:val="single" w:color="000000" w:sz="4" w:space="0"/>
              <w:right w:val="single" w:color="000000" w:sz="4" w:space="0"/>
            </w:tcBorders>
            <w:shd w:val="clear" w:color="auto" w:fill="auto"/>
            <w:vAlign w:val="center"/>
          </w:tcPr>
          <w:p w14:paraId="42D2D038">
            <w:pPr>
              <w:spacing w:line="340" w:lineRule="exact"/>
              <w:textAlignment w:val="center"/>
              <w:rPr>
                <w:rFonts w:hint="default" w:cs="宋体"/>
                <w:b/>
                <w:bCs/>
                <w:color w:val="000000" w:themeColor="text1"/>
                <w:sz w:val="22"/>
                <w:szCs w:val="22"/>
              </w:rPr>
            </w:pPr>
            <w:r>
              <w:rPr>
                <w:rFonts w:cs="宋体"/>
                <w:b/>
                <w:bCs/>
                <w:color w:val="000000" w:themeColor="text1"/>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5319F283">
            <w:pPr>
              <w:spacing w:line="340" w:lineRule="exact"/>
              <w:textAlignment w:val="center"/>
              <w:rPr>
                <w:rFonts w:hint="default" w:cs="宋体"/>
                <w:b/>
                <w:bCs/>
                <w:color w:val="000000" w:themeColor="text1"/>
                <w:sz w:val="22"/>
                <w:szCs w:val="22"/>
              </w:rPr>
            </w:pPr>
            <w:r>
              <w:rPr>
                <w:rFonts w:cs="宋体"/>
                <w:b/>
                <w:bCs/>
                <w:color w:val="000000" w:themeColor="text1"/>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C126385">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225,938.24 </w:t>
            </w:r>
          </w:p>
        </w:tc>
        <w:tc>
          <w:tcPr>
            <w:tcW w:w="1133" w:type="dxa"/>
            <w:tcBorders>
              <w:top w:val="nil"/>
              <w:left w:val="nil"/>
              <w:bottom w:val="single" w:color="000000" w:sz="4" w:space="0"/>
              <w:right w:val="single" w:color="000000" w:sz="4" w:space="0"/>
            </w:tcBorders>
            <w:shd w:val="clear" w:color="auto" w:fill="auto"/>
            <w:vAlign w:val="center"/>
          </w:tcPr>
          <w:p w14:paraId="35128772">
            <w:pPr>
              <w:spacing w:line="340" w:lineRule="exact"/>
              <w:textAlignment w:val="center"/>
              <w:rPr>
                <w:rFonts w:hint="default" w:cs="宋体"/>
                <w:b/>
                <w:bCs/>
                <w:color w:val="000000" w:themeColor="text1"/>
                <w:sz w:val="22"/>
                <w:szCs w:val="22"/>
              </w:rPr>
            </w:pPr>
            <w:r>
              <w:rPr>
                <w:rFonts w:cs="宋体"/>
                <w:b/>
                <w:bCs/>
                <w:color w:val="000000" w:themeColor="text1"/>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4454B058">
            <w:pPr>
              <w:spacing w:line="340" w:lineRule="exact"/>
              <w:textAlignment w:val="center"/>
              <w:rPr>
                <w:rFonts w:hint="default" w:cs="宋体"/>
                <w:b/>
                <w:bCs/>
                <w:color w:val="000000" w:themeColor="text1"/>
                <w:sz w:val="22"/>
                <w:szCs w:val="22"/>
              </w:rPr>
            </w:pPr>
            <w:r>
              <w:rPr>
                <w:rFonts w:cs="宋体"/>
                <w:b/>
                <w:bCs/>
                <w:color w:val="000000" w:themeColor="text1"/>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6D92734A">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67BF3E1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B3FC64">
            <w:pPr>
              <w:spacing w:line="340" w:lineRule="exact"/>
              <w:textAlignment w:val="center"/>
              <w:rPr>
                <w:rFonts w:hint="default" w:cs="宋体"/>
                <w:color w:val="000000" w:themeColor="text1"/>
                <w:sz w:val="22"/>
                <w:szCs w:val="22"/>
              </w:rPr>
            </w:pPr>
            <w:r>
              <w:rPr>
                <w:rFonts w:cs="宋体"/>
                <w:color w:val="000000" w:themeColor="text1"/>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0D24C141">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5C8DC46">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595,420.00 </w:t>
            </w:r>
          </w:p>
        </w:tc>
        <w:tc>
          <w:tcPr>
            <w:tcW w:w="1234" w:type="dxa"/>
            <w:tcBorders>
              <w:top w:val="nil"/>
              <w:left w:val="nil"/>
              <w:bottom w:val="single" w:color="000000" w:sz="4" w:space="0"/>
              <w:right w:val="single" w:color="000000" w:sz="4" w:space="0"/>
            </w:tcBorders>
            <w:shd w:val="clear" w:color="auto" w:fill="auto"/>
            <w:vAlign w:val="center"/>
          </w:tcPr>
          <w:p w14:paraId="6088BCA1">
            <w:pPr>
              <w:spacing w:line="340" w:lineRule="exact"/>
              <w:textAlignment w:val="center"/>
              <w:rPr>
                <w:rFonts w:hint="default" w:cs="宋体"/>
                <w:color w:val="000000" w:themeColor="text1"/>
                <w:sz w:val="22"/>
                <w:szCs w:val="22"/>
              </w:rPr>
            </w:pPr>
            <w:r>
              <w:rPr>
                <w:rFonts w:cs="宋体"/>
                <w:color w:val="000000" w:themeColor="text1"/>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2B665AF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BEFA130">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64,430.00 </w:t>
            </w:r>
          </w:p>
        </w:tc>
        <w:tc>
          <w:tcPr>
            <w:tcW w:w="1133" w:type="dxa"/>
            <w:tcBorders>
              <w:top w:val="nil"/>
              <w:left w:val="nil"/>
              <w:bottom w:val="single" w:color="000000" w:sz="4" w:space="0"/>
              <w:right w:val="single" w:color="000000" w:sz="4" w:space="0"/>
            </w:tcBorders>
            <w:shd w:val="clear" w:color="auto" w:fill="auto"/>
            <w:vAlign w:val="center"/>
          </w:tcPr>
          <w:p w14:paraId="5B9D0FB8">
            <w:pPr>
              <w:spacing w:line="340" w:lineRule="exact"/>
              <w:textAlignment w:val="center"/>
              <w:rPr>
                <w:rFonts w:hint="default" w:cs="宋体"/>
                <w:color w:val="000000" w:themeColor="text1"/>
                <w:sz w:val="22"/>
                <w:szCs w:val="22"/>
              </w:rPr>
            </w:pPr>
            <w:r>
              <w:rPr>
                <w:rFonts w:cs="宋体"/>
                <w:color w:val="000000" w:themeColor="text1"/>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1F8C82AD">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房屋建筑物</w:t>
            </w:r>
            <w:r>
              <w:rPr>
                <w:rFonts w:hint="eastAsia" w:cs="宋体"/>
                <w:color w:val="000000" w:themeColor="text1"/>
                <w:sz w:val="22"/>
                <w:szCs w:val="22"/>
                <w:lang w:eastAsia="zh-CN"/>
              </w:rPr>
              <w:t>构建</w:t>
            </w:r>
          </w:p>
        </w:tc>
        <w:tc>
          <w:tcPr>
            <w:tcW w:w="2682" w:type="dxa"/>
            <w:tcBorders>
              <w:top w:val="nil"/>
              <w:left w:val="nil"/>
              <w:bottom w:val="single" w:color="000000" w:sz="4" w:space="0"/>
              <w:right w:val="single" w:color="000000" w:sz="4" w:space="0"/>
            </w:tcBorders>
            <w:shd w:val="clear" w:color="auto" w:fill="auto"/>
            <w:vAlign w:val="center"/>
          </w:tcPr>
          <w:p w14:paraId="41C83FE4">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A7C60D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1651AA">
            <w:pPr>
              <w:spacing w:line="340" w:lineRule="exact"/>
              <w:textAlignment w:val="center"/>
              <w:rPr>
                <w:rFonts w:hint="default" w:cs="宋体"/>
                <w:color w:val="000000" w:themeColor="text1"/>
                <w:sz w:val="22"/>
                <w:szCs w:val="22"/>
              </w:rPr>
            </w:pPr>
            <w:r>
              <w:rPr>
                <w:rFonts w:cs="宋体"/>
                <w:color w:val="000000" w:themeColor="text1"/>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7DA8E9D0">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24939C7">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206,550.00 </w:t>
            </w:r>
          </w:p>
        </w:tc>
        <w:tc>
          <w:tcPr>
            <w:tcW w:w="1234" w:type="dxa"/>
            <w:tcBorders>
              <w:top w:val="nil"/>
              <w:left w:val="nil"/>
              <w:bottom w:val="single" w:color="000000" w:sz="4" w:space="0"/>
              <w:right w:val="single" w:color="000000" w:sz="4" w:space="0"/>
            </w:tcBorders>
            <w:shd w:val="clear" w:color="auto" w:fill="auto"/>
            <w:vAlign w:val="center"/>
          </w:tcPr>
          <w:p w14:paraId="6EAA1EA7">
            <w:pPr>
              <w:spacing w:line="340" w:lineRule="exact"/>
              <w:textAlignment w:val="center"/>
              <w:rPr>
                <w:rFonts w:hint="default" w:cs="宋体"/>
                <w:color w:val="000000" w:themeColor="text1"/>
                <w:sz w:val="22"/>
                <w:szCs w:val="22"/>
              </w:rPr>
            </w:pPr>
            <w:r>
              <w:rPr>
                <w:rFonts w:cs="宋体"/>
                <w:color w:val="000000" w:themeColor="text1"/>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278B5C47">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7E3C1C0">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DF06DB">
            <w:pPr>
              <w:spacing w:line="340" w:lineRule="exact"/>
              <w:textAlignment w:val="center"/>
              <w:rPr>
                <w:rFonts w:hint="default" w:cs="宋体"/>
                <w:color w:val="000000" w:themeColor="text1"/>
                <w:sz w:val="22"/>
                <w:szCs w:val="22"/>
              </w:rPr>
            </w:pPr>
            <w:r>
              <w:rPr>
                <w:rFonts w:cs="宋体"/>
                <w:color w:val="000000" w:themeColor="text1"/>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5774A7C1">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8C35FEE">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7105C85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79B7D3">
            <w:pPr>
              <w:spacing w:line="340" w:lineRule="exact"/>
              <w:textAlignment w:val="center"/>
              <w:rPr>
                <w:rFonts w:hint="default" w:cs="宋体"/>
                <w:color w:val="000000" w:themeColor="text1"/>
                <w:sz w:val="22"/>
                <w:szCs w:val="22"/>
              </w:rPr>
            </w:pPr>
            <w:r>
              <w:rPr>
                <w:rFonts w:cs="宋体"/>
                <w:color w:val="000000" w:themeColor="text1"/>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484EE86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3152197">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FA7E5A">
            <w:pPr>
              <w:spacing w:line="340" w:lineRule="exact"/>
              <w:textAlignment w:val="center"/>
              <w:rPr>
                <w:rFonts w:hint="default" w:cs="宋体"/>
                <w:color w:val="000000" w:themeColor="text1"/>
                <w:sz w:val="22"/>
                <w:szCs w:val="22"/>
              </w:rPr>
            </w:pPr>
            <w:r>
              <w:rPr>
                <w:rFonts w:cs="宋体"/>
                <w:color w:val="000000" w:themeColor="text1"/>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560F3496">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4827E16">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873AE3">
            <w:pPr>
              <w:spacing w:line="340" w:lineRule="exact"/>
              <w:textAlignment w:val="center"/>
              <w:rPr>
                <w:rFonts w:hint="default" w:cs="宋体"/>
                <w:color w:val="000000" w:themeColor="text1"/>
                <w:sz w:val="22"/>
                <w:szCs w:val="22"/>
              </w:rPr>
            </w:pPr>
            <w:r>
              <w:rPr>
                <w:rFonts w:cs="宋体"/>
                <w:color w:val="000000" w:themeColor="text1"/>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5F99B9F3">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B1C3CE4">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BB74A8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846FB2">
            <w:pPr>
              <w:spacing w:line="340" w:lineRule="exact"/>
              <w:textAlignment w:val="center"/>
              <w:rPr>
                <w:rFonts w:hint="default" w:cs="宋体"/>
                <w:color w:val="000000" w:themeColor="text1"/>
                <w:sz w:val="22"/>
                <w:szCs w:val="22"/>
              </w:rPr>
            </w:pPr>
            <w:r>
              <w:rPr>
                <w:rFonts w:cs="宋体"/>
                <w:color w:val="000000" w:themeColor="text1"/>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68DC5460">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AB61F1E">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56A1E6">
            <w:pPr>
              <w:spacing w:line="340" w:lineRule="exact"/>
              <w:textAlignment w:val="center"/>
              <w:rPr>
                <w:rFonts w:hint="default" w:cs="宋体"/>
                <w:color w:val="000000" w:themeColor="text1"/>
                <w:sz w:val="22"/>
                <w:szCs w:val="22"/>
              </w:rPr>
            </w:pPr>
            <w:r>
              <w:rPr>
                <w:rFonts w:cs="宋体"/>
                <w:color w:val="000000" w:themeColor="text1"/>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5562A450">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9D0B1E5">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B956E9">
            <w:pPr>
              <w:spacing w:line="340" w:lineRule="exact"/>
              <w:textAlignment w:val="center"/>
              <w:rPr>
                <w:rFonts w:hint="default" w:cs="宋体"/>
                <w:color w:val="000000" w:themeColor="text1"/>
                <w:sz w:val="22"/>
                <w:szCs w:val="22"/>
              </w:rPr>
            </w:pPr>
            <w:r>
              <w:rPr>
                <w:rFonts w:cs="宋体"/>
                <w:color w:val="000000" w:themeColor="text1"/>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3CE57938">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37F492E">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8F72CC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3A5FF5">
            <w:pPr>
              <w:spacing w:line="340" w:lineRule="exact"/>
              <w:textAlignment w:val="center"/>
              <w:rPr>
                <w:rFonts w:hint="default" w:cs="宋体"/>
                <w:color w:val="000000" w:themeColor="text1"/>
                <w:sz w:val="22"/>
                <w:szCs w:val="22"/>
              </w:rPr>
            </w:pPr>
            <w:r>
              <w:rPr>
                <w:rFonts w:cs="宋体"/>
                <w:color w:val="000000" w:themeColor="text1"/>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57EC065">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F5D5059">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988,266.00 </w:t>
            </w:r>
          </w:p>
        </w:tc>
        <w:tc>
          <w:tcPr>
            <w:tcW w:w="1234" w:type="dxa"/>
            <w:tcBorders>
              <w:top w:val="nil"/>
              <w:left w:val="nil"/>
              <w:bottom w:val="single" w:color="000000" w:sz="4" w:space="0"/>
              <w:right w:val="single" w:color="000000" w:sz="4" w:space="0"/>
            </w:tcBorders>
            <w:shd w:val="clear" w:color="auto" w:fill="auto"/>
            <w:vAlign w:val="center"/>
          </w:tcPr>
          <w:p w14:paraId="2267C4E4">
            <w:pPr>
              <w:spacing w:line="340" w:lineRule="exact"/>
              <w:textAlignment w:val="center"/>
              <w:rPr>
                <w:rFonts w:hint="default" w:cs="宋体"/>
                <w:color w:val="000000" w:themeColor="text1"/>
                <w:sz w:val="22"/>
                <w:szCs w:val="22"/>
              </w:rPr>
            </w:pPr>
            <w:r>
              <w:rPr>
                <w:rFonts w:cs="宋体"/>
                <w:color w:val="000000" w:themeColor="text1"/>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6EFEC429">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AD40A74">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1,770.00 </w:t>
            </w:r>
          </w:p>
        </w:tc>
        <w:tc>
          <w:tcPr>
            <w:tcW w:w="1133" w:type="dxa"/>
            <w:tcBorders>
              <w:top w:val="nil"/>
              <w:left w:val="nil"/>
              <w:bottom w:val="single" w:color="000000" w:sz="4" w:space="0"/>
              <w:right w:val="single" w:color="000000" w:sz="4" w:space="0"/>
            </w:tcBorders>
            <w:shd w:val="clear" w:color="auto" w:fill="auto"/>
            <w:vAlign w:val="center"/>
          </w:tcPr>
          <w:p w14:paraId="49AB30EC">
            <w:pPr>
              <w:spacing w:line="340" w:lineRule="exact"/>
              <w:textAlignment w:val="center"/>
              <w:rPr>
                <w:rFonts w:hint="default" w:cs="宋体"/>
                <w:color w:val="000000" w:themeColor="text1"/>
                <w:sz w:val="22"/>
                <w:szCs w:val="22"/>
              </w:rPr>
            </w:pPr>
            <w:r>
              <w:rPr>
                <w:rFonts w:cs="宋体"/>
                <w:color w:val="000000" w:themeColor="text1"/>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613077C2">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46667A3">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95F739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1FE3ED">
            <w:pPr>
              <w:spacing w:line="340" w:lineRule="exact"/>
              <w:textAlignment w:val="center"/>
              <w:rPr>
                <w:rFonts w:hint="default" w:cs="宋体"/>
                <w:color w:val="000000" w:themeColor="text1"/>
                <w:sz w:val="22"/>
                <w:szCs w:val="22"/>
              </w:rPr>
            </w:pPr>
            <w:r>
              <w:rPr>
                <w:rFonts w:cs="宋体"/>
                <w:color w:val="000000" w:themeColor="text1"/>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39940CC1">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AF6F63F">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284,347.40 </w:t>
            </w:r>
          </w:p>
        </w:tc>
        <w:tc>
          <w:tcPr>
            <w:tcW w:w="1234" w:type="dxa"/>
            <w:tcBorders>
              <w:top w:val="nil"/>
              <w:left w:val="nil"/>
              <w:bottom w:val="single" w:color="000000" w:sz="4" w:space="0"/>
              <w:right w:val="single" w:color="000000" w:sz="4" w:space="0"/>
            </w:tcBorders>
            <w:shd w:val="clear" w:color="auto" w:fill="auto"/>
            <w:vAlign w:val="center"/>
          </w:tcPr>
          <w:p w14:paraId="64D2758E">
            <w:pPr>
              <w:spacing w:line="340" w:lineRule="exact"/>
              <w:textAlignment w:val="center"/>
              <w:rPr>
                <w:rFonts w:hint="default" w:cs="宋体"/>
                <w:color w:val="000000" w:themeColor="text1"/>
                <w:sz w:val="22"/>
                <w:szCs w:val="22"/>
              </w:rPr>
            </w:pPr>
            <w:r>
              <w:rPr>
                <w:rFonts w:cs="宋体"/>
                <w:color w:val="000000" w:themeColor="text1"/>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11AC9FC9">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2E1E6BA">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43,400.00 </w:t>
            </w:r>
          </w:p>
        </w:tc>
        <w:tc>
          <w:tcPr>
            <w:tcW w:w="1133" w:type="dxa"/>
            <w:tcBorders>
              <w:top w:val="nil"/>
              <w:left w:val="nil"/>
              <w:bottom w:val="single" w:color="000000" w:sz="4" w:space="0"/>
              <w:right w:val="single" w:color="000000" w:sz="4" w:space="0"/>
            </w:tcBorders>
            <w:shd w:val="clear" w:color="auto" w:fill="auto"/>
            <w:vAlign w:val="center"/>
          </w:tcPr>
          <w:p w14:paraId="1366DE84">
            <w:pPr>
              <w:spacing w:line="340" w:lineRule="exact"/>
              <w:textAlignment w:val="center"/>
              <w:rPr>
                <w:rFonts w:hint="default" w:cs="宋体"/>
                <w:color w:val="000000" w:themeColor="text1"/>
                <w:sz w:val="22"/>
                <w:szCs w:val="22"/>
              </w:rPr>
            </w:pPr>
            <w:r>
              <w:rPr>
                <w:rFonts w:cs="宋体"/>
                <w:color w:val="000000" w:themeColor="text1"/>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3CBCC967">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4EF6788">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D73FB3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03FE1B">
            <w:pPr>
              <w:spacing w:line="340" w:lineRule="exact"/>
              <w:textAlignment w:val="center"/>
              <w:rPr>
                <w:rFonts w:hint="default" w:cs="宋体"/>
                <w:color w:val="000000" w:themeColor="text1"/>
                <w:sz w:val="22"/>
                <w:szCs w:val="22"/>
              </w:rPr>
            </w:pPr>
            <w:r>
              <w:rPr>
                <w:rFonts w:cs="宋体"/>
                <w:color w:val="000000" w:themeColor="text1"/>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3364EEA6">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9B2BB3A">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84,207.84 </w:t>
            </w:r>
          </w:p>
        </w:tc>
        <w:tc>
          <w:tcPr>
            <w:tcW w:w="1234" w:type="dxa"/>
            <w:tcBorders>
              <w:top w:val="nil"/>
              <w:left w:val="nil"/>
              <w:bottom w:val="single" w:color="000000" w:sz="4" w:space="0"/>
              <w:right w:val="single" w:color="000000" w:sz="4" w:space="0"/>
            </w:tcBorders>
            <w:shd w:val="clear" w:color="auto" w:fill="auto"/>
            <w:vAlign w:val="center"/>
          </w:tcPr>
          <w:p w14:paraId="0DAD32F8">
            <w:pPr>
              <w:spacing w:line="340" w:lineRule="exact"/>
              <w:textAlignment w:val="center"/>
              <w:rPr>
                <w:rFonts w:hint="default" w:cs="宋体"/>
                <w:color w:val="000000" w:themeColor="text1"/>
                <w:sz w:val="22"/>
                <w:szCs w:val="22"/>
              </w:rPr>
            </w:pPr>
            <w:r>
              <w:rPr>
                <w:rFonts w:cs="宋体"/>
                <w:color w:val="000000" w:themeColor="text1"/>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5E8C1633">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7462B09">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A0E998">
            <w:pPr>
              <w:spacing w:line="340" w:lineRule="exact"/>
              <w:textAlignment w:val="center"/>
              <w:rPr>
                <w:rFonts w:hint="default" w:cs="宋体"/>
                <w:color w:val="000000" w:themeColor="text1"/>
                <w:sz w:val="22"/>
                <w:szCs w:val="22"/>
              </w:rPr>
            </w:pPr>
            <w:r>
              <w:rPr>
                <w:rFonts w:cs="宋体"/>
                <w:color w:val="000000" w:themeColor="text1"/>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28E318B2">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1F273E2">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8BA365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DF6CE6">
            <w:pPr>
              <w:spacing w:line="340" w:lineRule="exact"/>
              <w:textAlignment w:val="center"/>
              <w:rPr>
                <w:rFonts w:hint="default" w:cs="宋体"/>
                <w:color w:val="000000" w:themeColor="text1"/>
                <w:sz w:val="22"/>
                <w:szCs w:val="22"/>
              </w:rPr>
            </w:pPr>
            <w:r>
              <w:rPr>
                <w:rFonts w:cs="宋体"/>
                <w:color w:val="000000" w:themeColor="text1"/>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1C2CFD3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B8A4045">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105,308.79 </w:t>
            </w:r>
          </w:p>
        </w:tc>
        <w:tc>
          <w:tcPr>
            <w:tcW w:w="1234" w:type="dxa"/>
            <w:tcBorders>
              <w:top w:val="nil"/>
              <w:left w:val="nil"/>
              <w:bottom w:val="single" w:color="000000" w:sz="4" w:space="0"/>
              <w:right w:val="single" w:color="000000" w:sz="4" w:space="0"/>
            </w:tcBorders>
            <w:shd w:val="clear" w:color="auto" w:fill="auto"/>
            <w:vAlign w:val="center"/>
          </w:tcPr>
          <w:p w14:paraId="62089780">
            <w:pPr>
              <w:spacing w:line="340" w:lineRule="exact"/>
              <w:textAlignment w:val="center"/>
              <w:rPr>
                <w:rFonts w:hint="default" w:cs="宋体"/>
                <w:color w:val="000000" w:themeColor="text1"/>
                <w:sz w:val="22"/>
                <w:szCs w:val="22"/>
              </w:rPr>
            </w:pPr>
            <w:r>
              <w:rPr>
                <w:rFonts w:cs="宋体"/>
                <w:color w:val="000000" w:themeColor="text1"/>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4F51B5AE">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46AB134">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675EE">
            <w:pPr>
              <w:spacing w:line="340" w:lineRule="exact"/>
              <w:textAlignment w:val="center"/>
              <w:rPr>
                <w:rFonts w:hint="default" w:cs="宋体"/>
                <w:color w:val="000000" w:themeColor="text1"/>
                <w:sz w:val="22"/>
                <w:szCs w:val="22"/>
              </w:rPr>
            </w:pPr>
            <w:r>
              <w:rPr>
                <w:rFonts w:cs="宋体"/>
                <w:color w:val="000000" w:themeColor="text1"/>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31157E3D">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1951362">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ED5FD3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76CEA6">
            <w:pPr>
              <w:spacing w:line="340" w:lineRule="exact"/>
              <w:textAlignment w:val="center"/>
              <w:rPr>
                <w:rFonts w:hint="default" w:cs="宋体"/>
                <w:color w:val="000000" w:themeColor="text1"/>
                <w:sz w:val="22"/>
                <w:szCs w:val="22"/>
              </w:rPr>
            </w:pPr>
            <w:r>
              <w:rPr>
                <w:rFonts w:cs="宋体"/>
                <w:color w:val="000000" w:themeColor="text1"/>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7DF5436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E230B8F">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A2BBCD">
            <w:pPr>
              <w:spacing w:line="340" w:lineRule="exact"/>
              <w:textAlignment w:val="center"/>
              <w:rPr>
                <w:rFonts w:hint="default" w:cs="宋体"/>
                <w:color w:val="000000" w:themeColor="text1"/>
                <w:sz w:val="22"/>
                <w:szCs w:val="22"/>
              </w:rPr>
            </w:pPr>
            <w:r>
              <w:rPr>
                <w:rFonts w:cs="宋体"/>
                <w:color w:val="000000" w:themeColor="text1"/>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2BDEC702">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63921C3">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230F08">
            <w:pPr>
              <w:spacing w:line="340" w:lineRule="exact"/>
              <w:textAlignment w:val="center"/>
              <w:rPr>
                <w:rFonts w:hint="default" w:cs="宋体"/>
                <w:color w:val="000000" w:themeColor="text1"/>
                <w:sz w:val="22"/>
                <w:szCs w:val="22"/>
              </w:rPr>
            </w:pPr>
            <w:r>
              <w:rPr>
                <w:rFonts w:cs="宋体"/>
                <w:color w:val="000000" w:themeColor="text1"/>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2D5990D7">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2F43515">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02306B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978533">
            <w:pPr>
              <w:spacing w:line="340" w:lineRule="exact"/>
              <w:textAlignment w:val="center"/>
              <w:rPr>
                <w:rFonts w:hint="default" w:cs="宋体"/>
                <w:color w:val="000000" w:themeColor="text1"/>
                <w:sz w:val="22"/>
                <w:szCs w:val="22"/>
              </w:rPr>
            </w:pPr>
            <w:r>
              <w:rPr>
                <w:rFonts w:cs="宋体"/>
                <w:color w:val="000000" w:themeColor="text1"/>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2F966A0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8AAAA8F">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6,490.63 </w:t>
            </w:r>
          </w:p>
        </w:tc>
        <w:tc>
          <w:tcPr>
            <w:tcW w:w="1234" w:type="dxa"/>
            <w:tcBorders>
              <w:top w:val="nil"/>
              <w:left w:val="nil"/>
              <w:bottom w:val="single" w:color="000000" w:sz="4" w:space="0"/>
              <w:right w:val="single" w:color="000000" w:sz="4" w:space="0"/>
            </w:tcBorders>
            <w:shd w:val="clear" w:color="auto" w:fill="auto"/>
            <w:vAlign w:val="center"/>
          </w:tcPr>
          <w:p w14:paraId="4C2D28F1">
            <w:pPr>
              <w:spacing w:line="340" w:lineRule="exact"/>
              <w:textAlignment w:val="center"/>
              <w:rPr>
                <w:rFonts w:hint="default" w:cs="宋体"/>
                <w:color w:val="000000" w:themeColor="text1"/>
                <w:sz w:val="22"/>
                <w:szCs w:val="22"/>
              </w:rPr>
            </w:pPr>
            <w:r>
              <w:rPr>
                <w:rFonts w:cs="宋体"/>
                <w:color w:val="000000" w:themeColor="text1"/>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6C8B48B2">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687BEB5">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53,000.00 </w:t>
            </w:r>
          </w:p>
        </w:tc>
        <w:tc>
          <w:tcPr>
            <w:tcW w:w="1133" w:type="dxa"/>
            <w:tcBorders>
              <w:top w:val="nil"/>
              <w:left w:val="nil"/>
              <w:bottom w:val="single" w:color="000000" w:sz="4" w:space="0"/>
              <w:right w:val="single" w:color="000000" w:sz="4" w:space="0"/>
            </w:tcBorders>
            <w:shd w:val="clear" w:color="auto" w:fill="auto"/>
            <w:vAlign w:val="center"/>
          </w:tcPr>
          <w:p w14:paraId="007DE385">
            <w:pPr>
              <w:spacing w:line="340" w:lineRule="exact"/>
              <w:textAlignment w:val="center"/>
              <w:rPr>
                <w:rFonts w:hint="default" w:cs="宋体"/>
                <w:color w:val="000000" w:themeColor="text1"/>
                <w:sz w:val="22"/>
                <w:szCs w:val="22"/>
              </w:rPr>
            </w:pPr>
            <w:r>
              <w:rPr>
                <w:rFonts w:cs="宋体"/>
                <w:color w:val="000000" w:themeColor="text1"/>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6885F3B7">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6365D06">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6E8C63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9E6063">
            <w:pPr>
              <w:spacing w:line="340" w:lineRule="exact"/>
              <w:textAlignment w:val="center"/>
              <w:rPr>
                <w:rFonts w:hint="default" w:cs="宋体"/>
                <w:color w:val="000000" w:themeColor="text1"/>
                <w:sz w:val="22"/>
                <w:szCs w:val="22"/>
              </w:rPr>
            </w:pPr>
            <w:r>
              <w:rPr>
                <w:rFonts w:cs="宋体"/>
                <w:color w:val="000000" w:themeColor="text1"/>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353EEEC4">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911EA49">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129,598.00 </w:t>
            </w:r>
          </w:p>
        </w:tc>
        <w:tc>
          <w:tcPr>
            <w:tcW w:w="1234" w:type="dxa"/>
            <w:tcBorders>
              <w:top w:val="nil"/>
              <w:left w:val="nil"/>
              <w:bottom w:val="single" w:color="000000" w:sz="4" w:space="0"/>
              <w:right w:val="single" w:color="000000" w:sz="4" w:space="0"/>
            </w:tcBorders>
            <w:shd w:val="clear" w:color="auto" w:fill="auto"/>
            <w:vAlign w:val="center"/>
          </w:tcPr>
          <w:p w14:paraId="45D9DA4A">
            <w:pPr>
              <w:spacing w:line="340" w:lineRule="exact"/>
              <w:textAlignment w:val="center"/>
              <w:rPr>
                <w:rFonts w:hint="default" w:cs="宋体"/>
                <w:color w:val="000000" w:themeColor="text1"/>
                <w:sz w:val="22"/>
                <w:szCs w:val="22"/>
              </w:rPr>
            </w:pPr>
            <w:r>
              <w:rPr>
                <w:rFonts w:cs="宋体"/>
                <w:color w:val="000000" w:themeColor="text1"/>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149CEE1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1B5332E">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F6EEFC">
            <w:pPr>
              <w:spacing w:line="340" w:lineRule="exact"/>
              <w:textAlignment w:val="center"/>
              <w:rPr>
                <w:rFonts w:hint="default" w:cs="宋体"/>
                <w:color w:val="000000" w:themeColor="text1"/>
                <w:sz w:val="22"/>
                <w:szCs w:val="22"/>
              </w:rPr>
            </w:pPr>
            <w:r>
              <w:rPr>
                <w:rFonts w:cs="宋体"/>
                <w:color w:val="000000" w:themeColor="text1"/>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0C148019">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417449F">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387319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1D61D2">
            <w:pPr>
              <w:spacing w:line="340" w:lineRule="exact"/>
              <w:textAlignment w:val="center"/>
              <w:rPr>
                <w:rFonts w:hint="default" w:cs="宋体"/>
                <w:color w:val="000000" w:themeColor="text1"/>
                <w:sz w:val="22"/>
                <w:szCs w:val="22"/>
              </w:rPr>
            </w:pPr>
            <w:r>
              <w:rPr>
                <w:rFonts w:cs="宋体"/>
                <w:color w:val="000000" w:themeColor="text1"/>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6A20FC27">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722EC56">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25,200.00 </w:t>
            </w:r>
          </w:p>
        </w:tc>
        <w:tc>
          <w:tcPr>
            <w:tcW w:w="1234" w:type="dxa"/>
            <w:tcBorders>
              <w:top w:val="nil"/>
              <w:left w:val="nil"/>
              <w:bottom w:val="single" w:color="000000" w:sz="4" w:space="0"/>
              <w:right w:val="single" w:color="000000" w:sz="4" w:space="0"/>
            </w:tcBorders>
            <w:shd w:val="clear" w:color="auto" w:fill="auto"/>
            <w:vAlign w:val="center"/>
          </w:tcPr>
          <w:p w14:paraId="3286C409">
            <w:pPr>
              <w:spacing w:line="340" w:lineRule="exact"/>
              <w:textAlignment w:val="center"/>
              <w:rPr>
                <w:rFonts w:hint="default" w:cs="宋体"/>
                <w:color w:val="000000" w:themeColor="text1"/>
                <w:sz w:val="22"/>
                <w:szCs w:val="22"/>
              </w:rPr>
            </w:pPr>
            <w:r>
              <w:rPr>
                <w:rFonts w:cs="宋体"/>
                <w:color w:val="000000" w:themeColor="text1"/>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350FC9C3">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F1D59E7">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60E1ABC0">
            <w:pPr>
              <w:spacing w:line="340" w:lineRule="exact"/>
              <w:textAlignment w:val="center"/>
              <w:rPr>
                <w:rFonts w:hint="default" w:cs="宋体"/>
                <w:color w:val="000000" w:themeColor="text1"/>
                <w:sz w:val="22"/>
                <w:szCs w:val="22"/>
              </w:rPr>
            </w:pPr>
            <w:r>
              <w:rPr>
                <w:rFonts w:cs="宋体"/>
                <w:color w:val="000000" w:themeColor="text1"/>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1982A58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398EE64">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EF8B27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B7CCD6">
            <w:pPr>
              <w:spacing w:line="340" w:lineRule="exact"/>
              <w:textAlignment w:val="center"/>
              <w:rPr>
                <w:rFonts w:hint="default" w:cs="宋体"/>
                <w:color w:val="000000" w:themeColor="text1"/>
                <w:sz w:val="22"/>
                <w:szCs w:val="22"/>
              </w:rPr>
            </w:pPr>
            <w:r>
              <w:rPr>
                <w:rFonts w:cs="宋体"/>
                <w:color w:val="000000" w:themeColor="text1"/>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195DBAD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9CFBBCD">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E9A743">
            <w:pPr>
              <w:spacing w:line="340" w:lineRule="exact"/>
              <w:textAlignment w:val="center"/>
              <w:rPr>
                <w:rFonts w:hint="default" w:cs="宋体"/>
                <w:color w:val="000000" w:themeColor="text1"/>
                <w:sz w:val="22"/>
                <w:szCs w:val="22"/>
              </w:rPr>
            </w:pPr>
            <w:r>
              <w:rPr>
                <w:rFonts w:cs="宋体"/>
                <w:color w:val="000000" w:themeColor="text1"/>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5A992A85">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FF5A2D4">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96824F">
            <w:pPr>
              <w:spacing w:line="340" w:lineRule="exact"/>
              <w:textAlignment w:val="center"/>
              <w:rPr>
                <w:rFonts w:hint="default" w:cs="宋体"/>
                <w:color w:val="000000" w:themeColor="text1"/>
                <w:sz w:val="22"/>
                <w:szCs w:val="22"/>
              </w:rPr>
            </w:pPr>
            <w:r>
              <w:rPr>
                <w:rFonts w:cs="宋体"/>
                <w:color w:val="000000" w:themeColor="text1"/>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3FD8AB51">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95493BF">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025B69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DA63F5">
            <w:pPr>
              <w:spacing w:line="340" w:lineRule="exact"/>
              <w:textAlignment w:val="center"/>
              <w:rPr>
                <w:rFonts w:hint="default" w:cs="宋体"/>
                <w:b/>
                <w:bCs/>
                <w:color w:val="000000" w:themeColor="text1"/>
                <w:sz w:val="22"/>
                <w:szCs w:val="22"/>
              </w:rPr>
            </w:pPr>
            <w:r>
              <w:rPr>
                <w:rFonts w:cs="宋体"/>
                <w:b/>
                <w:bCs/>
                <w:color w:val="000000" w:themeColor="text1"/>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5A6D3AA8">
            <w:pPr>
              <w:spacing w:line="340" w:lineRule="exact"/>
              <w:textAlignment w:val="center"/>
              <w:rPr>
                <w:rFonts w:hint="default" w:cs="宋体"/>
                <w:b/>
                <w:bCs/>
                <w:color w:val="000000" w:themeColor="text1"/>
                <w:sz w:val="22"/>
                <w:szCs w:val="22"/>
              </w:rPr>
            </w:pPr>
            <w:r>
              <w:rPr>
                <w:rFonts w:cs="宋体"/>
                <w:b/>
                <w:bCs/>
                <w:color w:val="000000" w:themeColor="text1"/>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FEB0F7F">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137,200.00 </w:t>
            </w:r>
          </w:p>
        </w:tc>
        <w:tc>
          <w:tcPr>
            <w:tcW w:w="1234" w:type="dxa"/>
            <w:tcBorders>
              <w:top w:val="nil"/>
              <w:left w:val="nil"/>
              <w:bottom w:val="single" w:color="000000" w:sz="4" w:space="0"/>
              <w:right w:val="single" w:color="000000" w:sz="4" w:space="0"/>
            </w:tcBorders>
            <w:shd w:val="clear" w:color="auto" w:fill="auto"/>
            <w:vAlign w:val="center"/>
          </w:tcPr>
          <w:p w14:paraId="2B92D7F3">
            <w:pPr>
              <w:spacing w:line="340" w:lineRule="exact"/>
              <w:textAlignment w:val="center"/>
              <w:rPr>
                <w:rFonts w:hint="default" w:cs="宋体"/>
                <w:color w:val="000000" w:themeColor="text1"/>
                <w:sz w:val="22"/>
                <w:szCs w:val="22"/>
              </w:rPr>
            </w:pPr>
            <w:r>
              <w:rPr>
                <w:rFonts w:cs="宋体"/>
                <w:color w:val="000000" w:themeColor="text1"/>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08EE7AA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D19ED06">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8238C9">
            <w:pPr>
              <w:spacing w:line="340" w:lineRule="exact"/>
              <w:textAlignment w:val="center"/>
              <w:rPr>
                <w:rFonts w:hint="default" w:cs="宋体"/>
                <w:color w:val="000000" w:themeColor="text1"/>
                <w:sz w:val="22"/>
                <w:szCs w:val="22"/>
              </w:rPr>
            </w:pPr>
            <w:r>
              <w:rPr>
                <w:rFonts w:cs="宋体"/>
                <w:color w:val="000000" w:themeColor="text1"/>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20486CE4">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512B356">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F90365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97AE78">
            <w:pPr>
              <w:spacing w:line="340" w:lineRule="exact"/>
              <w:textAlignment w:val="center"/>
              <w:rPr>
                <w:rFonts w:hint="default" w:cs="宋体"/>
                <w:color w:val="000000" w:themeColor="text1"/>
                <w:sz w:val="22"/>
                <w:szCs w:val="22"/>
              </w:rPr>
            </w:pPr>
            <w:r>
              <w:rPr>
                <w:rFonts w:cs="宋体"/>
                <w:color w:val="000000" w:themeColor="text1"/>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74CC4B3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52C882A">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20BEC9">
            <w:pPr>
              <w:spacing w:line="340" w:lineRule="exact"/>
              <w:textAlignment w:val="center"/>
              <w:rPr>
                <w:rFonts w:hint="default" w:cs="宋体"/>
                <w:color w:val="000000" w:themeColor="text1"/>
                <w:sz w:val="22"/>
                <w:szCs w:val="22"/>
              </w:rPr>
            </w:pPr>
            <w:r>
              <w:rPr>
                <w:rFonts w:cs="宋体"/>
                <w:color w:val="000000" w:themeColor="text1"/>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549D7203">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D18485E">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7928B986">
            <w:pPr>
              <w:spacing w:line="340" w:lineRule="exact"/>
              <w:textAlignment w:val="center"/>
              <w:rPr>
                <w:rFonts w:hint="default" w:cs="宋体"/>
                <w:color w:val="000000" w:themeColor="text1"/>
                <w:sz w:val="22"/>
                <w:szCs w:val="22"/>
              </w:rPr>
            </w:pPr>
            <w:r>
              <w:rPr>
                <w:rFonts w:cs="宋体"/>
                <w:color w:val="000000" w:themeColor="text1"/>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0D18D145">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00AF3B5">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9C1288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395740">
            <w:pPr>
              <w:spacing w:line="340" w:lineRule="exact"/>
              <w:textAlignment w:val="center"/>
              <w:rPr>
                <w:rFonts w:hint="default" w:cs="宋体"/>
                <w:color w:val="000000" w:themeColor="text1"/>
                <w:sz w:val="22"/>
                <w:szCs w:val="22"/>
              </w:rPr>
            </w:pPr>
            <w:r>
              <w:rPr>
                <w:rFonts w:cs="宋体"/>
                <w:color w:val="000000" w:themeColor="text1"/>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79F9A298">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B9B5CB4">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CD8A2F">
            <w:pPr>
              <w:spacing w:line="340" w:lineRule="exact"/>
              <w:textAlignment w:val="center"/>
              <w:rPr>
                <w:rFonts w:hint="default" w:cs="宋体"/>
                <w:color w:val="000000" w:themeColor="text1"/>
                <w:sz w:val="22"/>
                <w:szCs w:val="22"/>
              </w:rPr>
            </w:pPr>
            <w:r>
              <w:rPr>
                <w:rFonts w:cs="宋体"/>
                <w:color w:val="000000" w:themeColor="text1"/>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2B54CAB2">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57C9609">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7B56C9">
            <w:pPr>
              <w:spacing w:line="340" w:lineRule="exact"/>
              <w:textAlignment w:val="center"/>
              <w:rPr>
                <w:rFonts w:hint="default" w:cs="宋体"/>
                <w:color w:val="000000" w:themeColor="text1"/>
                <w:sz w:val="22"/>
                <w:szCs w:val="22"/>
              </w:rPr>
            </w:pPr>
            <w:r>
              <w:rPr>
                <w:rFonts w:cs="宋体"/>
                <w:color w:val="000000" w:themeColor="text1"/>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2B366091">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24644A0">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ACDD3C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A26F90">
            <w:pPr>
              <w:spacing w:line="340" w:lineRule="exact"/>
              <w:textAlignment w:val="center"/>
              <w:rPr>
                <w:rFonts w:hint="default" w:cs="宋体"/>
                <w:color w:val="000000" w:themeColor="text1"/>
                <w:sz w:val="22"/>
                <w:szCs w:val="22"/>
              </w:rPr>
            </w:pPr>
            <w:r>
              <w:rPr>
                <w:rFonts w:cs="宋体"/>
                <w:color w:val="000000" w:themeColor="text1"/>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139A5F26">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DE7D7F5">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F8B59C">
            <w:pPr>
              <w:spacing w:line="340" w:lineRule="exact"/>
              <w:textAlignment w:val="center"/>
              <w:rPr>
                <w:rFonts w:hint="default" w:cs="宋体"/>
                <w:color w:val="000000" w:themeColor="text1"/>
                <w:sz w:val="22"/>
                <w:szCs w:val="22"/>
              </w:rPr>
            </w:pPr>
            <w:r>
              <w:rPr>
                <w:rFonts w:cs="宋体"/>
                <w:color w:val="000000" w:themeColor="text1"/>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49358EF3">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8B0724B">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4DE93E">
            <w:pPr>
              <w:spacing w:line="340" w:lineRule="exact"/>
              <w:textAlignment w:val="center"/>
              <w:rPr>
                <w:rFonts w:hint="default" w:cs="宋体"/>
                <w:b/>
                <w:bCs/>
                <w:color w:val="000000" w:themeColor="text1"/>
                <w:sz w:val="22"/>
                <w:szCs w:val="22"/>
              </w:rPr>
            </w:pPr>
            <w:r>
              <w:rPr>
                <w:rFonts w:cs="宋体"/>
                <w:b/>
                <w:bCs/>
                <w:color w:val="000000" w:themeColor="text1"/>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4492FD12">
            <w:pPr>
              <w:spacing w:line="340" w:lineRule="exact"/>
              <w:textAlignment w:val="center"/>
              <w:rPr>
                <w:rFonts w:hint="default" w:cs="宋体"/>
                <w:b/>
                <w:bCs/>
                <w:color w:val="000000" w:themeColor="text1"/>
                <w:sz w:val="22"/>
                <w:szCs w:val="22"/>
              </w:rPr>
            </w:pPr>
            <w:r>
              <w:rPr>
                <w:rFonts w:cs="宋体"/>
                <w:b/>
                <w:bCs/>
                <w:color w:val="000000" w:themeColor="text1"/>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25302E95">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1CF51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221477">
            <w:pPr>
              <w:spacing w:line="340" w:lineRule="exact"/>
              <w:textAlignment w:val="center"/>
              <w:rPr>
                <w:rFonts w:hint="default" w:cs="宋体"/>
                <w:color w:val="000000" w:themeColor="text1"/>
                <w:sz w:val="22"/>
                <w:szCs w:val="22"/>
              </w:rPr>
            </w:pPr>
            <w:r>
              <w:rPr>
                <w:rFonts w:cs="宋体"/>
                <w:color w:val="000000" w:themeColor="text1"/>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747ADEEB">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BB55922">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B322C3">
            <w:pPr>
              <w:spacing w:line="340" w:lineRule="exact"/>
              <w:textAlignment w:val="center"/>
              <w:rPr>
                <w:rFonts w:hint="default" w:cs="宋体"/>
                <w:color w:val="000000" w:themeColor="text1"/>
                <w:sz w:val="22"/>
                <w:szCs w:val="22"/>
              </w:rPr>
            </w:pPr>
            <w:r>
              <w:rPr>
                <w:rFonts w:cs="宋体"/>
                <w:color w:val="000000" w:themeColor="text1"/>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2E365545">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E355AFB">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F36DB9">
            <w:pPr>
              <w:spacing w:line="340" w:lineRule="exact"/>
              <w:textAlignment w:val="center"/>
              <w:rPr>
                <w:rFonts w:hint="default" w:cs="宋体"/>
                <w:color w:val="000000" w:themeColor="text1"/>
                <w:sz w:val="22"/>
                <w:szCs w:val="22"/>
              </w:rPr>
            </w:pPr>
            <w:r>
              <w:rPr>
                <w:rFonts w:cs="宋体"/>
                <w:color w:val="000000" w:themeColor="text1"/>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70BD9F65">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74629AA">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4787A9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A6212E">
            <w:pPr>
              <w:spacing w:line="340" w:lineRule="exact"/>
              <w:textAlignment w:val="center"/>
              <w:rPr>
                <w:rFonts w:hint="default" w:cs="宋体"/>
                <w:color w:val="000000" w:themeColor="text1"/>
                <w:sz w:val="22"/>
                <w:szCs w:val="22"/>
              </w:rPr>
            </w:pPr>
            <w:r>
              <w:rPr>
                <w:rFonts w:cs="宋体"/>
                <w:color w:val="000000" w:themeColor="text1"/>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316CC7F6">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795BEE3">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124,200.00 </w:t>
            </w:r>
          </w:p>
        </w:tc>
        <w:tc>
          <w:tcPr>
            <w:tcW w:w="1234" w:type="dxa"/>
            <w:tcBorders>
              <w:top w:val="nil"/>
              <w:left w:val="nil"/>
              <w:bottom w:val="single" w:color="000000" w:sz="4" w:space="0"/>
              <w:right w:val="single" w:color="000000" w:sz="4" w:space="0"/>
            </w:tcBorders>
            <w:shd w:val="clear" w:color="auto" w:fill="auto"/>
            <w:vAlign w:val="center"/>
          </w:tcPr>
          <w:p w14:paraId="4ED9809E">
            <w:pPr>
              <w:spacing w:line="340" w:lineRule="exact"/>
              <w:textAlignment w:val="center"/>
              <w:rPr>
                <w:rFonts w:hint="default" w:cs="宋体"/>
                <w:color w:val="000000" w:themeColor="text1"/>
                <w:sz w:val="22"/>
                <w:szCs w:val="22"/>
              </w:rPr>
            </w:pPr>
            <w:r>
              <w:rPr>
                <w:rFonts w:cs="宋体"/>
                <w:color w:val="000000" w:themeColor="text1"/>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3510D458">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4BCB143">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789D11">
            <w:pPr>
              <w:spacing w:line="340" w:lineRule="exact"/>
              <w:textAlignment w:val="center"/>
              <w:rPr>
                <w:rFonts w:hint="default" w:cs="宋体"/>
                <w:color w:val="000000" w:themeColor="text1"/>
                <w:sz w:val="22"/>
                <w:szCs w:val="22"/>
              </w:rPr>
            </w:pPr>
            <w:r>
              <w:rPr>
                <w:rFonts w:cs="宋体"/>
                <w:color w:val="000000" w:themeColor="text1"/>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441F1AB9">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D3583A3">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AF57A2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DB3535">
            <w:pPr>
              <w:spacing w:line="340" w:lineRule="exact"/>
              <w:textAlignment w:val="center"/>
              <w:rPr>
                <w:rFonts w:hint="default" w:cs="宋体"/>
                <w:color w:val="000000" w:themeColor="text1"/>
                <w:sz w:val="22"/>
                <w:szCs w:val="22"/>
              </w:rPr>
            </w:pPr>
            <w:r>
              <w:rPr>
                <w:rFonts w:cs="宋体"/>
                <w:color w:val="000000" w:themeColor="text1"/>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6F008EA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EBE17C9">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9C3716">
            <w:pPr>
              <w:spacing w:line="340" w:lineRule="exact"/>
              <w:textAlignment w:val="center"/>
              <w:rPr>
                <w:rFonts w:hint="default" w:cs="宋体"/>
                <w:color w:val="000000" w:themeColor="text1"/>
                <w:sz w:val="22"/>
                <w:szCs w:val="22"/>
              </w:rPr>
            </w:pPr>
            <w:r>
              <w:rPr>
                <w:rFonts w:cs="宋体"/>
                <w:color w:val="000000" w:themeColor="text1"/>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6C7AA738">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D864206">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4E1D8516">
            <w:pPr>
              <w:spacing w:line="340" w:lineRule="exact"/>
              <w:textAlignment w:val="center"/>
              <w:rPr>
                <w:rFonts w:hint="default" w:cs="宋体"/>
                <w:color w:val="000000" w:themeColor="text1"/>
                <w:sz w:val="22"/>
                <w:szCs w:val="22"/>
              </w:rPr>
            </w:pPr>
            <w:r>
              <w:rPr>
                <w:rFonts w:cs="宋体"/>
                <w:color w:val="000000" w:themeColor="text1"/>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12DE7980">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209609D">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BBD0D9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E4BB37">
            <w:pPr>
              <w:spacing w:line="340" w:lineRule="exact"/>
              <w:textAlignment w:val="center"/>
              <w:rPr>
                <w:rFonts w:hint="default" w:cs="宋体"/>
                <w:color w:val="000000" w:themeColor="text1"/>
                <w:sz w:val="22"/>
                <w:szCs w:val="22"/>
              </w:rPr>
            </w:pPr>
            <w:r>
              <w:rPr>
                <w:rFonts w:cs="宋体"/>
                <w:color w:val="000000" w:themeColor="text1"/>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6C3F82F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53D0BF4">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13,000.00 </w:t>
            </w:r>
          </w:p>
        </w:tc>
        <w:tc>
          <w:tcPr>
            <w:tcW w:w="1234" w:type="dxa"/>
            <w:tcBorders>
              <w:top w:val="nil"/>
              <w:left w:val="nil"/>
              <w:bottom w:val="single" w:color="000000" w:sz="4" w:space="0"/>
              <w:right w:val="single" w:color="000000" w:sz="4" w:space="0"/>
            </w:tcBorders>
            <w:shd w:val="clear" w:color="auto" w:fill="auto"/>
            <w:vAlign w:val="center"/>
          </w:tcPr>
          <w:p w14:paraId="0ABC7BEA">
            <w:pPr>
              <w:spacing w:line="340" w:lineRule="exact"/>
              <w:textAlignment w:val="center"/>
              <w:rPr>
                <w:rFonts w:hint="default" w:cs="宋体"/>
                <w:color w:val="000000" w:themeColor="text1"/>
                <w:sz w:val="22"/>
                <w:szCs w:val="22"/>
              </w:rPr>
            </w:pPr>
            <w:r>
              <w:rPr>
                <w:rFonts w:cs="宋体"/>
                <w:color w:val="000000" w:themeColor="text1"/>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5C506F72">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10122D2">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182EB0">
            <w:pPr>
              <w:spacing w:line="340" w:lineRule="exact"/>
              <w:textAlignment w:val="center"/>
              <w:rPr>
                <w:rFonts w:hint="default" w:cs="宋体"/>
                <w:color w:val="000000" w:themeColor="text1"/>
                <w:sz w:val="22"/>
                <w:szCs w:val="22"/>
              </w:rPr>
            </w:pPr>
            <w:r>
              <w:rPr>
                <w:rFonts w:cs="宋体"/>
                <w:color w:val="000000" w:themeColor="text1"/>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1010C90E">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475C59A">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7D73B40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2ABA46">
            <w:pPr>
              <w:spacing w:line="340" w:lineRule="exact"/>
              <w:textAlignment w:val="center"/>
              <w:rPr>
                <w:rFonts w:hint="default" w:cs="宋体"/>
                <w:color w:val="000000" w:themeColor="text1"/>
                <w:sz w:val="22"/>
                <w:szCs w:val="22"/>
              </w:rPr>
            </w:pPr>
            <w:r>
              <w:rPr>
                <w:rFonts w:cs="宋体"/>
                <w:color w:val="000000" w:themeColor="text1"/>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5CD8D540">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53B9C5D">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CD9D77">
            <w:pPr>
              <w:spacing w:line="340" w:lineRule="exact"/>
              <w:textAlignment w:val="center"/>
              <w:rPr>
                <w:rFonts w:hint="default" w:cs="宋体"/>
                <w:color w:val="000000" w:themeColor="text1"/>
                <w:sz w:val="22"/>
                <w:szCs w:val="22"/>
              </w:rPr>
            </w:pPr>
            <w:r>
              <w:rPr>
                <w:rFonts w:cs="宋体"/>
                <w:color w:val="000000" w:themeColor="text1"/>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6ABE01E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C6BDE31">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22,338.24 </w:t>
            </w:r>
          </w:p>
        </w:tc>
        <w:tc>
          <w:tcPr>
            <w:tcW w:w="1133" w:type="dxa"/>
            <w:tcBorders>
              <w:top w:val="nil"/>
              <w:left w:val="nil"/>
              <w:bottom w:val="single" w:color="000000" w:sz="4" w:space="0"/>
              <w:right w:val="single" w:color="000000" w:sz="4" w:space="0"/>
            </w:tcBorders>
            <w:shd w:val="clear" w:color="auto" w:fill="auto"/>
            <w:vAlign w:val="center"/>
          </w:tcPr>
          <w:p w14:paraId="69235BE7">
            <w:pPr>
              <w:spacing w:line="340" w:lineRule="exact"/>
              <w:textAlignment w:val="center"/>
              <w:rPr>
                <w:rFonts w:hint="default" w:cs="宋体"/>
                <w:color w:val="000000" w:themeColor="text1"/>
                <w:sz w:val="22"/>
                <w:szCs w:val="22"/>
              </w:rPr>
            </w:pPr>
            <w:r>
              <w:rPr>
                <w:rFonts w:cs="宋体"/>
                <w:color w:val="000000" w:themeColor="text1"/>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3C1C459C">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9273A93">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6AAC83B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5E836">
            <w:pPr>
              <w:spacing w:line="340" w:lineRule="exact"/>
              <w:textAlignment w:val="center"/>
              <w:rPr>
                <w:rFonts w:hint="default" w:cs="宋体"/>
                <w:color w:val="000000" w:themeColor="text1"/>
                <w:sz w:val="22"/>
                <w:szCs w:val="22"/>
              </w:rPr>
            </w:pPr>
            <w:r>
              <w:rPr>
                <w:rFonts w:cs="宋体"/>
                <w:color w:val="000000" w:themeColor="text1"/>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76B13650">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EBC9FF2">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2AC2C0">
            <w:pPr>
              <w:spacing w:line="340" w:lineRule="exact"/>
              <w:textAlignment w:val="center"/>
              <w:rPr>
                <w:rFonts w:hint="default" w:cs="宋体"/>
                <w:color w:val="000000" w:themeColor="text1"/>
                <w:sz w:val="22"/>
                <w:szCs w:val="22"/>
              </w:rPr>
            </w:pPr>
            <w:r>
              <w:rPr>
                <w:rFonts w:cs="宋体"/>
                <w:color w:val="000000" w:themeColor="text1"/>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46638C44">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3A2CA99">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91C76B">
            <w:pPr>
              <w:spacing w:line="340" w:lineRule="exact"/>
              <w:textAlignment w:val="center"/>
              <w:rPr>
                <w:rFonts w:hint="default" w:cs="宋体"/>
                <w:color w:val="000000" w:themeColor="text1"/>
                <w:sz w:val="22"/>
                <w:szCs w:val="22"/>
              </w:rPr>
            </w:pPr>
            <w:r>
              <w:rPr>
                <w:rFonts w:cs="宋体"/>
                <w:color w:val="000000" w:themeColor="text1"/>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25046CC2">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6EB716B">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F71010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23037C">
            <w:pPr>
              <w:spacing w:line="340" w:lineRule="exact"/>
              <w:textAlignment w:val="center"/>
              <w:rPr>
                <w:rFonts w:hint="default" w:cs="宋体"/>
                <w:color w:val="000000" w:themeColor="text1"/>
                <w:sz w:val="22"/>
                <w:szCs w:val="22"/>
              </w:rPr>
            </w:pPr>
            <w:r>
              <w:rPr>
                <w:rFonts w:cs="宋体"/>
                <w:color w:val="000000" w:themeColor="text1"/>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09AFD2C8">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5199148">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847201">
            <w:pPr>
              <w:spacing w:line="340" w:lineRule="exact"/>
              <w:textAlignment w:val="center"/>
              <w:rPr>
                <w:rFonts w:hint="default" w:cs="宋体"/>
                <w:color w:val="000000" w:themeColor="text1"/>
                <w:sz w:val="22"/>
                <w:szCs w:val="22"/>
              </w:rPr>
            </w:pPr>
            <w:r>
              <w:rPr>
                <w:rFonts w:cs="宋体"/>
                <w:color w:val="000000" w:themeColor="text1"/>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3CC61A1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17533F5">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8C2EAD">
            <w:pPr>
              <w:spacing w:line="340" w:lineRule="exact"/>
              <w:textAlignment w:val="center"/>
              <w:rPr>
                <w:rFonts w:hint="default" w:cs="宋体"/>
                <w:b/>
                <w:bCs/>
                <w:color w:val="000000" w:themeColor="text1"/>
                <w:sz w:val="22"/>
                <w:szCs w:val="22"/>
              </w:rPr>
            </w:pPr>
            <w:r>
              <w:rPr>
                <w:rFonts w:cs="宋体"/>
                <w:b/>
                <w:bCs/>
                <w:color w:val="000000" w:themeColor="text1"/>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4C821FEC">
            <w:pPr>
              <w:spacing w:line="340" w:lineRule="exact"/>
              <w:textAlignment w:val="center"/>
              <w:rPr>
                <w:rFonts w:hint="default" w:cs="宋体"/>
                <w:b/>
                <w:bCs/>
                <w:color w:val="000000" w:themeColor="text1"/>
                <w:sz w:val="22"/>
                <w:szCs w:val="22"/>
              </w:rPr>
            </w:pPr>
            <w:r>
              <w:rPr>
                <w:rFonts w:cs="宋体"/>
                <w:b/>
                <w:bCs/>
                <w:color w:val="000000" w:themeColor="text1"/>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0150D201">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76212F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8270CC">
            <w:pPr>
              <w:spacing w:line="340" w:lineRule="exact"/>
              <w:textAlignment w:val="center"/>
              <w:rPr>
                <w:rFonts w:hint="default" w:cs="宋体"/>
                <w:color w:val="000000" w:themeColor="text1"/>
                <w:sz w:val="22"/>
                <w:szCs w:val="22"/>
              </w:rPr>
            </w:pPr>
            <w:r>
              <w:rPr>
                <w:rFonts w:cs="宋体"/>
                <w:color w:val="000000" w:themeColor="text1"/>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4571E80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5B7D4CF">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2B7FAD">
            <w:pPr>
              <w:spacing w:line="340" w:lineRule="exact"/>
              <w:textAlignment w:val="center"/>
              <w:rPr>
                <w:rFonts w:hint="default" w:cs="宋体"/>
                <w:color w:val="000000" w:themeColor="text1"/>
                <w:sz w:val="22"/>
                <w:szCs w:val="22"/>
              </w:rPr>
            </w:pPr>
            <w:r>
              <w:rPr>
                <w:rFonts w:cs="宋体"/>
                <w:color w:val="000000" w:themeColor="text1"/>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7B44D7F3">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7DA5EC5">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A05D5C">
            <w:pPr>
              <w:spacing w:line="340" w:lineRule="exact"/>
              <w:textAlignment w:val="center"/>
              <w:rPr>
                <w:rFonts w:hint="default" w:cs="宋体"/>
                <w:color w:val="000000" w:themeColor="text1"/>
                <w:sz w:val="22"/>
                <w:szCs w:val="22"/>
              </w:rPr>
            </w:pPr>
            <w:r>
              <w:rPr>
                <w:rFonts w:cs="宋体"/>
                <w:color w:val="000000" w:themeColor="text1"/>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680B6C61">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4BB1B6B4">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A90AD5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157331">
            <w:pPr>
              <w:spacing w:line="340" w:lineRule="exact"/>
              <w:textAlignment w:val="center"/>
              <w:rPr>
                <w:rFonts w:hint="default" w:cs="宋体"/>
                <w:color w:val="000000" w:themeColor="text1"/>
                <w:sz w:val="22"/>
                <w:szCs w:val="22"/>
              </w:rPr>
            </w:pPr>
            <w:r>
              <w:rPr>
                <w:rFonts w:cs="宋体"/>
                <w:color w:val="000000" w:themeColor="text1"/>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3DABE331">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200DDE0">
            <w:pPr>
              <w:wordWrap w:val="0"/>
              <w:spacing w:line="340" w:lineRule="exact"/>
              <w:jc w:val="right"/>
              <w:textAlignment w:val="center"/>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34FF62">
            <w:pPr>
              <w:spacing w:line="340" w:lineRule="exact"/>
              <w:textAlignment w:val="center"/>
              <w:rPr>
                <w:rFonts w:hint="default" w:cs="宋体"/>
                <w:color w:val="000000" w:themeColor="text1"/>
                <w:sz w:val="22"/>
                <w:szCs w:val="22"/>
              </w:rPr>
            </w:pPr>
            <w:r>
              <w:rPr>
                <w:rFonts w:cs="宋体"/>
                <w:color w:val="000000" w:themeColor="text1"/>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5A577D5A">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282129C">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F292D0">
            <w:pPr>
              <w:spacing w:line="340" w:lineRule="exact"/>
              <w:textAlignment w:val="center"/>
              <w:rPr>
                <w:rFonts w:hint="default" w:cs="宋体"/>
                <w:color w:val="000000" w:themeColor="text1"/>
                <w:sz w:val="22"/>
                <w:szCs w:val="22"/>
              </w:rPr>
            </w:pPr>
            <w:r>
              <w:rPr>
                <w:rFonts w:cs="宋体"/>
                <w:color w:val="000000" w:themeColor="text1"/>
                <w:sz w:val="22"/>
                <w:szCs w:val="22"/>
              </w:rPr>
              <w:t>39908</w:t>
            </w:r>
          </w:p>
        </w:tc>
        <w:tc>
          <w:tcPr>
            <w:tcW w:w="4467" w:type="dxa"/>
            <w:tcBorders>
              <w:top w:val="nil"/>
              <w:left w:val="nil"/>
              <w:bottom w:val="single" w:color="000000" w:sz="4" w:space="0"/>
              <w:right w:val="nil"/>
            </w:tcBorders>
            <w:shd w:val="clear" w:color="auto" w:fill="auto"/>
            <w:vAlign w:val="center"/>
          </w:tcPr>
          <w:p w14:paraId="1092D72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1017">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656DCC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03FA35">
            <w:pPr>
              <w:spacing w:line="340" w:lineRule="exact"/>
              <w:rPr>
                <w:rFonts w:hint="default" w:cs="宋体"/>
                <w:color w:val="000000" w:themeColor="text1"/>
                <w:sz w:val="22"/>
                <w:szCs w:val="22"/>
              </w:rPr>
            </w:pPr>
          </w:p>
        </w:tc>
        <w:tc>
          <w:tcPr>
            <w:tcW w:w="3616" w:type="dxa"/>
            <w:tcBorders>
              <w:top w:val="nil"/>
              <w:left w:val="nil"/>
              <w:bottom w:val="single" w:color="000000" w:sz="4" w:space="0"/>
              <w:right w:val="nil"/>
            </w:tcBorders>
            <w:shd w:val="clear" w:color="auto" w:fill="auto"/>
            <w:vAlign w:val="center"/>
          </w:tcPr>
          <w:p w14:paraId="0464606E">
            <w:pPr>
              <w:spacing w:line="340" w:lineRule="exact"/>
              <w:rPr>
                <w:rFonts w:hint="default" w:cs="宋体"/>
                <w:color w:val="000000" w:themeColor="text1"/>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D1F11A">
            <w:pPr>
              <w:spacing w:line="340" w:lineRule="exact"/>
              <w:rPr>
                <w:rFonts w:hint="default" w:ascii="Times New Roman" w:hAnsi="Times New Roman" w:eastAsiaTheme="minorEastAsia"/>
                <w:color w:val="000000" w:themeColor="text1"/>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4A6EC07">
            <w:pPr>
              <w:spacing w:line="340" w:lineRule="exact"/>
              <w:textAlignment w:val="center"/>
              <w:rPr>
                <w:rFonts w:hint="default" w:cs="宋体"/>
                <w:color w:val="000000" w:themeColor="text1"/>
                <w:sz w:val="22"/>
                <w:szCs w:val="22"/>
              </w:rPr>
            </w:pPr>
            <w:r>
              <w:rPr>
                <w:rFonts w:cs="宋体"/>
                <w:color w:val="000000" w:themeColor="text1"/>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17795782">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9F310EB">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1915F9">
            <w:pPr>
              <w:spacing w:line="340" w:lineRule="exact"/>
              <w:textAlignment w:val="center"/>
              <w:rPr>
                <w:rFonts w:hint="default" w:cs="宋体"/>
                <w:color w:val="000000" w:themeColor="text1"/>
                <w:sz w:val="22"/>
                <w:szCs w:val="22"/>
              </w:rPr>
            </w:pPr>
            <w:r>
              <w:rPr>
                <w:rFonts w:cs="宋体"/>
                <w:color w:val="000000" w:themeColor="text1"/>
                <w:sz w:val="22"/>
                <w:szCs w:val="22"/>
              </w:rPr>
              <w:t>39909</w:t>
            </w:r>
          </w:p>
        </w:tc>
        <w:tc>
          <w:tcPr>
            <w:tcW w:w="4467" w:type="dxa"/>
            <w:tcBorders>
              <w:top w:val="nil"/>
              <w:left w:val="nil"/>
              <w:bottom w:val="single" w:color="000000" w:sz="4" w:space="0"/>
              <w:right w:val="nil"/>
            </w:tcBorders>
            <w:shd w:val="clear" w:color="auto" w:fill="auto"/>
            <w:vAlign w:val="center"/>
          </w:tcPr>
          <w:p w14:paraId="0C90C0E1">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经常性</w:t>
            </w:r>
            <w:r>
              <w:rPr>
                <w:rFonts w:hint="eastAsia" w:cs="宋体"/>
                <w:color w:val="000000" w:themeColor="text1"/>
                <w:sz w:val="22"/>
                <w:szCs w:val="22"/>
                <w:lang w:eastAsia="zh-CN"/>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E400">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888890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A7CD52">
            <w:pPr>
              <w:spacing w:line="340" w:lineRule="exact"/>
              <w:rPr>
                <w:rFonts w:hint="default" w:cs="宋体"/>
                <w:color w:val="000000" w:themeColor="text1"/>
                <w:sz w:val="22"/>
                <w:szCs w:val="22"/>
              </w:rPr>
            </w:pPr>
          </w:p>
        </w:tc>
        <w:tc>
          <w:tcPr>
            <w:tcW w:w="3616" w:type="dxa"/>
            <w:tcBorders>
              <w:top w:val="nil"/>
              <w:left w:val="nil"/>
              <w:bottom w:val="single" w:color="000000" w:sz="4" w:space="0"/>
              <w:right w:val="nil"/>
            </w:tcBorders>
            <w:shd w:val="clear" w:color="auto" w:fill="auto"/>
            <w:vAlign w:val="center"/>
          </w:tcPr>
          <w:p w14:paraId="26692ED5">
            <w:pPr>
              <w:spacing w:line="340" w:lineRule="exact"/>
              <w:rPr>
                <w:rFonts w:hint="default" w:cs="宋体"/>
                <w:color w:val="000000" w:themeColor="text1"/>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91498">
            <w:pPr>
              <w:spacing w:line="340" w:lineRule="exact"/>
              <w:rPr>
                <w:rFonts w:hint="default" w:ascii="Times New Roman" w:hAnsi="Times New Roman" w:eastAsiaTheme="minorEastAsia"/>
                <w:color w:val="000000" w:themeColor="text1"/>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ACE91DF">
            <w:pPr>
              <w:spacing w:line="340" w:lineRule="exact"/>
              <w:textAlignment w:val="center"/>
              <w:rPr>
                <w:rFonts w:hint="default" w:cs="宋体"/>
                <w:b/>
                <w:bCs/>
                <w:color w:val="000000" w:themeColor="text1"/>
                <w:sz w:val="22"/>
                <w:szCs w:val="22"/>
              </w:rPr>
            </w:pPr>
            <w:r>
              <w:rPr>
                <w:rFonts w:cs="宋体"/>
                <w:b/>
                <w:bCs/>
                <w:color w:val="000000" w:themeColor="text1"/>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12E89EDE">
            <w:pPr>
              <w:spacing w:line="340" w:lineRule="exact"/>
              <w:textAlignment w:val="center"/>
              <w:rPr>
                <w:rFonts w:hint="default" w:cs="宋体"/>
                <w:b/>
                <w:bCs/>
                <w:color w:val="000000" w:themeColor="text1"/>
                <w:sz w:val="22"/>
                <w:szCs w:val="22"/>
              </w:rPr>
            </w:pPr>
            <w:r>
              <w:rPr>
                <w:rFonts w:cs="宋体"/>
                <w:b/>
                <w:bCs/>
                <w:color w:val="000000" w:themeColor="text1"/>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3E227A9">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A1FA35">
            <w:pPr>
              <w:spacing w:line="340" w:lineRule="exact"/>
              <w:textAlignment w:val="center"/>
              <w:rPr>
                <w:rFonts w:hint="default" w:cs="宋体"/>
                <w:color w:val="000000" w:themeColor="text1"/>
                <w:sz w:val="22"/>
                <w:szCs w:val="22"/>
              </w:rPr>
            </w:pPr>
            <w:r>
              <w:rPr>
                <w:rFonts w:cs="宋体"/>
                <w:color w:val="000000" w:themeColor="text1"/>
                <w:sz w:val="22"/>
                <w:szCs w:val="22"/>
              </w:rPr>
              <w:t>39910</w:t>
            </w:r>
          </w:p>
        </w:tc>
        <w:tc>
          <w:tcPr>
            <w:tcW w:w="4467" w:type="dxa"/>
            <w:tcBorders>
              <w:top w:val="nil"/>
              <w:left w:val="nil"/>
              <w:bottom w:val="single" w:color="000000" w:sz="4" w:space="0"/>
              <w:right w:val="nil"/>
            </w:tcBorders>
            <w:shd w:val="clear" w:color="auto" w:fill="auto"/>
            <w:vAlign w:val="center"/>
          </w:tcPr>
          <w:p w14:paraId="59950FB0">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资本性</w:t>
            </w:r>
            <w:r>
              <w:rPr>
                <w:rFonts w:hint="eastAsia" w:cs="宋体"/>
                <w:color w:val="000000" w:themeColor="text1"/>
                <w:sz w:val="22"/>
                <w:szCs w:val="22"/>
                <w:lang w:eastAsia="zh-CN"/>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813">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2D1BBB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65C7F3">
            <w:pPr>
              <w:spacing w:line="340" w:lineRule="exact"/>
              <w:rPr>
                <w:rFonts w:hint="default" w:cs="宋体"/>
                <w:color w:val="000000" w:themeColor="text1"/>
                <w:sz w:val="22"/>
                <w:szCs w:val="22"/>
              </w:rPr>
            </w:pPr>
          </w:p>
        </w:tc>
        <w:tc>
          <w:tcPr>
            <w:tcW w:w="3616" w:type="dxa"/>
            <w:tcBorders>
              <w:top w:val="nil"/>
              <w:left w:val="nil"/>
              <w:bottom w:val="single" w:color="000000" w:sz="4" w:space="0"/>
              <w:right w:val="nil"/>
            </w:tcBorders>
            <w:shd w:val="clear" w:color="auto" w:fill="auto"/>
            <w:vAlign w:val="center"/>
          </w:tcPr>
          <w:p w14:paraId="69516747">
            <w:pPr>
              <w:spacing w:line="340" w:lineRule="exact"/>
              <w:rPr>
                <w:rFonts w:hint="default" w:cs="宋体"/>
                <w:color w:val="000000" w:themeColor="text1"/>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B1099">
            <w:pPr>
              <w:spacing w:line="340" w:lineRule="exact"/>
              <w:rPr>
                <w:rFonts w:hint="default" w:ascii="Times New Roman" w:hAnsi="Times New Roman" w:eastAsiaTheme="minorEastAsia"/>
                <w:color w:val="000000" w:themeColor="text1"/>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E199703">
            <w:pPr>
              <w:spacing w:line="340" w:lineRule="exact"/>
              <w:textAlignment w:val="center"/>
              <w:rPr>
                <w:rFonts w:hint="default" w:cs="宋体"/>
                <w:color w:val="000000" w:themeColor="text1"/>
                <w:sz w:val="22"/>
                <w:szCs w:val="22"/>
              </w:rPr>
            </w:pPr>
            <w:r>
              <w:rPr>
                <w:rFonts w:cs="宋体"/>
                <w:color w:val="000000" w:themeColor="text1"/>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5EE7159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D468D44">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AC4C6D">
            <w:pPr>
              <w:spacing w:line="340" w:lineRule="exact"/>
              <w:textAlignment w:val="center"/>
              <w:rPr>
                <w:rFonts w:hint="default" w:cs="宋体"/>
                <w:color w:val="000000" w:themeColor="text1"/>
                <w:sz w:val="22"/>
                <w:szCs w:val="22"/>
              </w:rPr>
            </w:pPr>
            <w:r>
              <w:rPr>
                <w:rFonts w:cs="宋体"/>
                <w:color w:val="000000" w:themeColor="text1"/>
                <w:sz w:val="22"/>
                <w:szCs w:val="22"/>
              </w:rPr>
              <w:t>39999</w:t>
            </w:r>
          </w:p>
        </w:tc>
        <w:tc>
          <w:tcPr>
            <w:tcW w:w="4467" w:type="dxa"/>
            <w:tcBorders>
              <w:top w:val="nil"/>
              <w:left w:val="nil"/>
              <w:bottom w:val="single" w:color="000000" w:sz="4" w:space="0"/>
              <w:right w:val="nil"/>
            </w:tcBorders>
            <w:shd w:val="clear" w:color="auto" w:fill="auto"/>
            <w:vAlign w:val="center"/>
          </w:tcPr>
          <w:p w14:paraId="3B38909F">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B5D">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095E0D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06AF88">
            <w:pPr>
              <w:spacing w:line="340" w:lineRule="exact"/>
              <w:rPr>
                <w:rFonts w:hint="default" w:cs="宋体"/>
                <w:color w:val="000000" w:themeColor="text1"/>
                <w:sz w:val="22"/>
                <w:szCs w:val="22"/>
              </w:rPr>
            </w:pPr>
          </w:p>
        </w:tc>
        <w:tc>
          <w:tcPr>
            <w:tcW w:w="3616" w:type="dxa"/>
            <w:tcBorders>
              <w:top w:val="nil"/>
              <w:left w:val="nil"/>
              <w:bottom w:val="single" w:color="000000" w:sz="4" w:space="0"/>
              <w:right w:val="nil"/>
            </w:tcBorders>
            <w:shd w:val="clear" w:color="auto" w:fill="auto"/>
            <w:vAlign w:val="center"/>
          </w:tcPr>
          <w:p w14:paraId="395A6EC9">
            <w:pPr>
              <w:spacing w:line="340" w:lineRule="exact"/>
              <w:rPr>
                <w:rFonts w:hint="default" w:cs="宋体"/>
                <w:color w:val="000000" w:themeColor="text1"/>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2C9F5">
            <w:pPr>
              <w:spacing w:line="340" w:lineRule="exact"/>
              <w:rPr>
                <w:rFonts w:hint="default" w:ascii="Times New Roman" w:hAnsi="Times New Roman" w:eastAsiaTheme="minorEastAsia"/>
                <w:color w:val="000000" w:themeColor="text1"/>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118367C">
            <w:pPr>
              <w:spacing w:line="340" w:lineRule="exact"/>
              <w:textAlignment w:val="center"/>
              <w:rPr>
                <w:rFonts w:hint="default" w:cs="宋体"/>
                <w:color w:val="000000" w:themeColor="text1"/>
                <w:sz w:val="22"/>
                <w:szCs w:val="22"/>
              </w:rPr>
            </w:pPr>
            <w:r>
              <w:rPr>
                <w:rFonts w:cs="宋体"/>
                <w:color w:val="000000" w:themeColor="text1"/>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11470AE0">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B337DA8">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00C815">
            <w:pPr>
              <w:spacing w:line="340" w:lineRule="exact"/>
              <w:rPr>
                <w:rFonts w:hint="default" w:cs="宋体"/>
                <w:color w:val="000000" w:themeColor="text1"/>
                <w:sz w:val="22"/>
                <w:szCs w:val="22"/>
              </w:rPr>
            </w:pPr>
          </w:p>
        </w:tc>
        <w:tc>
          <w:tcPr>
            <w:tcW w:w="4467" w:type="dxa"/>
            <w:tcBorders>
              <w:top w:val="nil"/>
              <w:left w:val="nil"/>
              <w:bottom w:val="single" w:color="000000" w:sz="4" w:space="0"/>
              <w:right w:val="nil"/>
            </w:tcBorders>
            <w:shd w:val="clear" w:color="auto" w:fill="auto"/>
            <w:vAlign w:val="center"/>
          </w:tcPr>
          <w:p w14:paraId="0A6E4222">
            <w:pPr>
              <w:spacing w:line="340" w:lineRule="exact"/>
              <w:rPr>
                <w:rFonts w:hint="default" w:cs="宋体"/>
                <w:color w:val="000000" w:themeColor="text1"/>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BF17">
            <w:pPr>
              <w:spacing w:line="340" w:lineRule="exact"/>
              <w:jc w:val="right"/>
              <w:rPr>
                <w:rFonts w:hint="default" w:ascii="Times New Roman" w:hAnsi="Times New Roman"/>
                <w:color w:val="000000" w:themeColor="text1"/>
                <w:sz w:val="22"/>
                <w:szCs w:val="22"/>
              </w:rPr>
            </w:pPr>
          </w:p>
        </w:tc>
      </w:tr>
      <w:tr w14:paraId="6F391A7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E53F44">
            <w:pPr>
              <w:spacing w:line="340" w:lineRule="exact"/>
              <w:rPr>
                <w:rFonts w:hint="default" w:cs="宋体"/>
                <w:color w:val="000000" w:themeColor="text1"/>
                <w:sz w:val="22"/>
                <w:szCs w:val="22"/>
              </w:rPr>
            </w:pPr>
          </w:p>
        </w:tc>
        <w:tc>
          <w:tcPr>
            <w:tcW w:w="3616" w:type="dxa"/>
            <w:tcBorders>
              <w:top w:val="nil"/>
              <w:left w:val="nil"/>
              <w:bottom w:val="single" w:color="000000" w:sz="4" w:space="0"/>
              <w:right w:val="nil"/>
            </w:tcBorders>
            <w:shd w:val="clear" w:color="auto" w:fill="auto"/>
            <w:vAlign w:val="center"/>
          </w:tcPr>
          <w:p w14:paraId="0A276F2F">
            <w:pPr>
              <w:spacing w:line="340" w:lineRule="exact"/>
              <w:rPr>
                <w:rFonts w:hint="default" w:cs="宋体"/>
                <w:color w:val="000000" w:themeColor="text1"/>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4AC850">
            <w:pPr>
              <w:spacing w:line="340" w:lineRule="exact"/>
              <w:rPr>
                <w:rFonts w:hint="default" w:ascii="Times New Roman" w:hAnsi="Times New Roman" w:eastAsiaTheme="minorEastAsia"/>
                <w:color w:val="000000" w:themeColor="text1"/>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464B0CA">
            <w:pPr>
              <w:spacing w:line="340" w:lineRule="exact"/>
              <w:textAlignment w:val="center"/>
              <w:rPr>
                <w:rFonts w:hint="default" w:cs="宋体"/>
                <w:color w:val="000000" w:themeColor="text1"/>
                <w:sz w:val="22"/>
                <w:szCs w:val="22"/>
              </w:rPr>
            </w:pPr>
            <w:r>
              <w:rPr>
                <w:rFonts w:cs="宋体"/>
                <w:color w:val="000000" w:themeColor="text1"/>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0E71A449">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C917CFC">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5399ED">
            <w:pPr>
              <w:spacing w:line="340" w:lineRule="exact"/>
              <w:rPr>
                <w:rFonts w:hint="default" w:cs="宋体"/>
                <w:color w:val="000000" w:themeColor="text1"/>
                <w:sz w:val="22"/>
                <w:szCs w:val="22"/>
              </w:rPr>
            </w:pPr>
          </w:p>
        </w:tc>
        <w:tc>
          <w:tcPr>
            <w:tcW w:w="4467" w:type="dxa"/>
            <w:tcBorders>
              <w:top w:val="nil"/>
              <w:left w:val="nil"/>
              <w:bottom w:val="single" w:color="000000" w:sz="4" w:space="0"/>
              <w:right w:val="nil"/>
            </w:tcBorders>
            <w:shd w:val="clear" w:color="auto" w:fill="auto"/>
            <w:vAlign w:val="center"/>
          </w:tcPr>
          <w:p w14:paraId="0F6FE24B">
            <w:pPr>
              <w:spacing w:line="340" w:lineRule="exact"/>
              <w:rPr>
                <w:rFonts w:hint="default" w:cs="宋体"/>
                <w:color w:val="000000" w:themeColor="text1"/>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50A5">
            <w:pPr>
              <w:spacing w:line="340" w:lineRule="exact"/>
              <w:jc w:val="right"/>
              <w:rPr>
                <w:rFonts w:hint="default" w:ascii="Times New Roman" w:hAnsi="Times New Roman"/>
                <w:color w:val="000000" w:themeColor="text1"/>
                <w:sz w:val="22"/>
                <w:szCs w:val="22"/>
              </w:rPr>
            </w:pPr>
          </w:p>
        </w:tc>
      </w:tr>
      <w:tr w14:paraId="3BA92FA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C2A226">
            <w:pPr>
              <w:spacing w:line="340" w:lineRule="exact"/>
              <w:rPr>
                <w:rFonts w:hint="default" w:cs="宋体"/>
                <w:color w:val="000000" w:themeColor="text1"/>
                <w:sz w:val="22"/>
                <w:szCs w:val="22"/>
              </w:rPr>
            </w:pPr>
          </w:p>
        </w:tc>
        <w:tc>
          <w:tcPr>
            <w:tcW w:w="3616" w:type="dxa"/>
            <w:tcBorders>
              <w:top w:val="nil"/>
              <w:left w:val="nil"/>
              <w:bottom w:val="single" w:color="000000" w:sz="4" w:space="0"/>
              <w:right w:val="nil"/>
            </w:tcBorders>
            <w:shd w:val="clear" w:color="auto" w:fill="auto"/>
            <w:vAlign w:val="center"/>
          </w:tcPr>
          <w:p w14:paraId="6A7A7F20">
            <w:pPr>
              <w:spacing w:line="340" w:lineRule="exact"/>
              <w:rPr>
                <w:rFonts w:hint="default" w:cs="宋体"/>
                <w:color w:val="000000" w:themeColor="text1"/>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37DB0">
            <w:pPr>
              <w:spacing w:line="340" w:lineRule="exact"/>
              <w:rPr>
                <w:rFonts w:hint="default" w:ascii="Times New Roman" w:hAnsi="Times New Roman" w:eastAsiaTheme="minorEastAsia"/>
                <w:color w:val="000000" w:themeColor="text1"/>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1D9CF2A">
            <w:pPr>
              <w:spacing w:line="340" w:lineRule="exact"/>
              <w:textAlignment w:val="center"/>
              <w:rPr>
                <w:rFonts w:hint="default" w:cs="宋体"/>
                <w:color w:val="000000" w:themeColor="text1"/>
                <w:sz w:val="22"/>
                <w:szCs w:val="22"/>
              </w:rPr>
            </w:pPr>
            <w:r>
              <w:rPr>
                <w:rFonts w:cs="宋体"/>
                <w:color w:val="000000" w:themeColor="text1"/>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0C0185D6">
            <w:pPr>
              <w:spacing w:line="340" w:lineRule="exact"/>
              <w:textAlignment w:val="center"/>
              <w:rPr>
                <w:rFonts w:hint="default" w:cs="宋体"/>
                <w:color w:val="000000" w:themeColor="text1"/>
                <w:sz w:val="22"/>
                <w:szCs w:val="22"/>
              </w:rPr>
            </w:pPr>
            <w:r>
              <w:rPr>
                <w:rFonts w:cs="宋体"/>
                <w:color w:val="000000" w:themeColor="text1"/>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E029BCF">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58324C">
            <w:pPr>
              <w:spacing w:line="340" w:lineRule="exact"/>
              <w:rPr>
                <w:rFonts w:hint="default" w:cs="宋体"/>
                <w:color w:val="000000" w:themeColor="text1"/>
                <w:sz w:val="22"/>
                <w:szCs w:val="22"/>
              </w:rPr>
            </w:pPr>
          </w:p>
        </w:tc>
        <w:tc>
          <w:tcPr>
            <w:tcW w:w="4467" w:type="dxa"/>
            <w:tcBorders>
              <w:top w:val="nil"/>
              <w:left w:val="nil"/>
              <w:bottom w:val="single" w:color="000000" w:sz="4" w:space="0"/>
              <w:right w:val="nil"/>
            </w:tcBorders>
            <w:shd w:val="clear" w:color="auto" w:fill="auto"/>
            <w:vAlign w:val="center"/>
          </w:tcPr>
          <w:p w14:paraId="3E42EDA8">
            <w:pPr>
              <w:spacing w:line="340" w:lineRule="exact"/>
              <w:rPr>
                <w:rFonts w:hint="default" w:cs="宋体"/>
                <w:color w:val="000000" w:themeColor="text1"/>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4104">
            <w:pPr>
              <w:spacing w:line="340" w:lineRule="exact"/>
              <w:jc w:val="right"/>
              <w:rPr>
                <w:rFonts w:hint="default" w:ascii="Times New Roman" w:hAnsi="Times New Roman"/>
                <w:color w:val="000000" w:themeColor="text1"/>
                <w:sz w:val="22"/>
                <w:szCs w:val="22"/>
              </w:rPr>
            </w:pPr>
          </w:p>
        </w:tc>
      </w:tr>
      <w:tr w14:paraId="33760D64">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7D669CD">
            <w:pPr>
              <w:spacing w:line="340" w:lineRule="exact"/>
              <w:jc w:val="center"/>
              <w:textAlignment w:val="center"/>
              <w:rPr>
                <w:rFonts w:hint="default" w:cs="宋体"/>
                <w:color w:val="000000" w:themeColor="text1"/>
                <w:sz w:val="22"/>
                <w:szCs w:val="22"/>
              </w:rPr>
            </w:pPr>
            <w:r>
              <w:rPr>
                <w:rFonts w:cs="宋体"/>
                <w:b/>
                <w:bCs/>
                <w:color w:val="000000" w:themeColor="text1"/>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029C6">
            <w:pPr>
              <w:wordWrap w:val="0"/>
              <w:spacing w:line="340" w:lineRule="exact"/>
              <w:jc w:val="right"/>
              <w:textAlignment w:val="bottom"/>
              <w:rPr>
                <w:rFonts w:hint="default" w:ascii="Times New Roman" w:hAnsi="Times New Roman" w:eastAsiaTheme="minorEastAsia"/>
                <w:color w:val="000000" w:themeColor="text1"/>
                <w:sz w:val="22"/>
                <w:szCs w:val="22"/>
              </w:rPr>
            </w:pPr>
            <w:r>
              <w:rPr>
                <w:rFonts w:hint="default" w:ascii="Times New Roman" w:hAnsi="Times New Roman" w:eastAsiaTheme="minorEastAsia"/>
                <w:color w:val="000000" w:themeColor="text1"/>
                <w:sz w:val="22"/>
                <w:szCs w:val="22"/>
              </w:rPr>
              <w:t xml:space="preserve">2,562,588.66 </w:t>
            </w:r>
          </w:p>
        </w:tc>
        <w:tc>
          <w:tcPr>
            <w:tcW w:w="12067" w:type="dxa"/>
            <w:gridSpan w:val="5"/>
            <w:tcBorders>
              <w:top w:val="nil"/>
              <w:left w:val="nil"/>
              <w:bottom w:val="single" w:color="000000" w:sz="4" w:space="0"/>
              <w:right w:val="single" w:color="000000" w:sz="4" w:space="0"/>
            </w:tcBorders>
            <w:shd w:val="clear" w:color="auto" w:fill="auto"/>
            <w:vAlign w:val="center"/>
          </w:tcPr>
          <w:p w14:paraId="062652EF">
            <w:pPr>
              <w:spacing w:line="340" w:lineRule="exact"/>
              <w:jc w:val="center"/>
              <w:textAlignment w:val="center"/>
              <w:rPr>
                <w:rFonts w:hint="default" w:cs="宋体"/>
                <w:color w:val="000000" w:themeColor="text1"/>
                <w:sz w:val="22"/>
                <w:szCs w:val="22"/>
              </w:rPr>
            </w:pPr>
            <w:r>
              <w:rPr>
                <w:rFonts w:cs="宋体"/>
                <w:b/>
                <w:bCs/>
                <w:color w:val="000000" w:themeColor="text1"/>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1F1AA52">
            <w:pPr>
              <w:wordWrap w:val="0"/>
              <w:spacing w:line="34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225,938.24 </w:t>
            </w:r>
          </w:p>
        </w:tc>
      </w:tr>
    </w:tbl>
    <w:p w14:paraId="47DE9DAB">
      <w:pPr>
        <w:rPr>
          <w:rFonts w:hint="default" w:cs="宋体"/>
          <w:color w:val="000000" w:themeColor="text1"/>
          <w:sz w:val="21"/>
          <w:szCs w:val="21"/>
        </w:rPr>
      </w:pPr>
      <w:r>
        <w:rPr>
          <w:rFonts w:cs="宋体"/>
          <w:color w:val="000000" w:themeColor="text1"/>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276AB7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460059D">
            <w:pPr>
              <w:jc w:val="center"/>
              <w:textAlignment w:val="bottom"/>
              <w:rPr>
                <w:rFonts w:hint="default" w:cs="宋体"/>
                <w:color w:val="000000" w:themeColor="text1"/>
                <w:sz w:val="30"/>
                <w:szCs w:val="30"/>
              </w:rPr>
            </w:pPr>
            <w:r>
              <w:rPr>
                <w:rFonts w:cs="宋体"/>
                <w:b/>
                <w:bCs/>
                <w:color w:val="000000" w:themeColor="text1"/>
                <w:sz w:val="30"/>
                <w:szCs w:val="30"/>
              </w:rPr>
              <w:t>政府性基金预算财政拨款收入支出决算表</w:t>
            </w:r>
          </w:p>
        </w:tc>
      </w:tr>
      <w:tr w14:paraId="1539883A">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BF2ADD6">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石柱土家族自治县鱼池镇联心小学校</w:t>
            </w:r>
          </w:p>
        </w:tc>
        <w:tc>
          <w:tcPr>
            <w:tcW w:w="1156" w:type="dxa"/>
            <w:tcBorders>
              <w:top w:val="nil"/>
              <w:left w:val="nil"/>
              <w:bottom w:val="nil"/>
              <w:right w:val="nil"/>
            </w:tcBorders>
            <w:shd w:val="clear" w:color="auto" w:fill="auto"/>
            <w:vAlign w:val="bottom"/>
          </w:tcPr>
          <w:p w14:paraId="1451DE45">
            <w:pPr>
              <w:jc w:val="right"/>
              <w:textAlignment w:val="bottom"/>
              <w:rPr>
                <w:rFonts w:hint="default" w:cs="宋体"/>
                <w:color w:val="000000" w:themeColor="text1"/>
                <w:sz w:val="20"/>
                <w:szCs w:val="20"/>
              </w:rPr>
            </w:pPr>
            <w:r>
              <w:rPr>
                <w:rFonts w:cs="宋体"/>
                <w:color w:val="000000" w:themeColor="text1"/>
                <w:sz w:val="20"/>
                <w:szCs w:val="20"/>
              </w:rPr>
              <w:t>07表</w:t>
            </w:r>
          </w:p>
        </w:tc>
      </w:tr>
      <w:tr w14:paraId="200DC30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9A8E0C5">
            <w:pPr>
              <w:rPr>
                <w:rFonts w:hint="default" w:ascii="Arial" w:hAnsi="Arial" w:cs="Arial"/>
                <w:color w:val="000000" w:themeColor="text1"/>
                <w:sz w:val="20"/>
                <w:szCs w:val="20"/>
              </w:rPr>
            </w:pPr>
          </w:p>
        </w:tc>
        <w:tc>
          <w:tcPr>
            <w:tcW w:w="1156" w:type="dxa"/>
            <w:tcBorders>
              <w:top w:val="nil"/>
              <w:left w:val="nil"/>
              <w:bottom w:val="nil"/>
              <w:right w:val="nil"/>
            </w:tcBorders>
            <w:shd w:val="clear" w:color="auto" w:fill="auto"/>
            <w:vAlign w:val="bottom"/>
          </w:tcPr>
          <w:p w14:paraId="3FC9B944">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7AAD0C05">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5C57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ADFAFAE">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9F16EF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999A0A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922C96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3A0D9D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年末结转和结余</w:t>
            </w:r>
          </w:p>
        </w:tc>
      </w:tr>
      <w:tr w14:paraId="0F4E636B">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0A24">
            <w:pPr>
              <w:spacing w:line="400" w:lineRule="exact"/>
              <w:jc w:val="center"/>
              <w:rPr>
                <w:rFonts w:hint="default" w:cs="宋体"/>
                <w:b/>
                <w:bCs/>
                <w:color w:val="000000" w:themeColor="text1"/>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C688BB4">
            <w:pPr>
              <w:spacing w:line="400" w:lineRule="exact"/>
              <w:jc w:val="center"/>
              <w:rPr>
                <w:rFonts w:hint="default" w:cs="宋体"/>
                <w:b/>
                <w:bCs/>
                <w:color w:val="000000" w:themeColor="text1"/>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95F6C0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DEB1B5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1D00261">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701BF6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EF489BE">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4D33BE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FF6036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0BE6E7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C75008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A6B1AF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E9114B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9E21DF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项目支出结转和结余</w:t>
            </w:r>
          </w:p>
        </w:tc>
      </w:tr>
      <w:tr w14:paraId="7AD11153">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1347">
            <w:pPr>
              <w:spacing w:line="400" w:lineRule="exact"/>
              <w:jc w:val="center"/>
              <w:rPr>
                <w:rFonts w:hint="default" w:cs="宋体"/>
                <w:b/>
                <w:bCs/>
                <w:color w:val="000000" w:themeColor="text1"/>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A0E84EA">
            <w:pPr>
              <w:spacing w:line="400" w:lineRule="exact"/>
              <w:jc w:val="center"/>
              <w:rPr>
                <w:rFonts w:hint="default" w:cs="宋体"/>
                <w:b/>
                <w:bCs/>
                <w:color w:val="000000" w:themeColor="text1"/>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88F5AD7">
            <w:pPr>
              <w:spacing w:line="400" w:lineRule="exact"/>
              <w:jc w:val="center"/>
              <w:rPr>
                <w:rFonts w:hint="default" w:cs="宋体"/>
                <w:b/>
                <w:bCs/>
                <w:color w:val="000000" w:themeColor="text1"/>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0FBE384">
            <w:pPr>
              <w:spacing w:line="400" w:lineRule="exact"/>
              <w:jc w:val="center"/>
              <w:rPr>
                <w:rFonts w:hint="default" w:cs="宋体"/>
                <w:b/>
                <w:bCs/>
                <w:color w:val="000000" w:themeColor="text1"/>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7A0D400">
            <w:pPr>
              <w:spacing w:line="400" w:lineRule="exact"/>
              <w:jc w:val="center"/>
              <w:rPr>
                <w:rFonts w:hint="default" w:cs="宋体"/>
                <w:b/>
                <w:bCs/>
                <w:color w:val="000000" w:themeColor="text1"/>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5A011A5">
            <w:pPr>
              <w:spacing w:line="400" w:lineRule="exact"/>
              <w:jc w:val="center"/>
              <w:rPr>
                <w:rFonts w:hint="default" w:cs="宋体"/>
                <w:b/>
                <w:bCs/>
                <w:color w:val="000000" w:themeColor="text1"/>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D10AD9">
            <w:pPr>
              <w:spacing w:line="400" w:lineRule="exact"/>
              <w:jc w:val="center"/>
              <w:rPr>
                <w:rFonts w:hint="default" w:cs="宋体"/>
                <w:b/>
                <w:bCs/>
                <w:color w:val="000000" w:themeColor="text1"/>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62BCBAA">
            <w:pPr>
              <w:spacing w:line="400" w:lineRule="exact"/>
              <w:jc w:val="center"/>
              <w:rPr>
                <w:rFonts w:hint="default" w:cs="宋体"/>
                <w:b/>
                <w:bCs/>
                <w:color w:val="000000" w:themeColor="text1"/>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92971A">
            <w:pPr>
              <w:spacing w:line="400" w:lineRule="exact"/>
              <w:jc w:val="center"/>
              <w:rPr>
                <w:rFonts w:hint="default" w:cs="宋体"/>
                <w:b/>
                <w:bCs/>
                <w:color w:val="000000" w:themeColor="text1"/>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32871D7">
            <w:pPr>
              <w:spacing w:line="400" w:lineRule="exact"/>
              <w:jc w:val="center"/>
              <w:rPr>
                <w:rFonts w:hint="default" w:cs="宋体"/>
                <w:b/>
                <w:bCs/>
                <w:color w:val="000000" w:themeColor="text1"/>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E9AB214">
            <w:pPr>
              <w:spacing w:line="400" w:lineRule="exact"/>
              <w:jc w:val="center"/>
              <w:rPr>
                <w:rFonts w:hint="default" w:cs="宋体"/>
                <w:b/>
                <w:bCs/>
                <w:color w:val="000000" w:themeColor="text1"/>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2C3AA85">
            <w:pPr>
              <w:spacing w:line="400" w:lineRule="exact"/>
              <w:jc w:val="center"/>
              <w:rPr>
                <w:rFonts w:hint="default" w:cs="宋体"/>
                <w:b/>
                <w:bCs/>
                <w:color w:val="000000" w:themeColor="text1"/>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7B7D1DD">
            <w:pPr>
              <w:spacing w:line="400" w:lineRule="exact"/>
              <w:jc w:val="center"/>
              <w:rPr>
                <w:rFonts w:hint="default" w:cs="宋体"/>
                <w:b/>
                <w:bCs/>
                <w:color w:val="000000" w:themeColor="text1"/>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B91162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2F6135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项目支出结余</w:t>
            </w:r>
          </w:p>
        </w:tc>
      </w:tr>
      <w:tr w14:paraId="52DFA873">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4A37">
            <w:pPr>
              <w:spacing w:line="400" w:lineRule="exact"/>
              <w:jc w:val="center"/>
              <w:rPr>
                <w:rFonts w:hint="default" w:cs="宋体"/>
                <w:color w:val="000000" w:themeColor="text1"/>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6BC583C">
            <w:pPr>
              <w:spacing w:line="400" w:lineRule="exact"/>
              <w:jc w:val="center"/>
              <w:rPr>
                <w:rFonts w:hint="default" w:cs="宋体"/>
                <w:color w:val="000000" w:themeColor="text1"/>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EF19A63">
            <w:pPr>
              <w:spacing w:line="400" w:lineRule="exact"/>
              <w:jc w:val="center"/>
              <w:rPr>
                <w:rFonts w:hint="default" w:cs="宋体"/>
                <w:color w:val="000000" w:themeColor="text1"/>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60B3672">
            <w:pPr>
              <w:spacing w:line="400" w:lineRule="exact"/>
              <w:jc w:val="center"/>
              <w:rPr>
                <w:rFonts w:hint="default" w:cs="宋体"/>
                <w:color w:val="000000" w:themeColor="text1"/>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4DCDB87">
            <w:pPr>
              <w:spacing w:line="400" w:lineRule="exact"/>
              <w:jc w:val="center"/>
              <w:rPr>
                <w:rFonts w:hint="default" w:cs="宋体"/>
                <w:color w:val="000000" w:themeColor="text1"/>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C85F551">
            <w:pPr>
              <w:spacing w:line="400" w:lineRule="exact"/>
              <w:jc w:val="center"/>
              <w:rPr>
                <w:rFonts w:hint="default" w:cs="宋体"/>
                <w:color w:val="000000" w:themeColor="text1"/>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1D3F7C1">
            <w:pPr>
              <w:spacing w:line="400" w:lineRule="exact"/>
              <w:jc w:val="center"/>
              <w:rPr>
                <w:rFonts w:hint="default" w:cs="宋体"/>
                <w:color w:val="000000" w:themeColor="text1"/>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EC311E">
            <w:pPr>
              <w:spacing w:line="400" w:lineRule="exact"/>
              <w:jc w:val="center"/>
              <w:rPr>
                <w:rFonts w:hint="default" w:cs="宋体"/>
                <w:color w:val="000000" w:themeColor="text1"/>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524083F">
            <w:pPr>
              <w:spacing w:line="400" w:lineRule="exact"/>
              <w:jc w:val="center"/>
              <w:rPr>
                <w:rFonts w:hint="default" w:cs="宋体"/>
                <w:color w:val="000000" w:themeColor="text1"/>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77C8461">
            <w:pPr>
              <w:spacing w:line="400" w:lineRule="exact"/>
              <w:jc w:val="center"/>
              <w:rPr>
                <w:rFonts w:hint="default" w:cs="宋体"/>
                <w:color w:val="000000" w:themeColor="text1"/>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E8541DD">
            <w:pPr>
              <w:spacing w:line="400" w:lineRule="exact"/>
              <w:jc w:val="center"/>
              <w:rPr>
                <w:rFonts w:hint="default" w:cs="宋体"/>
                <w:color w:val="000000" w:themeColor="text1"/>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38BAFD">
            <w:pPr>
              <w:spacing w:line="400" w:lineRule="exact"/>
              <w:jc w:val="center"/>
              <w:rPr>
                <w:rFonts w:hint="default" w:cs="宋体"/>
                <w:color w:val="000000" w:themeColor="text1"/>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9EE8B8">
            <w:pPr>
              <w:spacing w:line="400" w:lineRule="exact"/>
              <w:jc w:val="center"/>
              <w:rPr>
                <w:rFonts w:hint="default" w:cs="宋体"/>
                <w:color w:val="000000" w:themeColor="text1"/>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D4348BB">
            <w:pPr>
              <w:spacing w:line="400" w:lineRule="exact"/>
              <w:jc w:val="center"/>
              <w:rPr>
                <w:rFonts w:hint="default" w:cs="宋体"/>
                <w:color w:val="000000" w:themeColor="text1"/>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052CE20">
            <w:pPr>
              <w:spacing w:line="400" w:lineRule="exact"/>
              <w:jc w:val="center"/>
              <w:rPr>
                <w:rFonts w:hint="default" w:cs="宋体"/>
                <w:color w:val="000000" w:themeColor="text1"/>
                <w:sz w:val="22"/>
                <w:szCs w:val="22"/>
              </w:rPr>
            </w:pPr>
          </w:p>
        </w:tc>
      </w:tr>
      <w:tr w14:paraId="75DB1205">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FE22A6A">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8ECCAC5">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63C8426">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512C72F3">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56C2F014">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26327F6E">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13AAABD4">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49D45419">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0B175D34">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256FBF53">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645BEA8E">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666DBBA1">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6466260C">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78BCEDE1">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750DA0A3">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F083959">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67D22B69">
            <w:pPr>
              <w:spacing w:line="240" w:lineRule="exact"/>
              <w:jc w:val="center"/>
              <w:textAlignment w:val="center"/>
              <w:rPr>
                <w:rFonts w:hint="default" w:cs="宋体"/>
                <w:b/>
                <w:bCs/>
                <w:color w:val="000000" w:themeColor="text1"/>
                <w:sz w:val="22"/>
                <w:szCs w:val="22"/>
              </w:rPr>
            </w:pPr>
            <w:r>
              <w:rPr>
                <w:rFonts w:cs="宋体"/>
                <w:b/>
                <w:bCs/>
                <w:color w:val="000000" w:themeColor="text1"/>
                <w:sz w:val="22"/>
                <w:szCs w:val="22"/>
              </w:rPr>
              <w:t>13</w:t>
            </w:r>
          </w:p>
        </w:tc>
      </w:tr>
      <w:tr w14:paraId="0703E036">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EB6579E">
            <w:pPr>
              <w:spacing w:line="240" w:lineRule="exact"/>
              <w:jc w:val="center"/>
              <w:rPr>
                <w:rFonts w:hint="default" w:cs="宋体"/>
                <w:b/>
                <w:bCs/>
                <w:color w:val="000000" w:themeColor="text1"/>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A2FAEBF">
            <w:pPr>
              <w:spacing w:line="240" w:lineRule="exact"/>
              <w:jc w:val="center"/>
              <w:rPr>
                <w:rFonts w:hint="default" w:cs="宋体"/>
                <w:b/>
                <w:bCs/>
                <w:color w:val="000000" w:themeColor="text1"/>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25AE6E2">
            <w:pPr>
              <w:spacing w:line="240" w:lineRule="exact"/>
              <w:jc w:val="center"/>
              <w:rPr>
                <w:rFonts w:hint="default" w:cs="宋体"/>
                <w:b/>
                <w:bCs/>
                <w:color w:val="000000" w:themeColor="text1"/>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573CF77A">
            <w:pPr>
              <w:spacing w:line="240" w:lineRule="exact"/>
              <w:jc w:val="center"/>
              <w:textAlignment w:val="center"/>
              <w:rPr>
                <w:rFonts w:hint="default" w:cs="宋体"/>
                <w:b/>
                <w:bCs/>
                <w:color w:val="000000" w:themeColor="text1"/>
                <w:sz w:val="20"/>
                <w:szCs w:val="20"/>
              </w:rPr>
            </w:pPr>
            <w:r>
              <w:rPr>
                <w:rFonts w:cs="宋体"/>
                <w:b/>
                <w:bCs/>
                <w:color w:val="000000" w:themeColor="text1"/>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1FA9CA3D">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CEDE2C">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3001C4">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4DB69D">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6468B74A">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C6F99A">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1EE290C4">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09EDE6AE">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8A31C6">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24E11958">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5D95C5">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897446">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9D620E">
            <w:pPr>
              <w:spacing w:line="240" w:lineRule="exact"/>
              <w:jc w:val="right"/>
              <w:textAlignment w:val="center"/>
              <w:rPr>
                <w:rFonts w:hint="default" w:ascii="Times New Roman" w:hAnsi="Times New Roman"/>
                <w:b/>
                <w:bCs/>
                <w:color w:val="000000" w:themeColor="text1"/>
                <w:sz w:val="20"/>
                <w:szCs w:val="20"/>
              </w:rPr>
            </w:pPr>
            <w:r>
              <w:rPr>
                <w:rFonts w:hint="default" w:ascii="Times New Roman" w:hAnsi="Times New Roman"/>
                <w:b/>
                <w:bCs/>
                <w:color w:val="000000" w:themeColor="text1"/>
                <w:sz w:val="20"/>
                <w:szCs w:val="20"/>
              </w:rPr>
              <w:t xml:space="preserve">0.00 </w:t>
            </w:r>
          </w:p>
        </w:tc>
      </w:tr>
      <w:tr w14:paraId="3155B28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3A687A">
            <w:pPr>
              <w:spacing w:line="240" w:lineRule="exact"/>
              <w:textAlignment w:val="center"/>
              <w:rPr>
                <w:rFonts w:hint="default" w:cs="宋体"/>
                <w:color w:val="000000" w:themeColor="text1"/>
                <w:sz w:val="20"/>
                <w:szCs w:val="20"/>
              </w:rPr>
            </w:pPr>
            <w:r>
              <w:rPr>
                <w:rFonts w:cs="宋体"/>
                <w:b/>
                <w:color w:val="000000" w:themeColor="text1"/>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22C1223E">
            <w:pPr>
              <w:spacing w:line="240" w:lineRule="exact"/>
              <w:textAlignment w:val="center"/>
              <w:rPr>
                <w:rFonts w:hint="default" w:cs="宋体"/>
                <w:color w:val="000000" w:themeColor="text1"/>
                <w:sz w:val="20"/>
                <w:szCs w:val="20"/>
              </w:rPr>
            </w:pPr>
            <w:r>
              <w:rPr>
                <w:rFonts w:cs="宋体"/>
                <w:b/>
                <w:color w:val="000000" w:themeColor="text1"/>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1021E7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D10C5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FFAC3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449B2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111004A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B143A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68454CE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3279B56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4D989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13312E5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221F0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7A620C">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3DD05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700D916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FB0600">
            <w:pPr>
              <w:spacing w:line="240" w:lineRule="exact"/>
              <w:textAlignment w:val="center"/>
              <w:rPr>
                <w:rFonts w:hint="default" w:cs="宋体"/>
                <w:color w:val="000000" w:themeColor="text1"/>
                <w:sz w:val="20"/>
                <w:szCs w:val="20"/>
              </w:rPr>
            </w:pPr>
            <w:r>
              <w:rPr>
                <w:rFonts w:cs="宋体"/>
                <w:b/>
                <w:color w:val="000000" w:themeColor="text1"/>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5E609272">
            <w:pPr>
              <w:spacing w:line="240" w:lineRule="exact"/>
              <w:textAlignment w:val="center"/>
              <w:rPr>
                <w:rFonts w:hint="default" w:cs="宋体"/>
                <w:color w:val="000000" w:themeColor="text1"/>
                <w:sz w:val="20"/>
                <w:szCs w:val="20"/>
              </w:rPr>
            </w:pPr>
            <w:r>
              <w:rPr>
                <w:rFonts w:cs="宋体"/>
                <w:b/>
                <w:color w:val="000000" w:themeColor="text1"/>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0C47D4F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DA18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DE43E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719EB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507055F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34494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3C5E250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4CED335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14FD6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4EF8E27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E6669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AEC12F">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14A125">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 xml:space="preserve">0.00 </w:t>
            </w:r>
          </w:p>
        </w:tc>
      </w:tr>
      <w:tr w14:paraId="6717532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6A7DC5">
            <w:pPr>
              <w:spacing w:line="240" w:lineRule="exact"/>
              <w:textAlignment w:val="center"/>
              <w:rPr>
                <w:rFonts w:hint="default" w:cs="宋体"/>
                <w:color w:val="000000" w:themeColor="text1"/>
                <w:sz w:val="20"/>
                <w:szCs w:val="20"/>
              </w:rPr>
            </w:pPr>
            <w:r>
              <w:rPr>
                <w:rFonts w:cs="宋体"/>
                <w:color w:val="000000" w:themeColor="text1"/>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74F3AFC7">
            <w:pPr>
              <w:spacing w:line="240" w:lineRule="exact"/>
              <w:textAlignment w:val="center"/>
              <w:rPr>
                <w:rFonts w:hint="default" w:cs="宋体"/>
                <w:color w:val="000000" w:themeColor="text1"/>
                <w:sz w:val="20"/>
                <w:szCs w:val="20"/>
              </w:rPr>
            </w:pPr>
            <w:r>
              <w:rPr>
                <w:rFonts w:cs="宋体"/>
                <w:color w:val="000000" w:themeColor="text1"/>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7BB1325B">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41013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7B9847">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C0D33E">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14:paraId="15125B23">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46335A">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14:paraId="396B43C2">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14:paraId="45D6FD6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609CD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14:paraId="6DFEC396">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AA93B8">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B9A640">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C34CE1">
            <w:pPr>
              <w:spacing w:line="24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 xml:space="preserve">0.00 </w:t>
            </w:r>
          </w:p>
        </w:tc>
      </w:tr>
    </w:tbl>
    <w:p w14:paraId="4E3B1366">
      <w:pPr>
        <w:rPr>
          <w:rFonts w:hint="default" w:cs="宋体"/>
          <w:color w:val="000000" w:themeColor="text1"/>
          <w:sz w:val="21"/>
          <w:szCs w:val="21"/>
        </w:rPr>
      </w:pPr>
      <w:r>
        <w:rPr>
          <w:rFonts w:cs="宋体"/>
          <w:color w:val="000000" w:themeColor="text1"/>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31811D3">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988EB54">
            <w:pPr>
              <w:jc w:val="center"/>
              <w:textAlignment w:val="bottom"/>
              <w:rPr>
                <w:rFonts w:hint="default" w:cs="宋体"/>
                <w:color w:val="000000" w:themeColor="text1"/>
                <w:sz w:val="30"/>
                <w:szCs w:val="30"/>
              </w:rPr>
            </w:pPr>
            <w:r>
              <w:rPr>
                <w:rFonts w:cs="宋体"/>
                <w:b/>
                <w:bCs/>
                <w:color w:val="000000" w:themeColor="text1"/>
                <w:sz w:val="30"/>
                <w:szCs w:val="30"/>
              </w:rPr>
              <w:t>国有资本经营预算财政拨款收入支出决算表</w:t>
            </w:r>
          </w:p>
        </w:tc>
      </w:tr>
      <w:tr w14:paraId="6DB40EDC">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1E7B27F">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石柱土家族自治县鱼池镇联心小学校</w:t>
            </w:r>
          </w:p>
        </w:tc>
        <w:tc>
          <w:tcPr>
            <w:tcW w:w="2116" w:type="dxa"/>
            <w:tcBorders>
              <w:top w:val="nil"/>
              <w:left w:val="nil"/>
              <w:bottom w:val="nil"/>
              <w:right w:val="nil"/>
            </w:tcBorders>
            <w:shd w:val="clear" w:color="auto" w:fill="auto"/>
            <w:vAlign w:val="bottom"/>
          </w:tcPr>
          <w:p w14:paraId="37E9563D">
            <w:pPr>
              <w:jc w:val="right"/>
              <w:textAlignment w:val="bottom"/>
              <w:rPr>
                <w:rFonts w:hint="default" w:cs="宋体"/>
                <w:color w:val="000000" w:themeColor="text1"/>
                <w:sz w:val="20"/>
                <w:szCs w:val="20"/>
              </w:rPr>
            </w:pPr>
            <w:r>
              <w:rPr>
                <w:rFonts w:cs="宋体"/>
                <w:color w:val="000000" w:themeColor="text1"/>
                <w:sz w:val="20"/>
                <w:szCs w:val="20"/>
              </w:rPr>
              <w:t>08表</w:t>
            </w:r>
          </w:p>
        </w:tc>
      </w:tr>
      <w:tr w14:paraId="1EEE9441">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84AB609">
            <w:pPr>
              <w:rPr>
                <w:rFonts w:hint="default" w:ascii="Arial" w:hAnsi="Arial" w:cs="Arial"/>
                <w:color w:val="000000" w:themeColor="text1"/>
                <w:sz w:val="20"/>
                <w:szCs w:val="20"/>
              </w:rPr>
            </w:pPr>
          </w:p>
        </w:tc>
        <w:tc>
          <w:tcPr>
            <w:tcW w:w="2116" w:type="dxa"/>
            <w:tcBorders>
              <w:top w:val="nil"/>
              <w:left w:val="nil"/>
              <w:bottom w:val="nil"/>
              <w:right w:val="nil"/>
            </w:tcBorders>
            <w:shd w:val="clear" w:color="auto" w:fill="auto"/>
            <w:vAlign w:val="bottom"/>
          </w:tcPr>
          <w:p w14:paraId="193DFAFE">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7294B370">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F23CB">
            <w:pPr>
              <w:jc w:val="center"/>
              <w:textAlignment w:val="center"/>
              <w:rPr>
                <w:rFonts w:hint="default" w:cs="宋体"/>
                <w:b/>
                <w:bCs/>
                <w:color w:val="000000" w:themeColor="text1"/>
                <w:sz w:val="22"/>
                <w:szCs w:val="22"/>
              </w:rPr>
            </w:pPr>
            <w:r>
              <w:rPr>
                <w:rFonts w:cs="宋体"/>
                <w:b/>
                <w:bCs/>
                <w:color w:val="000000" w:themeColor="text1"/>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8029211">
            <w:pPr>
              <w:jc w:val="center"/>
              <w:textAlignment w:val="center"/>
              <w:rPr>
                <w:rFonts w:hint="default" w:cs="宋体"/>
                <w:b/>
                <w:bCs/>
                <w:color w:val="000000" w:themeColor="text1"/>
                <w:sz w:val="22"/>
                <w:szCs w:val="22"/>
              </w:rPr>
            </w:pPr>
            <w:r>
              <w:rPr>
                <w:rFonts w:cs="宋体"/>
                <w:b/>
                <w:bCs/>
                <w:color w:val="000000" w:themeColor="text1"/>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F75F93B">
            <w:pPr>
              <w:jc w:val="center"/>
              <w:textAlignment w:val="center"/>
              <w:rPr>
                <w:rFonts w:hint="default" w:cs="宋体"/>
                <w:b/>
                <w:bCs/>
                <w:color w:val="000000" w:themeColor="text1"/>
                <w:sz w:val="22"/>
                <w:szCs w:val="22"/>
              </w:rPr>
            </w:pPr>
            <w:r>
              <w:rPr>
                <w:rFonts w:cs="宋体"/>
                <w:b/>
                <w:bCs/>
                <w:color w:val="000000" w:themeColor="text1"/>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9257EDB">
            <w:pPr>
              <w:jc w:val="center"/>
              <w:textAlignment w:val="center"/>
              <w:rPr>
                <w:rFonts w:hint="default" w:cs="宋体"/>
                <w:b/>
                <w:bCs/>
                <w:color w:val="000000" w:themeColor="text1"/>
                <w:sz w:val="22"/>
                <w:szCs w:val="22"/>
              </w:rPr>
            </w:pPr>
            <w:r>
              <w:rPr>
                <w:rFonts w:cs="宋体"/>
                <w:b/>
                <w:bCs/>
                <w:color w:val="000000" w:themeColor="text1"/>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DB95D1F">
            <w:pPr>
              <w:jc w:val="center"/>
              <w:textAlignment w:val="center"/>
              <w:rPr>
                <w:rFonts w:hint="default" w:cs="宋体"/>
                <w:b/>
                <w:bCs/>
                <w:color w:val="000000" w:themeColor="text1"/>
                <w:sz w:val="22"/>
                <w:szCs w:val="22"/>
              </w:rPr>
            </w:pPr>
            <w:r>
              <w:rPr>
                <w:rFonts w:cs="宋体"/>
                <w:b/>
                <w:bCs/>
                <w:color w:val="000000" w:themeColor="text1"/>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D7E8310">
            <w:pPr>
              <w:jc w:val="center"/>
              <w:textAlignment w:val="center"/>
              <w:rPr>
                <w:rFonts w:hint="default" w:cs="宋体"/>
                <w:b/>
                <w:bCs/>
                <w:color w:val="000000" w:themeColor="text1"/>
                <w:sz w:val="22"/>
                <w:szCs w:val="22"/>
              </w:rPr>
            </w:pPr>
            <w:r>
              <w:rPr>
                <w:rFonts w:cs="宋体"/>
                <w:b/>
                <w:bCs/>
                <w:color w:val="000000" w:themeColor="text1"/>
                <w:sz w:val="22"/>
                <w:szCs w:val="22"/>
              </w:rPr>
              <w:t>年末结转和结余</w:t>
            </w:r>
          </w:p>
        </w:tc>
      </w:tr>
      <w:tr w14:paraId="0543CCFD">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6B07">
            <w:pPr>
              <w:jc w:val="center"/>
              <w:rPr>
                <w:rFonts w:hint="default" w:cs="宋体"/>
                <w:b/>
                <w:bCs/>
                <w:color w:val="000000" w:themeColor="text1"/>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FB2EFE4">
            <w:pPr>
              <w:jc w:val="center"/>
              <w:rPr>
                <w:rFonts w:hint="default" w:cs="宋体"/>
                <w:b/>
                <w:bCs/>
                <w:color w:val="000000" w:themeColor="text1"/>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52D5D98">
            <w:pPr>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F85895B">
            <w:pPr>
              <w:jc w:val="center"/>
              <w:textAlignment w:val="center"/>
              <w:rPr>
                <w:rFonts w:hint="default" w:cs="宋体"/>
                <w:b/>
                <w:bCs/>
                <w:color w:val="000000" w:themeColor="text1"/>
                <w:sz w:val="22"/>
                <w:szCs w:val="22"/>
              </w:rPr>
            </w:pPr>
            <w:r>
              <w:rPr>
                <w:rFonts w:cs="宋体"/>
                <w:b/>
                <w:bCs/>
                <w:color w:val="000000" w:themeColor="text1"/>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CC84ED6">
            <w:pPr>
              <w:jc w:val="center"/>
              <w:textAlignment w:val="center"/>
              <w:rPr>
                <w:rFonts w:hint="default" w:cs="宋体"/>
                <w:b/>
                <w:bCs/>
                <w:color w:val="000000" w:themeColor="text1"/>
                <w:sz w:val="22"/>
                <w:szCs w:val="22"/>
              </w:rPr>
            </w:pPr>
            <w:r>
              <w:rPr>
                <w:rFonts w:cs="宋体"/>
                <w:b/>
                <w:bCs/>
                <w:color w:val="000000" w:themeColor="text1"/>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7A6E217">
            <w:pPr>
              <w:jc w:val="center"/>
              <w:rPr>
                <w:rFonts w:hint="default" w:cs="宋体"/>
                <w:b/>
                <w:bCs/>
                <w:color w:val="000000" w:themeColor="text1"/>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A18D4A7">
            <w:pPr>
              <w:jc w:val="center"/>
              <w:rPr>
                <w:rFonts w:hint="default" w:cs="宋体"/>
                <w:b/>
                <w:bCs/>
                <w:color w:val="000000" w:themeColor="text1"/>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0030A79">
            <w:pPr>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512D4E0">
            <w:pPr>
              <w:jc w:val="center"/>
              <w:textAlignment w:val="center"/>
              <w:rPr>
                <w:rFonts w:hint="default" w:cs="宋体"/>
                <w:b/>
                <w:bCs/>
                <w:color w:val="000000" w:themeColor="text1"/>
                <w:sz w:val="22"/>
                <w:szCs w:val="22"/>
              </w:rPr>
            </w:pPr>
            <w:r>
              <w:rPr>
                <w:rFonts w:cs="宋体"/>
                <w:b/>
                <w:bCs/>
                <w:color w:val="000000" w:themeColor="text1"/>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9D3632A">
            <w:pPr>
              <w:jc w:val="center"/>
              <w:textAlignment w:val="center"/>
              <w:rPr>
                <w:rFonts w:hint="default" w:cs="宋体"/>
                <w:b/>
                <w:bCs/>
                <w:color w:val="000000" w:themeColor="text1"/>
                <w:sz w:val="22"/>
                <w:szCs w:val="22"/>
              </w:rPr>
            </w:pPr>
            <w:r>
              <w:rPr>
                <w:rFonts w:cs="宋体"/>
                <w:b/>
                <w:bCs/>
                <w:color w:val="000000" w:themeColor="text1"/>
                <w:sz w:val="22"/>
                <w:szCs w:val="22"/>
              </w:rPr>
              <w:t>结余</w:t>
            </w:r>
          </w:p>
        </w:tc>
      </w:tr>
      <w:tr w14:paraId="704F57AB">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244F">
            <w:pPr>
              <w:jc w:val="center"/>
              <w:rPr>
                <w:rFonts w:hint="default" w:cs="宋体"/>
                <w:color w:val="000000" w:themeColor="text1"/>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925337B">
            <w:pPr>
              <w:jc w:val="center"/>
              <w:rPr>
                <w:rFonts w:hint="default" w:cs="宋体"/>
                <w:color w:val="000000" w:themeColor="text1"/>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0A2EE5B">
            <w:pPr>
              <w:jc w:val="center"/>
              <w:rPr>
                <w:rFonts w:hint="default" w:cs="宋体"/>
                <w:color w:val="000000" w:themeColor="text1"/>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5725467">
            <w:pPr>
              <w:jc w:val="center"/>
              <w:rPr>
                <w:rFonts w:hint="default" w:cs="宋体"/>
                <w:color w:val="000000" w:themeColor="text1"/>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1DCAE8C">
            <w:pPr>
              <w:jc w:val="center"/>
              <w:rPr>
                <w:rFonts w:hint="default" w:cs="宋体"/>
                <w:color w:val="000000" w:themeColor="text1"/>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0F3B782">
            <w:pPr>
              <w:jc w:val="center"/>
              <w:rPr>
                <w:rFonts w:hint="default" w:cs="宋体"/>
                <w:color w:val="000000" w:themeColor="text1"/>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185A0A7">
            <w:pPr>
              <w:jc w:val="center"/>
              <w:rPr>
                <w:rFonts w:hint="default" w:cs="宋体"/>
                <w:color w:val="000000" w:themeColor="text1"/>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2EA7F82">
            <w:pPr>
              <w:jc w:val="center"/>
              <w:rPr>
                <w:rFonts w:hint="default" w:cs="宋体"/>
                <w:color w:val="000000" w:themeColor="text1"/>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B407F81">
            <w:pPr>
              <w:jc w:val="center"/>
              <w:rPr>
                <w:rFonts w:hint="default" w:cs="宋体"/>
                <w:color w:val="000000" w:themeColor="text1"/>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B9C4D4E">
            <w:pPr>
              <w:jc w:val="center"/>
              <w:rPr>
                <w:rFonts w:hint="default" w:cs="宋体"/>
                <w:color w:val="000000" w:themeColor="text1"/>
                <w:sz w:val="22"/>
                <w:szCs w:val="22"/>
              </w:rPr>
            </w:pPr>
          </w:p>
        </w:tc>
      </w:tr>
      <w:tr w14:paraId="4E7C3682">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412F">
            <w:pPr>
              <w:jc w:val="center"/>
              <w:rPr>
                <w:rFonts w:hint="default" w:cs="宋体"/>
                <w:color w:val="000000" w:themeColor="text1"/>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3F130DD">
            <w:pPr>
              <w:jc w:val="center"/>
              <w:rPr>
                <w:rFonts w:hint="default" w:cs="宋体"/>
                <w:color w:val="000000" w:themeColor="text1"/>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BB42523">
            <w:pPr>
              <w:jc w:val="center"/>
              <w:rPr>
                <w:rFonts w:hint="default" w:cs="宋体"/>
                <w:color w:val="000000" w:themeColor="text1"/>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01564FA">
            <w:pPr>
              <w:jc w:val="center"/>
              <w:rPr>
                <w:rFonts w:hint="default" w:cs="宋体"/>
                <w:color w:val="000000" w:themeColor="text1"/>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E823F88">
            <w:pPr>
              <w:jc w:val="center"/>
              <w:rPr>
                <w:rFonts w:hint="default" w:cs="宋体"/>
                <w:color w:val="000000" w:themeColor="text1"/>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BA2581A">
            <w:pPr>
              <w:jc w:val="center"/>
              <w:rPr>
                <w:rFonts w:hint="default" w:cs="宋体"/>
                <w:color w:val="000000" w:themeColor="text1"/>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1B30836">
            <w:pPr>
              <w:jc w:val="center"/>
              <w:rPr>
                <w:rFonts w:hint="default" w:cs="宋体"/>
                <w:color w:val="000000" w:themeColor="text1"/>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246E542">
            <w:pPr>
              <w:jc w:val="center"/>
              <w:rPr>
                <w:rFonts w:hint="default" w:cs="宋体"/>
                <w:color w:val="000000" w:themeColor="text1"/>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582C7B3">
            <w:pPr>
              <w:jc w:val="center"/>
              <w:rPr>
                <w:rFonts w:hint="default" w:cs="宋体"/>
                <w:color w:val="000000" w:themeColor="text1"/>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B07FA1A">
            <w:pPr>
              <w:jc w:val="center"/>
              <w:rPr>
                <w:rFonts w:hint="default" w:cs="宋体"/>
                <w:color w:val="000000" w:themeColor="text1"/>
                <w:sz w:val="22"/>
                <w:szCs w:val="22"/>
              </w:rPr>
            </w:pPr>
          </w:p>
        </w:tc>
      </w:tr>
      <w:tr w14:paraId="0C34E784">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67755BE">
            <w:pPr>
              <w:jc w:val="center"/>
              <w:textAlignment w:val="center"/>
              <w:rPr>
                <w:rFonts w:hint="default" w:cs="宋体"/>
                <w:b/>
                <w:bCs/>
                <w:color w:val="000000" w:themeColor="text1"/>
                <w:sz w:val="22"/>
                <w:szCs w:val="22"/>
              </w:rPr>
            </w:pPr>
            <w:r>
              <w:rPr>
                <w:rFonts w:cs="宋体"/>
                <w:b/>
                <w:bCs/>
                <w:color w:val="000000" w:themeColor="text1"/>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5E9EF25">
            <w:pPr>
              <w:jc w:val="center"/>
              <w:textAlignment w:val="center"/>
              <w:rPr>
                <w:rFonts w:hint="default" w:cs="宋体"/>
                <w:b/>
                <w:bCs/>
                <w:color w:val="000000" w:themeColor="text1"/>
                <w:sz w:val="22"/>
                <w:szCs w:val="22"/>
              </w:rPr>
            </w:pPr>
            <w:r>
              <w:rPr>
                <w:rFonts w:cs="宋体"/>
                <w:b/>
                <w:bCs/>
                <w:color w:val="000000" w:themeColor="text1"/>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71DDEFF">
            <w:pPr>
              <w:jc w:val="center"/>
              <w:textAlignment w:val="center"/>
              <w:rPr>
                <w:rFonts w:hint="default" w:cs="宋体"/>
                <w:b/>
                <w:bCs/>
                <w:color w:val="000000" w:themeColor="text1"/>
                <w:sz w:val="22"/>
                <w:szCs w:val="22"/>
              </w:rPr>
            </w:pPr>
            <w:r>
              <w:rPr>
                <w:rFonts w:cs="宋体"/>
                <w:b/>
                <w:bCs/>
                <w:color w:val="000000" w:themeColor="text1"/>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7955B55E">
            <w:pPr>
              <w:jc w:val="center"/>
              <w:textAlignment w:val="center"/>
              <w:rPr>
                <w:rFonts w:hint="default" w:cs="宋体"/>
                <w:b/>
                <w:bCs/>
                <w:color w:val="000000" w:themeColor="text1"/>
                <w:sz w:val="22"/>
                <w:szCs w:val="22"/>
              </w:rPr>
            </w:pPr>
            <w:r>
              <w:rPr>
                <w:rFonts w:cs="宋体"/>
                <w:b/>
                <w:bCs/>
                <w:color w:val="000000" w:themeColor="text1"/>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041E1EC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2C01009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59358C6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7E44546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497FC56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449837EA">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2674F56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8CB2D9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8</w:t>
            </w:r>
          </w:p>
        </w:tc>
      </w:tr>
      <w:tr w14:paraId="6012926C">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78FF9DC">
            <w:pPr>
              <w:jc w:val="center"/>
              <w:rPr>
                <w:rFonts w:hint="default" w:cs="宋体"/>
                <w:b/>
                <w:bCs/>
                <w:color w:val="000000" w:themeColor="text1"/>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24DA1CD">
            <w:pPr>
              <w:jc w:val="center"/>
              <w:rPr>
                <w:rFonts w:hint="default" w:cs="宋体"/>
                <w:b/>
                <w:bCs/>
                <w:color w:val="000000" w:themeColor="text1"/>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C7E14DB">
            <w:pPr>
              <w:jc w:val="center"/>
              <w:rPr>
                <w:rFonts w:hint="default" w:cs="宋体"/>
                <w:b/>
                <w:bCs/>
                <w:color w:val="000000" w:themeColor="text1"/>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0D2D0A4">
            <w:pPr>
              <w:jc w:val="center"/>
              <w:textAlignment w:val="center"/>
              <w:rPr>
                <w:rFonts w:hint="default" w:cs="宋体"/>
                <w:b/>
                <w:bCs/>
                <w:color w:val="000000" w:themeColor="text1"/>
                <w:sz w:val="22"/>
                <w:szCs w:val="22"/>
              </w:rPr>
            </w:pPr>
            <w:r>
              <w:rPr>
                <w:rFonts w:cs="宋体"/>
                <w:b/>
                <w:bCs/>
                <w:color w:val="000000" w:themeColor="text1"/>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62B6EB1E">
            <w:pPr>
              <w:wordWrap w:val="0"/>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F688BF1">
            <w:pPr>
              <w:wordWrap w:val="0"/>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5AE66BF">
            <w:pPr>
              <w:wordWrap w:val="0"/>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3DBAED2">
            <w:pPr>
              <w:wordWrap w:val="0"/>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4BDC4C9">
            <w:pPr>
              <w:wordWrap w:val="0"/>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9269361">
            <w:pPr>
              <w:wordWrap w:val="0"/>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6BEC00E">
            <w:pPr>
              <w:wordWrap w:val="0"/>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E53FD93">
            <w:pPr>
              <w:wordWrap w:val="0"/>
              <w:spacing w:line="400" w:lineRule="exact"/>
              <w:jc w:val="right"/>
              <w:textAlignment w:val="center"/>
              <w:rPr>
                <w:rFonts w:hint="default" w:ascii="Times New Roman" w:hAnsi="Times New Roman"/>
                <w:b/>
                <w:bCs/>
                <w:color w:val="000000" w:themeColor="text1"/>
                <w:sz w:val="22"/>
                <w:szCs w:val="22"/>
              </w:rPr>
            </w:pPr>
            <w:r>
              <w:rPr>
                <w:rFonts w:hint="default" w:ascii="Times New Roman" w:hAnsi="Times New Roman"/>
                <w:b/>
                <w:bCs/>
                <w:color w:val="000000" w:themeColor="text1"/>
                <w:sz w:val="22"/>
                <w:szCs w:val="22"/>
              </w:rPr>
              <w:t xml:space="preserve">0.00 </w:t>
            </w:r>
          </w:p>
        </w:tc>
      </w:tr>
      <w:tr w14:paraId="1E3C7FE0">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B7E4E35">
            <w:pPr>
              <w:textAlignment w:val="center"/>
              <w:rPr>
                <w:rFonts w:hint="default" w:cs="宋体"/>
                <w:color w:val="000000" w:themeColor="text1"/>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294E046D">
            <w:pPr>
              <w:textAlignment w:val="center"/>
              <w:rPr>
                <w:rFonts w:hint="default" w:cs="宋体"/>
                <w:color w:val="000000" w:themeColor="text1"/>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3C62D36F">
            <w:pPr>
              <w:wordWrap w:val="0"/>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4FD518B">
            <w:pPr>
              <w:wordWrap w:val="0"/>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BB7546A">
            <w:pPr>
              <w:wordWrap w:val="0"/>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D83DBE6">
            <w:pPr>
              <w:wordWrap w:val="0"/>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125C5DA">
            <w:pPr>
              <w:wordWrap w:val="0"/>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A6C5373">
            <w:pPr>
              <w:wordWrap w:val="0"/>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726CDAD">
            <w:pPr>
              <w:wordWrap w:val="0"/>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086FBD2">
            <w:pPr>
              <w:wordWrap w:val="0"/>
              <w:spacing w:line="400" w:lineRule="exact"/>
              <w:jc w:val="right"/>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r>
    </w:tbl>
    <w:p w14:paraId="1674A71B">
      <w:pPr>
        <w:rPr>
          <w:rFonts w:hint="default" w:cs="宋体"/>
          <w:color w:val="000000" w:themeColor="text1"/>
          <w:sz w:val="21"/>
          <w:szCs w:val="21"/>
        </w:rPr>
      </w:pPr>
      <w:r>
        <w:rPr>
          <w:rFonts w:cs="宋体"/>
          <w:color w:val="000000" w:themeColor="text1"/>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40E7E905">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190E858">
            <w:pPr>
              <w:jc w:val="center"/>
              <w:textAlignment w:val="bottom"/>
              <w:rPr>
                <w:rFonts w:hint="default" w:cs="宋体"/>
                <w:color w:val="000000" w:themeColor="text1"/>
                <w:sz w:val="44"/>
                <w:szCs w:val="44"/>
              </w:rPr>
            </w:pPr>
            <w:r>
              <w:rPr>
                <w:rFonts w:cs="宋体"/>
                <w:b/>
                <w:bCs/>
                <w:color w:val="000000" w:themeColor="text1"/>
                <w:sz w:val="30"/>
                <w:szCs w:val="30"/>
              </w:rPr>
              <w:t>机构运行信息决算表</w:t>
            </w:r>
          </w:p>
        </w:tc>
      </w:tr>
      <w:tr w14:paraId="65CB421E">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CB7CA31">
            <w:pPr>
              <w:rPr>
                <w:rFonts w:hint="default" w:ascii="Arial" w:hAnsi="Arial" w:cs="Arial"/>
                <w:color w:val="000000" w:themeColor="text1"/>
                <w:sz w:val="20"/>
                <w:szCs w:val="20"/>
              </w:rPr>
            </w:pPr>
            <w:r>
              <w:rPr>
                <w:rFonts w:cs="宋体"/>
                <w:color w:val="000000" w:themeColor="text1"/>
                <w:sz w:val="20"/>
                <w:szCs w:val="20"/>
              </w:rPr>
              <w:t>单位：</w:t>
            </w:r>
            <w:r>
              <w:rPr>
                <w:color w:val="000000" w:themeColor="text1"/>
                <w:sz w:val="20"/>
              </w:rPr>
              <w:t>石柱土家族自治县鱼池镇联心小学校</w:t>
            </w:r>
          </w:p>
        </w:tc>
        <w:tc>
          <w:tcPr>
            <w:tcW w:w="4284" w:type="dxa"/>
            <w:tcBorders>
              <w:top w:val="nil"/>
              <w:left w:val="nil"/>
              <w:bottom w:val="nil"/>
              <w:right w:val="nil"/>
            </w:tcBorders>
            <w:shd w:val="clear" w:color="auto" w:fill="auto"/>
            <w:vAlign w:val="bottom"/>
          </w:tcPr>
          <w:p w14:paraId="68A40FF1">
            <w:pPr>
              <w:jc w:val="right"/>
              <w:textAlignment w:val="bottom"/>
              <w:rPr>
                <w:rFonts w:hint="default" w:cs="宋体"/>
                <w:color w:val="000000" w:themeColor="text1"/>
                <w:sz w:val="20"/>
                <w:szCs w:val="20"/>
              </w:rPr>
            </w:pPr>
            <w:r>
              <w:rPr>
                <w:rFonts w:cs="宋体"/>
                <w:color w:val="000000" w:themeColor="text1"/>
                <w:sz w:val="20"/>
                <w:szCs w:val="20"/>
              </w:rPr>
              <w:t>09表</w:t>
            </w:r>
          </w:p>
        </w:tc>
      </w:tr>
      <w:tr w14:paraId="3D8854D9">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7FD0193">
            <w:pPr>
              <w:rPr>
                <w:rFonts w:hint="default" w:ascii="Arial" w:hAnsi="Arial" w:cs="Arial"/>
                <w:color w:val="000000" w:themeColor="text1"/>
                <w:sz w:val="20"/>
                <w:szCs w:val="20"/>
              </w:rPr>
            </w:pPr>
          </w:p>
        </w:tc>
        <w:tc>
          <w:tcPr>
            <w:tcW w:w="4284" w:type="dxa"/>
            <w:tcBorders>
              <w:top w:val="nil"/>
              <w:left w:val="nil"/>
              <w:bottom w:val="nil"/>
              <w:right w:val="nil"/>
            </w:tcBorders>
            <w:shd w:val="clear" w:color="auto" w:fill="auto"/>
            <w:vAlign w:val="bottom"/>
          </w:tcPr>
          <w:p w14:paraId="66CAD5D2">
            <w:pPr>
              <w:jc w:val="right"/>
              <w:textAlignment w:val="bottom"/>
              <w:rPr>
                <w:rFonts w:hint="default" w:cs="宋体"/>
                <w:color w:val="000000" w:themeColor="text1"/>
                <w:sz w:val="20"/>
                <w:szCs w:val="20"/>
              </w:rPr>
            </w:pPr>
            <w:r>
              <w:rPr>
                <w:rFonts w:cs="宋体"/>
                <w:color w:val="000000" w:themeColor="text1"/>
                <w:sz w:val="20"/>
                <w:szCs w:val="20"/>
              </w:rPr>
              <w:t>单位：元</w:t>
            </w:r>
          </w:p>
        </w:tc>
      </w:tr>
      <w:tr w14:paraId="56045265">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7FE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F3B0DB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0C7FA6E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7476BD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A6DBF8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513C298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决算数</w:t>
            </w:r>
          </w:p>
        </w:tc>
      </w:tr>
      <w:tr w14:paraId="5F94F16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E58FE1">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一、“三公”经费支出</w:t>
            </w:r>
          </w:p>
        </w:tc>
        <w:tc>
          <w:tcPr>
            <w:tcW w:w="867" w:type="dxa"/>
            <w:tcBorders>
              <w:top w:val="nil"/>
              <w:left w:val="nil"/>
              <w:bottom w:val="single" w:color="000000" w:sz="4" w:space="0"/>
              <w:right w:val="nil"/>
            </w:tcBorders>
            <w:shd w:val="clear" w:color="auto" w:fill="auto"/>
            <w:vAlign w:val="center"/>
          </w:tcPr>
          <w:p w14:paraId="18985F0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D957">
            <w:pPr>
              <w:spacing w:line="400" w:lineRule="exact"/>
              <w:jc w:val="center"/>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2D919FB9">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五、机关运行经费</w:t>
            </w:r>
          </w:p>
        </w:tc>
        <w:tc>
          <w:tcPr>
            <w:tcW w:w="883" w:type="dxa"/>
            <w:tcBorders>
              <w:top w:val="nil"/>
              <w:left w:val="nil"/>
              <w:bottom w:val="single" w:color="000000" w:sz="4" w:space="0"/>
              <w:right w:val="nil"/>
            </w:tcBorders>
            <w:shd w:val="clear" w:color="auto" w:fill="auto"/>
            <w:vAlign w:val="center"/>
          </w:tcPr>
          <w:p w14:paraId="7BB80B1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FF51C">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BE36B1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3BC2CB">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4657070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772286">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C9C1708">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2476AD1A">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CCB2A">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6296AFF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E5D711">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1.</w:t>
            </w:r>
            <w:r>
              <w:rPr>
                <w:rFonts w:cs="宋体"/>
                <w:b/>
                <w:bCs/>
                <w:color w:val="000000" w:themeColor="text1"/>
                <w:sz w:val="22"/>
                <w:szCs w:val="22"/>
              </w:rPr>
              <w:t>因公出国（境）费</w:t>
            </w:r>
          </w:p>
        </w:tc>
        <w:tc>
          <w:tcPr>
            <w:tcW w:w="867" w:type="dxa"/>
            <w:tcBorders>
              <w:top w:val="nil"/>
              <w:left w:val="nil"/>
              <w:bottom w:val="single" w:color="000000" w:sz="4" w:space="0"/>
              <w:right w:val="nil"/>
            </w:tcBorders>
            <w:shd w:val="clear" w:color="auto" w:fill="auto"/>
            <w:vAlign w:val="center"/>
          </w:tcPr>
          <w:p w14:paraId="222FCE2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0FE65">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F4707D2">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CEF753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C64219">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A73B16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B6609D">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2.</w:t>
            </w:r>
            <w:r>
              <w:rPr>
                <w:rFonts w:cs="宋体"/>
                <w:b/>
                <w:bCs/>
                <w:color w:val="000000" w:themeColor="text1"/>
                <w:sz w:val="22"/>
                <w:szCs w:val="22"/>
              </w:rPr>
              <w:t>公务用车购置及运行维护费</w:t>
            </w:r>
          </w:p>
        </w:tc>
        <w:tc>
          <w:tcPr>
            <w:tcW w:w="867" w:type="dxa"/>
            <w:tcBorders>
              <w:top w:val="nil"/>
              <w:left w:val="nil"/>
              <w:bottom w:val="single" w:color="000000" w:sz="4" w:space="0"/>
              <w:right w:val="nil"/>
            </w:tcBorders>
            <w:shd w:val="clear" w:color="auto" w:fill="auto"/>
            <w:vAlign w:val="center"/>
          </w:tcPr>
          <w:p w14:paraId="1D33914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DEC1B">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1F54FAE">
            <w:pPr>
              <w:spacing w:line="400" w:lineRule="exact"/>
              <w:textAlignment w:val="center"/>
              <w:rPr>
                <w:rFonts w:hint="default" w:cs="宋体"/>
                <w:b/>
                <w:bCs/>
                <w:color w:val="000000" w:themeColor="text1"/>
                <w:sz w:val="22"/>
                <w:szCs w:val="22"/>
              </w:rPr>
            </w:pPr>
            <w:r>
              <w:rPr>
                <w:rFonts w:cs="宋体"/>
                <w:b/>
                <w:bCs/>
                <w:color w:val="000000" w:themeColor="text1"/>
                <w:sz w:val="22"/>
                <w:szCs w:val="22"/>
              </w:rPr>
              <w:t>六、资产信息</w:t>
            </w:r>
          </w:p>
        </w:tc>
        <w:tc>
          <w:tcPr>
            <w:tcW w:w="883" w:type="dxa"/>
            <w:tcBorders>
              <w:top w:val="nil"/>
              <w:left w:val="nil"/>
              <w:bottom w:val="single" w:color="000000" w:sz="4" w:space="0"/>
              <w:right w:val="nil"/>
            </w:tcBorders>
            <w:shd w:val="clear" w:color="auto" w:fill="auto"/>
            <w:vAlign w:val="center"/>
          </w:tcPr>
          <w:p w14:paraId="2010520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8FEC">
            <w:pPr>
              <w:spacing w:line="400" w:lineRule="exact"/>
              <w:jc w:val="center"/>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w:t>
            </w:r>
          </w:p>
        </w:tc>
      </w:tr>
      <w:tr w14:paraId="53A9720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850ABA">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623B621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8929AC">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48F9CC">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3765AC7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327FC9">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7E6DA03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85E7DC">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2D37AA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BE5504">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F73F87">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1.</w:t>
            </w:r>
            <w:r>
              <w:rPr>
                <w:rFonts w:cs="宋体"/>
                <w:b/>
                <w:bCs/>
                <w:color w:val="000000" w:themeColor="text1"/>
                <w:sz w:val="22"/>
                <w:szCs w:val="22"/>
              </w:rPr>
              <w:t>副部（省）级及以上领导用车</w:t>
            </w:r>
          </w:p>
        </w:tc>
        <w:tc>
          <w:tcPr>
            <w:tcW w:w="883" w:type="dxa"/>
            <w:tcBorders>
              <w:top w:val="nil"/>
              <w:left w:val="nil"/>
              <w:bottom w:val="single" w:color="000000" w:sz="4" w:space="0"/>
              <w:right w:val="nil"/>
            </w:tcBorders>
            <w:shd w:val="clear" w:color="auto" w:fill="auto"/>
            <w:vAlign w:val="center"/>
          </w:tcPr>
          <w:p w14:paraId="358E7B79">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D398A2">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616A86B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1A4449">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3.</w:t>
            </w:r>
            <w:r>
              <w:rPr>
                <w:rFonts w:cs="宋体"/>
                <w:b/>
                <w:bCs/>
                <w:color w:val="000000" w:themeColor="text1"/>
                <w:sz w:val="22"/>
                <w:szCs w:val="22"/>
              </w:rPr>
              <w:t>公务接待费</w:t>
            </w:r>
          </w:p>
        </w:tc>
        <w:tc>
          <w:tcPr>
            <w:tcW w:w="867" w:type="dxa"/>
            <w:tcBorders>
              <w:top w:val="nil"/>
              <w:left w:val="nil"/>
              <w:bottom w:val="single" w:color="000000" w:sz="4" w:space="0"/>
              <w:right w:val="nil"/>
            </w:tcBorders>
            <w:shd w:val="clear" w:color="auto" w:fill="auto"/>
            <w:vAlign w:val="center"/>
          </w:tcPr>
          <w:p w14:paraId="0AE4FCE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04B73">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BD5561">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2.</w:t>
            </w:r>
            <w:r>
              <w:rPr>
                <w:rFonts w:cs="宋体"/>
                <w:b/>
                <w:bCs/>
                <w:color w:val="000000" w:themeColor="text1"/>
                <w:sz w:val="22"/>
                <w:szCs w:val="22"/>
              </w:rPr>
              <w:t>主要领导干部用车</w:t>
            </w:r>
          </w:p>
        </w:tc>
        <w:tc>
          <w:tcPr>
            <w:tcW w:w="883" w:type="dxa"/>
            <w:tcBorders>
              <w:top w:val="nil"/>
              <w:left w:val="nil"/>
              <w:bottom w:val="single" w:color="000000" w:sz="4" w:space="0"/>
              <w:right w:val="nil"/>
            </w:tcBorders>
            <w:shd w:val="clear" w:color="auto" w:fill="auto"/>
            <w:vAlign w:val="center"/>
          </w:tcPr>
          <w:p w14:paraId="0989FCE3">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D8264">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B56048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E66A56">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67CF309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CA994">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446A9B8">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3.</w:t>
            </w:r>
            <w:r>
              <w:rPr>
                <w:rFonts w:cs="宋体"/>
                <w:b/>
                <w:bCs/>
                <w:color w:val="000000" w:themeColor="text1"/>
                <w:sz w:val="22"/>
                <w:szCs w:val="22"/>
              </w:rPr>
              <w:t>机要通信用车</w:t>
            </w:r>
          </w:p>
        </w:tc>
        <w:tc>
          <w:tcPr>
            <w:tcW w:w="883" w:type="dxa"/>
            <w:tcBorders>
              <w:top w:val="nil"/>
              <w:left w:val="nil"/>
              <w:bottom w:val="single" w:color="000000" w:sz="4" w:space="0"/>
              <w:right w:val="nil"/>
            </w:tcBorders>
            <w:shd w:val="clear" w:color="auto" w:fill="auto"/>
            <w:vAlign w:val="center"/>
          </w:tcPr>
          <w:p w14:paraId="162CD07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8DF13">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369A358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30B684">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37C9CBB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46D1E">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F0793C9">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4.</w:t>
            </w:r>
            <w:r>
              <w:rPr>
                <w:rFonts w:cs="宋体"/>
                <w:b/>
                <w:bCs/>
                <w:color w:val="000000" w:themeColor="text1"/>
                <w:sz w:val="22"/>
                <w:szCs w:val="22"/>
              </w:rPr>
              <w:t>应急保障用车</w:t>
            </w:r>
          </w:p>
        </w:tc>
        <w:tc>
          <w:tcPr>
            <w:tcW w:w="883" w:type="dxa"/>
            <w:tcBorders>
              <w:top w:val="nil"/>
              <w:left w:val="nil"/>
              <w:bottom w:val="single" w:color="000000" w:sz="4" w:space="0"/>
              <w:right w:val="nil"/>
            </w:tcBorders>
            <w:shd w:val="clear" w:color="auto" w:fill="auto"/>
            <w:vAlign w:val="center"/>
          </w:tcPr>
          <w:p w14:paraId="2023875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E4332">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0B428B5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E958A0">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5CC44310">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EC88E">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627075">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5.</w:t>
            </w:r>
            <w:r>
              <w:rPr>
                <w:rFonts w:cs="宋体"/>
                <w:b/>
                <w:bCs/>
                <w:color w:val="000000" w:themeColor="text1"/>
                <w:sz w:val="22"/>
                <w:szCs w:val="22"/>
              </w:rPr>
              <w:t>执法执勤用车</w:t>
            </w:r>
          </w:p>
        </w:tc>
        <w:tc>
          <w:tcPr>
            <w:tcW w:w="883" w:type="dxa"/>
            <w:tcBorders>
              <w:top w:val="nil"/>
              <w:left w:val="nil"/>
              <w:bottom w:val="single" w:color="000000" w:sz="4" w:space="0"/>
              <w:right w:val="nil"/>
            </w:tcBorders>
            <w:shd w:val="clear" w:color="auto" w:fill="auto"/>
            <w:vAlign w:val="center"/>
          </w:tcPr>
          <w:p w14:paraId="711DF44A">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B56A7">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7BC59AC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DCC506">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6149908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7115">
            <w:pPr>
              <w:spacing w:line="400" w:lineRule="exact"/>
              <w:jc w:val="center"/>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4793689D">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6.</w:t>
            </w:r>
            <w:r>
              <w:rPr>
                <w:rFonts w:cs="宋体"/>
                <w:b/>
                <w:bCs/>
                <w:color w:val="000000" w:themeColor="text1"/>
                <w:sz w:val="22"/>
                <w:szCs w:val="22"/>
              </w:rPr>
              <w:t>特种专业技术用车</w:t>
            </w:r>
          </w:p>
        </w:tc>
        <w:tc>
          <w:tcPr>
            <w:tcW w:w="883" w:type="dxa"/>
            <w:tcBorders>
              <w:top w:val="nil"/>
              <w:left w:val="nil"/>
              <w:bottom w:val="single" w:color="000000" w:sz="4" w:space="0"/>
              <w:right w:val="nil"/>
            </w:tcBorders>
            <w:shd w:val="clear" w:color="auto" w:fill="auto"/>
            <w:vAlign w:val="center"/>
          </w:tcPr>
          <w:p w14:paraId="2CFEA2D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5AF549">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DEDFD8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21E571">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1.</w:t>
            </w:r>
            <w:r>
              <w:rPr>
                <w:rFonts w:cs="宋体"/>
                <w:b/>
                <w:bCs/>
                <w:color w:val="000000" w:themeColor="text1"/>
                <w:sz w:val="22"/>
                <w:szCs w:val="22"/>
              </w:rPr>
              <w:t>因公出国（境）团组数（个）</w:t>
            </w:r>
          </w:p>
        </w:tc>
        <w:tc>
          <w:tcPr>
            <w:tcW w:w="867" w:type="dxa"/>
            <w:tcBorders>
              <w:top w:val="nil"/>
              <w:left w:val="nil"/>
              <w:bottom w:val="single" w:color="000000" w:sz="4" w:space="0"/>
              <w:right w:val="nil"/>
            </w:tcBorders>
            <w:shd w:val="clear" w:color="auto" w:fill="auto"/>
            <w:vAlign w:val="center"/>
          </w:tcPr>
          <w:p w14:paraId="337F723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59A51">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A3B6735">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7.</w:t>
            </w:r>
            <w:r>
              <w:rPr>
                <w:rFonts w:cs="宋体"/>
                <w:b/>
                <w:bCs/>
                <w:color w:val="000000" w:themeColor="text1"/>
                <w:sz w:val="22"/>
                <w:szCs w:val="22"/>
              </w:rPr>
              <w:t>离退休干部用车</w:t>
            </w:r>
          </w:p>
        </w:tc>
        <w:tc>
          <w:tcPr>
            <w:tcW w:w="883" w:type="dxa"/>
            <w:tcBorders>
              <w:top w:val="nil"/>
              <w:left w:val="nil"/>
              <w:bottom w:val="single" w:color="000000" w:sz="4" w:space="0"/>
              <w:right w:val="nil"/>
            </w:tcBorders>
            <w:shd w:val="clear" w:color="auto" w:fill="auto"/>
            <w:vAlign w:val="center"/>
          </w:tcPr>
          <w:p w14:paraId="2EA3E14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7C649">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28CF9F9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03359B">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2.</w:t>
            </w:r>
            <w:r>
              <w:rPr>
                <w:rFonts w:cs="宋体"/>
                <w:b/>
                <w:bCs/>
                <w:color w:val="000000" w:themeColor="text1"/>
                <w:sz w:val="22"/>
                <w:szCs w:val="22"/>
              </w:rPr>
              <w:t>因公出国（境）人次数（人）</w:t>
            </w:r>
          </w:p>
        </w:tc>
        <w:tc>
          <w:tcPr>
            <w:tcW w:w="867" w:type="dxa"/>
            <w:tcBorders>
              <w:top w:val="nil"/>
              <w:left w:val="nil"/>
              <w:bottom w:val="single" w:color="000000" w:sz="4" w:space="0"/>
              <w:right w:val="nil"/>
            </w:tcBorders>
            <w:shd w:val="clear" w:color="auto" w:fill="auto"/>
            <w:vAlign w:val="center"/>
          </w:tcPr>
          <w:p w14:paraId="3DBD8A9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1E461">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EB6AA64">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8.</w:t>
            </w:r>
            <w:r>
              <w:rPr>
                <w:rFonts w:cs="宋体"/>
                <w:b/>
                <w:bCs/>
                <w:color w:val="000000" w:themeColor="text1"/>
                <w:sz w:val="22"/>
                <w:szCs w:val="22"/>
              </w:rPr>
              <w:t>其他用车</w:t>
            </w:r>
          </w:p>
        </w:tc>
        <w:tc>
          <w:tcPr>
            <w:tcW w:w="883" w:type="dxa"/>
            <w:tcBorders>
              <w:top w:val="nil"/>
              <w:left w:val="nil"/>
              <w:bottom w:val="single" w:color="000000" w:sz="4" w:space="0"/>
              <w:right w:val="nil"/>
            </w:tcBorders>
            <w:shd w:val="clear" w:color="auto" w:fill="auto"/>
            <w:vAlign w:val="center"/>
          </w:tcPr>
          <w:p w14:paraId="38E930BC">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F55B2">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122798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07B3C4">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3.</w:t>
            </w:r>
            <w:r>
              <w:rPr>
                <w:rFonts w:cs="宋体"/>
                <w:b/>
                <w:bCs/>
                <w:color w:val="000000" w:themeColor="text1"/>
                <w:sz w:val="22"/>
                <w:szCs w:val="22"/>
              </w:rPr>
              <w:t>公务用车购置数（辆）</w:t>
            </w:r>
          </w:p>
        </w:tc>
        <w:tc>
          <w:tcPr>
            <w:tcW w:w="867" w:type="dxa"/>
            <w:tcBorders>
              <w:top w:val="nil"/>
              <w:left w:val="nil"/>
              <w:bottom w:val="single" w:color="000000" w:sz="4" w:space="0"/>
              <w:right w:val="nil"/>
            </w:tcBorders>
            <w:shd w:val="clear" w:color="auto" w:fill="auto"/>
            <w:vAlign w:val="center"/>
          </w:tcPr>
          <w:p w14:paraId="03F2515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9D351">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BEB108A">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CA07C6D">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E8EBB">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192E774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067639">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4.</w:t>
            </w:r>
            <w:r>
              <w:rPr>
                <w:rFonts w:cs="宋体"/>
                <w:b/>
                <w:bCs/>
                <w:color w:val="000000" w:themeColor="text1"/>
                <w:sz w:val="22"/>
                <w:szCs w:val="22"/>
              </w:rPr>
              <w:t>公务用车保有量（辆）</w:t>
            </w:r>
          </w:p>
        </w:tc>
        <w:tc>
          <w:tcPr>
            <w:tcW w:w="867" w:type="dxa"/>
            <w:tcBorders>
              <w:top w:val="nil"/>
              <w:left w:val="nil"/>
              <w:bottom w:val="single" w:color="000000" w:sz="4" w:space="0"/>
              <w:right w:val="nil"/>
            </w:tcBorders>
            <w:shd w:val="clear" w:color="auto" w:fill="auto"/>
            <w:vAlign w:val="center"/>
          </w:tcPr>
          <w:p w14:paraId="7299516A">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23B9D">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7BE7F50">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26EAEF6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A7AF">
            <w:pPr>
              <w:spacing w:line="400" w:lineRule="exact"/>
              <w:jc w:val="center"/>
              <w:textAlignment w:val="cente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w:t>
            </w:r>
          </w:p>
        </w:tc>
      </w:tr>
      <w:tr w14:paraId="0C95177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A5760B">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5.</w:t>
            </w:r>
            <w:r>
              <w:rPr>
                <w:rFonts w:cs="宋体"/>
                <w:b/>
                <w:bCs/>
                <w:color w:val="000000" w:themeColor="text1"/>
                <w:sz w:val="22"/>
                <w:szCs w:val="22"/>
              </w:rPr>
              <w:t>国内公务接待批次（个）</w:t>
            </w:r>
          </w:p>
        </w:tc>
        <w:tc>
          <w:tcPr>
            <w:tcW w:w="867" w:type="dxa"/>
            <w:tcBorders>
              <w:top w:val="nil"/>
              <w:left w:val="nil"/>
              <w:bottom w:val="single" w:color="000000" w:sz="4" w:space="0"/>
              <w:right w:val="nil"/>
            </w:tcBorders>
            <w:shd w:val="clear" w:color="auto" w:fill="auto"/>
            <w:vAlign w:val="center"/>
          </w:tcPr>
          <w:p w14:paraId="6D3BB47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D6E34">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1B72230">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563D584B">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0B44A">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3,800.00 </w:t>
            </w:r>
          </w:p>
        </w:tc>
      </w:tr>
      <w:tr w14:paraId="472209A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38E542">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13914B9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C6586">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C6ED29C">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1.</w:t>
            </w:r>
            <w:r>
              <w:rPr>
                <w:rFonts w:cs="宋体"/>
                <w:b/>
                <w:bCs/>
                <w:color w:val="000000" w:themeColor="text1"/>
                <w:sz w:val="22"/>
                <w:szCs w:val="22"/>
              </w:rPr>
              <w:t>政府采购货物支出</w:t>
            </w:r>
          </w:p>
        </w:tc>
        <w:tc>
          <w:tcPr>
            <w:tcW w:w="883" w:type="dxa"/>
            <w:tcBorders>
              <w:top w:val="nil"/>
              <w:left w:val="nil"/>
              <w:bottom w:val="single" w:color="000000" w:sz="4" w:space="0"/>
              <w:right w:val="nil"/>
            </w:tcBorders>
            <w:shd w:val="clear" w:color="auto" w:fill="auto"/>
            <w:vAlign w:val="center"/>
          </w:tcPr>
          <w:p w14:paraId="1FE25A8F">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8883A">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3,800.00 </w:t>
            </w:r>
          </w:p>
        </w:tc>
      </w:tr>
      <w:tr w14:paraId="52F9931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291C8F">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6.</w:t>
            </w:r>
            <w:r>
              <w:rPr>
                <w:rFonts w:cs="宋体"/>
                <w:b/>
                <w:bCs/>
                <w:color w:val="000000" w:themeColor="text1"/>
                <w:sz w:val="22"/>
                <w:szCs w:val="22"/>
              </w:rPr>
              <w:t>国内公务接待人次（人）</w:t>
            </w:r>
          </w:p>
        </w:tc>
        <w:tc>
          <w:tcPr>
            <w:tcW w:w="867" w:type="dxa"/>
            <w:tcBorders>
              <w:top w:val="nil"/>
              <w:left w:val="nil"/>
              <w:bottom w:val="single" w:color="000000" w:sz="4" w:space="0"/>
              <w:right w:val="nil"/>
            </w:tcBorders>
            <w:shd w:val="clear" w:color="auto" w:fill="auto"/>
            <w:vAlign w:val="center"/>
          </w:tcPr>
          <w:p w14:paraId="352E2047">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B446C">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45E0A0F">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2.</w:t>
            </w:r>
            <w:r>
              <w:rPr>
                <w:rFonts w:cs="宋体"/>
                <w:b/>
                <w:bCs/>
                <w:color w:val="000000" w:themeColor="text1"/>
                <w:sz w:val="22"/>
                <w:szCs w:val="22"/>
              </w:rPr>
              <w:t>政府采购工程支出</w:t>
            </w:r>
          </w:p>
        </w:tc>
        <w:tc>
          <w:tcPr>
            <w:tcW w:w="883" w:type="dxa"/>
            <w:tcBorders>
              <w:top w:val="nil"/>
              <w:left w:val="nil"/>
              <w:bottom w:val="single" w:color="000000" w:sz="4" w:space="0"/>
              <w:right w:val="nil"/>
            </w:tcBorders>
            <w:shd w:val="clear" w:color="auto" w:fill="auto"/>
            <w:vAlign w:val="center"/>
          </w:tcPr>
          <w:p w14:paraId="006A0FA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544B1">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5B8DEED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9DDE01">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3D2FE31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00BAC">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4309989">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3.</w:t>
            </w:r>
            <w:r>
              <w:rPr>
                <w:rFonts w:cs="宋体"/>
                <w:b/>
                <w:bCs/>
                <w:color w:val="000000" w:themeColor="text1"/>
                <w:sz w:val="22"/>
                <w:szCs w:val="22"/>
              </w:rPr>
              <w:t>政府采购服务支出</w:t>
            </w:r>
          </w:p>
        </w:tc>
        <w:tc>
          <w:tcPr>
            <w:tcW w:w="883" w:type="dxa"/>
            <w:tcBorders>
              <w:top w:val="nil"/>
              <w:left w:val="nil"/>
              <w:bottom w:val="single" w:color="000000" w:sz="4" w:space="0"/>
              <w:right w:val="nil"/>
            </w:tcBorders>
            <w:shd w:val="clear" w:color="auto" w:fill="auto"/>
            <w:vAlign w:val="center"/>
          </w:tcPr>
          <w:p w14:paraId="4AC808E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65A61">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 </w:t>
            </w:r>
          </w:p>
        </w:tc>
      </w:tr>
      <w:tr w14:paraId="4BF3C4D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6EDDEF">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7.</w:t>
            </w:r>
            <w:r>
              <w:rPr>
                <w:rFonts w:cs="宋体"/>
                <w:b/>
                <w:bCs/>
                <w:color w:val="000000" w:themeColor="text1"/>
                <w:sz w:val="22"/>
                <w:szCs w:val="22"/>
              </w:rPr>
              <w:t>国（境）外公务接待批次（个）</w:t>
            </w:r>
          </w:p>
        </w:tc>
        <w:tc>
          <w:tcPr>
            <w:tcW w:w="867" w:type="dxa"/>
            <w:tcBorders>
              <w:top w:val="nil"/>
              <w:left w:val="nil"/>
              <w:bottom w:val="single" w:color="000000" w:sz="4" w:space="0"/>
              <w:right w:val="nil"/>
            </w:tcBorders>
            <w:shd w:val="clear" w:color="auto" w:fill="auto"/>
            <w:vAlign w:val="center"/>
          </w:tcPr>
          <w:p w14:paraId="41EC9582">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D6D5C">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B63683F">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E595D45">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AE5DB">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3,800.00 </w:t>
            </w:r>
          </w:p>
        </w:tc>
      </w:tr>
      <w:tr w14:paraId="07FAD25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130411">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w:t>
            </w:r>
            <w:r>
              <w:rPr>
                <w:rFonts w:hint="eastAsia" w:cs="宋体"/>
                <w:b/>
                <w:bCs/>
                <w:color w:val="000000" w:themeColor="text1"/>
                <w:sz w:val="22"/>
                <w:szCs w:val="22"/>
                <w:lang w:eastAsia="zh-CN"/>
              </w:rPr>
              <w:t>8.</w:t>
            </w:r>
            <w:r>
              <w:rPr>
                <w:rFonts w:cs="宋体"/>
                <w:b/>
                <w:bCs/>
                <w:color w:val="000000" w:themeColor="text1"/>
                <w:sz w:val="22"/>
                <w:szCs w:val="22"/>
              </w:rPr>
              <w:t>国（境）外公务接待人次（人）</w:t>
            </w:r>
          </w:p>
        </w:tc>
        <w:tc>
          <w:tcPr>
            <w:tcW w:w="867" w:type="dxa"/>
            <w:tcBorders>
              <w:top w:val="nil"/>
              <w:left w:val="nil"/>
              <w:bottom w:val="single" w:color="000000" w:sz="4" w:space="0"/>
              <w:right w:val="nil"/>
            </w:tcBorders>
            <w:shd w:val="clear" w:color="auto" w:fill="auto"/>
            <w:vAlign w:val="center"/>
          </w:tcPr>
          <w:p w14:paraId="548C5EE8">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3A27D">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A02E149">
            <w:pPr>
              <w:spacing w:line="400" w:lineRule="exact"/>
              <w:textAlignment w:val="center"/>
              <w:rPr>
                <w:rFonts w:hint="default" w:cs="宋体"/>
                <w:b/>
                <w:bCs/>
                <w:color w:val="000000" w:themeColor="text1"/>
                <w:sz w:val="22"/>
                <w:szCs w:val="22"/>
              </w:rPr>
            </w:pPr>
            <w:r>
              <w:rPr>
                <w:rFonts w:cs="宋体"/>
                <w:b/>
                <w:bCs/>
                <w:color w:val="000000" w:themeColor="text1"/>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D7A2456">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34208">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3,800.00 </w:t>
            </w:r>
          </w:p>
        </w:tc>
      </w:tr>
      <w:tr w14:paraId="6E6E3C9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BD8C480">
            <w:pPr>
              <w:spacing w:line="400" w:lineRule="exact"/>
              <w:textAlignment w:val="center"/>
              <w:rPr>
                <w:rFonts w:hint="default" w:cs="宋体"/>
                <w:b/>
                <w:bCs/>
                <w:color w:val="000000" w:themeColor="text1"/>
                <w:sz w:val="22"/>
                <w:szCs w:val="22"/>
              </w:rPr>
            </w:pPr>
            <w:r>
              <w:rPr>
                <w:rFonts w:cs="宋体"/>
                <w:b/>
                <w:bCs/>
                <w:color w:val="000000" w:themeColor="text1"/>
                <w:sz w:val="22"/>
                <w:szCs w:val="22"/>
              </w:rPr>
              <w:t>二、会议费</w:t>
            </w:r>
          </w:p>
        </w:tc>
        <w:tc>
          <w:tcPr>
            <w:tcW w:w="867" w:type="dxa"/>
            <w:tcBorders>
              <w:top w:val="nil"/>
              <w:left w:val="nil"/>
              <w:bottom w:val="single" w:color="auto" w:sz="4" w:space="0"/>
              <w:right w:val="nil"/>
            </w:tcBorders>
            <w:shd w:val="clear" w:color="auto" w:fill="auto"/>
            <w:vAlign w:val="center"/>
          </w:tcPr>
          <w:p w14:paraId="2C356204">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9CF3D34">
            <w:pPr>
              <w:spacing w:line="400" w:lineRule="exact"/>
              <w:jc w:val="right"/>
              <w:textAlignment w:val="bottom"/>
              <w:rPr>
                <w:rFonts w:hint="default" w:ascii="Times New Roman" w:hAnsi="Times New Roman"/>
                <w:color w:val="000000" w:themeColor="text1"/>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4CF80E3A">
            <w:pPr>
              <w:spacing w:line="400" w:lineRule="exact"/>
              <w:rPr>
                <w:rFonts w:hint="default" w:cs="宋体"/>
                <w:color w:val="000000" w:themeColor="text1"/>
                <w:sz w:val="22"/>
                <w:szCs w:val="22"/>
              </w:rPr>
            </w:pPr>
          </w:p>
        </w:tc>
        <w:tc>
          <w:tcPr>
            <w:tcW w:w="883" w:type="dxa"/>
            <w:tcBorders>
              <w:top w:val="nil"/>
              <w:left w:val="nil"/>
              <w:bottom w:val="single" w:color="auto" w:sz="4" w:space="0"/>
              <w:right w:val="nil"/>
            </w:tcBorders>
            <w:shd w:val="clear" w:color="auto" w:fill="auto"/>
            <w:vAlign w:val="center"/>
          </w:tcPr>
          <w:p w14:paraId="6D2F73C3">
            <w:pPr>
              <w:spacing w:line="400" w:lineRule="exact"/>
              <w:jc w:val="center"/>
              <w:textAlignment w:val="center"/>
              <w:rPr>
                <w:rFonts w:hint="default" w:cs="宋体"/>
                <w:color w:val="000000" w:themeColor="text1"/>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A2453">
            <w:pPr>
              <w:spacing w:line="400" w:lineRule="exact"/>
              <w:rPr>
                <w:rFonts w:hint="default" w:ascii="Arial" w:hAnsi="Arial" w:cs="Arial"/>
                <w:color w:val="000000" w:themeColor="text1"/>
                <w:sz w:val="20"/>
                <w:szCs w:val="20"/>
              </w:rPr>
            </w:pPr>
          </w:p>
        </w:tc>
      </w:tr>
      <w:tr w14:paraId="7081A3F5">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89B9916">
            <w:pPr>
              <w:spacing w:line="400" w:lineRule="exact"/>
              <w:textAlignment w:val="center"/>
              <w:rPr>
                <w:rFonts w:hint="default" w:cs="宋体"/>
                <w:b/>
                <w:bCs/>
                <w:color w:val="000000" w:themeColor="text1"/>
                <w:sz w:val="22"/>
                <w:szCs w:val="22"/>
              </w:rPr>
            </w:pPr>
            <w:r>
              <w:rPr>
                <w:rFonts w:cs="宋体"/>
                <w:b/>
                <w:bCs/>
                <w:color w:val="000000" w:themeColor="text1"/>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148290E">
            <w:pPr>
              <w:spacing w:line="400" w:lineRule="exact"/>
              <w:jc w:val="center"/>
              <w:textAlignment w:val="center"/>
              <w:rPr>
                <w:rFonts w:hint="default" w:cs="宋体"/>
                <w:b/>
                <w:bCs/>
                <w:color w:val="000000" w:themeColor="text1"/>
                <w:sz w:val="22"/>
                <w:szCs w:val="22"/>
              </w:rPr>
            </w:pPr>
            <w:r>
              <w:rPr>
                <w:rFonts w:cs="宋体"/>
                <w:b/>
                <w:bCs/>
                <w:color w:val="000000" w:themeColor="text1"/>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9336DBF">
            <w:pPr>
              <w:spacing w:line="400" w:lineRule="exact"/>
              <w:jc w:val="right"/>
              <w:textAlignment w:val="bottom"/>
              <w:rPr>
                <w:rFonts w:hint="default" w:ascii="Times New Roman" w:hAnsi="Times New Roman"/>
                <w:color w:val="000000" w:themeColor="text1"/>
                <w:sz w:val="22"/>
                <w:szCs w:val="22"/>
              </w:rPr>
            </w:pPr>
            <w:r>
              <w:rPr>
                <w:rFonts w:hint="default" w:ascii="Times New Roman" w:hAnsi="Times New Roman"/>
                <w:color w:val="000000" w:themeColor="text1"/>
                <w:sz w:val="22"/>
                <w:szCs w:val="22"/>
              </w:rPr>
              <w:t>20,000.00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F46FC3F">
            <w:pPr>
              <w:spacing w:line="400" w:lineRule="exact"/>
              <w:rPr>
                <w:rFonts w:hint="default" w:cs="宋体"/>
                <w:color w:val="000000" w:themeColor="text1"/>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1AA549E">
            <w:pPr>
              <w:spacing w:line="400" w:lineRule="exact"/>
              <w:jc w:val="center"/>
              <w:textAlignment w:val="center"/>
              <w:rPr>
                <w:rFonts w:hint="default" w:cs="宋体"/>
                <w:color w:val="000000" w:themeColor="text1"/>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02DAE08">
            <w:pPr>
              <w:spacing w:line="400" w:lineRule="exact"/>
              <w:rPr>
                <w:rFonts w:hint="default" w:ascii="Arial" w:hAnsi="Arial" w:cs="Arial"/>
                <w:color w:val="000000" w:themeColor="text1"/>
                <w:sz w:val="20"/>
                <w:szCs w:val="20"/>
              </w:rPr>
            </w:pPr>
          </w:p>
        </w:tc>
      </w:tr>
      <w:tr w14:paraId="09A2D332">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E886F3F">
            <w:pPr>
              <w:spacing w:line="400" w:lineRule="exact"/>
              <w:textAlignment w:val="center"/>
              <w:rPr>
                <w:rFonts w:hint="default" w:cs="宋体"/>
                <w:b/>
                <w:bCs/>
                <w:color w:val="000000" w:themeColor="text1"/>
                <w:kern w:val="2"/>
                <w:sz w:val="22"/>
                <w:szCs w:val="22"/>
              </w:rPr>
            </w:pPr>
            <w:r>
              <w:rPr>
                <w:rFonts w:cs="宋体"/>
                <w:b/>
                <w:bCs/>
                <w:color w:val="000000" w:themeColor="text1"/>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3D25F5E">
            <w:pPr>
              <w:spacing w:line="400" w:lineRule="exact"/>
              <w:jc w:val="center"/>
              <w:textAlignment w:val="center"/>
              <w:rPr>
                <w:rFonts w:hint="default" w:cs="宋体"/>
                <w:b/>
                <w:bCs/>
                <w:color w:val="000000" w:themeColor="text1"/>
                <w:kern w:val="2"/>
                <w:sz w:val="22"/>
                <w:szCs w:val="22"/>
              </w:rPr>
            </w:pPr>
            <w:r>
              <w:rPr>
                <w:rFonts w:cs="宋体"/>
                <w:b/>
                <w:bCs/>
                <w:color w:val="000000" w:themeColor="text1"/>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6822D79">
            <w:pPr>
              <w:spacing w:line="400" w:lineRule="exact"/>
              <w:jc w:val="right"/>
              <w:textAlignment w:val="bottom"/>
              <w:rPr>
                <w:rFonts w:hint="default" w:ascii="Times New Roman" w:hAnsi="Times New Roman"/>
                <w:color w:val="000000" w:themeColor="text1"/>
                <w:kern w:val="2"/>
                <w:sz w:val="22"/>
                <w:szCs w:val="22"/>
              </w:rPr>
            </w:pPr>
            <w:r>
              <w:rPr>
                <w:rFonts w:hint="default" w:ascii="Times New Roman" w:hAnsi="Times New Roman"/>
                <w:color w:val="000000" w:themeColor="text1"/>
                <w:sz w:val="22"/>
                <w:szCs w:val="22"/>
              </w:rPr>
              <w:t>53,000.00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D8CDF56">
            <w:pPr>
              <w:spacing w:line="400" w:lineRule="exact"/>
              <w:rPr>
                <w:rFonts w:hint="default" w:cs="宋体"/>
                <w:color w:val="000000" w:themeColor="text1"/>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0C6FB56">
            <w:pPr>
              <w:spacing w:line="400" w:lineRule="exact"/>
              <w:jc w:val="center"/>
              <w:textAlignment w:val="center"/>
              <w:rPr>
                <w:rFonts w:hint="default" w:cs="宋体"/>
                <w:color w:val="000000" w:themeColor="text1"/>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C000796">
            <w:pPr>
              <w:spacing w:line="400" w:lineRule="exact"/>
              <w:rPr>
                <w:rFonts w:hint="default" w:ascii="Arial" w:hAnsi="Arial" w:cs="Arial"/>
                <w:color w:val="000000" w:themeColor="text1"/>
                <w:sz w:val="20"/>
                <w:szCs w:val="20"/>
              </w:rPr>
            </w:pPr>
          </w:p>
        </w:tc>
      </w:tr>
    </w:tbl>
    <w:p w14:paraId="59821D8B">
      <w:pPr>
        <w:rPr>
          <w:rFonts w:hint="default" w:cs="宋体"/>
          <w:color w:val="000000" w:themeColor="text1"/>
          <w:sz w:val="21"/>
          <w:szCs w:val="21"/>
        </w:rPr>
      </w:pPr>
    </w:p>
    <w:p w14:paraId="3DE72E86">
      <w:pPr>
        <w:rPr>
          <w:rFonts w:hint="default" w:cs="宋体"/>
          <w:color w:val="000000" w:themeColor="text1"/>
          <w:sz w:val="21"/>
          <w:szCs w:val="21"/>
        </w:rPr>
      </w:pPr>
    </w:p>
    <w:p w14:paraId="08C549B0">
      <w:pPr>
        <w:rPr>
          <w:rFonts w:hint="default" w:cs="宋体"/>
          <w:color w:val="000000" w:themeColor="text1"/>
          <w:sz w:val="21"/>
          <w:szCs w:val="21"/>
        </w:rPr>
      </w:pPr>
    </w:p>
    <w:p w14:paraId="2AA3E479">
      <w:pPr>
        <w:rPr>
          <w:rFonts w:hint="default" w:cs="宋体"/>
          <w:color w:val="000000" w:themeColor="text1"/>
          <w:sz w:val="21"/>
          <w:szCs w:val="21"/>
        </w:rPr>
      </w:pPr>
    </w:p>
    <w:p w14:paraId="4905567F">
      <w:pPr>
        <w:rPr>
          <w:rFonts w:hint="default" w:cs="宋体"/>
          <w:color w:val="000000" w:themeColor="text1"/>
          <w:sz w:val="21"/>
          <w:szCs w:val="21"/>
        </w:rPr>
      </w:pPr>
    </w:p>
    <w:p w14:paraId="5B41D2D3">
      <w:pPr>
        <w:rPr>
          <w:rFonts w:hint="default" w:cs="宋体"/>
          <w:color w:val="000000" w:themeColor="text1"/>
          <w:sz w:val="21"/>
          <w:szCs w:val="21"/>
        </w:rPr>
      </w:pPr>
    </w:p>
    <w:p w14:paraId="5FA18504">
      <w:pPr>
        <w:rPr>
          <w:rFonts w:hint="default" w:cs="宋体"/>
          <w:color w:val="000000" w:themeColor="text1"/>
          <w:sz w:val="21"/>
          <w:szCs w:val="21"/>
        </w:rPr>
      </w:pPr>
    </w:p>
    <w:p w14:paraId="3DE87776">
      <w:pPr>
        <w:rPr>
          <w:rFonts w:hint="default" w:cs="宋体"/>
          <w:color w:val="000000" w:themeColor="text1"/>
          <w:sz w:val="21"/>
          <w:szCs w:val="21"/>
        </w:rPr>
      </w:pPr>
    </w:p>
    <w:p w14:paraId="032C61C6">
      <w:pPr>
        <w:rPr>
          <w:rFonts w:hint="default" w:cs="宋体"/>
          <w:color w:val="000000" w:themeColor="text1"/>
          <w:sz w:val="21"/>
          <w:szCs w:val="21"/>
        </w:rPr>
      </w:pPr>
    </w:p>
    <w:p w14:paraId="10A37E5C">
      <w:pPr>
        <w:pStyle w:val="9"/>
        <w:autoSpaceDE w:val="0"/>
        <w:ind w:firstLine="0" w:firstLineChars="0"/>
        <w:rPr>
          <w:rFonts w:cs="宋体"/>
          <w:color w:val="000000" w:themeColor="text1"/>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4F61EF-2ABA-48C2-9C46-3FA79F0BC5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775B40-BC1F-4A01-BD94-0935A9F3A05F}"/>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848E05A8-9579-466E-9C30-F8628FF26DD7}"/>
  </w:font>
  <w:font w:name="方正仿宋_GBK">
    <w:panose1 w:val="03000509000000000000"/>
    <w:charset w:val="86"/>
    <w:family w:val="script"/>
    <w:pitch w:val="default"/>
    <w:sig w:usb0="00000001" w:usb1="080E0000" w:usb2="00000000" w:usb3="00000000" w:csb0="00040000" w:csb1="00000000"/>
    <w:embedRegular r:id="rId4" w:fontKey="{925F3A52-121F-4B71-9797-54E1848E59DA}"/>
  </w:font>
  <w:font w:name="楷体">
    <w:panose1 w:val="02010609060101010101"/>
    <w:charset w:val="86"/>
    <w:family w:val="auto"/>
    <w:pitch w:val="default"/>
    <w:sig w:usb0="800002BF" w:usb1="38CF7CFA" w:usb2="00000016" w:usb3="00000000" w:csb0="00040001" w:csb1="00000000"/>
    <w:embedRegular r:id="rId5" w:fontKey="{149B0910-8A39-4388-922A-8B5C664476F2}"/>
  </w:font>
  <w:font w:name="Arial">
    <w:panose1 w:val="020B0604020202020204"/>
    <w:charset w:val="00"/>
    <w:family w:val="swiss"/>
    <w:pitch w:val="default"/>
    <w:sig w:usb0="E0002EFF" w:usb1="C000785B" w:usb2="00000009" w:usb3="00000000" w:csb0="400001FF" w:csb1="FFFF0000"/>
    <w:embedRegular r:id="rId6" w:fontKey="{9BF2D47B-D6C6-4372-9385-225A32686D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1A21">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47F855D6">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12A5">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7EF28764">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path/>
          <v:fill on="f" focussize="0,0"/>
          <v:stroke on="f" weight="0.5pt" joinstyle="miter"/>
          <v:imagedata o:title=""/>
          <o:lock v:ext="edit"/>
          <v:textbox inset="0mm,0mm,0mm,0mm">
            <w:txbxContent>
              <w:p w14:paraId="247E9924">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EDB8">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208FAF4">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AA2548F">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596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902F">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B485C"/>
    <w:multiLevelType w:val="multilevel"/>
    <w:tmpl w:val="1EEB485C"/>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4A4873F2"/>
    <w:multiLevelType w:val="singleLevel"/>
    <w:tmpl w:val="4A4873F2"/>
    <w:lvl w:ilvl="0" w:tentative="0">
      <w:start w:val="1"/>
      <w:numFmt w:val="decimal"/>
      <w:suff w:val="nothing"/>
      <w:lvlText w:val="（%1）"/>
      <w:lvlJc w:val="left"/>
      <w:rPr>
        <w:rFonts w:hint="default"/>
        <w:color w:val="000000" w:themeColor="text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91FAD"/>
    <w:rsid w:val="000D517D"/>
    <w:rsid w:val="00154BFD"/>
    <w:rsid w:val="002D4B63"/>
    <w:rsid w:val="00550ABE"/>
    <w:rsid w:val="007925E7"/>
    <w:rsid w:val="007B419D"/>
    <w:rsid w:val="00865C66"/>
    <w:rsid w:val="009B67B8"/>
    <w:rsid w:val="00A85F48"/>
    <w:rsid w:val="00A96C60"/>
    <w:rsid w:val="00B03CCD"/>
    <w:rsid w:val="00FE7556"/>
    <w:rsid w:val="01474EBF"/>
    <w:rsid w:val="01F3521E"/>
    <w:rsid w:val="03E3214F"/>
    <w:rsid w:val="04446191"/>
    <w:rsid w:val="044C50BA"/>
    <w:rsid w:val="050464C8"/>
    <w:rsid w:val="06A2550B"/>
    <w:rsid w:val="06F80EE2"/>
    <w:rsid w:val="07001CCA"/>
    <w:rsid w:val="075678DB"/>
    <w:rsid w:val="08051BCA"/>
    <w:rsid w:val="08887FC5"/>
    <w:rsid w:val="08BA052C"/>
    <w:rsid w:val="08DB07BA"/>
    <w:rsid w:val="098305D0"/>
    <w:rsid w:val="09B72B6E"/>
    <w:rsid w:val="0A3851D8"/>
    <w:rsid w:val="0A5C4B69"/>
    <w:rsid w:val="0AEC3BC7"/>
    <w:rsid w:val="0B33100E"/>
    <w:rsid w:val="0B9335CE"/>
    <w:rsid w:val="0C7927C4"/>
    <w:rsid w:val="0C9B098C"/>
    <w:rsid w:val="0D11728C"/>
    <w:rsid w:val="0D673E11"/>
    <w:rsid w:val="0D8238FA"/>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3FA6B54"/>
    <w:rsid w:val="141A11EA"/>
    <w:rsid w:val="14200702"/>
    <w:rsid w:val="148E377E"/>
    <w:rsid w:val="1580711B"/>
    <w:rsid w:val="16B42CB1"/>
    <w:rsid w:val="183D0B4A"/>
    <w:rsid w:val="189B0D0B"/>
    <w:rsid w:val="194A1770"/>
    <w:rsid w:val="19917D9C"/>
    <w:rsid w:val="19B906A4"/>
    <w:rsid w:val="1A1F744B"/>
    <w:rsid w:val="1A4854EC"/>
    <w:rsid w:val="1B6F15B6"/>
    <w:rsid w:val="1BAA2EDC"/>
    <w:rsid w:val="1CE157EE"/>
    <w:rsid w:val="1D014A01"/>
    <w:rsid w:val="1D022362"/>
    <w:rsid w:val="1D1A76AB"/>
    <w:rsid w:val="1DD26311"/>
    <w:rsid w:val="1EF67CA4"/>
    <w:rsid w:val="1FCD26AF"/>
    <w:rsid w:val="20642787"/>
    <w:rsid w:val="207E071B"/>
    <w:rsid w:val="21556F04"/>
    <w:rsid w:val="22403BD3"/>
    <w:rsid w:val="24B92327"/>
    <w:rsid w:val="2533755C"/>
    <w:rsid w:val="26396DF4"/>
    <w:rsid w:val="27167136"/>
    <w:rsid w:val="27B23302"/>
    <w:rsid w:val="288822B5"/>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7D62BB"/>
    <w:rsid w:val="329C0913"/>
    <w:rsid w:val="33141CE3"/>
    <w:rsid w:val="3337290D"/>
    <w:rsid w:val="352930DB"/>
    <w:rsid w:val="35573069"/>
    <w:rsid w:val="358C217E"/>
    <w:rsid w:val="359F188C"/>
    <w:rsid w:val="362D1ECF"/>
    <w:rsid w:val="362D2433"/>
    <w:rsid w:val="36BE6EA2"/>
    <w:rsid w:val="36C9128A"/>
    <w:rsid w:val="37841E99"/>
    <w:rsid w:val="37BF1123"/>
    <w:rsid w:val="37F26E25"/>
    <w:rsid w:val="38BE4696"/>
    <w:rsid w:val="38D01806"/>
    <w:rsid w:val="39166507"/>
    <w:rsid w:val="39B82A39"/>
    <w:rsid w:val="39F33306"/>
    <w:rsid w:val="3AD969A0"/>
    <w:rsid w:val="3B1705E5"/>
    <w:rsid w:val="3B18334B"/>
    <w:rsid w:val="3B36794F"/>
    <w:rsid w:val="3B544954"/>
    <w:rsid w:val="3BF014AD"/>
    <w:rsid w:val="3C6A5B02"/>
    <w:rsid w:val="3C88242C"/>
    <w:rsid w:val="3D2757A1"/>
    <w:rsid w:val="3D3D4FC4"/>
    <w:rsid w:val="3DDF3AB1"/>
    <w:rsid w:val="3DE60B7E"/>
    <w:rsid w:val="3E1D0952"/>
    <w:rsid w:val="3E247234"/>
    <w:rsid w:val="3E42660A"/>
    <w:rsid w:val="3E5E6E83"/>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7D0B27"/>
    <w:rsid w:val="469D6AD4"/>
    <w:rsid w:val="46AA4E47"/>
    <w:rsid w:val="47144C9A"/>
    <w:rsid w:val="47674801"/>
    <w:rsid w:val="47E349BA"/>
    <w:rsid w:val="48225EF7"/>
    <w:rsid w:val="495C4A24"/>
    <w:rsid w:val="4AD70EE7"/>
    <w:rsid w:val="4B7951CB"/>
    <w:rsid w:val="4B7C315C"/>
    <w:rsid w:val="4BAB7F90"/>
    <w:rsid w:val="4DAC4ACA"/>
    <w:rsid w:val="4F186D58"/>
    <w:rsid w:val="50AD4480"/>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1F1321"/>
    <w:rsid w:val="5F2D4A41"/>
    <w:rsid w:val="60111D11"/>
    <w:rsid w:val="601C34ED"/>
    <w:rsid w:val="60A958A9"/>
    <w:rsid w:val="60D22ADB"/>
    <w:rsid w:val="61025A59"/>
    <w:rsid w:val="613D5BBC"/>
    <w:rsid w:val="61536C39"/>
    <w:rsid w:val="61895BAB"/>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BE3181D"/>
    <w:rsid w:val="6C560CAE"/>
    <w:rsid w:val="6C9D2ADA"/>
    <w:rsid w:val="6D0615E4"/>
    <w:rsid w:val="6D903FF5"/>
    <w:rsid w:val="6DA955B8"/>
    <w:rsid w:val="6DE346AB"/>
    <w:rsid w:val="6DF36237"/>
    <w:rsid w:val="6F7F6A2D"/>
    <w:rsid w:val="6FB442D1"/>
    <w:rsid w:val="6FFB2E76"/>
    <w:rsid w:val="71C34D91"/>
    <w:rsid w:val="71ED38AA"/>
    <w:rsid w:val="720229AA"/>
    <w:rsid w:val="720F7FD6"/>
    <w:rsid w:val="72DB435C"/>
    <w:rsid w:val="750837F0"/>
    <w:rsid w:val="760B4921"/>
    <w:rsid w:val="764F62AB"/>
    <w:rsid w:val="765C45EC"/>
    <w:rsid w:val="768A7619"/>
    <w:rsid w:val="76E14979"/>
    <w:rsid w:val="77EA362A"/>
    <w:rsid w:val="77F14972"/>
    <w:rsid w:val="7875383E"/>
    <w:rsid w:val="787B4617"/>
    <w:rsid w:val="795B5C7C"/>
    <w:rsid w:val="796D60A4"/>
    <w:rsid w:val="79A031D5"/>
    <w:rsid w:val="7A1525F7"/>
    <w:rsid w:val="7A3E6CB6"/>
    <w:rsid w:val="7A680D2D"/>
    <w:rsid w:val="7AED58AD"/>
    <w:rsid w:val="7B420052"/>
    <w:rsid w:val="7BD06A28"/>
    <w:rsid w:val="7C1E4CD7"/>
    <w:rsid w:val="7C3A7C0B"/>
    <w:rsid w:val="7C5248E4"/>
    <w:rsid w:val="7C566698"/>
    <w:rsid w:val="7CA07AB7"/>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4668</Words>
  <Characters>6584</Characters>
  <Lines>72</Lines>
  <Paragraphs>32</Paragraphs>
  <TotalTime>13</TotalTime>
  <ScaleCrop>false</ScaleCrop>
  <LinksUpToDate>false</LinksUpToDate>
  <CharactersWithSpaces>6843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方春</cp:lastModifiedBy>
  <cp:lastPrinted>2025-10-10T07:01:00Z</cp:lastPrinted>
  <dcterms:modified xsi:type="dcterms:W3CDTF">2025-10-15T09:19:16Z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B1EB9B1905074DFCA98D9296A36D5210_13</vt:lpwstr>
  </property>
  <property fmtid="{D5CDD505-2E9C-101B-9397-08002B2CF9AE}" pid="4" name="KSOTemplateDocerSaveRecord">
    <vt:lpwstr>eyJoZGlkIjoiMjAyNWJiYmJhM2U5NTQ3ODE1NzY1YjBmZTcxYjNhYzYiLCJ1c2VySWQiOiIxNDQxNjE1NDU4In0=</vt:lpwstr>
  </property>
</Properties>
</file>