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BD27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石柱土家族自治县洗新乡小学校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年度决算说明</w:t>
      </w:r>
    </w:p>
    <w:p w14:paraId="6A216A06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一、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基本情况</w:t>
      </w:r>
    </w:p>
    <w:p w14:paraId="11EA423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 w14:paraId="759EEE12">
      <w:pPr>
        <w:spacing w:line="600" w:lineRule="exact"/>
        <w:ind w:left="0" w:firstLine="640" w:firstLineChars="200"/>
        <w:rPr>
          <w:rFonts w:hint="eastAsia" w:ascii="方正仿宋_GBK" w:hAnsi="仿宋" w:eastAsia="方正仿宋_GBK" w:cs="方正仿宋_GBK"/>
          <w:kern w:val="2"/>
          <w:sz w:val="32"/>
          <w:szCs w:val="32"/>
          <w:lang w:val="en-US"/>
        </w:rPr>
      </w:pPr>
      <w:r>
        <w:rPr>
          <w:rFonts w:hint="eastAsia" w:ascii="方正仿宋_GBK" w:hAnsi="仿宋" w:eastAsia="方正仿宋_GBK" w:cs="方正仿宋_GBK"/>
          <w:kern w:val="2"/>
          <w:sz w:val="32"/>
          <w:szCs w:val="32"/>
          <w:lang w:eastAsia="zh-CN"/>
        </w:rPr>
        <w:t>实施小学义务教育，促进基础教育发展。小学学历教育，小学教育教学和勤工俭学等。</w:t>
      </w:r>
    </w:p>
    <w:p w14:paraId="75F7433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（二）机构设置</w:t>
      </w:r>
    </w:p>
    <w:p w14:paraId="56A24ACB">
      <w:pPr>
        <w:spacing w:line="600" w:lineRule="exact"/>
        <w:ind w:left="0" w:firstLine="640" w:firstLineChars="200"/>
        <w:rPr>
          <w:rFonts w:hint="eastAsia" w:ascii="方正仿宋_GBK" w:hAnsi="仿宋" w:eastAsia="方正仿宋_GBK" w:cs="方正仿宋_GBK"/>
          <w:kern w:val="2"/>
          <w:lang w:val="en-US"/>
        </w:rPr>
      </w:pPr>
      <w:r>
        <w:rPr>
          <w:rFonts w:hint="eastAsia" w:ascii="方正仿宋_GBK" w:hAnsi="仿宋" w:eastAsia="方正仿宋_GBK" w:cs="方正仿宋_GBK"/>
          <w:kern w:val="2"/>
          <w:sz w:val="32"/>
          <w:szCs w:val="32"/>
          <w:lang w:eastAsia="zh-CN"/>
        </w:rPr>
        <w:t>从预算单位构成看，根据石编委发〔</w:t>
      </w:r>
      <w:r>
        <w:rPr>
          <w:rFonts w:hint="eastAsia" w:ascii="方正仿宋_GBK" w:hAnsi="仿宋" w:eastAsia="方正仿宋_GBK" w:cs="方正仿宋_GBK"/>
          <w:kern w:val="2"/>
          <w:sz w:val="32"/>
          <w:szCs w:val="32"/>
          <w:lang w:val="en-US"/>
        </w:rPr>
        <w:t>202</w:t>
      </w:r>
      <w:r>
        <w:rPr>
          <w:rFonts w:hint="eastAsia" w:ascii="方正仿宋_GBK" w:hAnsi="仿宋" w:eastAsia="方正仿宋_GBK" w:cs="方正仿宋_GBK"/>
          <w:kern w:val="2"/>
          <w:sz w:val="32"/>
          <w:szCs w:val="32"/>
          <w:lang w:val="en-US" w:eastAsia="zh-CN"/>
        </w:rPr>
        <w:t>4</w:t>
      </w:r>
      <w:r>
        <w:rPr>
          <w:rFonts w:hint="eastAsia" w:ascii="方正仿宋_GBK" w:hAnsi="仿宋" w:eastAsia="方正仿宋_GBK" w:cs="方正仿宋_GBK"/>
          <w:kern w:val="2"/>
          <w:sz w:val="32"/>
          <w:szCs w:val="32"/>
          <w:lang w:eastAsia="zh-CN"/>
        </w:rPr>
        <w:t>〕</w:t>
      </w:r>
      <w:r>
        <w:rPr>
          <w:rFonts w:hint="eastAsia" w:ascii="方正仿宋_GBK" w:hAnsi="仿宋" w:eastAsia="方正仿宋_GBK" w:cs="方正仿宋_GBK"/>
          <w:kern w:val="2"/>
          <w:sz w:val="32"/>
          <w:szCs w:val="32"/>
          <w:lang w:val="en-US"/>
        </w:rPr>
        <w:t>1</w:t>
      </w:r>
      <w:r>
        <w:rPr>
          <w:rFonts w:hint="eastAsia" w:ascii="方正仿宋_GBK" w:hAnsi="仿宋" w:eastAsia="方正仿宋_GBK" w:cs="方正仿宋_GBK"/>
          <w:kern w:val="2"/>
          <w:sz w:val="32"/>
          <w:szCs w:val="32"/>
          <w:lang w:val="en-US" w:eastAsia="zh-CN"/>
        </w:rPr>
        <w:t>4</w:t>
      </w:r>
      <w:r>
        <w:rPr>
          <w:rFonts w:hint="eastAsia" w:ascii="方正仿宋_GBK" w:hAnsi="仿宋" w:eastAsia="方正仿宋_GBK" w:cs="方正仿宋_GBK"/>
          <w:kern w:val="2"/>
          <w:sz w:val="32"/>
          <w:szCs w:val="32"/>
          <w:lang w:eastAsia="zh-CN"/>
        </w:rPr>
        <w:t>号文件，我校核定编制教职工数</w:t>
      </w:r>
      <w:r>
        <w:rPr>
          <w:rFonts w:hint="eastAsia" w:ascii="方正仿宋_GBK" w:hAnsi="仿宋" w:eastAsia="方正仿宋_GBK" w:cs="方正仿宋_GBK"/>
          <w:kern w:val="2"/>
          <w:sz w:val="32"/>
          <w:szCs w:val="32"/>
          <w:lang w:val="en-US"/>
        </w:rPr>
        <w:t>1</w:t>
      </w:r>
      <w:r>
        <w:rPr>
          <w:rFonts w:hint="eastAsia" w:ascii="方正仿宋_GBK" w:hAnsi="仿宋" w:eastAsia="方正仿宋_GBK" w:cs="方正仿宋_GBK"/>
          <w:kern w:val="2"/>
          <w:sz w:val="32"/>
          <w:szCs w:val="32"/>
          <w:lang w:val="en-US" w:eastAsia="zh-CN"/>
        </w:rPr>
        <w:t>2</w:t>
      </w:r>
      <w:r>
        <w:rPr>
          <w:rFonts w:hint="eastAsia" w:ascii="方正仿宋_GBK" w:hAnsi="仿宋" w:eastAsia="方正仿宋_GBK" w:cs="方正仿宋_GBK"/>
          <w:kern w:val="2"/>
          <w:sz w:val="32"/>
          <w:szCs w:val="32"/>
          <w:lang w:eastAsia="zh-CN"/>
        </w:rPr>
        <w:t>人。根据石编委发〔</w:t>
      </w:r>
      <w:r>
        <w:rPr>
          <w:rFonts w:hint="eastAsia" w:ascii="方正仿宋_GBK" w:hAnsi="仿宋" w:eastAsia="方正仿宋_GBK" w:cs="方正仿宋_GBK"/>
          <w:kern w:val="2"/>
          <w:sz w:val="32"/>
          <w:szCs w:val="32"/>
          <w:lang w:val="en-US"/>
        </w:rPr>
        <w:t>2015</w:t>
      </w:r>
      <w:r>
        <w:rPr>
          <w:rFonts w:hint="eastAsia" w:ascii="方正仿宋_GBK" w:hAnsi="仿宋" w:eastAsia="方正仿宋_GBK" w:cs="方正仿宋_GBK"/>
          <w:kern w:val="2"/>
          <w:sz w:val="32"/>
          <w:szCs w:val="32"/>
          <w:lang w:eastAsia="zh-CN"/>
        </w:rPr>
        <w:t>〕</w:t>
      </w:r>
      <w:r>
        <w:rPr>
          <w:rFonts w:hint="eastAsia" w:ascii="方正仿宋_GBK" w:hAnsi="仿宋" w:eastAsia="方正仿宋_GBK" w:cs="方正仿宋_GBK"/>
          <w:kern w:val="2"/>
          <w:sz w:val="32"/>
          <w:szCs w:val="32"/>
          <w:lang w:val="en-US"/>
        </w:rPr>
        <w:t>84</w:t>
      </w:r>
      <w:r>
        <w:rPr>
          <w:rFonts w:hint="eastAsia" w:ascii="方正仿宋_GBK" w:hAnsi="仿宋" w:eastAsia="方正仿宋_GBK" w:cs="方正仿宋_GBK"/>
          <w:kern w:val="2"/>
          <w:sz w:val="32"/>
          <w:szCs w:val="32"/>
          <w:lang w:eastAsia="zh-CN"/>
        </w:rPr>
        <w:t>号文件，我校核定校级领导职数</w:t>
      </w:r>
      <w:r>
        <w:rPr>
          <w:rFonts w:hint="eastAsia" w:ascii="方正仿宋_GBK" w:hAnsi="仿宋" w:eastAsia="方正仿宋_GBK" w:cs="方正仿宋_GBK"/>
          <w:kern w:val="2"/>
          <w:sz w:val="32"/>
          <w:szCs w:val="32"/>
          <w:lang w:val="en-US"/>
        </w:rPr>
        <w:t>2</w:t>
      </w:r>
      <w:r>
        <w:rPr>
          <w:rFonts w:hint="eastAsia" w:ascii="方正仿宋_GBK" w:hAnsi="仿宋" w:eastAsia="方正仿宋_GBK" w:cs="方正仿宋_GBK"/>
          <w:kern w:val="2"/>
          <w:sz w:val="32"/>
          <w:szCs w:val="32"/>
          <w:lang w:eastAsia="zh-CN"/>
        </w:rPr>
        <w:t>人，一正一副，内设机构职数</w:t>
      </w:r>
      <w:r>
        <w:rPr>
          <w:rFonts w:hint="eastAsia" w:ascii="方正仿宋_GBK" w:hAnsi="仿宋" w:eastAsia="方正仿宋_GBK" w:cs="方正仿宋_GBK"/>
          <w:kern w:val="2"/>
          <w:sz w:val="32"/>
          <w:szCs w:val="32"/>
          <w:lang w:val="en-US"/>
        </w:rPr>
        <w:t>2</w:t>
      </w:r>
      <w:r>
        <w:rPr>
          <w:rFonts w:hint="eastAsia" w:ascii="方正仿宋_GBK" w:hAnsi="仿宋" w:eastAsia="方正仿宋_GBK" w:cs="方正仿宋_GBK"/>
          <w:kern w:val="2"/>
          <w:sz w:val="32"/>
          <w:szCs w:val="32"/>
          <w:lang w:eastAsia="zh-CN"/>
        </w:rPr>
        <w:t>个。</w:t>
      </w:r>
    </w:p>
    <w:p w14:paraId="132C883F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二、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决算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收支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情况说明</w:t>
      </w:r>
    </w:p>
    <w:p w14:paraId="6F23A48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 w14:paraId="46B87250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、支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总计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352.48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收、支与2023年度相比，减少12.72万元，下降3.5%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人员调动，以及学生人数减少导致经费收入减少。</w:t>
      </w:r>
    </w:p>
    <w:p w14:paraId="3E8C7545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352.48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与2023年度相比，减少12.72万元，下降3.5%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人员调动，以及学生人数减少导致经费收入减少。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348.51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98.9%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2.51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1.46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bookmarkStart w:id="0" w:name="_GoBack"/>
      <w:bookmarkEnd w:id="0"/>
    </w:p>
    <w:p w14:paraId="7E199795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352.48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与2023年度相比，减少12.72万元，下降3.5%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人员调动，以及学生人数减少导致经费收入减少。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312.01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88.5%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40.47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258BFCB8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09D190D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 w14:paraId="210A314D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348.51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度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财政拨款收、支总计各减少14.77万元，下降4.1%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人员调动，以及学生人数减少导致经费收入减少。</w:t>
      </w:r>
    </w:p>
    <w:p w14:paraId="1E2F394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 w14:paraId="60AC5013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348.51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与2023年度相比，减少14.77万元，下降4.1%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人员调动，以及学生人数减少导致经费收入减少。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较年初预算数增加30.54万元，增长9.6%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主要原因是补缴22,23年养老保险及职业年金。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6B946F8C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348.51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与2023年度相比，减少14.77万元，下降4.1%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人员调动，以及学生人数减少导致经费收入减少。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较年初预算数增加30.54万元，增长9.6%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补缴22,23年养老保险及职业年金。</w:t>
      </w:r>
    </w:p>
    <w:p w14:paraId="7B6C4EB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 w14:paraId="62E27F74">
      <w:pPr>
        <w:pStyle w:val="5"/>
        <w:numPr>
          <w:ilvl w:val="0"/>
          <w:numId w:val="0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）教育支出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243.03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69.7%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较年初预算数增加10.59万元，增长4.6%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是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教职工工资待遇提高。</w:t>
      </w:r>
    </w:p>
    <w:p w14:paraId="6754B6CD">
      <w:pPr>
        <w:pStyle w:val="5"/>
        <w:numPr>
          <w:ilvl w:val="0"/>
          <w:numId w:val="0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）社会保障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77.42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22.2%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较年初预算数增加20.21万元，增长35.3%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补缴了养老保险及职业年金。</w:t>
      </w:r>
    </w:p>
    <w:p w14:paraId="34BE0417">
      <w:pPr>
        <w:pStyle w:val="5"/>
        <w:numPr>
          <w:ilvl w:val="0"/>
          <w:numId w:val="0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  <w:lang w:val="en-US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16.02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较年初预算数减少0.25万元，下降1.5%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本年度有教职工调离。</w:t>
      </w:r>
    </w:p>
    <w:p w14:paraId="586EB881">
      <w:pPr>
        <w:numPr>
          <w:ilvl w:val="0"/>
          <w:numId w:val="0"/>
        </w:numPr>
        <w:spacing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12.05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6A8F4534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5BF0373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 w14:paraId="07E6B2BA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一般公共预算财政拨款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309.51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3A2DECD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290.69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与2023年度相比，增加14.69万元，增长5.3%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教职工工资待遇提高。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人员经费用途主要包括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职工工资，绩效，社保等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。公用经费18.81万元，与2023年度相比，增加16.66万元，增长774.9%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去年公用经费仅为工会经费，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公用经费用途主要包括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办公费，差旅费，培训费，电费，工会经费等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 w14:paraId="53E7CB1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 w14:paraId="0069B106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本单位2024年度无政府性基金预算财政拨款收支。</w:t>
      </w:r>
    </w:p>
    <w:p w14:paraId="03FEC7A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 w14:paraId="0FD2AD0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本单位2024年度无国有资本经营预算财政拨款支出。</w:t>
      </w:r>
    </w:p>
    <w:p w14:paraId="1D3011F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三、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财政拨款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“三公”经费情况说明</w:t>
      </w:r>
    </w:p>
    <w:p w14:paraId="173CF62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 w14:paraId="5B6393C8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ascii="方正仿宋_GBK" w:hAnsi="方正仿宋_GBK" w:eastAsia="方正仿宋_GBK" w:cs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万元，较年初预算数无增减，较上年支出数无增减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0A74317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 w14:paraId="319AB0AD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年度本单位因公出国（境）费用</w:t>
      </w:r>
      <w:r>
        <w:rPr>
          <w:rFonts w:ascii="方正仿宋_GBK" w:hAnsi="方正仿宋_GBK" w:eastAsia="方正仿宋_GBK" w:cs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万元，费用支出较年初预算数无增减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较上年支出数无增减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27030733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公务车购置费</w:t>
      </w:r>
      <w:r>
        <w:rPr>
          <w:rFonts w:ascii="方正仿宋_GBK" w:hAnsi="方正仿宋_GBK" w:eastAsia="方正仿宋_GBK" w:cs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万元，费用支出较年初预算数无增减。较上年支出数无增减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391E56C2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公务车运行维护费</w:t>
      </w:r>
      <w:r>
        <w:rPr>
          <w:rFonts w:ascii="方正仿宋_GBK" w:hAnsi="方正仿宋_GBK" w:eastAsia="方正仿宋_GBK" w:cs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万元，费用支出较年初预算数无增减，较上年支出数无增减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4875D3BB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公务接待费</w:t>
      </w:r>
      <w:r>
        <w:rPr>
          <w:rFonts w:ascii="方正仿宋_GBK" w:hAnsi="方正仿宋_GBK" w:eastAsia="方正仿宋_GBK" w:cs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万元，费用支出较年初预算数无增减，较上年支出数无增减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3802AE6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 w14:paraId="77A4138B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55D287D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 w14:paraId="6EE7934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 w14:paraId="2C0E620A">
      <w:pPr>
        <w:pStyle w:val="5"/>
        <w:snapToGrid w:val="0"/>
        <w:spacing w:before="0" w:beforeAutospacing="0" w:after="0" w:afterAutospacing="0" w:line="596" w:lineRule="exact"/>
        <w:ind w:left="638" w:leftChars="266"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yellow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0.60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4.82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与2023年度相比，减少0.63万元，下降11.6%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本年度出差次数减少。</w:t>
      </w:r>
    </w:p>
    <w:p w14:paraId="7EFEFAB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 w14:paraId="5AF535E2">
      <w:pPr>
        <w:pStyle w:val="5"/>
        <w:snapToGrid w:val="0"/>
        <w:spacing w:before="0" w:beforeAutospacing="0" w:after="0" w:afterAutospacing="0" w:line="600" w:lineRule="exact"/>
        <w:ind w:firstLine="960" w:firstLineChars="300"/>
        <w:jc w:val="both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按照部门决算列报口径，我单位不在机关运行经费统计范围之内。</w:t>
      </w:r>
    </w:p>
    <w:p w14:paraId="42FFF2D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 w14:paraId="34BD56AA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 w14:paraId="577DE061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政府采购支出情况说明</w:t>
      </w:r>
    </w:p>
    <w:p w14:paraId="31D1D226">
      <w:pPr>
        <w:pStyle w:val="5"/>
        <w:snapToGrid w:val="0"/>
        <w:spacing w:before="0" w:beforeAutospacing="0" w:after="0" w:afterAutospacing="0" w:line="600" w:lineRule="exact"/>
        <w:ind w:firstLine="960" w:firstLineChars="300"/>
        <w:jc w:val="both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年度我单位未发生政府采购事项，无相关经费支出。</w:t>
      </w:r>
    </w:p>
    <w:p w14:paraId="5CF6F116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</w:p>
    <w:p w14:paraId="5852C7F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sectPr>
          <w:headerReference r:id="rId3" w:type="default"/>
          <w:footerReference r:id="rId4" w:type="default"/>
          <w:pgSz w:w="16838" w:h="23811"/>
          <w:pgMar w:top="454" w:right="567" w:bottom="1037" w:left="567" w:header="0" w:footer="283" w:gutter="0"/>
          <w:pgNumType w:fmt="numberInDash"/>
          <w:cols w:space="720" w:num="1"/>
          <w:docGrid w:type="lines" w:linePitch="312" w:charSpace="0"/>
        </w:sectPr>
      </w:pPr>
    </w:p>
    <w:p w14:paraId="2332E96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</w:p>
    <w:tbl>
      <w:tblPr>
        <w:tblStyle w:val="6"/>
        <w:tblW w:w="224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601"/>
        <w:gridCol w:w="1181"/>
        <w:gridCol w:w="2671"/>
        <w:gridCol w:w="7143"/>
        <w:gridCol w:w="1185"/>
        <w:gridCol w:w="2667"/>
      </w:tblGrid>
      <w:tr w14:paraId="6133A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691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 w14:paraId="08196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85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F4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4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石柱土家族自治县洗新乡小学校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6D5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4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 w14:paraId="2C5B5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85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743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4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864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4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28C5C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E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7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 w14:paraId="72E15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1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A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8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7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4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D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9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0546C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6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0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7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A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9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E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E8A9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D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C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2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3,485,135.10 </w:t>
            </w:r>
          </w:p>
        </w:tc>
        <w:tc>
          <w:tcPr>
            <w:tcW w:w="7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E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5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3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F51C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5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4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C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9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6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6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2324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E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1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6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6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D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6C1F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2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0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0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B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6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6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1D73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5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B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25,063.73 </w:t>
            </w:r>
          </w:p>
        </w:tc>
        <w:tc>
          <w:tcPr>
            <w:tcW w:w="7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4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5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9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2,469,990.73 </w:t>
            </w:r>
          </w:p>
        </w:tc>
      </w:tr>
      <w:tr w14:paraId="3AB8C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7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8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A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D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3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3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98C5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8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A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6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A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2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7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F6E3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5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4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937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14,580.00 </w:t>
            </w:r>
          </w:p>
        </w:tc>
        <w:tc>
          <w:tcPr>
            <w:tcW w:w="7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2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5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2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774,161.54 </w:t>
            </w:r>
          </w:p>
        </w:tc>
      </w:tr>
      <w:tr w14:paraId="3A39B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2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70A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411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3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8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8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160,165.56 </w:t>
            </w:r>
          </w:p>
        </w:tc>
      </w:tr>
      <w:tr w14:paraId="0EBB6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3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EA2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42E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D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5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0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4D15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6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8B4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39F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D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6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1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A3EA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1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D03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DE9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B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9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E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9EF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4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B90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E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D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E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1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845D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7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1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9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5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A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A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AA71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1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C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9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D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E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884F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4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F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C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5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6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8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ED07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3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A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5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1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2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7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5439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2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F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0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7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2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5039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9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0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7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2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3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8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120,461.00 </w:t>
            </w:r>
          </w:p>
        </w:tc>
      </w:tr>
      <w:tr w14:paraId="703B5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0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B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A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D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A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4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12BB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3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0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7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F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4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E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3724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0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6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6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B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F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B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7A0B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4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0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0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E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7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B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AB7B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8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A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E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E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6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5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6D14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5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A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D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7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E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3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1113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D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A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2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C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0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3A8C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7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2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8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3,524,778.83 </w:t>
            </w:r>
          </w:p>
        </w:tc>
        <w:tc>
          <w:tcPr>
            <w:tcW w:w="7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E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C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1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3,524,778.83 </w:t>
            </w:r>
          </w:p>
        </w:tc>
      </w:tr>
      <w:tr w14:paraId="131E0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3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6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6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E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9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2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702B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2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C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F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0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62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A7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8C1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5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1C3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8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3,524,778.83 </w:t>
            </w:r>
          </w:p>
        </w:tc>
        <w:tc>
          <w:tcPr>
            <w:tcW w:w="7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4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99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62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3,524,778.83</w:t>
            </w:r>
          </w:p>
        </w:tc>
      </w:tr>
    </w:tbl>
    <w:p w14:paraId="3BBE778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pacing w:line="34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7EB147CE"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6D88A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832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 w14:paraId="31F68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8794D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石柱土家族自治县洗新乡小学校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E5CED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 w14:paraId="43F04E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660F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 w14:paraId="7BFC2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B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B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D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9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6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1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C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5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7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3F9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0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6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F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6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F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C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B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5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3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F8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7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5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8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8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A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3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0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E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6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3A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2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5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0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3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8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3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5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7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7FEEB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7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A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4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8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D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3,524,778.83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3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3,485,135.10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D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2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25,063.73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D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0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1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14,580.00 </w:t>
            </w:r>
          </w:p>
        </w:tc>
      </w:tr>
      <w:tr w14:paraId="7F1FC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4BA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C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4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2,469,990.73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7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2,430,347.00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2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E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25,063.73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B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3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8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14,580.00 </w:t>
            </w:r>
          </w:p>
        </w:tc>
      </w:tr>
      <w:tr w14:paraId="0D125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259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B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8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2,469,990.73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C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2,430,347.00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D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C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25,063.73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C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A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5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14,580.00 </w:t>
            </w:r>
          </w:p>
        </w:tc>
      </w:tr>
      <w:tr w14:paraId="5B9D3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2B1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C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C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18,125.75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5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18,125.75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F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F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5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9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3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29B7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8C9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E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0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2,371,234.25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7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2,371,234.25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2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8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A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8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4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DC8D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889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A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0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80,630.73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A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40,987.00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4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4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25,063.73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F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F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A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14,580.00 </w:t>
            </w:r>
          </w:p>
        </w:tc>
      </w:tr>
      <w:tr w14:paraId="5DC77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CCD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E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7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774,161.54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F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774,161.54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E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D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0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C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7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65A8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A6F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B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5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689,253.14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0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689,253.14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3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4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1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2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6740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801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4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C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326,025.00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2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326,025.00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1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A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B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4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8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7F15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EC1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2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3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284,221.18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9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284,221.18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B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4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7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1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C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307F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313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9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A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79,006.96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6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79,006.96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4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6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4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7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9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DC22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1BF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3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抚恤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E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84,908.40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9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84,908.40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9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8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E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F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D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4D7F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222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2080801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A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死亡抚恤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9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84,908.40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B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84,908.40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7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E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E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3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6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A64F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BBD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B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6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160,165.56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E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160,165.56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6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D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4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4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4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471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2FD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E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9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160,165.56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5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160,165.56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4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C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8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F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E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97A3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25E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7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1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95,365.56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9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95,365.56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B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A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F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0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8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654D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BAC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B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1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64,800.00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B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64,800.00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A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E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2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F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8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B63B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937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2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A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120,461.00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8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120,461.00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B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A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0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A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A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CE0D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C5E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4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0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120,461.00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9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120,461.00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0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7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A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3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E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A637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F03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3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4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120,461.00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A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120,461.00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F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6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8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5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A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44EC18D4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7271B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E66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 w14:paraId="7B9F5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7315C9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石柱土家族自治县洗新乡小学校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4DD4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 w14:paraId="7AFFF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6B85B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7403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D2E9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 w14:paraId="27E3D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5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F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0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C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9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E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2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B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33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4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3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2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F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A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F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C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1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2F0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C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8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3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6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1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C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0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D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AEE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E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C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0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0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4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0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B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0E661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C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9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E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3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2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3,524,778.83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0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3,120,118.43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0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404,660.40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1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8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8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2007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EED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C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2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2,469,990.73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1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2,065,330.33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0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404,660.40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8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C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4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6BD2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A2A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4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C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2,469,990.73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F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2,065,330.33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A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404,660.40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6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F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4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24F1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A15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4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D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18,125.75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A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3,085.75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D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15,040.00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3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E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F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6651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DC0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5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6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2,371,234.25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3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2,037,180.85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1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334,053.40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B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1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5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E129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F79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1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2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80,630.73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8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25,063.73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B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55,567.00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A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0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6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9767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FB1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1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0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774,161.54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2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774,161.54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B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C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D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2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556C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0FC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2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1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689,253.14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B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689,253.14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3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3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5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7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6D39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71A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0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F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326,025.00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5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326,025.00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C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7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8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B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DC0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B23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4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8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284,221.18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8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284,221.18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7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F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0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E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88E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738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0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5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79,006.96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A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79,006.96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7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D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1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F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E982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184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A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抚恤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8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84,908.40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D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84,908.40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7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1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1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2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82A1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F91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2080801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1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死亡抚恤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3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84,908.40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4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84,908.40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C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E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D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EE49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74C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2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9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160,165.56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2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160,165.56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F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C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B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A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27A4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585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6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6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160,165.56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D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160,165.56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1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A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9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1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6036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AB6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D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8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95,365.56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6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95,365.56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4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4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4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3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C40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F22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2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7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64,800.00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4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64,800.00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C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5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F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A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ED05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89F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0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3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120,461.00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A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120,461.00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4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5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0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1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EBC2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016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D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7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120,461.00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7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120,461.00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A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2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C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F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032F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20B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1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6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120,461.00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1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120,461.00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2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A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F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A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42493665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007A9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81E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 w14:paraId="3AEAD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2C3A0A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石柱土家族自治县洗新乡小学校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2EBC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 w14:paraId="08B30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D3454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B42E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2A462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 w14:paraId="181BE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 w14:paraId="4B62B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5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F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2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B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2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C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6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D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F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910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2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C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B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9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2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A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E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3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D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1EC0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7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1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3,485,135.10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1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E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5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D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5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54D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7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4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C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9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7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B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1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6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EA93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A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6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C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2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5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1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9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F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2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C633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C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4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33F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6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0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9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6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0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3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21CA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6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B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2D2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2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0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F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2,430,347.00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B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2,430,347.00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D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5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A021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5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5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7C0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9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D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3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6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9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9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5AE2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E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3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65A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A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8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E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C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9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3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4A69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1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1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E47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3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0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F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774,161.54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8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774,161.54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0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A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1D08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7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7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0A6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2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4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9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160,165.56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A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160,165.56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F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4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DDC3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D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2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7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5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A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0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9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3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9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EB9C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A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2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A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6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8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6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E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9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0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2B7B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6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6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3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6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2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C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D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E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2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B3C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7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9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6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C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B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9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D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4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4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6C82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D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8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B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C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8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F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2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B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F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8962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5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B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1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0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E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C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A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D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7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27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2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1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F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2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B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8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7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9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0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6161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A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3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2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8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4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2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1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F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0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467C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B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A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2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B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5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D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A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3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F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6BF9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7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C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D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0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0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F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120,461.00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3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120,461.00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7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7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AEEC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B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3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0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F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4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D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C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F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8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FE3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3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8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F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8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9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E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1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6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1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4434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7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0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1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3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7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D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8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5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B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9825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F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A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D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B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B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2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A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1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0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6785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F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B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C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6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E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A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0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F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B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C925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5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2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F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F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3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8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2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3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3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DC61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A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7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F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D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3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6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E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7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C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D729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F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B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1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3,485,135.10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4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B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7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3,485,135.10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5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3,485,135.10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E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7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C871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6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C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2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E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1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F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B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1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9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1761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C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7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0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2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1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2B3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E64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3A1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9A7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5E0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3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E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D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E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B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0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3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F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4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393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1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5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7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7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6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F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8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D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6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DFC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1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9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3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3,485,135.10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8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0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0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3,485,135.10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E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3,485,135.10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D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4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B1EAB28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5A3D8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5CC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 w14:paraId="567CF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9DE794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石柱土家族自治县洗新乡小学校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E210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 w14:paraId="45A32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3CEF1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1767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00B2A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7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7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1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7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B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8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32DBA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3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D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6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0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3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D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3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8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A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1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E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3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9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A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4E877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8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8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9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6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6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1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5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6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7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2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D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9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B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B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0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4C370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D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3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C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D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4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B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8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0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4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7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4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E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D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C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0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88A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3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7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5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0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6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C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E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A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9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C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3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0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5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0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E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7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1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4BB74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B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B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C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0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8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F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1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8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3,485,135.10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F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3,095,054.70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B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390,080.40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C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3,485,135.10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5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3,095,054.70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1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390,080.40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5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1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E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D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4B61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C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1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B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B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5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C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2,430,347.00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E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2,040,266.60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F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390,080.40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5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2,430,347.00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2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2,040,266.60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C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390,080.40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F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5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A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E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D819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4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0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普通教育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4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0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B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0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2,430,347.00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6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2,040,266.60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4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390,080.40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C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2,430,347.00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4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2,040,266.60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8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390,080.40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1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5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3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C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CE12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7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3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学前教育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A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7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7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A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18,125.75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B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3,085.75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E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15,040.00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B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18,125.75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1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3,085.75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F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15,040.00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4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B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6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B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DF7B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3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3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小学教育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8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C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C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F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2,371,234.25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A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2,037,180.85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E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334,053.40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A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2,371,234.25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3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2,037,180.85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3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334,053.40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D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F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A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C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D647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3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B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其他普通教育支出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1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C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0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0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40,987.00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E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B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40,987.00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2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40,987.00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2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6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40,987.00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4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8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0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C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4C0B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2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9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C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7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6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E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774,161.54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3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774,161.54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F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4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774,161.54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D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774,161.54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B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C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6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4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2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F006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5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2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2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D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A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4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689,253.14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0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689,253.14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E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3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689,253.14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E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689,253.14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F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3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F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1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2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67EA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F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2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C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A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B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1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326,025.00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1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326,025.00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7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8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326,025.00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0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326,025.00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9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A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4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A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3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30E8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6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A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1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9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6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D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284,221.18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9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284,221.18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4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A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284,221.18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1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284,221.18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B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B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1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B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C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44D0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B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7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4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C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E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8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79,006.96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5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79,006.96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7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3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79,006.96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3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79,006.96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6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F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0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C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0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4D3E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1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E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抚恤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A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3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8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5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84,908.40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8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84,908.40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0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C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84,908.40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F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84,908.40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4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F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9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0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1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918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5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2080801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F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死亡抚恤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1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1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B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1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84,908.40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A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84,908.40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C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E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84,908.40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4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84,908.40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F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8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D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D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3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9EA5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A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C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3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0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C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2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160,165.56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8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160,165.56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9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8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160,165.56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F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160,165.56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8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0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2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A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7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1E66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8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0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D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4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7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B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160,165.56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3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160,165.56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5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7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160,165.56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E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160,165.56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A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A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7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6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B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7E56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A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E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0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4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F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F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95,365.56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E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95,365.56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A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6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95,365.56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0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95,365.56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6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8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1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2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E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C3B5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9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C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7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A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8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5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64,800.00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B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64,800.00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0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3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64,800.00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C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64,800.00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6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1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D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8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1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E611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A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3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6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C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1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1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120,461.00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A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120,461.00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9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2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120,461.00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1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120,461.00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4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7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1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1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8B80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A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C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7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E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8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D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120,461.00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0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120,461.00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A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6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120,461.00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4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120,461.00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8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9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D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2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B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D2DB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D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F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E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5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4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2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120,461.00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4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120,461.00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8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0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120,461.00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8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120,461.00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9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9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1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1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E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082F70F2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5F03C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13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 w14:paraId="4C03D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FE45E4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石柱土家族自治县洗新乡小学校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2B9D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 w14:paraId="2466C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4F681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B02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27EA8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 w14:paraId="7ED19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49A8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5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B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4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8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B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1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6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2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D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B45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68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87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38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2,458,488.50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39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81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1BA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188,132.80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39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54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A20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B9CC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DE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68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9B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526,309.00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04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B1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546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78,233.03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78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BF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6F6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37B2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6C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A1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0FB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242,769.00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24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82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2BD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54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5A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25C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D638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15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39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09F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BD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6C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E3E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CB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D5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47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642A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66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31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835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8D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4A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48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C4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84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5E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78EE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51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C8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CC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1,071,730.63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1C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E9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A9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AC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5D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D8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891C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B7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4A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31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284,221.18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9E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76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7E9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17,375.79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6D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A4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63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827A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51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3D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98A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79,006.96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B8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D3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8A5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1,500.00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B8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C6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EEE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CD8F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C0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39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2B5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95,365.56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5A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95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9F9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39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DD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F55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8449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3E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F6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A8D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28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7C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E6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B9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90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38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918B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FF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A6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2B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11,325.17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2C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B7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2B2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48,240.00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DA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87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6E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884A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28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09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A4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120,461.00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CA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3C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DD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FD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BD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1AD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DFAC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71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D2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73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27,300.00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A1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90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5AD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14,718.02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C0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12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9AE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4047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3B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4F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9EB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29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AE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20F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C5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8C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D8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861C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DE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F4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442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448,433.40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49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E2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EC6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27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82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A85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A4B9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83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69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0F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92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9C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5D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5,989.00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2A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5F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E8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F815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08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0B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06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23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61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DD3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70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08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9BF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C240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60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68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3F4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14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6B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706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C9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E5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AC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A312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E0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83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70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84,908.40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86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CD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A4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A6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E6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8B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7DA2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66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15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B1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326,025.00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36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FB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341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AC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0F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E7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4365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C6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1F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084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EC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18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7B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41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A9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D4E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DC2F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1F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8D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92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37,500.00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26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66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6A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A9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47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942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E0D6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B7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54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398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D1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E7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986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20,076.96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85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B5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D6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8983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68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B1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FA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BB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0F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11E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22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A8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2A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BFB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6C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F8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A3D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6A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C9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20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4A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53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05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4D71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1C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21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19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32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7F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21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C0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D0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F1FD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2CF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C2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02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516C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31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27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DBB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92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8B16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FA4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CF7F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94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09F4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24E4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DA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A8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22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40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F20E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赠予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351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A930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B5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0631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9F30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1F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76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12E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F2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08F5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赠予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177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69A4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1F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0EA4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67EA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50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5A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CE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DE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BCEA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45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 w14:paraId="4DC04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19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B983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44C4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AE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A4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44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69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BDEB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F6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6A5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0C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6A10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D02A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56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28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F9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87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CB8D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2E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030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56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FD40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0216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86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4F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F3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69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209D0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45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3C0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6D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D4AEE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2,906,921.90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40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75E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188,132.80 </w:t>
            </w:r>
          </w:p>
        </w:tc>
      </w:tr>
    </w:tbl>
    <w:p w14:paraId="6597AED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3CCCC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10B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 w14:paraId="6AA5F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A92932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石柱土家族自治县洗新乡小学校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DAD5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 w14:paraId="30113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465AF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49AB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07A4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1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6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7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9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D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3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1D2BA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1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1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7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E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A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E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9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8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9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4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A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1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0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0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6F6A5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6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C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E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1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9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5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5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3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1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3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6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7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6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6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3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62A94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6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6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3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D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A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4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4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F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2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0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5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E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8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D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1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1C8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7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A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2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E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4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4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7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0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0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F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A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6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B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B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8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9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512C2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A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4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0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3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F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3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2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9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1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E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7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E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7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B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6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E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6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6913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3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0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A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B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8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E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D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9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6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7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2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3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1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6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25B0E27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4C2C4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D3E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 w14:paraId="1B812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C9ACD9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石柱土家族自治县洗新乡小学校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9FE6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 w14:paraId="5B068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3B68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1EF7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40DD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6D507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CB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C6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B4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10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 w14:paraId="52238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C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4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6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A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C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C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A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8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A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5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762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9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8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F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D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B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6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5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2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8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E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0B2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17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C6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CB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B0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4E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95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0D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0D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0FDE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6C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64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4E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B5A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BC7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162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2B3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EF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66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05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8F7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FE00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BBE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0EA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C6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5A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CB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48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4E9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09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95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B7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190EFDEE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0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41259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75A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 w14:paraId="2ECEF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E5F6A6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石柱土家族自治县洗新乡小学校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6689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 w14:paraId="60DB8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CD867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F645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464B0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1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F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CE5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E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4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DB4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5DDE4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C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3C5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4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7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D80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478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3D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C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D56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4DE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6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2FA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D4A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213E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3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1B4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52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9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F95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40E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28D7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E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BAC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D58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4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1FD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D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5CA3B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6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5DD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D23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9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42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F4D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 w14:paraId="6C720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9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69E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539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9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E4D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3F7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77BA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7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E6A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DFC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B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F92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C8C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3283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2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803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F7E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3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E74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2A9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B517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2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D6B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576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9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729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7F5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476C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A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2C9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6AA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B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003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084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9260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F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5FD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F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2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144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5C8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F7BD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D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D89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DF5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40F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1FC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30E4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3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DC4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EFD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E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080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F0D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E32A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F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238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1D0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1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0AA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725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7FD9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D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A4B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EB2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C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173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6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573E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D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B3C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A6D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8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4A9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D86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2237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E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627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065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C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DF2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527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AAF5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E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7FE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BF0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3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ED5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85A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C586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3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2E3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415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9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A9A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A8F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D4CB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1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591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2DA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6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753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7C0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AFD2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7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485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09C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2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2C4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99D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078A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3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55B3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C18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F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B29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199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C7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B1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A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05A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5,989.00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5F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98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C09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A49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A1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BE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60E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48,240.00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2A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50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B58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1BCFFAB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textAlignment w:val="auto"/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预算绩效管理情况说明</w:t>
      </w:r>
    </w:p>
    <w:p w14:paraId="7F874C90">
      <w:pPr>
        <w:pStyle w:val="9"/>
        <w:autoSpaceDE w:val="0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（一）单位自评情况</w:t>
      </w:r>
    </w:p>
    <w:p w14:paraId="7AA98C00">
      <w:pPr>
        <w:pStyle w:val="5"/>
        <w:shd w:val="clear" w:fill="FFFFFF"/>
        <w:spacing w:line="600" w:lineRule="atLeast"/>
        <w:ind w:firstLine="640" w:firstLineChars="200"/>
        <w:rPr>
          <w:rFonts w:hint="eastAsia" w:ascii="方正仿宋_GBK" w:hAnsi="方正仿宋_GBK" w:eastAsia="方正仿宋_GBK" w:cs="方正仿宋_GBK"/>
          <w:shd w:val="clear" w:fill="FFFFFF"/>
          <w:lang w:val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fill="FFFFFF"/>
          <w:lang w:eastAsia="zh-CN"/>
        </w:rPr>
        <w:t>根据预算绩效管理要求，本单位对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fill="FFFFFF"/>
          <w:lang w:val="en-US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fill="FFFFFF"/>
          <w:lang w:eastAsia="zh-CN"/>
        </w:rPr>
        <w:t>个项目开展了绩效自评，其中，以填报目标自评表形式开展自评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fill="FFFFFF"/>
          <w:lang w:val="en-US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fill="FFFFFF"/>
          <w:lang w:eastAsia="zh-CN"/>
        </w:rPr>
        <w:t>项，涉及资金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fill="FFFFFF"/>
          <w:lang w:val="en-US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fill="FFFFFF"/>
          <w:lang w:val="en-US" w:eastAsia="zh-CN"/>
        </w:rPr>
        <w:t>34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fill="FFFFFF"/>
          <w:lang w:eastAsia="zh-CN"/>
        </w:rPr>
        <w:t>万元；从评价情况来看，我校在项目执行过程中严格审查贫困学生资格，保证不漏统计，最终在执行过程中按上级要求发放，保障学生利益。</w:t>
      </w:r>
    </w:p>
    <w:p w14:paraId="493CCD0B">
      <w:pPr>
        <w:autoSpaceDE w:val="0"/>
        <w:autoSpaceDN/>
        <w:snapToGrid w:val="0"/>
        <w:spacing w:line="600" w:lineRule="exact"/>
        <w:ind w:left="0" w:firstLine="643" w:firstLineChars="200"/>
        <w:jc w:val="center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/>
        </w:rPr>
      </w:pPr>
    </w:p>
    <w:p w14:paraId="6D71D8A7">
      <w:pPr>
        <w:autoSpaceDE w:val="0"/>
        <w:autoSpaceDN/>
        <w:snapToGrid w:val="0"/>
        <w:spacing w:line="600" w:lineRule="exact"/>
        <w:ind w:left="0" w:firstLine="643" w:firstLineChars="20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/>
        </w:rPr>
        <w:t>202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eastAsia="zh-CN"/>
        </w:rPr>
        <w:t>年度项目绩效目标自评表</w:t>
      </w:r>
    </w:p>
    <w:tbl>
      <w:tblPr>
        <w:tblStyle w:val="6"/>
        <w:tblW w:w="82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976"/>
        <w:gridCol w:w="1118"/>
        <w:gridCol w:w="1257"/>
        <w:gridCol w:w="1256"/>
        <w:gridCol w:w="1256"/>
        <w:gridCol w:w="1657"/>
      </w:tblGrid>
      <w:tr w14:paraId="6DE86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66F7D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专项名称</w:t>
            </w:r>
          </w:p>
        </w:tc>
        <w:tc>
          <w:tcPr>
            <w:tcW w:w="33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F8AD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年义教贫困生生活补助金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CFEC3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联系人</w:t>
            </w:r>
          </w:p>
          <w:p w14:paraId="5BCCE70F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及电话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ECDD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潘冬</w:t>
            </w:r>
          </w:p>
          <w:p w14:paraId="3857ED65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  <w:t>18*******30</w:t>
            </w:r>
          </w:p>
        </w:tc>
      </w:tr>
      <w:tr w14:paraId="62627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C53B1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33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09B5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  <w:t>石柱土家族自治县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教委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41A95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预算单位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AAFF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  <w:t xml:space="preserve"> 028040-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洗新小学</w:t>
            </w:r>
          </w:p>
        </w:tc>
      </w:tr>
      <w:tr w14:paraId="205C8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EF119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项目资金（万元）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5E2C1">
            <w:pPr>
              <w:autoSpaceDE w:val="0"/>
              <w:autoSpaceDN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17B27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年初预算数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70220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全年预算数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F7C26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全年执行数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B83E2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资金执行率</w:t>
            </w:r>
          </w:p>
          <w:p w14:paraId="0A343B51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  <w:t>%)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E5E71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执行率未达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  <w:t>100%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原因、下一步措施</w:t>
            </w:r>
          </w:p>
        </w:tc>
      </w:tr>
      <w:tr w14:paraId="2D49A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F59D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0D0E2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年度总金额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831EF">
            <w:pPr>
              <w:autoSpaceDE w:val="0"/>
              <w:autoSpaceDN/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  <w:t>0.9375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E9FD6">
            <w:pPr>
              <w:autoSpaceDE w:val="0"/>
              <w:autoSpaceDN/>
              <w:snapToGrid w:val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  <w:t>0.9375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01B18">
            <w:pPr>
              <w:autoSpaceDE w:val="0"/>
              <w:autoSpaceDN/>
              <w:snapToGrid w:val="0"/>
              <w:jc w:val="center"/>
              <w:rPr>
                <w:rFonts w:hint="default" w:ascii="方正仿宋_GBK" w:hAnsi="方正仿宋_GBK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  <w:t>0.9375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33BFE">
            <w:pPr>
              <w:autoSpaceDE w:val="0"/>
              <w:autoSpaceDN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  <w:t xml:space="preserve"> 100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95818">
            <w:pPr>
              <w:autoSpaceDE w:val="0"/>
              <w:autoSpaceDN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　</w:t>
            </w:r>
          </w:p>
        </w:tc>
      </w:tr>
      <w:tr w14:paraId="49511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560B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9BFA6">
            <w:pPr>
              <w:autoSpaceDE w:val="0"/>
              <w:autoSpaceDN/>
              <w:snapToGrid w:val="0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其中：市级支出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192C4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D03D6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CAD43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24EC">
            <w:pPr>
              <w:autoSpaceDE w:val="0"/>
              <w:autoSpaceDN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  <w:t xml:space="preserve"> 0</w:t>
            </w:r>
          </w:p>
        </w:tc>
      </w:tr>
      <w:tr w14:paraId="1A049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DF1C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B47F8">
            <w:pPr>
              <w:autoSpaceDE w:val="0"/>
              <w:autoSpaceDN/>
              <w:snapToGrid w:val="0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补助区县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DEF57">
            <w:pPr>
              <w:autoSpaceDE w:val="0"/>
              <w:autoSpaceDN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78B59">
            <w:pPr>
              <w:autoSpaceDE w:val="0"/>
              <w:autoSpaceDN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FF2E4">
            <w:pPr>
              <w:autoSpaceDE w:val="0"/>
              <w:autoSpaceDN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0D12">
            <w:pPr>
              <w:autoSpaceDE w:val="0"/>
              <w:autoSpaceDN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14:paraId="04B74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E7017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33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B1086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年初设定目标</w:t>
            </w:r>
          </w:p>
        </w:tc>
        <w:tc>
          <w:tcPr>
            <w:tcW w:w="4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0414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全年目标实际完成情况</w:t>
            </w:r>
          </w:p>
        </w:tc>
      </w:tr>
      <w:tr w14:paraId="76189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5B53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2720CF">
            <w:pPr>
              <w:autoSpaceDE w:val="0"/>
              <w:autoSpaceDN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资助本校建卡户、低保户等五类贫困生。</w:t>
            </w:r>
          </w:p>
        </w:tc>
        <w:tc>
          <w:tcPr>
            <w:tcW w:w="4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BC511">
            <w:pPr>
              <w:autoSpaceDE w:val="0"/>
              <w:autoSpaceDN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color w:val="000000"/>
                <w:sz w:val="18"/>
                <w:szCs w:val="18"/>
              </w:rPr>
              <w:t>义教贫困生生活补助项目实施后取得了明显的社会效益。激发了学生的学习热情，促进了学生培养质量的提高，缓解了家庭经济困难学生生活困难，帮助学生顺利完成学业，进一步促进了教育公平。</w:t>
            </w:r>
          </w:p>
        </w:tc>
      </w:tr>
      <w:tr w14:paraId="01D8F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FB432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绩效指标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43413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5"/>
                <w:szCs w:val="15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5"/>
                <w:szCs w:val="15"/>
              </w:rPr>
              <w:t>指标名称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71B44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141C3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1D603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全年完成值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3DBBD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未完成绩效目标或偏离较多的原因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下一步改进措施</w:t>
            </w:r>
          </w:p>
        </w:tc>
      </w:tr>
      <w:tr w14:paraId="67A57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C570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C9A93">
            <w:pPr>
              <w:autoSpaceDE w:val="0"/>
              <w:autoSpaceDN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15"/>
                <w:szCs w:val="15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5"/>
                <w:szCs w:val="15"/>
              </w:rPr>
              <w:t>受益人数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5F28F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BAE81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  <w:t>=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8022D">
            <w:pPr>
              <w:autoSpaceDE w:val="0"/>
              <w:autoSpaceDN/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447E2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　</w:t>
            </w:r>
          </w:p>
        </w:tc>
      </w:tr>
      <w:tr w14:paraId="2457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2860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2A90D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5"/>
                <w:szCs w:val="15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5"/>
                <w:szCs w:val="15"/>
              </w:rPr>
              <w:t>完成时间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9313B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年月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585FD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0A349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7BEF0">
            <w:pPr>
              <w:autoSpaceDE w:val="0"/>
              <w:autoSpaceDN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14:paraId="40E77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CB92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BB7C2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5"/>
                <w:szCs w:val="15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5"/>
                <w:szCs w:val="15"/>
              </w:rPr>
              <w:t>人均成本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3FDEA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8FE02">
            <w:pPr>
              <w:autoSpaceDE w:val="0"/>
              <w:autoSpaceDN/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  <w:t>500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3768">
            <w:pPr>
              <w:autoSpaceDE w:val="0"/>
              <w:autoSpaceDN/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  <w:t>500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32ECA">
            <w:pPr>
              <w:autoSpaceDE w:val="0"/>
              <w:autoSpaceDN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14:paraId="0BF88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981A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B7B2E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5"/>
                <w:szCs w:val="15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5"/>
                <w:szCs w:val="15"/>
              </w:rPr>
              <w:t>覆盖率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57BDE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  <w:t>%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0B1CD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≧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  <w:t>100%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4A949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  <w:t>100%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C7959">
            <w:pPr>
              <w:autoSpaceDE w:val="0"/>
              <w:autoSpaceDN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14:paraId="17824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6033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F3D9D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5"/>
                <w:szCs w:val="15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62AD1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  <w:t xml:space="preserve"> %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CC2C4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≧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  <w:t>90%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9251E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  <w:t xml:space="preserve"> 90%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F6F23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　</w:t>
            </w:r>
          </w:p>
        </w:tc>
      </w:tr>
      <w:tr w14:paraId="2681E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5A42C">
            <w:pPr>
              <w:autoSpaceDE w:val="0"/>
              <w:autoSpaceDN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其他说明</w:t>
            </w:r>
          </w:p>
        </w:tc>
        <w:tc>
          <w:tcPr>
            <w:tcW w:w="75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D94F0">
            <w:pPr>
              <w:autoSpaceDE w:val="0"/>
              <w:autoSpaceDN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无</w:t>
            </w:r>
          </w:p>
        </w:tc>
      </w:tr>
    </w:tbl>
    <w:p w14:paraId="2AFAF0C5">
      <w:pPr>
        <w:pStyle w:val="9"/>
        <w:autoSpaceDE w:val="0"/>
        <w:ind w:firstLine="643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</w:p>
    <w:p w14:paraId="55BBC2F7">
      <w:pPr>
        <w:pStyle w:val="9"/>
        <w:autoSpaceDE w:val="0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）财政绩效评价情况</w:t>
      </w:r>
    </w:p>
    <w:p w14:paraId="59D5F7AC">
      <w:pPr>
        <w:pStyle w:val="9"/>
        <w:autoSpaceDE w:val="0"/>
        <w:ind w:firstLine="643"/>
        <w:rPr>
          <w:rFonts w:hint="eastAsia" w:ascii="方正仿宋_GBK" w:hAnsi="方正仿宋_GBK" w:eastAsia="方正仿宋_GBK" w:cs="方正仿宋_GBK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fill="FFFFFF"/>
          <w:lang w:val="en-US" w:eastAsia="zh-CN" w:bidi="ar-SA"/>
        </w:rPr>
        <w:t>市财政局未委托第三方对我单位开展绩效评价。</w:t>
      </w:r>
    </w:p>
    <w:p w14:paraId="6652777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shd w:val="clear" w:fill="FFFFFF"/>
          <w:lang w:val="en-US" w:eastAsia="zh-CN" w:bidi="ar-SA"/>
        </w:rPr>
      </w:pPr>
    </w:p>
    <w:p w14:paraId="32D190D0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74CECBBD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2998A5B6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4CA5B69E">
      <w:pPr>
        <w:pStyle w:val="9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headerReference r:id="rId5" w:type="default"/>
      <w:footerReference r:id="rId6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B8C1C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A04A94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A04A94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D21D66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BD21D66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80AE0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6CC8ED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6CC8ED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A12049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3A12049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97694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08157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4AB8C6"/>
    <w:multiLevelType w:val="singleLevel"/>
    <w:tmpl w:val="BE4AB8C6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8914160"/>
    <w:multiLevelType w:val="singleLevel"/>
    <w:tmpl w:val="E891416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550ABE"/>
    <w:rsid w:val="007B419D"/>
    <w:rsid w:val="009B67B8"/>
    <w:rsid w:val="00B03CCD"/>
    <w:rsid w:val="00FE7556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6820E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310440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655826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CE01045"/>
    <w:rsid w:val="4DAC4ACA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3E734AD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A3829EE"/>
    <w:rsid w:val="6B474EF5"/>
    <w:rsid w:val="6C560CAE"/>
    <w:rsid w:val="6D0615E4"/>
    <w:rsid w:val="6D090C80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3720</Words>
  <Characters>5908</Characters>
  <Lines>161</Lines>
  <Paragraphs>45</Paragraphs>
  <TotalTime>6</TotalTime>
  <ScaleCrop>false</ScaleCrop>
  <LinksUpToDate>false</LinksUpToDate>
  <CharactersWithSpaces>6315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方春</cp:lastModifiedBy>
  <dcterms:modified xsi:type="dcterms:W3CDTF">2025-10-15T09:10:36Z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D98B9736566A4CA88C90E4409D860B71_13</vt:lpwstr>
  </property>
  <property fmtid="{D5CDD505-2E9C-101B-9397-08002B2CF9AE}" pid="4" name="KSOTemplateDocerSaveRecord">
    <vt:lpwstr>eyJoZGlkIjoiMjAyNWJiYmJhM2U5NTQ3ODE1NzY1YjBmZTcxYjNhYzYiLCJ1c2VySWQiOiIxNDQxNjE1NDU4In0=</vt:lpwstr>
  </property>
</Properties>
</file>