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92A2E">
      <w:pPr>
        <w:pStyle w:val="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36"/>
          <w:szCs w:val="36"/>
          <w:shd w:val="clear" w:color="auto" w:fill="FFFFFF"/>
        </w:rPr>
      </w:pPr>
      <w:r>
        <w:rPr>
          <w:rFonts w:hint="eastAsia" w:ascii="方正小标宋_GBK" w:hAnsi="方正小标宋_GBK" w:eastAsia="方正小标宋_GBK" w:cs="方正小标宋_GBK"/>
          <w:sz w:val="36"/>
          <w:szCs w:val="36"/>
        </w:rPr>
        <w:t>石柱土家族自治县河嘴乡芭蕉小学校</w:t>
      </w:r>
      <w:r>
        <w:rPr>
          <w:rFonts w:hint="default" w:ascii="Times New Roman" w:hAnsi="Times New Roman" w:eastAsia="方正小标宋_GBK" w:cs="Times New Roman"/>
          <w:sz w:val="36"/>
          <w:szCs w:val="36"/>
          <w:shd w:val="clear" w:color="auto" w:fill="FFFFFF"/>
        </w:rPr>
        <w:t>202</w:t>
      </w:r>
      <w:r>
        <w:rPr>
          <w:rFonts w:hint="default" w:ascii="Times New Roman" w:hAnsi="Times New Roman" w:eastAsia="方正小标宋_GBK" w:cs="Times New Roman"/>
          <w:sz w:val="36"/>
          <w:szCs w:val="36"/>
          <w:shd w:val="clear" w:color="auto" w:fill="FFFFFF"/>
          <w:lang w:val="en-US" w:eastAsia="zh-CN"/>
        </w:rPr>
        <w:t>4</w:t>
      </w:r>
      <w:r>
        <w:rPr>
          <w:rFonts w:hint="eastAsia" w:ascii="方正小标宋_GBK" w:hAnsi="方正小标宋_GBK" w:eastAsia="方正小标宋_GBK" w:cs="方正小标宋_GBK"/>
          <w:sz w:val="36"/>
          <w:szCs w:val="36"/>
          <w:shd w:val="clear" w:color="auto" w:fill="FFFFFF"/>
        </w:rPr>
        <w:t>年度决算说明</w:t>
      </w:r>
    </w:p>
    <w:p w14:paraId="78B8D29A">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一、</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基本情况</w:t>
      </w:r>
    </w:p>
    <w:p w14:paraId="4EAD6BB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8"/>
          <w:rFonts w:ascii="楷体" w:hAnsi="楷体" w:eastAsia="楷体" w:cs="楷体"/>
          <w:sz w:val="32"/>
          <w:szCs w:val="32"/>
          <w:shd w:val="clear" w:color="auto" w:fill="FFFFFF"/>
        </w:rPr>
        <w:t>（一）职能职责</w:t>
      </w:r>
    </w:p>
    <w:p w14:paraId="1AD08B92">
      <w:pPr>
        <w:pStyle w:val="5"/>
        <w:spacing w:before="0" w:beforeAutospacing="0" w:afterAutospacing="0" w:line="600" w:lineRule="atLeast"/>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1.</w:t>
      </w:r>
      <w:r>
        <w:rPr>
          <w:rFonts w:hint="eastAsia" w:ascii="方正仿宋_GBK" w:hAnsi="方正仿宋_GBK" w:eastAsia="方正仿宋_GBK" w:cs="方正仿宋_GBK"/>
          <w:sz w:val="32"/>
          <w:szCs w:val="32"/>
          <w:shd w:val="clear" w:color="auto" w:fill="FFFFFF"/>
        </w:rPr>
        <w:t>实施学前教育，促进基础教育发展。</w:t>
      </w:r>
    </w:p>
    <w:p w14:paraId="15859AEE">
      <w:pPr>
        <w:pStyle w:val="5"/>
        <w:spacing w:before="0" w:beforeAutospacing="0" w:afterAutospacing="0" w:line="600" w:lineRule="atLeast"/>
        <w:ind w:firstLine="640" w:firstLineChars="200"/>
        <w:rPr>
          <w:rFonts w:hint="eastAsia"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2.</w:t>
      </w:r>
      <w:r>
        <w:rPr>
          <w:rFonts w:hint="eastAsia" w:ascii="方正仿宋_GBK" w:hAnsi="方正仿宋_GBK" w:eastAsia="方正仿宋_GBK" w:cs="方正仿宋_GBK"/>
          <w:sz w:val="32"/>
          <w:szCs w:val="32"/>
          <w:shd w:val="clear" w:color="auto" w:fill="FFFFFF"/>
        </w:rPr>
        <w:t>实施小学义务教育，促进基础教育发展。</w:t>
      </w:r>
    </w:p>
    <w:p w14:paraId="490C586F">
      <w:pPr>
        <w:pStyle w:val="5"/>
        <w:spacing w:before="0" w:beforeAutospacing="0" w:afterAutospacing="0" w:line="600" w:lineRule="atLeast"/>
        <w:ind w:firstLine="640" w:firstLineChars="200"/>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lang w:val="en-US" w:eastAsia="zh-CN"/>
        </w:rPr>
        <w:t>3.</w:t>
      </w:r>
      <w:r>
        <w:rPr>
          <w:rFonts w:hint="eastAsia" w:ascii="方正仿宋_GBK" w:hAnsi="方正仿宋_GBK" w:eastAsia="方正仿宋_GBK" w:cs="方正仿宋_GBK"/>
          <w:sz w:val="32"/>
          <w:szCs w:val="32"/>
          <w:shd w:val="clear" w:color="auto" w:fill="FFFFFF"/>
        </w:rPr>
        <w:t>实施小学学历教育。</w:t>
      </w:r>
    </w:p>
    <w:p w14:paraId="5E8EA27C">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楷体" w:hAnsi="楷体" w:eastAsia="楷体" w:cs="楷体"/>
          <w:sz w:val="32"/>
          <w:szCs w:val="32"/>
        </w:rPr>
      </w:pPr>
      <w:r>
        <w:rPr>
          <w:rStyle w:val="8"/>
          <w:rFonts w:ascii="楷体" w:hAnsi="楷体" w:eastAsia="楷体" w:cs="楷体"/>
          <w:sz w:val="32"/>
          <w:szCs w:val="32"/>
          <w:shd w:val="clear" w:color="auto" w:fill="FFFFFF"/>
        </w:rPr>
        <w:t>（二）机构设置</w:t>
      </w:r>
    </w:p>
    <w:p w14:paraId="4CD46A07">
      <w:pPr>
        <w:pStyle w:val="5"/>
        <w:shd w:val="clear" w:color="auto" w:fill="FFFFFF"/>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color w:val="auto"/>
          <w:sz w:val="32"/>
          <w:szCs w:val="32"/>
          <w:shd w:val="clear" w:color="auto" w:fill="FFFFFF"/>
        </w:rPr>
        <w:t>根据石委编委发〔2022〕24号文件，我校核定编制教职工数1</w:t>
      </w:r>
      <w:r>
        <w:rPr>
          <w:rFonts w:hint="eastAsia" w:ascii="方正仿宋_GBK" w:hAnsi="方正仿宋_GBK" w:eastAsia="方正仿宋_GBK" w:cs="方正仿宋_GBK"/>
          <w:color w:val="auto"/>
          <w:sz w:val="32"/>
          <w:szCs w:val="32"/>
          <w:shd w:val="clear" w:color="auto" w:fill="FFFFFF"/>
          <w:lang w:val="en-US" w:eastAsia="zh-CN"/>
        </w:rPr>
        <w:t>4</w:t>
      </w:r>
      <w:r>
        <w:rPr>
          <w:rFonts w:hint="eastAsia" w:ascii="方正仿宋_GBK" w:hAnsi="方正仿宋_GBK" w:eastAsia="方正仿宋_GBK" w:cs="方正仿宋_GBK"/>
          <w:color w:val="auto"/>
          <w:sz w:val="32"/>
          <w:szCs w:val="32"/>
          <w:shd w:val="clear" w:color="auto" w:fill="FFFFFF"/>
        </w:rPr>
        <w:t>人。我校核定校级领导职数</w:t>
      </w:r>
      <w:r>
        <w:rPr>
          <w:rFonts w:hint="eastAsia" w:ascii="方正仿宋_GBK" w:hAnsi="方正仿宋_GBK" w:eastAsia="方正仿宋_GBK" w:cs="方正仿宋_GBK"/>
          <w:color w:val="auto"/>
          <w:sz w:val="32"/>
          <w:szCs w:val="32"/>
          <w:shd w:val="clear" w:color="auto" w:fill="FFFFFF"/>
          <w:lang w:val="en-US" w:eastAsia="zh-CN"/>
        </w:rPr>
        <w:t>1</w:t>
      </w:r>
      <w:r>
        <w:rPr>
          <w:rFonts w:hint="eastAsia" w:ascii="方正仿宋_GBK" w:hAnsi="方正仿宋_GBK" w:eastAsia="方正仿宋_GBK" w:cs="方正仿宋_GBK"/>
          <w:color w:val="auto"/>
          <w:sz w:val="32"/>
          <w:szCs w:val="32"/>
          <w:shd w:val="clear" w:color="auto" w:fill="FFFFFF"/>
        </w:rPr>
        <w:t>人，内设机构职数</w:t>
      </w:r>
      <w:r>
        <w:rPr>
          <w:rFonts w:hint="eastAsia" w:ascii="方正仿宋_GBK" w:hAnsi="方正仿宋_GBK" w:eastAsia="方正仿宋_GBK" w:cs="方正仿宋_GBK"/>
          <w:color w:val="auto"/>
          <w:sz w:val="32"/>
          <w:szCs w:val="32"/>
          <w:shd w:val="clear" w:color="auto" w:fill="FFFFFF"/>
          <w:lang w:val="en-US" w:eastAsia="zh-CN"/>
        </w:rPr>
        <w:t>2</w:t>
      </w:r>
      <w:r>
        <w:rPr>
          <w:rFonts w:hint="eastAsia" w:ascii="方正仿宋_GBK" w:hAnsi="方正仿宋_GBK" w:eastAsia="方正仿宋_GBK" w:cs="方正仿宋_GBK"/>
          <w:color w:val="auto"/>
          <w:sz w:val="32"/>
          <w:szCs w:val="32"/>
          <w:shd w:val="clear" w:color="auto" w:fill="FFFFFF"/>
        </w:rPr>
        <w:t>个，其中：教务处1人，教科室1人。本年度事业人员1</w:t>
      </w:r>
      <w:r>
        <w:rPr>
          <w:rFonts w:hint="eastAsia" w:ascii="方正仿宋_GBK" w:hAnsi="方正仿宋_GBK" w:eastAsia="方正仿宋_GBK" w:cs="方正仿宋_GBK"/>
          <w:color w:val="auto"/>
          <w:sz w:val="32"/>
          <w:szCs w:val="32"/>
          <w:shd w:val="clear" w:color="auto" w:fill="FFFFFF"/>
          <w:lang w:val="en-US" w:eastAsia="zh-CN"/>
        </w:rPr>
        <w:t>5</w:t>
      </w:r>
      <w:r>
        <w:rPr>
          <w:rFonts w:hint="eastAsia" w:ascii="方正仿宋_GBK" w:hAnsi="方正仿宋_GBK" w:eastAsia="方正仿宋_GBK" w:cs="方正仿宋_GBK"/>
          <w:color w:val="auto"/>
          <w:sz w:val="32"/>
          <w:szCs w:val="32"/>
          <w:shd w:val="clear" w:color="auto" w:fill="FFFFFF"/>
        </w:rPr>
        <w:t>名</w:t>
      </w:r>
      <w:r>
        <w:rPr>
          <w:rFonts w:hint="eastAsia" w:ascii="方正仿宋_GBK" w:hAnsi="方正仿宋_GBK" w:eastAsia="方正仿宋_GBK" w:cs="方正仿宋_GBK"/>
          <w:color w:val="auto"/>
          <w:sz w:val="32"/>
          <w:szCs w:val="32"/>
          <w:shd w:val="clear" w:color="auto" w:fill="FFFFFF"/>
          <w:lang w:eastAsia="zh-CN"/>
        </w:rPr>
        <w:t>，</w:t>
      </w:r>
      <w:r>
        <w:rPr>
          <w:rFonts w:hint="eastAsia" w:ascii="方正仿宋_GBK" w:hAnsi="方正仿宋_GBK" w:eastAsia="方正仿宋_GBK" w:cs="方正仿宋_GBK"/>
          <w:color w:val="auto"/>
          <w:sz w:val="32"/>
          <w:szCs w:val="32"/>
          <w:shd w:val="clear" w:color="auto" w:fill="FFFFFF"/>
        </w:rPr>
        <w:t>较上年</w:t>
      </w:r>
      <w:r>
        <w:rPr>
          <w:rFonts w:hint="eastAsia" w:ascii="方正仿宋_GBK" w:hAnsi="方正仿宋_GBK" w:eastAsia="方正仿宋_GBK" w:cs="方正仿宋_GBK"/>
          <w:color w:val="auto"/>
          <w:sz w:val="32"/>
          <w:szCs w:val="32"/>
          <w:shd w:val="clear" w:color="auto" w:fill="FFFFFF"/>
          <w:lang w:val="en-US" w:eastAsia="zh-CN"/>
        </w:rPr>
        <w:t>无增减。</w:t>
      </w:r>
    </w:p>
    <w:p w14:paraId="573D61B9">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Fonts w:hint="default" w:ascii="方正仿宋_GBK" w:hAnsi="方正仿宋_GBK" w:eastAsia="方正仿宋_GBK" w:cs="方正仿宋_GBK"/>
          <w:sz w:val="32"/>
          <w:szCs w:val="32"/>
        </w:rPr>
      </w:pPr>
      <w:r>
        <w:rPr>
          <w:rStyle w:val="8"/>
          <w:rFonts w:ascii="黑体" w:hAnsi="黑体" w:eastAsia="黑体" w:cs="黑体"/>
          <w:sz w:val="32"/>
          <w:szCs w:val="32"/>
          <w:shd w:val="clear" w:color="auto" w:fill="FFFFFF"/>
        </w:rPr>
        <w:t>二、</w:t>
      </w:r>
      <w:r>
        <w:rPr>
          <w:rStyle w:val="8"/>
          <w:rFonts w:hint="eastAsia" w:ascii="黑体" w:hAnsi="黑体" w:eastAsia="黑体" w:cs="黑体"/>
          <w:sz w:val="32"/>
          <w:szCs w:val="32"/>
          <w:shd w:val="clear" w:color="auto" w:fill="FFFFFF"/>
          <w:lang w:eastAsia="zh-CN"/>
        </w:rPr>
        <w:t>单位</w:t>
      </w:r>
      <w:r>
        <w:rPr>
          <w:rStyle w:val="8"/>
          <w:rFonts w:ascii="黑体" w:hAnsi="黑体" w:eastAsia="黑体" w:cs="黑体"/>
          <w:sz w:val="32"/>
          <w:szCs w:val="32"/>
          <w:shd w:val="clear" w:color="auto" w:fill="FFFFFF"/>
        </w:rPr>
        <w:t>决算</w:t>
      </w:r>
      <w:r>
        <w:rPr>
          <w:rStyle w:val="8"/>
          <w:rFonts w:hint="eastAsia" w:ascii="黑体" w:hAnsi="黑体" w:eastAsia="黑体" w:cs="黑体"/>
          <w:sz w:val="32"/>
          <w:szCs w:val="32"/>
          <w:shd w:val="clear" w:color="auto" w:fill="FFFFFF"/>
          <w:lang w:eastAsia="zh-CN"/>
        </w:rPr>
        <w:t>收支</w:t>
      </w:r>
      <w:r>
        <w:rPr>
          <w:rStyle w:val="8"/>
          <w:rFonts w:ascii="黑体" w:hAnsi="黑体" w:eastAsia="黑体" w:cs="黑体"/>
          <w:sz w:val="32"/>
          <w:szCs w:val="32"/>
          <w:shd w:val="clear" w:color="auto" w:fill="FFFFFF"/>
        </w:rPr>
        <w:t>情况说明</w:t>
      </w:r>
    </w:p>
    <w:p w14:paraId="54448543">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4F2ECEA4">
      <w:pPr>
        <w:pStyle w:val="5"/>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lang w:val="en-US"/>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396.67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收、支与2023年度相比，增加7.93万元，增长2.0%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后续预算执行中，教师超额绩效纳入社保基数，</w:t>
      </w:r>
      <w:r>
        <w:rPr>
          <w:rFonts w:hint="eastAsia" w:ascii="方正仿宋_GBK" w:hAnsi="方正仿宋_GBK" w:eastAsia="方正仿宋_GBK" w:cs="方正仿宋_GBK"/>
          <w:color w:val="auto"/>
          <w:sz w:val="32"/>
          <w:szCs w:val="32"/>
          <w:shd w:val="clear" w:color="auto" w:fill="FFFFFF"/>
        </w:rPr>
        <w:t>人员自然增资、社保基数调高、</w:t>
      </w:r>
      <w:r>
        <w:rPr>
          <w:rFonts w:hint="eastAsia" w:ascii="方正仿宋_GBK" w:hAnsi="方正仿宋_GBK" w:eastAsia="方正仿宋_GBK" w:cs="方正仿宋_GBK"/>
          <w:sz w:val="32"/>
          <w:szCs w:val="32"/>
          <w:shd w:val="clear" w:color="auto" w:fill="FFFFFF"/>
          <w:lang w:val="en-US" w:eastAsia="zh-CN"/>
        </w:rPr>
        <w:t>按规定程序申请并获得了财政追加拨款，</w:t>
      </w:r>
      <w:r>
        <w:rPr>
          <w:rFonts w:hint="eastAsia" w:ascii="方正仿宋_GBK" w:hAnsi="方正仿宋_GBK" w:eastAsia="方正仿宋_GBK" w:cs="方正仿宋_GBK"/>
          <w:color w:val="auto"/>
          <w:sz w:val="32"/>
          <w:szCs w:val="32"/>
          <w:shd w:val="clear" w:color="auto" w:fill="FFFFFF"/>
          <w:lang w:val="en-US" w:eastAsia="zh-CN"/>
        </w:rPr>
        <w:t>其他收入增加。</w:t>
      </w:r>
    </w:p>
    <w:p w14:paraId="5BC16C2D">
      <w:pPr>
        <w:pStyle w:val="5"/>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396.67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与2023年度相比，增加7.93万元，增长2.0%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后续预算执行中，教师超额绩效纳入社保基数，</w:t>
      </w:r>
      <w:r>
        <w:rPr>
          <w:rFonts w:hint="eastAsia" w:ascii="方正仿宋_GBK" w:hAnsi="方正仿宋_GBK" w:eastAsia="方正仿宋_GBK" w:cs="方正仿宋_GBK"/>
          <w:color w:val="auto"/>
          <w:sz w:val="32"/>
          <w:szCs w:val="32"/>
          <w:shd w:val="clear" w:color="auto" w:fill="FFFFFF"/>
        </w:rPr>
        <w:t>人员自然增资、社保基数调高、</w:t>
      </w:r>
      <w:r>
        <w:rPr>
          <w:rFonts w:hint="eastAsia" w:ascii="方正仿宋_GBK" w:hAnsi="方正仿宋_GBK" w:eastAsia="方正仿宋_GBK" w:cs="方正仿宋_GBK"/>
          <w:sz w:val="32"/>
          <w:szCs w:val="32"/>
          <w:shd w:val="clear" w:color="auto" w:fill="FFFFFF"/>
          <w:lang w:val="en-US" w:eastAsia="zh-CN"/>
        </w:rPr>
        <w:t>按规定程序申请并获得了财政追加拨款，</w:t>
      </w:r>
      <w:r>
        <w:rPr>
          <w:rFonts w:hint="eastAsia" w:ascii="方正仿宋_GBK" w:hAnsi="方正仿宋_GBK" w:eastAsia="方正仿宋_GBK" w:cs="方正仿宋_GBK"/>
          <w:color w:val="auto"/>
          <w:sz w:val="32"/>
          <w:szCs w:val="32"/>
          <w:shd w:val="clear" w:color="auto" w:fill="FFFFFF"/>
          <w:lang w:val="en-US" w:eastAsia="zh-CN"/>
        </w:rPr>
        <w:t>其他收入增加。</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381.52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96.2%</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8.71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2.2%</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6.44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1.6%</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00012A57">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8"/>
          <w:rFonts w:hint="eastAsia" w:ascii="Times New Roman" w:hAnsi="Times New Roman" w:eastAsia="方正仿宋_GBK"/>
          <w:sz w:val="32"/>
          <w:szCs w:val="32"/>
          <w:shd w:val="clear" w:color="auto" w:fill="FFFFFF"/>
          <w:lang w:val="en-US" w:eastAsia="zh-CN"/>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395.09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与2023年度相比，增加6.35万元，增长1.6%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教师超额绩效纳入社保基数，</w:t>
      </w:r>
      <w:r>
        <w:rPr>
          <w:rFonts w:hint="eastAsia" w:ascii="方正仿宋_GBK" w:hAnsi="方正仿宋_GBK" w:eastAsia="方正仿宋_GBK" w:cs="方正仿宋_GBK"/>
          <w:color w:val="auto"/>
          <w:sz w:val="32"/>
          <w:szCs w:val="32"/>
          <w:shd w:val="clear" w:color="auto" w:fill="FFFFFF"/>
        </w:rPr>
        <w:t>人员自然增资、社保基数调高、</w:t>
      </w:r>
      <w:r>
        <w:rPr>
          <w:rFonts w:hint="eastAsia" w:ascii="方正仿宋_GBK" w:hAnsi="方正仿宋_GBK" w:eastAsia="方正仿宋_GBK" w:cs="方正仿宋_GBK"/>
          <w:sz w:val="32"/>
          <w:szCs w:val="32"/>
          <w:shd w:val="clear" w:color="auto" w:fill="FFFFFF"/>
          <w:lang w:val="en-US" w:eastAsia="zh-CN"/>
        </w:rPr>
        <w:t>按规定程序申请并获得了财政追加拨款，基本支出增加</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334.37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84.6%</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60.72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15.4%</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7AAC66B4">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eastAsia" w:ascii="Times New Roman" w:hAnsi="Times New Roman" w:eastAsia="方正仿宋_GBK"/>
          <w:sz w:val="32"/>
          <w:szCs w:val="32"/>
          <w:shd w:val="clear" w:color="auto" w:fill="FFFFFF"/>
          <w:lang w:val="en-US" w:eastAsia="zh-CN"/>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1.58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与2023年度相比，增加1.58万元，增长100.0%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2024年秋期课后服务费1.58万元未在本年度支出，结转到2025年</w:t>
      </w:r>
      <w:r>
        <w:rPr>
          <w:rFonts w:ascii="方正仿宋_GBK" w:hAnsi="方正仿宋_GBK" w:eastAsia="方正仿宋_GBK" w:cs="方正仿宋_GBK"/>
          <w:color w:val="auto"/>
          <w:sz w:val="32"/>
          <w:szCs w:val="32"/>
          <w:shd w:val="clear" w:color="auto" w:fill="FFFFFF"/>
        </w:rPr>
        <w:t>。</w:t>
      </w:r>
    </w:p>
    <w:p w14:paraId="1845CC1F">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1FA238E5">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lang w:val="en-US"/>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381.52</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财政拨款收、支总计各增加7.30万元，增长2.0%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后续预算执行中，教师超额绩效纳入社保基数，</w:t>
      </w:r>
      <w:r>
        <w:rPr>
          <w:rFonts w:hint="eastAsia" w:ascii="方正仿宋_GBK" w:hAnsi="方正仿宋_GBK" w:eastAsia="方正仿宋_GBK" w:cs="方正仿宋_GBK"/>
          <w:color w:val="auto"/>
          <w:sz w:val="32"/>
          <w:szCs w:val="32"/>
          <w:shd w:val="clear" w:color="auto" w:fill="FFFFFF"/>
        </w:rPr>
        <w:t>人员自然增资、社保基数调高、</w:t>
      </w:r>
      <w:r>
        <w:rPr>
          <w:rFonts w:hint="eastAsia" w:ascii="方正仿宋_GBK" w:hAnsi="方正仿宋_GBK" w:eastAsia="方正仿宋_GBK" w:cs="方正仿宋_GBK"/>
          <w:sz w:val="32"/>
          <w:szCs w:val="32"/>
          <w:shd w:val="clear" w:color="auto" w:fill="FFFFFF"/>
          <w:lang w:val="en-US" w:eastAsia="zh-CN"/>
        </w:rPr>
        <w:t>按规定程序申请并获得了财政追加拨款并支出，</w:t>
      </w:r>
      <w:r>
        <w:rPr>
          <w:rFonts w:hint="eastAsia" w:ascii="方正仿宋_GBK" w:hAnsi="方正仿宋_GBK" w:eastAsia="方正仿宋_GBK" w:cs="方正仿宋_GBK"/>
          <w:color w:val="auto"/>
          <w:sz w:val="32"/>
          <w:szCs w:val="32"/>
          <w:shd w:val="clear" w:color="auto" w:fill="FFFFFF"/>
          <w:lang w:val="en-US" w:eastAsia="zh-CN"/>
        </w:rPr>
        <w:t>其他收入增加。</w:t>
      </w:r>
    </w:p>
    <w:p w14:paraId="0DEFF102">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16CABBC7">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8"/>
          <w:rFonts w:hint="default" w:ascii="Times New Roman" w:hAnsi="Times New Roman" w:eastAsia="方正仿宋_GBK"/>
          <w:sz w:val="32"/>
          <w:szCs w:val="32"/>
          <w:shd w:val="clear" w:color="auto" w:fill="FFFFFF"/>
        </w:rPr>
        <w:t>1</w:t>
      </w:r>
      <w:r>
        <w:rPr>
          <w:rStyle w:val="8"/>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381.52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与2023年度相比，增加7.30万元，增长2.0%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后续预算执行中，教师超额绩效纳入社保基数，</w:t>
      </w:r>
      <w:r>
        <w:rPr>
          <w:rFonts w:hint="eastAsia" w:ascii="方正仿宋_GBK" w:hAnsi="方正仿宋_GBK" w:eastAsia="方正仿宋_GBK" w:cs="方正仿宋_GBK"/>
          <w:color w:val="auto"/>
          <w:sz w:val="32"/>
          <w:szCs w:val="32"/>
          <w:shd w:val="clear" w:color="auto" w:fill="FFFFFF"/>
        </w:rPr>
        <w:t>人员自然增资、社保基数调高、</w:t>
      </w:r>
      <w:r>
        <w:rPr>
          <w:rFonts w:hint="eastAsia" w:ascii="方正仿宋_GBK" w:hAnsi="方正仿宋_GBK" w:eastAsia="方正仿宋_GBK" w:cs="方正仿宋_GBK"/>
          <w:sz w:val="32"/>
          <w:szCs w:val="32"/>
          <w:shd w:val="clear" w:color="auto" w:fill="FFFFFF"/>
          <w:lang w:val="en-US" w:eastAsia="zh-CN"/>
        </w:rPr>
        <w:t>按规定程序申请并获得了财政追加拨款，</w:t>
      </w:r>
      <w:r>
        <w:rPr>
          <w:rFonts w:hint="eastAsia" w:ascii="方正仿宋_GBK" w:hAnsi="方正仿宋_GBK" w:eastAsia="方正仿宋_GBK" w:cs="方正仿宋_GBK"/>
          <w:color w:val="auto"/>
          <w:sz w:val="32"/>
          <w:szCs w:val="32"/>
          <w:shd w:val="clear" w:color="auto" w:fill="FFFFFF"/>
          <w:lang w:val="en-US" w:eastAsia="zh-CN"/>
        </w:rPr>
        <w:t>其他收入增加。</w:t>
      </w:r>
      <w:r>
        <w:rPr>
          <w:rFonts w:hint="default" w:ascii="Times New Roman" w:hAnsi="Times New Roman" w:eastAsia="方正仿宋_GBK"/>
          <w:sz w:val="32"/>
          <w:szCs w:val="32"/>
          <w:shd w:val="clear" w:color="auto" w:fill="FFFFFF"/>
        </w:rPr>
        <w:t>较年初预算数增加42.85万元，增长12.7%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后续预算执行中，教师超额绩效纳入社保基数，</w:t>
      </w:r>
      <w:r>
        <w:rPr>
          <w:rFonts w:hint="eastAsia" w:ascii="方正仿宋_GBK" w:hAnsi="方正仿宋_GBK" w:eastAsia="方正仿宋_GBK" w:cs="方正仿宋_GBK"/>
          <w:color w:val="auto"/>
          <w:sz w:val="32"/>
          <w:szCs w:val="32"/>
          <w:shd w:val="clear" w:color="auto" w:fill="FFFFFF"/>
        </w:rPr>
        <w:t>人员自然增资、社保基数调高、</w:t>
      </w:r>
      <w:r>
        <w:rPr>
          <w:rFonts w:hint="eastAsia" w:ascii="方正仿宋_GBK" w:hAnsi="方正仿宋_GBK" w:eastAsia="方正仿宋_GBK" w:cs="方正仿宋_GBK"/>
          <w:sz w:val="32"/>
          <w:szCs w:val="32"/>
          <w:shd w:val="clear" w:color="auto" w:fill="FFFFFF"/>
          <w:lang w:val="en-US" w:eastAsia="zh-CN"/>
        </w:rPr>
        <w:t>按规定程序申请并获得了财政追加拨款</w:t>
      </w:r>
      <w:r>
        <w:rPr>
          <w:rFonts w:hint="eastAsia" w:ascii="方正仿宋_GBK" w:hAnsi="方正仿宋_GBK" w:eastAsia="方正仿宋_GBK" w:cs="方正仿宋_GBK"/>
          <w:color w:val="auto"/>
          <w:sz w:val="32"/>
          <w:szCs w:val="32"/>
          <w:shd w:val="clear" w:color="auto" w:fill="FFFFFF"/>
          <w:lang w:val="en-US" w:eastAsia="zh-CN"/>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14:paraId="5D84BC1F">
      <w:pPr>
        <w:pStyle w:val="5"/>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2</w:t>
      </w:r>
      <w:r>
        <w:rPr>
          <w:rStyle w:val="8"/>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381.52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与2023年度相比，增加7.30万元，增长2.0%</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是</w:t>
      </w:r>
      <w:r>
        <w:rPr>
          <w:rFonts w:hint="eastAsia" w:ascii="方正仿宋_GBK" w:hAnsi="方正仿宋_GBK" w:eastAsia="方正仿宋_GBK" w:cs="方正仿宋_GBK"/>
          <w:sz w:val="32"/>
          <w:szCs w:val="32"/>
          <w:shd w:val="clear" w:color="auto" w:fill="FFFFFF"/>
        </w:rPr>
        <w:t>财政收入增加而相应安排的支出增加，主要用于保障学校正常运转的生均公用经费、根据政策调整追加的社会保障缴费等方面的支出</w:t>
      </w:r>
      <w:r>
        <w:rPr>
          <w:rFonts w:ascii="方正仿宋_GBK" w:hAnsi="方正仿宋_GBK" w:eastAsia="方正仿宋_GBK" w:cs="方正仿宋_GBK"/>
          <w:color w:val="auto"/>
          <w:sz w:val="32"/>
          <w:szCs w:val="32"/>
          <w:shd w:val="clear" w:color="auto" w:fill="FFFFFF"/>
        </w:rPr>
        <w:t>。</w:t>
      </w:r>
      <w:r>
        <w:rPr>
          <w:rFonts w:hint="default" w:ascii="Times New Roman" w:hAnsi="Times New Roman" w:eastAsia="方正仿宋_GBK"/>
          <w:sz w:val="32"/>
          <w:szCs w:val="32"/>
          <w:shd w:val="clear" w:color="auto" w:fill="FFFFFF"/>
        </w:rPr>
        <w:t>较年初预算数增加42.85万元，增长12.7%</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后续预算执行中，教师超额绩效纳入社保基数，</w:t>
      </w:r>
      <w:r>
        <w:rPr>
          <w:rFonts w:hint="eastAsia" w:ascii="方正仿宋_GBK" w:hAnsi="方正仿宋_GBK" w:eastAsia="方正仿宋_GBK" w:cs="方正仿宋_GBK"/>
          <w:color w:val="auto"/>
          <w:sz w:val="32"/>
          <w:szCs w:val="32"/>
          <w:shd w:val="clear" w:color="auto" w:fill="FFFFFF"/>
        </w:rPr>
        <w:t>人员自然增资、社保基数调高、</w:t>
      </w:r>
      <w:r>
        <w:rPr>
          <w:rFonts w:hint="eastAsia" w:ascii="方正仿宋_GBK" w:hAnsi="方正仿宋_GBK" w:eastAsia="方正仿宋_GBK" w:cs="方正仿宋_GBK"/>
          <w:sz w:val="32"/>
          <w:szCs w:val="32"/>
          <w:shd w:val="clear" w:color="auto" w:fill="FFFFFF"/>
          <w:lang w:val="en-US" w:eastAsia="zh-CN"/>
        </w:rPr>
        <w:t>按规定程序申请并获得了财政追加拨款并支出</w:t>
      </w:r>
      <w:r>
        <w:rPr>
          <w:rFonts w:ascii="方正仿宋_GBK" w:hAnsi="方正仿宋_GBK" w:eastAsia="方正仿宋_GBK" w:cs="方正仿宋_GBK"/>
          <w:color w:val="auto"/>
          <w:sz w:val="32"/>
          <w:szCs w:val="32"/>
          <w:shd w:val="clear" w:color="auto" w:fill="FFFFFF"/>
        </w:rPr>
        <w:t>。</w:t>
      </w:r>
    </w:p>
    <w:p w14:paraId="43A9BB8F">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14:paraId="76C2006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cs="Times New Roman"/>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）教育支出</w:t>
      </w:r>
      <w:r>
        <w:rPr>
          <w:rFonts w:hint="default" w:ascii="Times New Roman" w:hAnsi="Times New Roman" w:eastAsia="方正仿宋_GBK"/>
          <w:sz w:val="32"/>
          <w:szCs w:val="32"/>
          <w:shd w:val="clear" w:color="auto" w:fill="FFFFFF"/>
        </w:rPr>
        <w:t>277.72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72.8%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较年初预算数增加25.04万元，增长9.9%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人员经费增加、绩效工资补发</w:t>
      </w:r>
      <w:r>
        <w:rPr>
          <w:rFonts w:ascii="方正仿宋_GBK" w:hAnsi="方正仿宋_GBK" w:eastAsia="方正仿宋_GBK" w:cs="方正仿宋_GBK"/>
          <w:color w:val="auto"/>
          <w:sz w:val="32"/>
          <w:szCs w:val="32"/>
          <w:shd w:val="clear" w:color="auto" w:fill="FFFFFF"/>
        </w:rPr>
        <w:t>。</w:t>
      </w:r>
    </w:p>
    <w:p w14:paraId="6E9D3E49">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73.47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19.3%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较年初预算数增加18.66万元，增长34.0%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本年度根据国家统一政策</w:t>
      </w:r>
      <w:r>
        <w:rPr>
          <w:rFonts w:hint="eastAsia" w:ascii="方正仿宋_GBK" w:hAnsi="方正仿宋_GBK" w:eastAsia="方正仿宋_GBK" w:cs="方正仿宋_GBK"/>
          <w:sz w:val="32"/>
          <w:szCs w:val="32"/>
          <w:shd w:val="clear" w:color="auto" w:fill="FFFFFF"/>
          <w:lang w:eastAsia="zh-CN"/>
        </w:rPr>
        <w:t>，对</w:t>
      </w:r>
      <w:r>
        <w:rPr>
          <w:rFonts w:hint="eastAsia" w:ascii="方正仿宋_GBK" w:hAnsi="方正仿宋_GBK" w:eastAsia="方正仿宋_GBK" w:cs="方正仿宋_GBK"/>
          <w:sz w:val="32"/>
          <w:szCs w:val="32"/>
          <w:shd w:val="clear" w:color="auto" w:fill="FFFFFF"/>
        </w:rPr>
        <w:t>机关事业单位基本养老保险缴费基数及职业年金缴费标准进行上调；此外，本年度新增或薪级晋升的教职工，其相关的社会保险单位缴纳部分也相应增加。</w:t>
      </w:r>
    </w:p>
    <w:p w14:paraId="3929039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17.07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较年初预算数减少0.16万元，下降0.9%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本年度教职工人员发生正常流动，调出</w:t>
      </w:r>
      <w:r>
        <w:rPr>
          <w:rFonts w:hint="eastAsia" w:ascii="方正仿宋_GBK" w:hAnsi="方正仿宋_GBK" w:eastAsia="方正仿宋_GBK" w:cs="方正仿宋_GBK"/>
          <w:sz w:val="32"/>
          <w:szCs w:val="32"/>
          <w:shd w:val="clear" w:color="auto" w:fill="FFFFFF"/>
          <w:lang w:val="en-US" w:eastAsia="zh-CN"/>
        </w:rPr>
        <w:t>三</w:t>
      </w:r>
      <w:r>
        <w:rPr>
          <w:rFonts w:hint="eastAsia" w:ascii="方正仿宋_GBK" w:hAnsi="方正仿宋_GBK" w:eastAsia="方正仿宋_GBK" w:cs="方正仿宋_GBK"/>
          <w:sz w:val="32"/>
          <w:szCs w:val="32"/>
          <w:shd w:val="clear" w:color="auto" w:fill="FFFFFF"/>
        </w:rPr>
        <w:t>人，新进</w:t>
      </w:r>
      <w:r>
        <w:rPr>
          <w:rFonts w:hint="eastAsia" w:ascii="方正仿宋_GBK" w:hAnsi="方正仿宋_GBK" w:eastAsia="方正仿宋_GBK" w:cs="方正仿宋_GBK"/>
          <w:sz w:val="32"/>
          <w:szCs w:val="32"/>
          <w:shd w:val="clear" w:color="auto" w:fill="FFFFFF"/>
          <w:lang w:val="en-US" w:eastAsia="zh-CN"/>
        </w:rPr>
        <w:t>三</w:t>
      </w:r>
      <w:r>
        <w:rPr>
          <w:rFonts w:hint="eastAsia"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val="en-US" w:eastAsia="zh-CN"/>
        </w:rPr>
        <w:t>其中一人为特岗教师，</w:t>
      </w:r>
      <w:r>
        <w:rPr>
          <w:rFonts w:hint="eastAsia" w:ascii="方正仿宋_GBK" w:hAnsi="方正仿宋_GBK" w:eastAsia="方正仿宋_GBK" w:cs="方正仿宋_GBK"/>
          <w:sz w:val="32"/>
          <w:szCs w:val="32"/>
          <w:shd w:val="clear" w:color="auto" w:fill="FFFFFF"/>
        </w:rPr>
        <w:t>导致按工资总额一定比例缴纳的职工基本医疗保险缴费总额略有减少。</w:t>
      </w:r>
    </w:p>
    <w:p w14:paraId="0C2877BE">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13.26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较年初预算数减少0.69万元，下降5.0%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因教职工人数小幅变动，调出</w:t>
      </w:r>
      <w:r>
        <w:rPr>
          <w:rFonts w:hint="eastAsia" w:ascii="方正仿宋_GBK" w:hAnsi="方正仿宋_GBK" w:eastAsia="方正仿宋_GBK" w:cs="方正仿宋_GBK"/>
          <w:sz w:val="32"/>
          <w:szCs w:val="32"/>
          <w:shd w:val="clear" w:color="auto" w:fill="FFFFFF"/>
          <w:lang w:val="en-US" w:eastAsia="zh-CN"/>
        </w:rPr>
        <w:t>三</w:t>
      </w:r>
      <w:r>
        <w:rPr>
          <w:rFonts w:hint="eastAsia" w:ascii="方正仿宋_GBK" w:hAnsi="方正仿宋_GBK" w:eastAsia="方正仿宋_GBK" w:cs="方正仿宋_GBK"/>
          <w:sz w:val="32"/>
          <w:szCs w:val="32"/>
          <w:shd w:val="clear" w:color="auto" w:fill="FFFFFF"/>
        </w:rPr>
        <w:t>人，新进</w:t>
      </w:r>
      <w:r>
        <w:rPr>
          <w:rFonts w:hint="eastAsia" w:ascii="方正仿宋_GBK" w:hAnsi="方正仿宋_GBK" w:eastAsia="方正仿宋_GBK" w:cs="方正仿宋_GBK"/>
          <w:sz w:val="32"/>
          <w:szCs w:val="32"/>
          <w:shd w:val="clear" w:color="auto" w:fill="FFFFFF"/>
          <w:lang w:val="en-US" w:eastAsia="zh-CN"/>
        </w:rPr>
        <w:t>三</w:t>
      </w:r>
      <w:r>
        <w:rPr>
          <w:rFonts w:hint="eastAsia" w:ascii="方正仿宋_GBK" w:hAnsi="方正仿宋_GBK" w:eastAsia="方正仿宋_GBK" w:cs="方正仿宋_GBK"/>
          <w:sz w:val="32"/>
          <w:szCs w:val="32"/>
          <w:shd w:val="clear" w:color="auto" w:fill="FFFFFF"/>
        </w:rPr>
        <w:t>人，</w:t>
      </w:r>
      <w:r>
        <w:rPr>
          <w:rFonts w:hint="eastAsia" w:ascii="方正仿宋_GBK" w:hAnsi="方正仿宋_GBK" w:eastAsia="方正仿宋_GBK" w:cs="方正仿宋_GBK"/>
          <w:sz w:val="32"/>
          <w:szCs w:val="32"/>
          <w:shd w:val="clear" w:color="auto" w:fill="FFFFFF"/>
          <w:lang w:val="en-US" w:eastAsia="zh-CN"/>
        </w:rPr>
        <w:t>其中一人为特岗教师，</w:t>
      </w:r>
      <w:r>
        <w:rPr>
          <w:rFonts w:hint="eastAsia" w:ascii="方正仿宋_GBK" w:hAnsi="方正仿宋_GBK" w:eastAsia="方正仿宋_GBK" w:cs="方正仿宋_GBK"/>
          <w:sz w:val="32"/>
          <w:szCs w:val="32"/>
          <w:shd w:val="clear" w:color="auto" w:fill="FFFFFF"/>
        </w:rPr>
        <w:t>以及住房公积金缴存基数微调，导致单位为职工缴纳的住房公积金总额比预算略有减少。</w:t>
      </w:r>
    </w:p>
    <w:p w14:paraId="521995B2">
      <w:pPr>
        <w:pStyle w:val="5"/>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8"/>
          <w:rFonts w:hint="default" w:ascii="Times New Roman" w:hAnsi="Times New Roman" w:eastAsia="方正仿宋_GBK"/>
          <w:sz w:val="32"/>
          <w:szCs w:val="32"/>
          <w:shd w:val="clear" w:color="auto" w:fill="FFFFFF"/>
        </w:rPr>
        <w:t>3</w:t>
      </w:r>
      <w:r>
        <w:rPr>
          <w:rStyle w:val="8"/>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w:t>
      </w:r>
      <w:r>
        <w:rPr>
          <w:rFonts w:hint="eastAsia" w:ascii="方正仿宋_GBK" w:hAnsi="方正仿宋_GBK" w:eastAsia="方正仿宋_GBK" w:cs="方正仿宋_GBK"/>
          <w:sz w:val="32"/>
          <w:szCs w:val="32"/>
          <w:shd w:val="clear" w:color="auto" w:fill="FFFFFF"/>
        </w:rPr>
        <w:t>单位属财政全额拨款事业单位，收多少，支多少，所以较上年决算数无增加。</w:t>
      </w:r>
    </w:p>
    <w:p w14:paraId="5EF72623">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2A2A9990">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w:t>
      </w:r>
      <w:r>
        <w:rPr>
          <w:rFonts w:hint="eastAsia" w:ascii="方正仿宋_GBK" w:hAnsi="方正仿宋_GBK" w:eastAsia="方正仿宋_GBK" w:cs="方正仿宋_GBK"/>
          <w:sz w:val="32"/>
          <w:szCs w:val="32"/>
          <w:shd w:val="clear" w:color="auto" w:fill="FFFFFF"/>
          <w:lang w:eastAsia="zh-CN"/>
        </w:rPr>
        <w:t>一般公共预算财政拨款</w:t>
      </w:r>
      <w:r>
        <w:rPr>
          <w:rFonts w:ascii="方正仿宋_GBK" w:hAnsi="方正仿宋_GBK" w:eastAsia="方正仿宋_GBK" w:cs="方正仿宋_GBK"/>
          <w:sz w:val="32"/>
          <w:szCs w:val="32"/>
          <w:shd w:val="clear" w:color="auto" w:fill="FFFFFF"/>
        </w:rPr>
        <w:t>基本支出</w:t>
      </w:r>
      <w:r>
        <w:rPr>
          <w:rFonts w:hint="default" w:ascii="Times New Roman" w:hAnsi="Times New Roman" w:eastAsia="方正仿宋_GBK"/>
          <w:sz w:val="32"/>
          <w:szCs w:val="32"/>
          <w:shd w:val="clear" w:color="auto" w:fill="FFFFFF"/>
        </w:rPr>
        <w:t>325.66</w:t>
      </w:r>
      <w:r>
        <w:rPr>
          <w:rFonts w:ascii="方正仿宋_GBK" w:hAnsi="方正仿宋_GBK" w:eastAsia="方正仿宋_GBK" w:cs="方正仿宋_GBK"/>
          <w:sz w:val="32"/>
          <w:szCs w:val="32"/>
          <w:shd w:val="clear" w:color="auto" w:fill="FFFFFF"/>
        </w:rPr>
        <w:t>万元。</w:t>
      </w:r>
    </w:p>
    <w:p w14:paraId="5029F092">
      <w:pPr>
        <w:pStyle w:val="5"/>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14:paraId="053B8A41">
      <w:pPr>
        <w:pStyle w:val="5"/>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303.98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与2023年度相比，增加5.34万元，增长1.8%</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主要原因是</w:t>
      </w:r>
      <w:r>
        <w:rPr>
          <w:rFonts w:hint="eastAsia" w:ascii="方正仿宋_GBK" w:hAnsi="方正仿宋_GBK" w:eastAsia="方正仿宋_GBK" w:cs="方正仿宋_GBK"/>
          <w:sz w:val="32"/>
          <w:szCs w:val="32"/>
          <w:shd w:val="clear" w:color="auto" w:fill="FFFFFF"/>
        </w:rPr>
        <w:t>本年度教职工人数有</w:t>
      </w:r>
      <w:r>
        <w:rPr>
          <w:rFonts w:hint="eastAsia" w:ascii="方正仿宋_GBK" w:hAnsi="方正仿宋_GBK" w:eastAsia="方正仿宋_GBK" w:cs="方正仿宋_GBK"/>
          <w:sz w:val="32"/>
          <w:szCs w:val="32"/>
          <w:shd w:val="clear" w:color="auto" w:fill="FFFFFF"/>
          <w:lang w:val="en-US" w:eastAsia="zh-CN"/>
        </w:rPr>
        <w:t>变动</w:t>
      </w:r>
      <w:r>
        <w:rPr>
          <w:rFonts w:hint="eastAsia" w:ascii="方正仿宋_GBK" w:hAnsi="方正仿宋_GBK" w:eastAsia="方正仿宋_GBK" w:cs="方正仿宋_GBK"/>
          <w:sz w:val="32"/>
          <w:szCs w:val="32"/>
          <w:shd w:val="clear" w:color="auto" w:fill="FFFFFF"/>
        </w:rPr>
        <w:t>，相应的基本工资、津贴补贴、社会保险缴费及住房公积金</w:t>
      </w:r>
      <w:r>
        <w:rPr>
          <w:rFonts w:hint="eastAsia" w:ascii="方正仿宋_GBK" w:hAnsi="方正仿宋_GBK" w:eastAsia="方正仿宋_GBK" w:cs="方正仿宋_GBK"/>
          <w:sz w:val="32"/>
          <w:szCs w:val="32"/>
          <w:shd w:val="clear" w:color="auto" w:fill="FFFFFF"/>
          <w:lang w:val="en-US" w:eastAsia="zh-CN"/>
        </w:rPr>
        <w:t>基数调高，</w:t>
      </w:r>
      <w:r>
        <w:rPr>
          <w:rFonts w:hint="eastAsia" w:ascii="方正仿宋_GBK" w:hAnsi="方正仿宋_GBK" w:eastAsia="方正仿宋_GBK" w:cs="方正仿宋_GBK"/>
          <w:sz w:val="32"/>
          <w:szCs w:val="32"/>
          <w:shd w:val="clear" w:color="auto" w:fill="FFFFFF"/>
        </w:rPr>
        <w:t>支出</w:t>
      </w:r>
      <w:r>
        <w:rPr>
          <w:rFonts w:hint="eastAsia" w:ascii="方正仿宋_GBK" w:hAnsi="方正仿宋_GBK" w:eastAsia="方正仿宋_GBK" w:cs="方正仿宋_GBK"/>
          <w:sz w:val="32"/>
          <w:szCs w:val="32"/>
          <w:shd w:val="clear" w:color="auto" w:fill="FFFFFF"/>
          <w:lang w:val="en-US" w:eastAsia="zh-CN"/>
        </w:rPr>
        <w:t>增加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人员经费用途主要包括</w:t>
      </w:r>
      <w:r>
        <w:rPr>
          <w:rFonts w:hint="eastAsia" w:ascii="方正仿宋_GBK" w:hAnsi="方正仿宋_GBK" w:eastAsia="方正仿宋_GBK" w:cs="方正仿宋_GBK"/>
          <w:sz w:val="32"/>
          <w:szCs w:val="32"/>
          <w:shd w:val="clear" w:color="auto" w:fill="FFFFFF"/>
        </w:rPr>
        <w:t>基本工资、绩效工资、津贴补贴、机关事业单位基本养老保险缴费、职业年金缴费、职工基本医疗保险缴费、其他社会保障缴费、住房公积金、其他工资福利支出等。</w:t>
      </w:r>
    </w:p>
    <w:p w14:paraId="4B6400BB">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21.68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与2023年度相比，增加19.40万元，增长850.9%</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主要原因是上年度公用经费基数较低，本年度为保障学校正常运转，根据实际需要及学生人数，足额核拨了生均公用经费，并安排了必要的校舍维护等专项经费。公用经费用途主要包括办公费、印刷费、水费、电费、邮电费、物业管理费、差旅费、维修（护）费、培训费、专用材料费、劳务费、工会经费、福利费及其他商品和服务支出等。</w:t>
      </w:r>
    </w:p>
    <w:p w14:paraId="5BCAE063">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1BED0EE4">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年度政府性基金预算财政拨款年初结转结余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万元，年末结转结余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万元。本年收入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本单位2024年度无政府性基金预算财政拨款收支</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本单位2024年度无政府性基金预算财政拨款收支</w:t>
      </w:r>
      <w:r>
        <w:rPr>
          <w:rFonts w:hint="eastAsia" w:ascii="方正仿宋_GBK" w:hAnsi="方正仿宋_GBK" w:eastAsia="方正仿宋_GBK" w:cs="方正仿宋_GBK"/>
          <w:sz w:val="32"/>
          <w:szCs w:val="32"/>
          <w:shd w:val="clear" w:color="auto" w:fill="FFFFFF"/>
          <w:lang w:eastAsia="zh-CN"/>
        </w:rPr>
        <w:t>。</w:t>
      </w:r>
    </w:p>
    <w:p w14:paraId="4CB4B748">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1F704103">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本单位2024年度无国有资本经营预算财政拨款支出。</w:t>
      </w:r>
    </w:p>
    <w:p w14:paraId="2B197E6E">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三、</w:t>
      </w:r>
      <w:r>
        <w:rPr>
          <w:rStyle w:val="8"/>
          <w:rFonts w:hint="eastAsia" w:ascii="黑体" w:hAnsi="黑体" w:eastAsia="黑体" w:cs="黑体"/>
          <w:sz w:val="32"/>
          <w:szCs w:val="32"/>
          <w:shd w:val="clear" w:color="auto" w:fill="FFFFFF"/>
          <w:lang w:eastAsia="zh-CN"/>
        </w:rPr>
        <w:t>财政拨款</w:t>
      </w:r>
      <w:r>
        <w:rPr>
          <w:rStyle w:val="8"/>
          <w:rFonts w:ascii="黑体" w:hAnsi="黑体" w:eastAsia="黑体" w:cs="黑体"/>
          <w:sz w:val="32"/>
          <w:szCs w:val="32"/>
          <w:shd w:val="clear" w:color="auto" w:fill="FFFFFF"/>
        </w:rPr>
        <w:t>“三公”经费情况说明</w:t>
      </w:r>
    </w:p>
    <w:p w14:paraId="4E76CF3B">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方正仿宋_GBK" w:hAnsi="方正仿宋_GBK" w:eastAsia="方正仿宋_GBK" w:cs="方正仿宋_GBK"/>
          <w:sz w:val="32"/>
          <w:szCs w:val="32"/>
        </w:rPr>
        <w:t>我单位属于财政全额拨款事业单位，未使用财政资金保障“三公”经费。</w:t>
      </w:r>
    </w:p>
    <w:p w14:paraId="3B2FE527">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（一）“三公”经费支出总体情况说明</w:t>
      </w:r>
    </w:p>
    <w:p w14:paraId="443978FB">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本单位202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年度未做</w:t>
      </w:r>
      <w:r>
        <w:rPr>
          <w:rFonts w:hint="eastAsia" w:ascii="方正仿宋_GBK" w:hAnsi="方正仿宋_GBK" w:eastAsia="方正仿宋_GBK" w:cs="方正仿宋_GBK"/>
          <w:sz w:val="32"/>
          <w:szCs w:val="32"/>
          <w:shd w:val="clear" w:color="auto" w:fill="FFFFFF"/>
          <w:lang w:eastAsia="zh-CN"/>
        </w:rPr>
        <w:t>“三公”经费预算</w:t>
      </w:r>
      <w:r>
        <w:rPr>
          <w:rFonts w:hint="eastAsia" w:ascii="方正仿宋_GBK" w:hAnsi="方正仿宋_GBK" w:eastAsia="方正仿宋_GBK" w:cs="方正仿宋_GBK"/>
          <w:sz w:val="32"/>
          <w:szCs w:val="32"/>
          <w:shd w:val="clear" w:color="auto" w:fill="FFFFFF"/>
        </w:rPr>
        <w:t>与上年持平</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本单位202</w:t>
      </w:r>
      <w:r>
        <w:rPr>
          <w:rFonts w:hint="eastAsia" w:ascii="方正仿宋_GBK" w:hAnsi="方正仿宋_GBK" w:eastAsia="方正仿宋_GBK" w:cs="方正仿宋_GBK"/>
          <w:sz w:val="32"/>
          <w:szCs w:val="32"/>
          <w:shd w:val="clear" w:color="auto" w:fill="FFFFFF"/>
          <w:lang w:val="en-US" w:eastAsia="zh-CN"/>
        </w:rPr>
        <w:t>4</w:t>
      </w:r>
      <w:r>
        <w:rPr>
          <w:rFonts w:hint="eastAsia" w:ascii="方正仿宋_GBK" w:hAnsi="方正仿宋_GBK" w:eastAsia="方正仿宋_GBK" w:cs="方正仿宋_GBK"/>
          <w:sz w:val="32"/>
          <w:szCs w:val="32"/>
          <w:shd w:val="clear" w:color="auto" w:fill="FFFFFF"/>
        </w:rPr>
        <w:t>年度未做</w:t>
      </w:r>
      <w:r>
        <w:rPr>
          <w:rFonts w:hint="eastAsia" w:ascii="方正仿宋_GBK" w:hAnsi="方正仿宋_GBK" w:eastAsia="方正仿宋_GBK" w:cs="方正仿宋_GBK"/>
          <w:sz w:val="32"/>
          <w:szCs w:val="32"/>
          <w:shd w:val="clear" w:color="auto" w:fill="FFFFFF"/>
          <w:lang w:eastAsia="zh-CN"/>
        </w:rPr>
        <w:t>“三公”经费预算</w:t>
      </w:r>
      <w:r>
        <w:rPr>
          <w:rFonts w:hint="eastAsia" w:ascii="方正仿宋_GBK" w:hAnsi="方正仿宋_GBK" w:eastAsia="方正仿宋_GBK" w:cs="方正仿宋_GBK"/>
          <w:sz w:val="32"/>
          <w:szCs w:val="32"/>
          <w:shd w:val="clear" w:color="auto" w:fill="FFFFFF"/>
        </w:rPr>
        <w:t>与上年持平</w:t>
      </w:r>
      <w:r>
        <w:rPr>
          <w:rFonts w:hint="eastAsia" w:ascii="方正仿宋_GBK" w:hAnsi="方正仿宋_GBK" w:eastAsia="方正仿宋_GBK" w:cs="方正仿宋_GBK"/>
          <w:sz w:val="32"/>
          <w:szCs w:val="32"/>
          <w:shd w:val="clear" w:color="auto" w:fill="FFFFFF"/>
          <w:lang w:eastAsia="zh-CN"/>
        </w:rPr>
        <w:t>。</w:t>
      </w:r>
    </w:p>
    <w:p w14:paraId="7EB5EA8E">
      <w:pPr>
        <w:pStyle w:val="9"/>
        <w:autoSpaceDE w:val="0"/>
        <w:spacing w:line="596" w:lineRule="exact"/>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01147E71">
      <w:pPr>
        <w:pStyle w:val="5"/>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default" w:ascii="方正仿宋_GBK" w:hAnsi="方正仿宋_GBK" w:eastAsia="方正仿宋_GBK" w:cs="方正仿宋_GBK"/>
          <w:sz w:val="32"/>
          <w:szCs w:val="32"/>
        </w:rPr>
        <w:t>我单位属于财政全额拨款事业单位，未使用财政资金保障“三公”经费。</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我单位属于财政全额拨款事业单位，未使用财政资金保障“三公”经费。</w:t>
      </w:r>
    </w:p>
    <w:p w14:paraId="7C3FF8A5">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我单位属于财政全额拨款事业单位，未使用财政资金保障“三公”经费。</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我单位属于财政全额拨款事业单位，未使用财政资金保障“三公”经费。</w:t>
      </w:r>
    </w:p>
    <w:p w14:paraId="4C339605">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我单位属于财政全额拨款事业单位，未使用财政资金保障“三公”经费。</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我单位属于财政全额拨款事业单位，未使用财政资金保障“三公”经费。</w:t>
      </w:r>
    </w:p>
    <w:p w14:paraId="5F133E4A">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我单位属于财政全额拨款事业单位，未使用财政资金保障“三公”经费。</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我单位属于财政全额拨款事业单位，未使用财政资金保障“三公”经费。</w:t>
      </w:r>
    </w:p>
    <w:p w14:paraId="4DB5E6FD">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306C766B">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14:paraId="221916C3">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textAlignment w:val="auto"/>
        <w:rPr>
          <w:rStyle w:val="8"/>
          <w:rFonts w:hint="default" w:ascii="黑体" w:hAnsi="黑体" w:eastAsia="黑体" w:cs="黑体"/>
          <w:sz w:val="32"/>
          <w:szCs w:val="32"/>
          <w:shd w:val="clear" w:color="auto" w:fill="FFFFFF"/>
        </w:rPr>
      </w:pPr>
      <w:r>
        <w:rPr>
          <w:rStyle w:val="8"/>
          <w:rFonts w:ascii="黑体" w:hAnsi="黑体" w:eastAsia="黑体" w:cs="黑体"/>
          <w:sz w:val="32"/>
          <w:szCs w:val="32"/>
          <w:shd w:val="clear" w:color="auto" w:fill="FFFFFF"/>
        </w:rPr>
        <w:t>四、其他需要说明的事项</w:t>
      </w:r>
    </w:p>
    <w:p w14:paraId="655C6C71">
      <w:pPr>
        <w:pStyle w:val="5"/>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3" w:firstLineChars="200"/>
        <w:jc w:val="both"/>
        <w:textAlignment w:val="auto"/>
        <w:rPr>
          <w:rFonts w:hint="default" w:ascii="楷体" w:hAnsi="楷体" w:eastAsia="楷体" w:cs="楷体"/>
          <w:b/>
          <w:bCs/>
          <w:sz w:val="32"/>
          <w:szCs w:val="32"/>
          <w:shd w:val="clear" w:color="auto" w:fill="FFFFFF"/>
        </w:rPr>
      </w:pPr>
      <w:r>
        <w:rPr>
          <w:rFonts w:ascii="楷体" w:hAnsi="楷体" w:eastAsia="楷体" w:cs="楷体"/>
          <w:b/>
          <w:bCs/>
          <w:sz w:val="32"/>
          <w:szCs w:val="32"/>
          <w:shd w:val="clear" w:color="auto" w:fill="FFFFFF"/>
        </w:rPr>
        <w:t>（一）财政拨款会议费、培训费和差旅费情况说明</w:t>
      </w:r>
    </w:p>
    <w:p w14:paraId="4BC02228">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未发生变化</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1.39</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与2023年度相比，减少0.61万元，下降30.5%</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本年度派出培训人数、次数减少</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4.28</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与2023年度相比，增加2.28万元，增长114.0%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rPr>
        <w:t>本年度派出出差人数、次数</w:t>
      </w:r>
      <w:r>
        <w:rPr>
          <w:rFonts w:hint="eastAsia" w:ascii="方正仿宋_GBK" w:hAnsi="方正仿宋_GBK" w:eastAsia="方正仿宋_GBK" w:cs="方正仿宋_GBK"/>
          <w:sz w:val="32"/>
          <w:szCs w:val="32"/>
          <w:shd w:val="clear" w:color="auto" w:fill="FFFFFF"/>
          <w:lang w:val="en-US" w:eastAsia="zh-CN"/>
        </w:rPr>
        <w:t>增加</w:t>
      </w:r>
      <w:r>
        <w:rPr>
          <w:rFonts w:ascii="方正仿宋_GBK" w:hAnsi="方正仿宋_GBK" w:eastAsia="方正仿宋_GBK" w:cs="方正仿宋_GBK"/>
          <w:color w:val="auto"/>
          <w:sz w:val="32"/>
          <w:szCs w:val="32"/>
          <w:shd w:val="clear" w:color="auto" w:fill="FFFFFF"/>
        </w:rPr>
        <w:t>。</w:t>
      </w:r>
    </w:p>
    <w:p w14:paraId="7F2AB6DE">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3BF782DD">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eastAsia" w:ascii="方正仿宋_GBK" w:hAnsi="方正仿宋_GBK" w:eastAsia="方正仿宋_GBK" w:cs="方正仿宋_GBK"/>
          <w:sz w:val="32"/>
          <w:szCs w:val="32"/>
          <w:shd w:val="clear" w:color="auto" w:fill="FFFFFF"/>
        </w:rPr>
        <w:t>按照部门决算列报口径，我单位不在机关运行经费统计范围之内</w:t>
      </w:r>
    </w:p>
    <w:p w14:paraId="0381BF1E">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5492EF0B">
      <w:pPr>
        <w:pStyle w:val="5"/>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14:paraId="645F2577">
      <w:pPr>
        <w:pStyle w:val="9"/>
        <w:keepNext w:val="0"/>
        <w:keepLines w:val="0"/>
        <w:pageBreakBefore w:val="0"/>
        <w:widowControl/>
        <w:kinsoku/>
        <w:wordWrap/>
        <w:overflowPunct/>
        <w:topLinePunct w:val="0"/>
        <w:autoSpaceDE w:val="0"/>
        <w:autoSpaceDN/>
        <w:bidi w:val="0"/>
        <w:adjustRightInd/>
        <w:snapToGrid/>
        <w:spacing w:line="596" w:lineRule="exact"/>
        <w:ind w:firstLine="643" w:firstLineChars="200"/>
        <w:textAlignment w:val="auto"/>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3FEF0749">
      <w:pPr>
        <w:pStyle w:val="5"/>
        <w:keepNext w:val="0"/>
        <w:keepLines w:val="0"/>
        <w:pageBreakBefore w:val="0"/>
        <w:widowControl/>
        <w:kinsoku/>
        <w:wordWrap/>
        <w:overflowPunct/>
        <w:topLinePunct w:val="0"/>
        <w:autoSpaceDN/>
        <w:bidi w:val="0"/>
        <w:adjustRightInd/>
        <w:snapToGrid w:val="0"/>
        <w:spacing w:before="0" w:beforeAutospacing="0" w:after="0" w:afterAutospacing="0" w:line="596" w:lineRule="exact"/>
        <w:ind w:firstLine="1280" w:firstLineChars="400"/>
        <w:jc w:val="both"/>
        <w:textAlignment w:val="auto"/>
        <w:rPr>
          <w:rFonts w:hint="eastAsia" w:ascii="方正仿宋_GBK" w:hAnsi="方正仿宋_GBK" w:eastAsia="方正仿宋_GBK" w:cs="方正仿宋_GBK"/>
          <w:color w:val="FF0000"/>
          <w:sz w:val="32"/>
          <w:szCs w:val="32"/>
          <w:shd w:val="clear" w:color="auto" w:fill="FFFFFF"/>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default" w:ascii="Times New Roman" w:hAnsi="Times New Roman" w:eastAsia="方正仿宋_GBK"/>
          <w:sz w:val="32"/>
          <w:szCs w:val="32"/>
          <w:shd w:val="clear" w:color="auto" w:fill="FFFFFF"/>
        </w:rPr>
        <w:t>2024年度我单位未发生政府采购事项，无相关经费支出。</w:t>
      </w:r>
    </w:p>
    <w:tbl>
      <w:tblPr>
        <w:tblStyle w:val="6"/>
        <w:tblW w:w="198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210"/>
        <w:gridCol w:w="838"/>
        <w:gridCol w:w="4583"/>
        <w:gridCol w:w="4950"/>
        <w:gridCol w:w="800"/>
        <w:gridCol w:w="4419"/>
      </w:tblGrid>
      <w:tr w14:paraId="008978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19800" w:type="dxa"/>
            <w:gridSpan w:val="6"/>
            <w:tcBorders>
              <w:top w:val="nil"/>
              <w:left w:val="nil"/>
              <w:bottom w:val="nil"/>
              <w:right w:val="nil"/>
            </w:tcBorders>
            <w:shd w:val="clear" w:color="auto" w:fill="auto"/>
            <w:vAlign w:val="bottom"/>
          </w:tcPr>
          <w:p w14:paraId="08192F52">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收入支出决算表</w:t>
            </w:r>
          </w:p>
        </w:tc>
      </w:tr>
      <w:tr w14:paraId="55E050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restart"/>
            <w:tcBorders>
              <w:top w:val="nil"/>
              <w:left w:val="nil"/>
              <w:right w:val="nil"/>
            </w:tcBorders>
            <w:shd w:val="clear" w:color="auto" w:fill="auto"/>
            <w:vAlign w:val="bottom"/>
          </w:tcPr>
          <w:p w14:paraId="15147888">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石柱土家族自治县河嘴乡芭蕉小学校</w:t>
            </w:r>
          </w:p>
        </w:tc>
        <w:tc>
          <w:tcPr>
            <w:tcW w:w="4419" w:type="dxa"/>
            <w:tcBorders>
              <w:top w:val="nil"/>
              <w:left w:val="nil"/>
              <w:bottom w:val="nil"/>
              <w:right w:val="nil"/>
            </w:tcBorders>
            <w:shd w:val="clear" w:color="auto" w:fill="auto"/>
            <w:vAlign w:val="bottom"/>
          </w:tcPr>
          <w:p w14:paraId="2890AB1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01表</w:t>
            </w:r>
          </w:p>
        </w:tc>
      </w:tr>
      <w:tr w14:paraId="33A8EB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5381" w:type="dxa"/>
            <w:gridSpan w:val="5"/>
            <w:vMerge w:val="continue"/>
            <w:tcBorders>
              <w:left w:val="nil"/>
              <w:bottom w:val="nil"/>
              <w:right w:val="nil"/>
            </w:tcBorders>
            <w:shd w:val="clear" w:color="auto" w:fill="auto"/>
            <w:vAlign w:val="bottom"/>
          </w:tcPr>
          <w:p w14:paraId="702886CF">
            <w:pPr>
              <w:rPr>
                <w:rFonts w:hint="default" w:ascii="Arial" w:hAnsi="Arial" w:eastAsia="宋体" w:cs="Arial"/>
                <w:i w:val="0"/>
                <w:iCs w:val="0"/>
                <w:color w:val="000000"/>
                <w:sz w:val="20"/>
                <w:szCs w:val="20"/>
                <w:u w:val="none"/>
              </w:rPr>
            </w:pPr>
          </w:p>
        </w:tc>
        <w:tc>
          <w:tcPr>
            <w:tcW w:w="4419" w:type="dxa"/>
            <w:tcBorders>
              <w:top w:val="nil"/>
              <w:left w:val="nil"/>
              <w:bottom w:val="nil"/>
              <w:right w:val="nil"/>
            </w:tcBorders>
            <w:shd w:val="clear" w:color="auto" w:fill="auto"/>
            <w:vAlign w:val="bottom"/>
          </w:tcPr>
          <w:p w14:paraId="6682C95C">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470566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963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13EC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收入</w:t>
            </w:r>
          </w:p>
        </w:tc>
        <w:tc>
          <w:tcPr>
            <w:tcW w:w="10169" w:type="dxa"/>
            <w:gridSpan w:val="3"/>
            <w:tcBorders>
              <w:top w:val="single" w:color="000000" w:sz="4" w:space="0"/>
              <w:left w:val="nil"/>
              <w:bottom w:val="single" w:color="000000" w:sz="4" w:space="0"/>
              <w:right w:val="single" w:color="000000" w:sz="4" w:space="0"/>
            </w:tcBorders>
            <w:shd w:val="clear" w:color="auto" w:fill="auto"/>
            <w:vAlign w:val="center"/>
          </w:tcPr>
          <w:p w14:paraId="1A4E8E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支出</w:t>
            </w:r>
          </w:p>
        </w:tc>
      </w:tr>
      <w:tr w14:paraId="2662F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AF7794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38" w:type="dxa"/>
            <w:tcBorders>
              <w:top w:val="nil"/>
              <w:left w:val="nil"/>
              <w:bottom w:val="single" w:color="000000" w:sz="4" w:space="0"/>
              <w:right w:val="single" w:color="000000" w:sz="4" w:space="0"/>
            </w:tcBorders>
            <w:shd w:val="clear" w:color="auto" w:fill="auto"/>
            <w:vAlign w:val="center"/>
          </w:tcPr>
          <w:p w14:paraId="28B412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583" w:type="dxa"/>
            <w:tcBorders>
              <w:top w:val="nil"/>
              <w:left w:val="nil"/>
              <w:bottom w:val="single" w:color="000000" w:sz="4" w:space="0"/>
              <w:right w:val="single" w:color="000000" w:sz="4" w:space="0"/>
            </w:tcBorders>
            <w:shd w:val="clear" w:color="auto" w:fill="auto"/>
            <w:vAlign w:val="center"/>
          </w:tcPr>
          <w:p w14:paraId="37F022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4950" w:type="dxa"/>
            <w:tcBorders>
              <w:top w:val="nil"/>
              <w:left w:val="nil"/>
              <w:bottom w:val="single" w:color="000000" w:sz="4" w:space="0"/>
              <w:right w:val="single" w:color="000000" w:sz="4" w:space="0"/>
            </w:tcBorders>
            <w:shd w:val="clear" w:color="auto" w:fill="auto"/>
            <w:vAlign w:val="center"/>
          </w:tcPr>
          <w:p w14:paraId="6D96221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800" w:type="dxa"/>
            <w:tcBorders>
              <w:top w:val="nil"/>
              <w:left w:val="nil"/>
              <w:bottom w:val="single" w:color="000000" w:sz="4" w:space="0"/>
              <w:right w:val="single" w:color="000000" w:sz="4" w:space="0"/>
            </w:tcBorders>
            <w:shd w:val="clear" w:color="auto" w:fill="auto"/>
            <w:vAlign w:val="center"/>
          </w:tcPr>
          <w:p w14:paraId="6BABB5F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419" w:type="dxa"/>
            <w:tcBorders>
              <w:top w:val="nil"/>
              <w:left w:val="nil"/>
              <w:bottom w:val="single" w:color="000000" w:sz="4" w:space="0"/>
              <w:right w:val="single" w:color="000000" w:sz="4" w:space="0"/>
            </w:tcBorders>
            <w:shd w:val="clear" w:color="auto" w:fill="auto"/>
            <w:vAlign w:val="center"/>
          </w:tcPr>
          <w:p w14:paraId="16D820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r>
      <w:tr w14:paraId="2C08D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42DB9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38" w:type="dxa"/>
            <w:tcBorders>
              <w:top w:val="nil"/>
              <w:left w:val="nil"/>
              <w:bottom w:val="single" w:color="000000" w:sz="4" w:space="0"/>
              <w:right w:val="single" w:color="000000" w:sz="4" w:space="0"/>
            </w:tcBorders>
            <w:shd w:val="clear" w:color="auto" w:fill="auto"/>
            <w:vAlign w:val="center"/>
          </w:tcPr>
          <w:p w14:paraId="37F9A84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4583" w:type="dxa"/>
            <w:tcBorders>
              <w:top w:val="nil"/>
              <w:left w:val="nil"/>
              <w:bottom w:val="single" w:color="000000" w:sz="4" w:space="0"/>
              <w:right w:val="single" w:color="000000" w:sz="4" w:space="0"/>
            </w:tcBorders>
            <w:shd w:val="clear" w:color="auto" w:fill="auto"/>
            <w:vAlign w:val="center"/>
          </w:tcPr>
          <w:p w14:paraId="54F8539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950" w:type="dxa"/>
            <w:tcBorders>
              <w:top w:val="nil"/>
              <w:left w:val="nil"/>
              <w:bottom w:val="single" w:color="000000" w:sz="4" w:space="0"/>
              <w:right w:val="single" w:color="000000" w:sz="4" w:space="0"/>
            </w:tcBorders>
            <w:shd w:val="clear" w:color="auto" w:fill="auto"/>
            <w:vAlign w:val="center"/>
          </w:tcPr>
          <w:p w14:paraId="553D6A8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800" w:type="dxa"/>
            <w:tcBorders>
              <w:top w:val="nil"/>
              <w:left w:val="nil"/>
              <w:bottom w:val="single" w:color="000000" w:sz="4" w:space="0"/>
              <w:right w:val="single" w:color="000000" w:sz="4" w:space="0"/>
            </w:tcBorders>
            <w:shd w:val="clear" w:color="auto" w:fill="auto"/>
            <w:vAlign w:val="center"/>
          </w:tcPr>
          <w:p w14:paraId="29EE226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4419" w:type="dxa"/>
            <w:tcBorders>
              <w:top w:val="nil"/>
              <w:left w:val="nil"/>
              <w:bottom w:val="single" w:color="000000" w:sz="4" w:space="0"/>
              <w:right w:val="single" w:color="000000" w:sz="4" w:space="0"/>
            </w:tcBorders>
            <w:shd w:val="clear" w:color="auto" w:fill="auto"/>
            <w:vAlign w:val="center"/>
          </w:tcPr>
          <w:p w14:paraId="5ACFA3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r>
      <w:tr w14:paraId="19EBF3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251D9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一、一般公共预算财政拨款收入</w:t>
            </w:r>
          </w:p>
        </w:tc>
        <w:tc>
          <w:tcPr>
            <w:tcW w:w="838" w:type="dxa"/>
            <w:tcBorders>
              <w:top w:val="nil"/>
              <w:left w:val="nil"/>
              <w:bottom w:val="single" w:color="000000" w:sz="4" w:space="0"/>
              <w:right w:val="single" w:color="000000" w:sz="4" w:space="0"/>
            </w:tcBorders>
            <w:shd w:val="clear" w:color="auto" w:fill="auto"/>
            <w:vAlign w:val="center"/>
          </w:tcPr>
          <w:p w14:paraId="2EAB331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583" w:type="dxa"/>
            <w:tcBorders>
              <w:top w:val="nil"/>
              <w:left w:val="nil"/>
              <w:bottom w:val="single" w:color="000000" w:sz="4" w:space="0"/>
              <w:right w:val="single" w:color="000000" w:sz="4" w:space="0"/>
            </w:tcBorders>
            <w:shd w:val="clear" w:color="auto" w:fill="auto"/>
            <w:vAlign w:val="center"/>
          </w:tcPr>
          <w:p w14:paraId="559659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3,815,170.05 </w:t>
            </w:r>
          </w:p>
        </w:tc>
        <w:tc>
          <w:tcPr>
            <w:tcW w:w="4950" w:type="dxa"/>
            <w:tcBorders>
              <w:top w:val="nil"/>
              <w:left w:val="nil"/>
              <w:bottom w:val="single" w:color="000000" w:sz="4" w:space="0"/>
              <w:right w:val="single" w:color="000000" w:sz="4" w:space="0"/>
            </w:tcBorders>
            <w:shd w:val="clear" w:color="auto" w:fill="auto"/>
            <w:vAlign w:val="center"/>
          </w:tcPr>
          <w:p w14:paraId="0B16842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800" w:type="dxa"/>
            <w:tcBorders>
              <w:top w:val="nil"/>
              <w:left w:val="nil"/>
              <w:bottom w:val="single" w:color="000000" w:sz="4" w:space="0"/>
              <w:right w:val="single" w:color="000000" w:sz="4" w:space="0"/>
            </w:tcBorders>
            <w:shd w:val="clear" w:color="auto" w:fill="auto"/>
            <w:vAlign w:val="center"/>
          </w:tcPr>
          <w:p w14:paraId="45C9A4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773F5A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0AAC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B34EF8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二、政府性基金预算财政拨款收入</w:t>
            </w:r>
          </w:p>
        </w:tc>
        <w:tc>
          <w:tcPr>
            <w:tcW w:w="838" w:type="dxa"/>
            <w:tcBorders>
              <w:top w:val="nil"/>
              <w:left w:val="nil"/>
              <w:bottom w:val="single" w:color="000000" w:sz="4" w:space="0"/>
              <w:right w:val="single" w:color="000000" w:sz="4" w:space="0"/>
            </w:tcBorders>
            <w:shd w:val="clear" w:color="auto" w:fill="auto"/>
            <w:vAlign w:val="center"/>
          </w:tcPr>
          <w:p w14:paraId="01E51F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583" w:type="dxa"/>
            <w:tcBorders>
              <w:top w:val="nil"/>
              <w:left w:val="nil"/>
              <w:bottom w:val="single" w:color="000000" w:sz="4" w:space="0"/>
              <w:right w:val="single" w:color="000000" w:sz="4" w:space="0"/>
            </w:tcBorders>
            <w:shd w:val="clear" w:color="auto" w:fill="auto"/>
            <w:vAlign w:val="center"/>
          </w:tcPr>
          <w:p w14:paraId="66B4E0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353197D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800" w:type="dxa"/>
            <w:tcBorders>
              <w:top w:val="nil"/>
              <w:left w:val="nil"/>
              <w:bottom w:val="single" w:color="000000" w:sz="4" w:space="0"/>
              <w:right w:val="single" w:color="000000" w:sz="4" w:space="0"/>
            </w:tcBorders>
            <w:shd w:val="clear" w:color="auto" w:fill="auto"/>
            <w:vAlign w:val="center"/>
          </w:tcPr>
          <w:p w14:paraId="6F21B43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745A154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D7D31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C7A690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三、国有资本经营预算财政拨款收入</w:t>
            </w:r>
          </w:p>
        </w:tc>
        <w:tc>
          <w:tcPr>
            <w:tcW w:w="838" w:type="dxa"/>
            <w:tcBorders>
              <w:top w:val="nil"/>
              <w:left w:val="nil"/>
              <w:bottom w:val="single" w:color="000000" w:sz="4" w:space="0"/>
              <w:right w:val="single" w:color="000000" w:sz="4" w:space="0"/>
            </w:tcBorders>
            <w:shd w:val="clear" w:color="auto" w:fill="auto"/>
            <w:vAlign w:val="center"/>
          </w:tcPr>
          <w:p w14:paraId="388845C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583" w:type="dxa"/>
            <w:tcBorders>
              <w:top w:val="nil"/>
              <w:left w:val="nil"/>
              <w:bottom w:val="single" w:color="000000" w:sz="4" w:space="0"/>
              <w:right w:val="single" w:color="000000" w:sz="4" w:space="0"/>
            </w:tcBorders>
            <w:shd w:val="clear" w:color="auto" w:fill="auto"/>
            <w:vAlign w:val="center"/>
          </w:tcPr>
          <w:p w14:paraId="7B4F8BC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736AC9B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800" w:type="dxa"/>
            <w:tcBorders>
              <w:top w:val="nil"/>
              <w:left w:val="nil"/>
              <w:bottom w:val="single" w:color="000000" w:sz="4" w:space="0"/>
              <w:right w:val="single" w:color="000000" w:sz="4" w:space="0"/>
            </w:tcBorders>
            <w:shd w:val="clear" w:color="auto" w:fill="auto"/>
            <w:vAlign w:val="center"/>
          </w:tcPr>
          <w:p w14:paraId="1B8465A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609555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149D6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B7EA41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四、上级补助收入</w:t>
            </w:r>
          </w:p>
        </w:tc>
        <w:tc>
          <w:tcPr>
            <w:tcW w:w="838" w:type="dxa"/>
            <w:tcBorders>
              <w:top w:val="nil"/>
              <w:left w:val="nil"/>
              <w:bottom w:val="single" w:color="000000" w:sz="4" w:space="0"/>
              <w:right w:val="single" w:color="000000" w:sz="4" w:space="0"/>
            </w:tcBorders>
            <w:shd w:val="clear" w:color="auto" w:fill="auto"/>
            <w:vAlign w:val="center"/>
          </w:tcPr>
          <w:p w14:paraId="4CAD8B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583" w:type="dxa"/>
            <w:tcBorders>
              <w:top w:val="nil"/>
              <w:left w:val="nil"/>
              <w:bottom w:val="single" w:color="000000" w:sz="4" w:space="0"/>
              <w:right w:val="single" w:color="000000" w:sz="4" w:space="0"/>
            </w:tcBorders>
            <w:shd w:val="clear" w:color="auto" w:fill="auto"/>
            <w:vAlign w:val="center"/>
          </w:tcPr>
          <w:p w14:paraId="19C71D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9DB912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800" w:type="dxa"/>
            <w:tcBorders>
              <w:top w:val="nil"/>
              <w:left w:val="nil"/>
              <w:bottom w:val="single" w:color="000000" w:sz="4" w:space="0"/>
              <w:right w:val="single" w:color="000000" w:sz="4" w:space="0"/>
            </w:tcBorders>
            <w:shd w:val="clear" w:color="auto" w:fill="auto"/>
            <w:vAlign w:val="center"/>
          </w:tcPr>
          <w:p w14:paraId="20819FF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6D2ADF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3D17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1F2974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五、事业收入</w:t>
            </w:r>
          </w:p>
        </w:tc>
        <w:tc>
          <w:tcPr>
            <w:tcW w:w="838" w:type="dxa"/>
            <w:tcBorders>
              <w:top w:val="nil"/>
              <w:left w:val="nil"/>
              <w:bottom w:val="single" w:color="000000" w:sz="4" w:space="0"/>
              <w:right w:val="single" w:color="000000" w:sz="4" w:space="0"/>
            </w:tcBorders>
            <w:shd w:val="clear" w:color="auto" w:fill="auto"/>
            <w:vAlign w:val="center"/>
          </w:tcPr>
          <w:p w14:paraId="16B8898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583" w:type="dxa"/>
            <w:tcBorders>
              <w:top w:val="nil"/>
              <w:left w:val="nil"/>
              <w:bottom w:val="single" w:color="000000" w:sz="4" w:space="0"/>
              <w:right w:val="single" w:color="000000" w:sz="4" w:space="0"/>
            </w:tcBorders>
            <w:shd w:val="clear" w:color="auto" w:fill="auto"/>
            <w:vAlign w:val="center"/>
          </w:tcPr>
          <w:p w14:paraId="5981587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87,139.54 </w:t>
            </w:r>
          </w:p>
        </w:tc>
        <w:tc>
          <w:tcPr>
            <w:tcW w:w="4950" w:type="dxa"/>
            <w:tcBorders>
              <w:top w:val="nil"/>
              <w:left w:val="nil"/>
              <w:bottom w:val="single" w:color="000000" w:sz="4" w:space="0"/>
              <w:right w:val="single" w:color="000000" w:sz="4" w:space="0"/>
            </w:tcBorders>
            <w:shd w:val="clear" w:color="auto" w:fill="auto"/>
            <w:vAlign w:val="center"/>
          </w:tcPr>
          <w:p w14:paraId="70F15CC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800" w:type="dxa"/>
            <w:tcBorders>
              <w:top w:val="nil"/>
              <w:left w:val="nil"/>
              <w:bottom w:val="single" w:color="000000" w:sz="4" w:space="0"/>
              <w:right w:val="single" w:color="000000" w:sz="4" w:space="0"/>
            </w:tcBorders>
            <w:shd w:val="clear" w:color="auto" w:fill="auto"/>
            <w:vAlign w:val="center"/>
          </w:tcPr>
          <w:p w14:paraId="1AF9DA3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09189B5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2,912,901.73 </w:t>
            </w:r>
          </w:p>
        </w:tc>
      </w:tr>
      <w:tr w14:paraId="01A763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AA3A93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六、经营收入</w:t>
            </w:r>
          </w:p>
        </w:tc>
        <w:tc>
          <w:tcPr>
            <w:tcW w:w="838" w:type="dxa"/>
            <w:tcBorders>
              <w:top w:val="nil"/>
              <w:left w:val="nil"/>
              <w:bottom w:val="single" w:color="000000" w:sz="4" w:space="0"/>
              <w:right w:val="single" w:color="000000" w:sz="4" w:space="0"/>
            </w:tcBorders>
            <w:shd w:val="clear" w:color="auto" w:fill="auto"/>
            <w:vAlign w:val="center"/>
          </w:tcPr>
          <w:p w14:paraId="5338D4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583" w:type="dxa"/>
            <w:tcBorders>
              <w:top w:val="nil"/>
              <w:left w:val="nil"/>
              <w:bottom w:val="single" w:color="000000" w:sz="4" w:space="0"/>
              <w:right w:val="single" w:color="000000" w:sz="4" w:space="0"/>
            </w:tcBorders>
            <w:shd w:val="clear" w:color="auto" w:fill="auto"/>
            <w:vAlign w:val="center"/>
          </w:tcPr>
          <w:p w14:paraId="586C7C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0965916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800" w:type="dxa"/>
            <w:tcBorders>
              <w:top w:val="nil"/>
              <w:left w:val="nil"/>
              <w:bottom w:val="single" w:color="000000" w:sz="4" w:space="0"/>
              <w:right w:val="single" w:color="000000" w:sz="4" w:space="0"/>
            </w:tcBorders>
            <w:shd w:val="clear" w:color="auto" w:fill="auto"/>
            <w:vAlign w:val="center"/>
          </w:tcPr>
          <w:p w14:paraId="21083A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7E64C7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59D2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1B5E37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七、附属单位上缴收入</w:t>
            </w:r>
          </w:p>
        </w:tc>
        <w:tc>
          <w:tcPr>
            <w:tcW w:w="838" w:type="dxa"/>
            <w:tcBorders>
              <w:top w:val="nil"/>
              <w:left w:val="nil"/>
              <w:bottom w:val="single" w:color="000000" w:sz="4" w:space="0"/>
              <w:right w:val="single" w:color="000000" w:sz="4" w:space="0"/>
            </w:tcBorders>
            <w:shd w:val="clear" w:color="auto" w:fill="auto"/>
            <w:vAlign w:val="center"/>
          </w:tcPr>
          <w:p w14:paraId="6FA57E7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583" w:type="dxa"/>
            <w:tcBorders>
              <w:top w:val="nil"/>
              <w:left w:val="nil"/>
              <w:bottom w:val="single" w:color="000000" w:sz="4" w:space="0"/>
              <w:right w:val="single" w:color="000000" w:sz="4" w:space="0"/>
            </w:tcBorders>
            <w:shd w:val="clear" w:color="auto" w:fill="auto"/>
            <w:vAlign w:val="center"/>
          </w:tcPr>
          <w:p w14:paraId="4BB9D8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F200B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800" w:type="dxa"/>
            <w:tcBorders>
              <w:top w:val="nil"/>
              <w:left w:val="nil"/>
              <w:bottom w:val="single" w:color="000000" w:sz="4" w:space="0"/>
              <w:right w:val="single" w:color="000000" w:sz="4" w:space="0"/>
            </w:tcBorders>
            <w:shd w:val="clear" w:color="auto" w:fill="auto"/>
            <w:vAlign w:val="center"/>
          </w:tcPr>
          <w:p w14:paraId="07C1210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25ADA1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8BD15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583249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八、其他收入</w:t>
            </w:r>
          </w:p>
        </w:tc>
        <w:tc>
          <w:tcPr>
            <w:tcW w:w="838" w:type="dxa"/>
            <w:tcBorders>
              <w:top w:val="nil"/>
              <w:left w:val="nil"/>
              <w:bottom w:val="single" w:color="000000" w:sz="4" w:space="0"/>
              <w:right w:val="single" w:color="000000" w:sz="4" w:space="0"/>
            </w:tcBorders>
            <w:shd w:val="clear" w:color="auto" w:fill="auto"/>
            <w:vAlign w:val="center"/>
          </w:tcPr>
          <w:p w14:paraId="51D9E92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583" w:type="dxa"/>
            <w:tcBorders>
              <w:top w:val="nil"/>
              <w:left w:val="nil"/>
              <w:bottom w:val="nil"/>
              <w:right w:val="single" w:color="000000" w:sz="4" w:space="0"/>
            </w:tcBorders>
            <w:shd w:val="clear" w:color="auto" w:fill="auto"/>
            <w:vAlign w:val="center"/>
          </w:tcPr>
          <w:p w14:paraId="618C88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64,440.00 </w:t>
            </w:r>
          </w:p>
        </w:tc>
        <w:tc>
          <w:tcPr>
            <w:tcW w:w="4950" w:type="dxa"/>
            <w:tcBorders>
              <w:top w:val="nil"/>
              <w:left w:val="nil"/>
              <w:bottom w:val="single" w:color="000000" w:sz="4" w:space="0"/>
              <w:right w:val="single" w:color="000000" w:sz="4" w:space="0"/>
            </w:tcBorders>
            <w:shd w:val="clear" w:color="auto" w:fill="auto"/>
            <w:vAlign w:val="center"/>
          </w:tcPr>
          <w:p w14:paraId="34641B4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800" w:type="dxa"/>
            <w:tcBorders>
              <w:top w:val="nil"/>
              <w:left w:val="nil"/>
              <w:bottom w:val="single" w:color="000000" w:sz="4" w:space="0"/>
              <w:right w:val="single" w:color="000000" w:sz="4" w:space="0"/>
            </w:tcBorders>
            <w:shd w:val="clear" w:color="auto" w:fill="auto"/>
            <w:vAlign w:val="center"/>
          </w:tcPr>
          <w:p w14:paraId="492855B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76E4D7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734,736.27 </w:t>
            </w:r>
          </w:p>
        </w:tc>
      </w:tr>
      <w:tr w14:paraId="2BE43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BC6321F">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383EA49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9080B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B88A30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800" w:type="dxa"/>
            <w:tcBorders>
              <w:top w:val="nil"/>
              <w:left w:val="nil"/>
              <w:bottom w:val="single" w:color="000000" w:sz="4" w:space="0"/>
              <w:right w:val="single" w:color="000000" w:sz="4" w:space="0"/>
            </w:tcBorders>
            <w:shd w:val="clear" w:color="auto" w:fill="auto"/>
            <w:vAlign w:val="center"/>
          </w:tcPr>
          <w:p w14:paraId="476563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39</w:t>
            </w:r>
          </w:p>
        </w:tc>
        <w:tc>
          <w:tcPr>
            <w:tcW w:w="4419" w:type="dxa"/>
            <w:tcBorders>
              <w:top w:val="nil"/>
              <w:left w:val="nil"/>
              <w:bottom w:val="single" w:color="000000" w:sz="4" w:space="0"/>
              <w:right w:val="single" w:color="000000" w:sz="4" w:space="0"/>
            </w:tcBorders>
            <w:shd w:val="clear" w:color="auto" w:fill="auto"/>
            <w:vAlign w:val="center"/>
          </w:tcPr>
          <w:p w14:paraId="36C927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170,676.59 </w:t>
            </w:r>
          </w:p>
        </w:tc>
      </w:tr>
      <w:tr w14:paraId="0F03F0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8CAC0E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781BD1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C2FB9D9">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FFF645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800" w:type="dxa"/>
            <w:tcBorders>
              <w:top w:val="nil"/>
              <w:left w:val="nil"/>
              <w:bottom w:val="single" w:color="000000" w:sz="4" w:space="0"/>
              <w:right w:val="single" w:color="000000" w:sz="4" w:space="0"/>
            </w:tcBorders>
            <w:shd w:val="clear" w:color="auto" w:fill="auto"/>
            <w:vAlign w:val="center"/>
          </w:tcPr>
          <w:p w14:paraId="29E11D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40</w:t>
            </w:r>
          </w:p>
        </w:tc>
        <w:tc>
          <w:tcPr>
            <w:tcW w:w="4419" w:type="dxa"/>
            <w:tcBorders>
              <w:top w:val="nil"/>
              <w:left w:val="nil"/>
              <w:bottom w:val="single" w:color="000000" w:sz="4" w:space="0"/>
              <w:right w:val="single" w:color="000000" w:sz="4" w:space="0"/>
            </w:tcBorders>
            <w:shd w:val="clear" w:color="auto" w:fill="auto"/>
            <w:vAlign w:val="center"/>
          </w:tcPr>
          <w:p w14:paraId="6C970A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541B5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4407DE3">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2FF10E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A3CE5D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62265C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800" w:type="dxa"/>
            <w:tcBorders>
              <w:top w:val="nil"/>
              <w:left w:val="nil"/>
              <w:bottom w:val="single" w:color="000000" w:sz="4" w:space="0"/>
              <w:right w:val="single" w:color="000000" w:sz="4" w:space="0"/>
            </w:tcBorders>
            <w:shd w:val="clear" w:color="auto" w:fill="auto"/>
            <w:vAlign w:val="center"/>
          </w:tcPr>
          <w:p w14:paraId="3124F6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61D9A6A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4A9E8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356123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507BBC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CA427C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5A3110D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800" w:type="dxa"/>
            <w:tcBorders>
              <w:top w:val="nil"/>
              <w:left w:val="nil"/>
              <w:bottom w:val="single" w:color="000000" w:sz="4" w:space="0"/>
              <w:right w:val="single" w:color="000000" w:sz="4" w:space="0"/>
            </w:tcBorders>
            <w:shd w:val="clear" w:color="auto" w:fill="auto"/>
            <w:vAlign w:val="center"/>
          </w:tcPr>
          <w:p w14:paraId="68C23D3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38C79D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CFA64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A756E32">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nil"/>
            </w:tcBorders>
            <w:shd w:val="clear" w:color="auto" w:fill="auto"/>
            <w:vAlign w:val="center"/>
          </w:tcPr>
          <w:p w14:paraId="34E5E4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28B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1F6F0D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800" w:type="dxa"/>
            <w:tcBorders>
              <w:top w:val="nil"/>
              <w:left w:val="nil"/>
              <w:bottom w:val="single" w:color="000000" w:sz="4" w:space="0"/>
              <w:right w:val="single" w:color="000000" w:sz="4" w:space="0"/>
            </w:tcBorders>
            <w:shd w:val="clear" w:color="auto" w:fill="auto"/>
            <w:vAlign w:val="center"/>
          </w:tcPr>
          <w:p w14:paraId="2DEF21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4BCC40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911F2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2D7B57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6B511C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583" w:type="dxa"/>
            <w:tcBorders>
              <w:top w:val="nil"/>
              <w:left w:val="nil"/>
              <w:bottom w:val="single" w:color="000000" w:sz="4" w:space="0"/>
              <w:right w:val="single" w:color="000000" w:sz="4" w:space="0"/>
            </w:tcBorders>
            <w:shd w:val="clear" w:color="auto" w:fill="auto"/>
            <w:vAlign w:val="center"/>
          </w:tcPr>
          <w:p w14:paraId="511D4E54">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AC714D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800" w:type="dxa"/>
            <w:tcBorders>
              <w:top w:val="nil"/>
              <w:left w:val="nil"/>
              <w:bottom w:val="single" w:color="000000" w:sz="4" w:space="0"/>
              <w:right w:val="single" w:color="000000" w:sz="4" w:space="0"/>
            </w:tcBorders>
            <w:shd w:val="clear" w:color="auto" w:fill="auto"/>
            <w:vAlign w:val="center"/>
          </w:tcPr>
          <w:p w14:paraId="7C560F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7854D66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B483F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B76C0F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A5A276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583" w:type="dxa"/>
            <w:tcBorders>
              <w:top w:val="nil"/>
              <w:left w:val="nil"/>
              <w:bottom w:val="single" w:color="000000" w:sz="4" w:space="0"/>
              <w:right w:val="single" w:color="000000" w:sz="4" w:space="0"/>
            </w:tcBorders>
            <w:shd w:val="clear" w:color="auto" w:fill="auto"/>
            <w:vAlign w:val="center"/>
          </w:tcPr>
          <w:p w14:paraId="101E53B3">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6953305">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800" w:type="dxa"/>
            <w:tcBorders>
              <w:top w:val="nil"/>
              <w:left w:val="nil"/>
              <w:bottom w:val="single" w:color="000000" w:sz="4" w:space="0"/>
              <w:right w:val="single" w:color="000000" w:sz="4" w:space="0"/>
            </w:tcBorders>
            <w:shd w:val="clear" w:color="auto" w:fill="auto"/>
            <w:vAlign w:val="center"/>
          </w:tcPr>
          <w:p w14:paraId="674927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527A08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A7D7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081D8D16">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13081B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583" w:type="dxa"/>
            <w:tcBorders>
              <w:top w:val="nil"/>
              <w:left w:val="nil"/>
              <w:bottom w:val="single" w:color="000000" w:sz="4" w:space="0"/>
              <w:right w:val="single" w:color="000000" w:sz="4" w:space="0"/>
            </w:tcBorders>
            <w:shd w:val="clear" w:color="auto" w:fill="auto"/>
            <w:vAlign w:val="center"/>
          </w:tcPr>
          <w:p w14:paraId="25CEC94F">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F26760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800" w:type="dxa"/>
            <w:tcBorders>
              <w:top w:val="nil"/>
              <w:left w:val="nil"/>
              <w:bottom w:val="single" w:color="000000" w:sz="4" w:space="0"/>
              <w:right w:val="single" w:color="000000" w:sz="4" w:space="0"/>
            </w:tcBorders>
            <w:shd w:val="clear" w:color="auto" w:fill="auto"/>
            <w:vAlign w:val="center"/>
          </w:tcPr>
          <w:p w14:paraId="119C6DF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1F6234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97458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46243D7">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A1B85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583" w:type="dxa"/>
            <w:tcBorders>
              <w:top w:val="nil"/>
              <w:left w:val="nil"/>
              <w:bottom w:val="single" w:color="000000" w:sz="4" w:space="0"/>
              <w:right w:val="single" w:color="000000" w:sz="4" w:space="0"/>
            </w:tcBorders>
            <w:shd w:val="clear" w:color="auto" w:fill="auto"/>
            <w:vAlign w:val="center"/>
          </w:tcPr>
          <w:p w14:paraId="34A9854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10ADBE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800" w:type="dxa"/>
            <w:tcBorders>
              <w:top w:val="nil"/>
              <w:left w:val="nil"/>
              <w:bottom w:val="single" w:color="000000" w:sz="4" w:space="0"/>
              <w:right w:val="single" w:color="000000" w:sz="4" w:space="0"/>
            </w:tcBorders>
            <w:shd w:val="clear" w:color="auto" w:fill="auto"/>
            <w:vAlign w:val="center"/>
          </w:tcPr>
          <w:p w14:paraId="7DF903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2592D3C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6FB6D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76F1551">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760149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583" w:type="dxa"/>
            <w:tcBorders>
              <w:top w:val="nil"/>
              <w:left w:val="nil"/>
              <w:bottom w:val="single" w:color="000000" w:sz="4" w:space="0"/>
              <w:right w:val="single" w:color="000000" w:sz="4" w:space="0"/>
            </w:tcBorders>
            <w:shd w:val="clear" w:color="auto" w:fill="auto"/>
            <w:vAlign w:val="center"/>
          </w:tcPr>
          <w:p w14:paraId="720ED27B">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E36E95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800" w:type="dxa"/>
            <w:tcBorders>
              <w:top w:val="nil"/>
              <w:left w:val="nil"/>
              <w:bottom w:val="single" w:color="000000" w:sz="4" w:space="0"/>
              <w:right w:val="single" w:color="000000" w:sz="4" w:space="0"/>
            </w:tcBorders>
            <w:shd w:val="clear" w:color="auto" w:fill="auto"/>
            <w:vAlign w:val="center"/>
          </w:tcPr>
          <w:p w14:paraId="4F2E5CB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000000" w:sz="4" w:space="0"/>
              <w:right w:val="single" w:color="000000" w:sz="4" w:space="0"/>
            </w:tcBorders>
            <w:shd w:val="clear" w:color="auto" w:fill="auto"/>
            <w:vAlign w:val="center"/>
          </w:tcPr>
          <w:p w14:paraId="07BFD3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034F7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2C0D92D">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FD4CCA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583" w:type="dxa"/>
            <w:tcBorders>
              <w:top w:val="nil"/>
              <w:left w:val="nil"/>
              <w:bottom w:val="single" w:color="000000" w:sz="4" w:space="0"/>
              <w:right w:val="single" w:color="000000" w:sz="4" w:space="0"/>
            </w:tcBorders>
            <w:shd w:val="clear" w:color="auto" w:fill="auto"/>
            <w:vAlign w:val="center"/>
          </w:tcPr>
          <w:p w14:paraId="0CF77705">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3EF062D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800" w:type="dxa"/>
            <w:tcBorders>
              <w:top w:val="nil"/>
              <w:left w:val="nil"/>
              <w:bottom w:val="single" w:color="000000" w:sz="4" w:space="0"/>
              <w:right w:val="single" w:color="000000" w:sz="4" w:space="0"/>
            </w:tcBorders>
            <w:shd w:val="clear" w:color="auto" w:fill="auto"/>
            <w:vAlign w:val="center"/>
          </w:tcPr>
          <w:p w14:paraId="1DF984A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kern w:val="0"/>
                <w:sz w:val="22"/>
                <w:szCs w:val="22"/>
                <w:u w:val="none"/>
                <w:lang w:val="en-US" w:eastAsia="zh-CN" w:bidi="ar"/>
              </w:rPr>
              <w:t>49</w:t>
            </w:r>
          </w:p>
        </w:tc>
        <w:tc>
          <w:tcPr>
            <w:tcW w:w="4419" w:type="dxa"/>
            <w:tcBorders>
              <w:top w:val="nil"/>
              <w:left w:val="nil"/>
              <w:bottom w:val="single" w:color="000000" w:sz="4" w:space="0"/>
              <w:right w:val="single" w:color="000000" w:sz="4" w:space="0"/>
            </w:tcBorders>
            <w:shd w:val="clear" w:color="auto" w:fill="auto"/>
            <w:vAlign w:val="center"/>
          </w:tcPr>
          <w:p w14:paraId="4872CD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132,595.00 </w:t>
            </w:r>
          </w:p>
        </w:tc>
      </w:tr>
      <w:tr w14:paraId="310F1F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0B6DAF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897191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583" w:type="dxa"/>
            <w:tcBorders>
              <w:top w:val="nil"/>
              <w:left w:val="nil"/>
              <w:bottom w:val="single" w:color="000000" w:sz="4" w:space="0"/>
              <w:right w:val="single" w:color="000000" w:sz="4" w:space="0"/>
            </w:tcBorders>
            <w:shd w:val="clear" w:color="auto" w:fill="auto"/>
            <w:vAlign w:val="center"/>
          </w:tcPr>
          <w:p w14:paraId="32F8CB1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6A20E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800" w:type="dxa"/>
            <w:tcBorders>
              <w:top w:val="nil"/>
              <w:left w:val="nil"/>
              <w:bottom w:val="single" w:color="000000" w:sz="4" w:space="0"/>
              <w:right w:val="single" w:color="000000" w:sz="4" w:space="0"/>
            </w:tcBorders>
            <w:shd w:val="clear" w:color="auto" w:fill="auto"/>
            <w:vAlign w:val="center"/>
          </w:tcPr>
          <w:p w14:paraId="38EC0C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0</w:t>
            </w:r>
          </w:p>
        </w:tc>
        <w:tc>
          <w:tcPr>
            <w:tcW w:w="4419" w:type="dxa"/>
            <w:tcBorders>
              <w:top w:val="nil"/>
              <w:left w:val="nil"/>
              <w:bottom w:val="single" w:color="000000" w:sz="4" w:space="0"/>
              <w:right w:val="single" w:color="000000" w:sz="4" w:space="0"/>
            </w:tcBorders>
            <w:shd w:val="clear" w:color="auto" w:fill="auto"/>
            <w:vAlign w:val="center"/>
          </w:tcPr>
          <w:p w14:paraId="50C37F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2861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1ECE52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60FE305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583" w:type="dxa"/>
            <w:tcBorders>
              <w:top w:val="nil"/>
              <w:left w:val="nil"/>
              <w:bottom w:val="single" w:color="000000" w:sz="4" w:space="0"/>
              <w:right w:val="single" w:color="000000" w:sz="4" w:space="0"/>
            </w:tcBorders>
            <w:shd w:val="clear" w:color="auto" w:fill="auto"/>
            <w:vAlign w:val="center"/>
          </w:tcPr>
          <w:p w14:paraId="494A6F8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6F80B5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800" w:type="dxa"/>
            <w:tcBorders>
              <w:top w:val="nil"/>
              <w:left w:val="nil"/>
              <w:bottom w:val="single" w:color="000000" w:sz="4" w:space="0"/>
              <w:right w:val="single" w:color="000000" w:sz="4" w:space="0"/>
            </w:tcBorders>
            <w:shd w:val="clear" w:color="auto" w:fill="auto"/>
            <w:vAlign w:val="center"/>
          </w:tcPr>
          <w:p w14:paraId="33EF151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1</w:t>
            </w:r>
          </w:p>
        </w:tc>
        <w:tc>
          <w:tcPr>
            <w:tcW w:w="4419" w:type="dxa"/>
            <w:tcBorders>
              <w:top w:val="nil"/>
              <w:left w:val="nil"/>
              <w:bottom w:val="single" w:color="000000" w:sz="4" w:space="0"/>
              <w:right w:val="single" w:color="000000" w:sz="4" w:space="0"/>
            </w:tcBorders>
            <w:shd w:val="clear" w:color="auto" w:fill="auto"/>
            <w:vAlign w:val="center"/>
          </w:tcPr>
          <w:p w14:paraId="75B4B9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F0BCA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298EB7C9">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36C8AF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583" w:type="dxa"/>
            <w:tcBorders>
              <w:top w:val="nil"/>
              <w:left w:val="nil"/>
              <w:bottom w:val="single" w:color="000000" w:sz="4" w:space="0"/>
              <w:right w:val="single" w:color="000000" w:sz="4" w:space="0"/>
            </w:tcBorders>
            <w:shd w:val="clear" w:color="auto" w:fill="auto"/>
            <w:vAlign w:val="center"/>
          </w:tcPr>
          <w:p w14:paraId="03A170B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7F90BF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800" w:type="dxa"/>
            <w:tcBorders>
              <w:top w:val="nil"/>
              <w:left w:val="nil"/>
              <w:bottom w:val="single" w:color="000000" w:sz="4" w:space="0"/>
              <w:right w:val="single" w:color="000000" w:sz="4" w:space="0"/>
            </w:tcBorders>
            <w:shd w:val="clear" w:color="auto" w:fill="auto"/>
            <w:vAlign w:val="center"/>
          </w:tcPr>
          <w:p w14:paraId="187A829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2</w:t>
            </w:r>
          </w:p>
        </w:tc>
        <w:tc>
          <w:tcPr>
            <w:tcW w:w="4419" w:type="dxa"/>
            <w:tcBorders>
              <w:top w:val="nil"/>
              <w:left w:val="nil"/>
              <w:bottom w:val="single" w:color="000000" w:sz="4" w:space="0"/>
              <w:right w:val="single" w:color="000000" w:sz="4" w:space="0"/>
            </w:tcBorders>
            <w:shd w:val="clear" w:color="auto" w:fill="auto"/>
            <w:vAlign w:val="center"/>
          </w:tcPr>
          <w:p w14:paraId="1B19C92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E645A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F5A17D0">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3F87730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583" w:type="dxa"/>
            <w:tcBorders>
              <w:top w:val="nil"/>
              <w:left w:val="nil"/>
              <w:bottom w:val="single" w:color="000000" w:sz="4" w:space="0"/>
              <w:right w:val="single" w:color="000000" w:sz="4" w:space="0"/>
            </w:tcBorders>
            <w:shd w:val="clear" w:color="auto" w:fill="auto"/>
            <w:vAlign w:val="center"/>
          </w:tcPr>
          <w:p w14:paraId="5FDB9A56">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75FE377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800" w:type="dxa"/>
            <w:tcBorders>
              <w:top w:val="nil"/>
              <w:left w:val="nil"/>
              <w:bottom w:val="single" w:color="000000" w:sz="4" w:space="0"/>
              <w:right w:val="single" w:color="000000" w:sz="4" w:space="0"/>
            </w:tcBorders>
            <w:shd w:val="clear" w:color="auto" w:fill="auto"/>
            <w:vAlign w:val="center"/>
          </w:tcPr>
          <w:p w14:paraId="5406DE0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3</w:t>
            </w:r>
          </w:p>
        </w:tc>
        <w:tc>
          <w:tcPr>
            <w:tcW w:w="4419" w:type="dxa"/>
            <w:tcBorders>
              <w:top w:val="nil"/>
              <w:left w:val="nil"/>
              <w:bottom w:val="single" w:color="000000" w:sz="4" w:space="0"/>
              <w:right w:val="single" w:color="000000" w:sz="4" w:space="0"/>
            </w:tcBorders>
            <w:shd w:val="clear" w:color="auto" w:fill="auto"/>
            <w:vAlign w:val="center"/>
          </w:tcPr>
          <w:p w14:paraId="440B3A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72CF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4C89FF1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7C32428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4583" w:type="dxa"/>
            <w:tcBorders>
              <w:top w:val="nil"/>
              <w:left w:val="nil"/>
              <w:bottom w:val="single" w:color="000000" w:sz="4" w:space="0"/>
              <w:right w:val="single" w:color="000000" w:sz="4" w:space="0"/>
            </w:tcBorders>
            <w:shd w:val="clear" w:color="auto" w:fill="auto"/>
            <w:vAlign w:val="center"/>
          </w:tcPr>
          <w:p w14:paraId="6D9B4980">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0805BF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800" w:type="dxa"/>
            <w:tcBorders>
              <w:top w:val="nil"/>
              <w:left w:val="nil"/>
              <w:bottom w:val="single" w:color="000000" w:sz="4" w:space="0"/>
              <w:right w:val="single" w:color="000000" w:sz="4" w:space="0"/>
            </w:tcBorders>
            <w:shd w:val="clear" w:color="auto" w:fill="auto"/>
            <w:vAlign w:val="center"/>
          </w:tcPr>
          <w:p w14:paraId="2F07CB6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4</w:t>
            </w:r>
          </w:p>
        </w:tc>
        <w:tc>
          <w:tcPr>
            <w:tcW w:w="4419" w:type="dxa"/>
            <w:tcBorders>
              <w:top w:val="nil"/>
              <w:left w:val="nil"/>
              <w:bottom w:val="single" w:color="000000" w:sz="4" w:space="0"/>
              <w:right w:val="single" w:color="000000" w:sz="4" w:space="0"/>
            </w:tcBorders>
            <w:shd w:val="clear" w:color="auto" w:fill="auto"/>
            <w:vAlign w:val="center"/>
          </w:tcPr>
          <w:p w14:paraId="0393497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179A8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6BB9418E">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4D1865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583" w:type="dxa"/>
            <w:tcBorders>
              <w:top w:val="nil"/>
              <w:left w:val="nil"/>
              <w:bottom w:val="single" w:color="000000" w:sz="4" w:space="0"/>
              <w:right w:val="single" w:color="000000" w:sz="4" w:space="0"/>
            </w:tcBorders>
            <w:shd w:val="clear" w:color="auto" w:fill="auto"/>
            <w:vAlign w:val="center"/>
          </w:tcPr>
          <w:p w14:paraId="36BC6F02">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202B6A4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800" w:type="dxa"/>
            <w:tcBorders>
              <w:top w:val="nil"/>
              <w:left w:val="nil"/>
              <w:bottom w:val="single" w:color="000000" w:sz="4" w:space="0"/>
              <w:right w:val="single" w:color="000000" w:sz="4" w:space="0"/>
            </w:tcBorders>
            <w:shd w:val="clear" w:color="auto" w:fill="auto"/>
            <w:vAlign w:val="center"/>
          </w:tcPr>
          <w:p w14:paraId="23E540A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5</w:t>
            </w:r>
          </w:p>
        </w:tc>
        <w:tc>
          <w:tcPr>
            <w:tcW w:w="4419" w:type="dxa"/>
            <w:tcBorders>
              <w:top w:val="nil"/>
              <w:left w:val="nil"/>
              <w:bottom w:val="single" w:color="000000" w:sz="4" w:space="0"/>
              <w:right w:val="single" w:color="000000" w:sz="4" w:space="0"/>
            </w:tcBorders>
            <w:shd w:val="clear" w:color="auto" w:fill="auto"/>
            <w:vAlign w:val="center"/>
          </w:tcPr>
          <w:p w14:paraId="0BC55B8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0320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5E9F20BA">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b/>
                <w:bCs/>
                <w:i w:val="0"/>
                <w:iCs w:val="0"/>
                <w:color w:val="000000"/>
                <w:sz w:val="22"/>
                <w:szCs w:val="22"/>
                <w:u w:val="none"/>
              </w:rPr>
            </w:pPr>
          </w:p>
        </w:tc>
        <w:tc>
          <w:tcPr>
            <w:tcW w:w="838" w:type="dxa"/>
            <w:tcBorders>
              <w:top w:val="nil"/>
              <w:left w:val="nil"/>
              <w:bottom w:val="single" w:color="000000" w:sz="4" w:space="0"/>
              <w:right w:val="single" w:color="000000" w:sz="4" w:space="0"/>
            </w:tcBorders>
            <w:shd w:val="clear" w:color="auto" w:fill="auto"/>
            <w:vAlign w:val="center"/>
          </w:tcPr>
          <w:p w14:paraId="034ACA8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583" w:type="dxa"/>
            <w:tcBorders>
              <w:top w:val="nil"/>
              <w:left w:val="nil"/>
              <w:bottom w:val="single" w:color="000000" w:sz="4" w:space="0"/>
              <w:right w:val="single" w:color="000000" w:sz="4" w:space="0"/>
            </w:tcBorders>
            <w:shd w:val="clear" w:color="auto" w:fill="auto"/>
            <w:vAlign w:val="center"/>
          </w:tcPr>
          <w:p w14:paraId="2FE2FB7E">
            <w:pPr>
              <w:keepNext w:val="0"/>
              <w:keepLines w:val="0"/>
              <w:pageBreakBefore w:val="0"/>
              <w:widowControl/>
              <w:kinsoku/>
              <w:wordWrap/>
              <w:overflowPunct/>
              <w:topLinePunct w:val="0"/>
              <w:autoSpaceDE/>
              <w:autoSpaceDN/>
              <w:bidi w:val="0"/>
              <w:adjustRightInd/>
              <w:snapToGrid/>
              <w:spacing w:line="400" w:lineRule="exact"/>
              <w:jc w:val="right"/>
              <w:rPr>
                <w:rFonts w:hint="default" w:ascii="Times New Roman" w:hAnsi="Times New Roman" w:cs="Times New Roman" w:eastAsiaTheme="minorEastAsia"/>
                <w:i w:val="0"/>
                <w:iCs w:val="0"/>
                <w:color w:val="000000"/>
                <w:sz w:val="22"/>
                <w:szCs w:val="22"/>
                <w:u w:val="none"/>
              </w:rPr>
            </w:pPr>
          </w:p>
        </w:tc>
        <w:tc>
          <w:tcPr>
            <w:tcW w:w="4950" w:type="dxa"/>
            <w:tcBorders>
              <w:top w:val="nil"/>
              <w:left w:val="nil"/>
              <w:bottom w:val="single" w:color="000000" w:sz="4" w:space="0"/>
              <w:right w:val="single" w:color="000000" w:sz="4" w:space="0"/>
            </w:tcBorders>
            <w:shd w:val="clear" w:color="auto" w:fill="auto"/>
            <w:vAlign w:val="center"/>
          </w:tcPr>
          <w:p w14:paraId="425639C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800" w:type="dxa"/>
            <w:tcBorders>
              <w:top w:val="nil"/>
              <w:left w:val="nil"/>
              <w:bottom w:val="single" w:color="000000" w:sz="4" w:space="0"/>
              <w:right w:val="single" w:color="000000" w:sz="4" w:space="0"/>
            </w:tcBorders>
            <w:shd w:val="clear" w:color="auto" w:fill="auto"/>
            <w:vAlign w:val="center"/>
          </w:tcPr>
          <w:p w14:paraId="0894A1B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6</w:t>
            </w:r>
          </w:p>
        </w:tc>
        <w:tc>
          <w:tcPr>
            <w:tcW w:w="4419" w:type="dxa"/>
            <w:tcBorders>
              <w:top w:val="nil"/>
              <w:left w:val="nil"/>
              <w:bottom w:val="single" w:color="000000" w:sz="4" w:space="0"/>
              <w:right w:val="single" w:color="000000" w:sz="4" w:space="0"/>
            </w:tcBorders>
            <w:shd w:val="clear" w:color="auto" w:fill="auto"/>
            <w:vAlign w:val="center"/>
          </w:tcPr>
          <w:p w14:paraId="277963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DA4E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BB8325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838" w:type="dxa"/>
            <w:tcBorders>
              <w:top w:val="nil"/>
              <w:left w:val="nil"/>
              <w:bottom w:val="single" w:color="000000" w:sz="4" w:space="0"/>
              <w:right w:val="single" w:color="000000" w:sz="4" w:space="0"/>
            </w:tcBorders>
            <w:shd w:val="clear" w:color="auto" w:fill="auto"/>
            <w:vAlign w:val="center"/>
          </w:tcPr>
          <w:p w14:paraId="16FCBF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583" w:type="dxa"/>
            <w:tcBorders>
              <w:top w:val="nil"/>
              <w:left w:val="nil"/>
              <w:bottom w:val="single" w:color="000000" w:sz="4" w:space="0"/>
              <w:right w:val="single" w:color="000000" w:sz="4" w:space="0"/>
            </w:tcBorders>
            <w:shd w:val="clear" w:color="auto" w:fill="auto"/>
            <w:vAlign w:val="center"/>
          </w:tcPr>
          <w:p w14:paraId="4D0676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3,966,749.59 </w:t>
            </w:r>
          </w:p>
        </w:tc>
        <w:tc>
          <w:tcPr>
            <w:tcW w:w="4950" w:type="dxa"/>
            <w:tcBorders>
              <w:top w:val="nil"/>
              <w:left w:val="nil"/>
              <w:bottom w:val="single" w:color="000000" w:sz="4" w:space="0"/>
              <w:right w:val="single" w:color="000000" w:sz="4" w:space="0"/>
            </w:tcBorders>
            <w:shd w:val="clear" w:color="auto" w:fill="auto"/>
            <w:vAlign w:val="center"/>
          </w:tcPr>
          <w:p w14:paraId="258EAE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800" w:type="dxa"/>
            <w:tcBorders>
              <w:top w:val="nil"/>
              <w:left w:val="nil"/>
              <w:bottom w:val="single" w:color="000000" w:sz="4" w:space="0"/>
              <w:right w:val="single" w:color="000000" w:sz="4" w:space="0"/>
            </w:tcBorders>
            <w:shd w:val="clear" w:color="auto" w:fill="auto"/>
            <w:vAlign w:val="center"/>
          </w:tcPr>
          <w:p w14:paraId="4CBC514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7</w:t>
            </w:r>
          </w:p>
        </w:tc>
        <w:tc>
          <w:tcPr>
            <w:tcW w:w="4419" w:type="dxa"/>
            <w:tcBorders>
              <w:top w:val="nil"/>
              <w:left w:val="nil"/>
              <w:bottom w:val="single" w:color="000000" w:sz="4" w:space="0"/>
              <w:right w:val="single" w:color="000000" w:sz="4" w:space="0"/>
            </w:tcBorders>
            <w:shd w:val="clear" w:color="auto" w:fill="auto"/>
            <w:vAlign w:val="center"/>
          </w:tcPr>
          <w:p w14:paraId="2C5B35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3,950,909.59 </w:t>
            </w:r>
          </w:p>
        </w:tc>
      </w:tr>
      <w:tr w14:paraId="7783D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2C172A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使用非财政拨款结余（含专用结余）</w:t>
            </w:r>
          </w:p>
        </w:tc>
        <w:tc>
          <w:tcPr>
            <w:tcW w:w="838" w:type="dxa"/>
            <w:tcBorders>
              <w:top w:val="nil"/>
              <w:left w:val="nil"/>
              <w:bottom w:val="single" w:color="000000" w:sz="4" w:space="0"/>
              <w:right w:val="single" w:color="000000" w:sz="4" w:space="0"/>
            </w:tcBorders>
            <w:shd w:val="clear" w:color="auto" w:fill="auto"/>
            <w:vAlign w:val="center"/>
          </w:tcPr>
          <w:p w14:paraId="1051DF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583" w:type="dxa"/>
            <w:tcBorders>
              <w:top w:val="nil"/>
              <w:left w:val="nil"/>
              <w:bottom w:val="single" w:color="000000" w:sz="4" w:space="0"/>
              <w:right w:val="single" w:color="000000" w:sz="4" w:space="0"/>
            </w:tcBorders>
            <w:shd w:val="clear" w:color="auto" w:fill="auto"/>
            <w:vAlign w:val="center"/>
          </w:tcPr>
          <w:p w14:paraId="3412FA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178AE5F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结余分配</w:t>
            </w:r>
          </w:p>
        </w:tc>
        <w:tc>
          <w:tcPr>
            <w:tcW w:w="800" w:type="dxa"/>
            <w:tcBorders>
              <w:top w:val="nil"/>
              <w:left w:val="nil"/>
              <w:bottom w:val="single" w:color="000000" w:sz="4" w:space="0"/>
              <w:right w:val="single" w:color="000000" w:sz="4" w:space="0"/>
            </w:tcBorders>
            <w:shd w:val="clear" w:color="auto" w:fill="auto"/>
            <w:vAlign w:val="center"/>
          </w:tcPr>
          <w:p w14:paraId="359368A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r>
              <w:rPr>
                <w:rFonts w:hint="eastAsia" w:cs="宋体"/>
                <w:b/>
                <w:bCs/>
                <w:i w:val="0"/>
                <w:iCs w:val="0"/>
                <w:color w:val="000000"/>
                <w:kern w:val="0"/>
                <w:sz w:val="22"/>
                <w:szCs w:val="22"/>
                <w:u w:val="none"/>
                <w:lang w:val="en-US" w:eastAsia="zh-CN" w:bidi="ar"/>
              </w:rPr>
              <w:t>8</w:t>
            </w:r>
          </w:p>
        </w:tc>
        <w:tc>
          <w:tcPr>
            <w:tcW w:w="4419" w:type="dxa"/>
            <w:tcBorders>
              <w:top w:val="nil"/>
              <w:left w:val="nil"/>
              <w:bottom w:val="single" w:color="auto" w:sz="4" w:space="0"/>
              <w:right w:val="single" w:color="000000" w:sz="4" w:space="0"/>
            </w:tcBorders>
            <w:shd w:val="clear" w:color="auto" w:fill="auto"/>
            <w:vAlign w:val="center"/>
          </w:tcPr>
          <w:p w14:paraId="3CB54FE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DBCF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174C36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838" w:type="dxa"/>
            <w:tcBorders>
              <w:top w:val="nil"/>
              <w:left w:val="nil"/>
              <w:bottom w:val="single" w:color="000000" w:sz="4" w:space="0"/>
              <w:right w:val="single" w:color="000000" w:sz="4" w:space="0"/>
            </w:tcBorders>
            <w:shd w:val="clear" w:color="auto" w:fill="auto"/>
            <w:vAlign w:val="center"/>
          </w:tcPr>
          <w:p w14:paraId="470E6D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583" w:type="dxa"/>
            <w:tcBorders>
              <w:top w:val="nil"/>
              <w:left w:val="nil"/>
              <w:bottom w:val="single" w:color="000000" w:sz="4" w:space="0"/>
              <w:right w:val="single" w:color="000000" w:sz="4" w:space="0"/>
            </w:tcBorders>
            <w:shd w:val="clear" w:color="auto" w:fill="auto"/>
            <w:vAlign w:val="center"/>
          </w:tcPr>
          <w:p w14:paraId="3EC6E82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4950" w:type="dxa"/>
            <w:tcBorders>
              <w:top w:val="nil"/>
              <w:left w:val="nil"/>
              <w:bottom w:val="single" w:color="000000" w:sz="4" w:space="0"/>
              <w:right w:val="single" w:color="000000" w:sz="4" w:space="0"/>
            </w:tcBorders>
            <w:shd w:val="clear" w:color="auto" w:fill="auto"/>
            <w:vAlign w:val="center"/>
          </w:tcPr>
          <w:p w14:paraId="638D03F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800" w:type="dxa"/>
            <w:tcBorders>
              <w:top w:val="nil"/>
              <w:left w:val="nil"/>
              <w:bottom w:val="single" w:color="000000" w:sz="4" w:space="0"/>
              <w:right w:val="single" w:color="auto" w:sz="4" w:space="0"/>
            </w:tcBorders>
            <w:shd w:val="clear" w:color="auto" w:fill="auto"/>
            <w:vAlign w:val="center"/>
          </w:tcPr>
          <w:p w14:paraId="5C6E084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cs="宋体"/>
                <w:b/>
                <w:bCs/>
                <w:i w:val="0"/>
                <w:iCs w:val="0"/>
                <w:color w:val="000000"/>
                <w:sz w:val="22"/>
                <w:szCs w:val="22"/>
                <w:u w:val="none"/>
                <w:lang w:val="en-US" w:eastAsia="zh-CN"/>
              </w:rPr>
              <w:t>59</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43D671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15,840.00 </w:t>
            </w:r>
          </w:p>
        </w:tc>
      </w:tr>
      <w:tr w14:paraId="55C326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4210" w:type="dxa"/>
            <w:tcBorders>
              <w:top w:val="nil"/>
              <w:left w:val="single" w:color="000000" w:sz="4" w:space="0"/>
              <w:bottom w:val="single" w:color="000000" w:sz="4" w:space="0"/>
              <w:right w:val="single" w:color="000000" w:sz="4" w:space="0"/>
            </w:tcBorders>
            <w:shd w:val="clear" w:color="auto" w:fill="auto"/>
            <w:vAlign w:val="center"/>
          </w:tcPr>
          <w:p w14:paraId="71A8577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38" w:type="dxa"/>
            <w:tcBorders>
              <w:top w:val="nil"/>
              <w:left w:val="nil"/>
              <w:bottom w:val="single" w:color="000000" w:sz="4" w:space="0"/>
              <w:right w:val="nil"/>
            </w:tcBorders>
            <w:shd w:val="clear" w:color="auto" w:fill="auto"/>
            <w:vAlign w:val="center"/>
          </w:tcPr>
          <w:p w14:paraId="1693C7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r>
              <w:rPr>
                <w:rFonts w:hint="eastAsia" w:cs="宋体"/>
                <w:b/>
                <w:bCs/>
                <w:i w:val="0"/>
                <w:iCs w:val="0"/>
                <w:color w:val="000000"/>
                <w:kern w:val="0"/>
                <w:sz w:val="22"/>
                <w:szCs w:val="22"/>
                <w:u w:val="none"/>
                <w:lang w:val="en-US" w:eastAsia="zh-CN" w:bidi="ar"/>
              </w:rPr>
              <w:t>0</w:t>
            </w:r>
          </w:p>
        </w:tc>
        <w:tc>
          <w:tcPr>
            <w:tcW w:w="4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EF1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3,966,749.59 </w:t>
            </w:r>
          </w:p>
        </w:tc>
        <w:tc>
          <w:tcPr>
            <w:tcW w:w="4950" w:type="dxa"/>
            <w:tcBorders>
              <w:top w:val="nil"/>
              <w:left w:val="nil"/>
              <w:bottom w:val="single" w:color="000000" w:sz="4" w:space="0"/>
              <w:right w:val="single" w:color="000000" w:sz="4" w:space="0"/>
            </w:tcBorders>
            <w:shd w:val="clear" w:color="auto" w:fill="auto"/>
            <w:vAlign w:val="center"/>
          </w:tcPr>
          <w:p w14:paraId="47E6157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800" w:type="dxa"/>
            <w:tcBorders>
              <w:top w:val="nil"/>
              <w:left w:val="nil"/>
              <w:bottom w:val="single" w:color="000000" w:sz="4" w:space="0"/>
              <w:right w:val="single" w:color="auto" w:sz="4" w:space="0"/>
            </w:tcBorders>
            <w:shd w:val="clear" w:color="auto" w:fill="auto"/>
            <w:vAlign w:val="center"/>
          </w:tcPr>
          <w:p w14:paraId="2915E59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r>
              <w:rPr>
                <w:rFonts w:hint="eastAsia" w:cs="宋体"/>
                <w:b/>
                <w:bCs/>
                <w:i w:val="0"/>
                <w:iCs w:val="0"/>
                <w:color w:val="000000"/>
                <w:kern w:val="0"/>
                <w:sz w:val="22"/>
                <w:szCs w:val="22"/>
                <w:u w:val="none"/>
                <w:lang w:val="en-US" w:eastAsia="zh-CN" w:bidi="ar"/>
              </w:rPr>
              <w:t>0</w:t>
            </w:r>
          </w:p>
        </w:tc>
        <w:tc>
          <w:tcPr>
            <w:tcW w:w="4419" w:type="dxa"/>
            <w:tcBorders>
              <w:top w:val="single" w:color="auto" w:sz="4" w:space="0"/>
              <w:left w:val="single" w:color="auto" w:sz="4" w:space="0"/>
              <w:bottom w:val="single" w:color="auto" w:sz="4" w:space="0"/>
              <w:right w:val="single" w:color="auto" w:sz="4" w:space="0"/>
            </w:tcBorders>
            <w:shd w:val="clear" w:color="auto" w:fill="auto"/>
            <w:vAlign w:val="center"/>
          </w:tcPr>
          <w:p w14:paraId="0D616A21">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3,966,749.59</w:t>
            </w:r>
          </w:p>
        </w:tc>
      </w:tr>
    </w:tbl>
    <w:p w14:paraId="78E91430">
      <w:pPr>
        <w:pStyle w:val="9"/>
        <w:numPr>
          <w:ilvl w:val="0"/>
          <w:numId w:val="0"/>
        </w:numPr>
        <w:autoSpaceDE w:val="0"/>
        <w:rPr>
          <w:rFonts w:hint="eastAsia" w:ascii="宋体" w:hAnsi="宋体" w:eastAsia="宋体" w:cs="宋体"/>
          <w:sz w:val="21"/>
          <w:szCs w:val="21"/>
          <w:lang w:val="en-US" w:eastAsia="zh-CN"/>
        </w:rPr>
        <w:sectPr>
          <w:headerReference r:id="rId4" w:type="default"/>
          <w:footerReference r:id="rId5" w:type="default"/>
          <w:pgSz w:w="23811" w:h="16838" w:orient="landscape"/>
          <w:pgMar w:top="567" w:right="454" w:bottom="567" w:left="1037" w:header="0" w:footer="283" w:gutter="0"/>
          <w:pgNumType w:fmt="numberInDash"/>
          <w:cols w:space="720" w:num="1"/>
          <w:docGrid w:type="lines" w:linePitch="312" w:charSpace="0"/>
        </w:sectPr>
      </w:pPr>
    </w:p>
    <w:p w14:paraId="24318D82">
      <w:pPr>
        <w:pStyle w:val="9"/>
        <w:numPr>
          <w:ilvl w:val="0"/>
          <w:numId w:val="0"/>
        </w:numPr>
        <w:autoSpaceDE w:val="0"/>
        <w:rPr>
          <w:rFonts w:hint="eastAsia" w:ascii="宋体" w:hAnsi="宋体" w:eastAsia="宋体" w:cs="宋体"/>
          <w:sz w:val="21"/>
          <w:szCs w:val="21"/>
          <w:lang w:val="en-US" w:eastAsia="zh-CN"/>
        </w:rPr>
      </w:pP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583"/>
        <w:gridCol w:w="550"/>
        <w:gridCol w:w="3900"/>
        <w:gridCol w:w="2403"/>
        <w:gridCol w:w="2403"/>
        <w:gridCol w:w="2403"/>
        <w:gridCol w:w="2403"/>
        <w:gridCol w:w="2403"/>
        <w:gridCol w:w="2403"/>
        <w:gridCol w:w="2408"/>
      </w:tblGrid>
      <w:tr w14:paraId="78CBD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1"/>
            <w:tcBorders>
              <w:top w:val="nil"/>
              <w:left w:val="nil"/>
              <w:bottom w:val="nil"/>
              <w:right w:val="nil"/>
            </w:tcBorders>
            <w:shd w:val="clear" w:color="auto" w:fill="auto"/>
            <w:vAlign w:val="bottom"/>
          </w:tcPr>
          <w:p w14:paraId="600B08F3">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收入决算表</w:t>
            </w:r>
          </w:p>
        </w:tc>
      </w:tr>
      <w:tr w14:paraId="082FF4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20035" w:type="dxa"/>
            <w:gridSpan w:val="10"/>
            <w:tcBorders>
              <w:top w:val="nil"/>
              <w:left w:val="nil"/>
              <w:bottom w:val="nil"/>
              <w:right w:val="nil"/>
            </w:tcBorders>
            <w:shd w:val="clear" w:color="auto" w:fill="auto"/>
            <w:vAlign w:val="bottom"/>
          </w:tcPr>
          <w:p w14:paraId="1DB58B66">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sz w:val="20"/>
                <w:szCs w:val="20"/>
              </w:rPr>
              <w:t>：</w:t>
            </w:r>
            <w:r>
              <w:rPr>
                <w:sz w:val="20"/>
                <w:u w:color="auto"/>
              </w:rPr>
              <w:t>石柱土家族自治县河嘴乡芭蕉小学校</w:t>
            </w:r>
          </w:p>
        </w:tc>
        <w:tc>
          <w:tcPr>
            <w:tcW w:w="2408" w:type="dxa"/>
            <w:tcBorders>
              <w:top w:val="nil"/>
              <w:left w:val="nil"/>
              <w:right w:val="nil"/>
            </w:tcBorders>
            <w:shd w:val="clear" w:color="auto" w:fill="auto"/>
            <w:vAlign w:val="bottom"/>
          </w:tcPr>
          <w:p w14:paraId="6E41E332">
            <w:pPr>
              <w:keepNext w:val="0"/>
              <w:keepLines w:val="0"/>
              <w:widowControl/>
              <w:suppressLineNumbers w:val="0"/>
              <w:jc w:val="right"/>
              <w:textAlignment w:val="bottom"/>
              <w:rPr>
                <w:rFonts w:hint="default" w:ascii="Arial" w:hAnsi="Arial" w:eastAsia="宋体" w:cs="Arial"/>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02表</w:t>
            </w:r>
          </w:p>
          <w:p w14:paraId="7586C5A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431292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E12D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900" w:type="dxa"/>
            <w:vMerge w:val="restart"/>
            <w:tcBorders>
              <w:top w:val="single" w:color="000000" w:sz="4" w:space="0"/>
              <w:left w:val="nil"/>
              <w:bottom w:val="single" w:color="000000" w:sz="4" w:space="0"/>
              <w:right w:val="single" w:color="000000" w:sz="4" w:space="0"/>
            </w:tcBorders>
            <w:shd w:val="clear" w:color="auto" w:fill="auto"/>
            <w:vAlign w:val="center"/>
          </w:tcPr>
          <w:p w14:paraId="651326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1C4825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1E5340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财政拨款收入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31F23B7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上级补助收入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0781E84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事业收入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64459AC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经营收入</w:t>
            </w:r>
          </w:p>
        </w:tc>
        <w:tc>
          <w:tcPr>
            <w:tcW w:w="2403" w:type="dxa"/>
            <w:vMerge w:val="restart"/>
            <w:tcBorders>
              <w:top w:val="single" w:color="000000" w:sz="4" w:space="0"/>
              <w:left w:val="nil"/>
              <w:bottom w:val="single" w:color="000000" w:sz="4" w:space="0"/>
              <w:right w:val="single" w:color="000000" w:sz="4" w:space="0"/>
            </w:tcBorders>
            <w:shd w:val="clear" w:color="auto" w:fill="auto"/>
            <w:vAlign w:val="center"/>
          </w:tcPr>
          <w:p w14:paraId="232E8FA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附属单位上缴收入</w:t>
            </w:r>
          </w:p>
        </w:tc>
        <w:tc>
          <w:tcPr>
            <w:tcW w:w="2408" w:type="dxa"/>
            <w:vMerge w:val="restart"/>
            <w:tcBorders>
              <w:top w:val="single" w:color="000000" w:sz="4" w:space="0"/>
              <w:left w:val="nil"/>
              <w:bottom w:val="single" w:color="000000" w:sz="4" w:space="0"/>
              <w:right w:val="single" w:color="000000" w:sz="4" w:space="0"/>
            </w:tcBorders>
            <w:shd w:val="clear" w:color="auto" w:fill="auto"/>
            <w:vAlign w:val="center"/>
          </w:tcPr>
          <w:p w14:paraId="5E59D86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其他收入</w:t>
            </w:r>
          </w:p>
        </w:tc>
      </w:tr>
      <w:tr w14:paraId="030078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A5DE75">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5AB66D22">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DEE213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2E7FD5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2DBE8B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8C64208">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A8F55D5">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AD91163">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E4CCB91">
            <w:pPr>
              <w:jc w:val="center"/>
              <w:rPr>
                <w:rFonts w:hint="eastAsia" w:ascii="宋体" w:hAnsi="宋体" w:eastAsia="宋体" w:cs="宋体"/>
                <w:i w:val="0"/>
                <w:iCs w:val="0"/>
                <w:color w:val="000000"/>
                <w:sz w:val="22"/>
                <w:szCs w:val="22"/>
                <w:u w:val="none"/>
              </w:rPr>
            </w:pPr>
          </w:p>
        </w:tc>
      </w:tr>
      <w:tr w14:paraId="6C091B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05691">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362EEB4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98B91F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0C1662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48FF4DC">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6775BE06">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97DBDA4">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61570BF">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755F299E">
            <w:pPr>
              <w:jc w:val="center"/>
              <w:rPr>
                <w:rFonts w:hint="eastAsia" w:ascii="宋体" w:hAnsi="宋体" w:eastAsia="宋体" w:cs="宋体"/>
                <w:i w:val="0"/>
                <w:iCs w:val="0"/>
                <w:color w:val="000000"/>
                <w:sz w:val="22"/>
                <w:szCs w:val="22"/>
                <w:u w:val="none"/>
              </w:rPr>
            </w:pPr>
          </w:p>
        </w:tc>
      </w:tr>
      <w:tr w14:paraId="14C8EE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1BCCD">
            <w:pPr>
              <w:jc w:val="center"/>
              <w:rPr>
                <w:rFonts w:hint="eastAsia" w:ascii="宋体" w:hAnsi="宋体" w:eastAsia="宋体" w:cs="宋体"/>
                <w:i w:val="0"/>
                <w:iCs w:val="0"/>
                <w:color w:val="000000"/>
                <w:sz w:val="22"/>
                <w:szCs w:val="22"/>
                <w:u w:val="none"/>
              </w:rPr>
            </w:pPr>
          </w:p>
        </w:tc>
        <w:tc>
          <w:tcPr>
            <w:tcW w:w="3900" w:type="dxa"/>
            <w:vMerge w:val="continue"/>
            <w:tcBorders>
              <w:top w:val="single" w:color="000000" w:sz="4" w:space="0"/>
              <w:left w:val="nil"/>
              <w:bottom w:val="single" w:color="000000" w:sz="4" w:space="0"/>
              <w:right w:val="single" w:color="000000" w:sz="4" w:space="0"/>
            </w:tcBorders>
            <w:shd w:val="clear" w:color="auto" w:fill="auto"/>
            <w:vAlign w:val="center"/>
          </w:tcPr>
          <w:p w14:paraId="683BFD77">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9B72D49">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0ECEA2B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52B687D">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21237C5F">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753FDAFE">
            <w:pPr>
              <w:jc w:val="center"/>
              <w:rPr>
                <w:rFonts w:hint="eastAsia" w:ascii="宋体" w:hAnsi="宋体" w:eastAsia="宋体" w:cs="宋体"/>
                <w:i w:val="0"/>
                <w:iCs w:val="0"/>
                <w:color w:val="000000"/>
                <w:sz w:val="22"/>
                <w:szCs w:val="22"/>
                <w:u w:val="none"/>
              </w:rPr>
            </w:pPr>
          </w:p>
        </w:tc>
        <w:tc>
          <w:tcPr>
            <w:tcW w:w="2403" w:type="dxa"/>
            <w:vMerge w:val="continue"/>
            <w:tcBorders>
              <w:top w:val="single" w:color="000000" w:sz="4" w:space="0"/>
              <w:left w:val="nil"/>
              <w:bottom w:val="single" w:color="000000" w:sz="4" w:space="0"/>
              <w:right w:val="single" w:color="000000" w:sz="4" w:space="0"/>
            </w:tcBorders>
            <w:shd w:val="clear" w:color="auto" w:fill="auto"/>
            <w:vAlign w:val="center"/>
          </w:tcPr>
          <w:p w14:paraId="43E8E9D2">
            <w:pPr>
              <w:jc w:val="center"/>
              <w:rPr>
                <w:rFonts w:hint="eastAsia" w:ascii="宋体" w:hAnsi="宋体" w:eastAsia="宋体" w:cs="宋体"/>
                <w:i w:val="0"/>
                <w:iCs w:val="0"/>
                <w:color w:val="000000"/>
                <w:sz w:val="22"/>
                <w:szCs w:val="22"/>
                <w:u w:val="none"/>
              </w:rPr>
            </w:pPr>
          </w:p>
        </w:tc>
        <w:tc>
          <w:tcPr>
            <w:tcW w:w="2408" w:type="dxa"/>
            <w:vMerge w:val="continue"/>
            <w:tcBorders>
              <w:top w:val="single" w:color="000000" w:sz="4" w:space="0"/>
              <w:left w:val="nil"/>
              <w:bottom w:val="single" w:color="000000" w:sz="4" w:space="0"/>
              <w:right w:val="single" w:color="000000" w:sz="4" w:space="0"/>
            </w:tcBorders>
            <w:shd w:val="clear" w:color="auto" w:fill="auto"/>
            <w:vAlign w:val="center"/>
          </w:tcPr>
          <w:p w14:paraId="6B1B26A6">
            <w:pPr>
              <w:jc w:val="center"/>
              <w:rPr>
                <w:rFonts w:hint="eastAsia" w:ascii="宋体" w:hAnsi="宋体" w:eastAsia="宋体" w:cs="宋体"/>
                <w:i w:val="0"/>
                <w:iCs w:val="0"/>
                <w:color w:val="000000"/>
                <w:sz w:val="22"/>
                <w:szCs w:val="22"/>
                <w:u w:val="none"/>
              </w:rPr>
            </w:pPr>
          </w:p>
        </w:tc>
      </w:tr>
      <w:tr w14:paraId="07438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restart"/>
            <w:tcBorders>
              <w:top w:val="nil"/>
              <w:left w:val="single" w:color="000000" w:sz="4" w:space="0"/>
              <w:bottom w:val="single" w:color="000000" w:sz="4" w:space="0"/>
              <w:right w:val="single" w:color="000000" w:sz="4" w:space="0"/>
            </w:tcBorders>
            <w:shd w:val="clear" w:color="auto" w:fill="auto"/>
            <w:vAlign w:val="center"/>
          </w:tcPr>
          <w:p w14:paraId="25556A3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83" w:type="dxa"/>
            <w:vMerge w:val="restart"/>
            <w:tcBorders>
              <w:top w:val="nil"/>
              <w:left w:val="nil"/>
              <w:bottom w:val="single" w:color="000000" w:sz="4" w:space="0"/>
              <w:right w:val="single" w:color="000000" w:sz="4" w:space="0"/>
            </w:tcBorders>
            <w:shd w:val="clear" w:color="auto" w:fill="auto"/>
            <w:vAlign w:val="center"/>
          </w:tcPr>
          <w:p w14:paraId="557EA26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550" w:type="dxa"/>
            <w:vMerge w:val="restart"/>
            <w:tcBorders>
              <w:top w:val="nil"/>
              <w:left w:val="nil"/>
              <w:bottom w:val="single" w:color="000000" w:sz="4" w:space="0"/>
              <w:right w:val="single" w:color="000000" w:sz="4" w:space="0"/>
            </w:tcBorders>
            <w:shd w:val="clear" w:color="auto" w:fill="auto"/>
            <w:vAlign w:val="center"/>
          </w:tcPr>
          <w:p w14:paraId="24A30D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3900" w:type="dxa"/>
            <w:tcBorders>
              <w:top w:val="nil"/>
              <w:left w:val="nil"/>
              <w:bottom w:val="single" w:color="000000" w:sz="4" w:space="0"/>
              <w:right w:val="single" w:color="000000" w:sz="4" w:space="0"/>
            </w:tcBorders>
            <w:shd w:val="clear" w:color="auto" w:fill="auto"/>
            <w:vAlign w:val="center"/>
          </w:tcPr>
          <w:p w14:paraId="59E8B8E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03" w:type="dxa"/>
            <w:tcBorders>
              <w:top w:val="nil"/>
              <w:left w:val="nil"/>
              <w:bottom w:val="single" w:color="000000" w:sz="4" w:space="0"/>
              <w:right w:val="single" w:color="000000" w:sz="4" w:space="0"/>
            </w:tcBorders>
            <w:shd w:val="clear" w:color="auto" w:fill="auto"/>
            <w:vAlign w:val="center"/>
          </w:tcPr>
          <w:p w14:paraId="41DD8A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403" w:type="dxa"/>
            <w:tcBorders>
              <w:top w:val="nil"/>
              <w:left w:val="nil"/>
              <w:bottom w:val="single" w:color="000000" w:sz="4" w:space="0"/>
              <w:right w:val="single" w:color="000000" w:sz="4" w:space="0"/>
            </w:tcBorders>
            <w:shd w:val="clear" w:color="auto" w:fill="auto"/>
            <w:vAlign w:val="center"/>
          </w:tcPr>
          <w:p w14:paraId="287A48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403" w:type="dxa"/>
            <w:tcBorders>
              <w:top w:val="nil"/>
              <w:left w:val="nil"/>
              <w:bottom w:val="single" w:color="000000" w:sz="4" w:space="0"/>
              <w:right w:val="single" w:color="000000" w:sz="4" w:space="0"/>
            </w:tcBorders>
            <w:shd w:val="clear" w:color="auto" w:fill="auto"/>
            <w:vAlign w:val="center"/>
          </w:tcPr>
          <w:p w14:paraId="07B57D4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03" w:type="dxa"/>
            <w:tcBorders>
              <w:top w:val="nil"/>
              <w:left w:val="nil"/>
              <w:bottom w:val="single" w:color="000000" w:sz="4" w:space="0"/>
              <w:right w:val="single" w:color="000000" w:sz="4" w:space="0"/>
            </w:tcBorders>
            <w:shd w:val="clear" w:color="auto" w:fill="auto"/>
            <w:vAlign w:val="center"/>
          </w:tcPr>
          <w:p w14:paraId="0A5775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3" w:type="dxa"/>
            <w:tcBorders>
              <w:top w:val="nil"/>
              <w:left w:val="nil"/>
              <w:bottom w:val="single" w:color="000000" w:sz="4" w:space="0"/>
              <w:right w:val="single" w:color="000000" w:sz="4" w:space="0"/>
            </w:tcBorders>
            <w:shd w:val="clear" w:color="auto" w:fill="auto"/>
            <w:vAlign w:val="center"/>
          </w:tcPr>
          <w:p w14:paraId="579235F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403" w:type="dxa"/>
            <w:tcBorders>
              <w:top w:val="nil"/>
              <w:left w:val="nil"/>
              <w:bottom w:val="single" w:color="000000" w:sz="4" w:space="0"/>
              <w:right w:val="single" w:color="000000" w:sz="4" w:space="0"/>
            </w:tcBorders>
            <w:shd w:val="clear" w:color="auto" w:fill="auto"/>
            <w:vAlign w:val="center"/>
          </w:tcPr>
          <w:p w14:paraId="3B8741B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408" w:type="dxa"/>
            <w:tcBorders>
              <w:top w:val="nil"/>
              <w:left w:val="nil"/>
              <w:bottom w:val="single" w:color="000000" w:sz="4" w:space="0"/>
              <w:right w:val="single" w:color="000000" w:sz="4" w:space="0"/>
            </w:tcBorders>
            <w:shd w:val="clear" w:color="auto" w:fill="auto"/>
            <w:vAlign w:val="center"/>
          </w:tcPr>
          <w:p w14:paraId="27F5A9A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r>
      <w:tr w14:paraId="6C085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584" w:type="dxa"/>
            <w:vMerge w:val="continue"/>
            <w:tcBorders>
              <w:top w:val="nil"/>
              <w:left w:val="single" w:color="000000" w:sz="4" w:space="0"/>
              <w:bottom w:val="single" w:color="000000" w:sz="4" w:space="0"/>
              <w:right w:val="single" w:color="000000" w:sz="4" w:space="0"/>
            </w:tcBorders>
            <w:shd w:val="clear" w:color="auto" w:fill="auto"/>
            <w:vAlign w:val="center"/>
          </w:tcPr>
          <w:p w14:paraId="5052436A">
            <w:pPr>
              <w:jc w:val="center"/>
              <w:rPr>
                <w:rFonts w:hint="eastAsia" w:ascii="宋体" w:hAnsi="宋体" w:eastAsia="宋体" w:cs="宋体"/>
                <w:i w:val="0"/>
                <w:iCs w:val="0"/>
                <w:color w:val="000000"/>
                <w:sz w:val="22"/>
                <w:szCs w:val="22"/>
                <w:u w:val="none"/>
              </w:rPr>
            </w:pPr>
          </w:p>
        </w:tc>
        <w:tc>
          <w:tcPr>
            <w:tcW w:w="583" w:type="dxa"/>
            <w:vMerge w:val="continue"/>
            <w:tcBorders>
              <w:top w:val="nil"/>
              <w:left w:val="nil"/>
              <w:bottom w:val="single" w:color="000000" w:sz="4" w:space="0"/>
              <w:right w:val="single" w:color="000000" w:sz="4" w:space="0"/>
            </w:tcBorders>
            <w:shd w:val="clear" w:color="auto" w:fill="auto"/>
            <w:vAlign w:val="center"/>
          </w:tcPr>
          <w:p w14:paraId="2F4CD7C2">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51E77061">
            <w:pPr>
              <w:jc w:val="center"/>
              <w:rPr>
                <w:rFonts w:hint="eastAsia" w:ascii="宋体" w:hAnsi="宋体" w:eastAsia="宋体" w:cs="宋体"/>
                <w:i w:val="0"/>
                <w:iCs w:val="0"/>
                <w:color w:val="000000"/>
                <w:sz w:val="22"/>
                <w:szCs w:val="22"/>
                <w:u w:val="none"/>
              </w:rPr>
            </w:pPr>
          </w:p>
        </w:tc>
        <w:tc>
          <w:tcPr>
            <w:tcW w:w="3900" w:type="dxa"/>
            <w:tcBorders>
              <w:top w:val="nil"/>
              <w:left w:val="nil"/>
              <w:bottom w:val="single" w:color="000000" w:sz="4" w:space="0"/>
              <w:right w:val="single" w:color="000000" w:sz="4" w:space="0"/>
            </w:tcBorders>
            <w:shd w:val="clear" w:color="auto" w:fill="auto"/>
            <w:vAlign w:val="center"/>
          </w:tcPr>
          <w:p w14:paraId="770175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03" w:type="dxa"/>
            <w:tcBorders>
              <w:top w:val="nil"/>
              <w:left w:val="nil"/>
              <w:bottom w:val="single" w:color="000000" w:sz="4" w:space="0"/>
              <w:right w:val="single" w:color="000000" w:sz="4" w:space="0"/>
            </w:tcBorders>
            <w:shd w:val="clear" w:color="auto" w:fill="auto"/>
            <w:vAlign w:val="center"/>
          </w:tcPr>
          <w:p w14:paraId="175019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3,966,749.59 </w:t>
            </w:r>
          </w:p>
        </w:tc>
        <w:tc>
          <w:tcPr>
            <w:tcW w:w="2403" w:type="dxa"/>
            <w:tcBorders>
              <w:top w:val="nil"/>
              <w:left w:val="nil"/>
              <w:bottom w:val="single" w:color="000000" w:sz="4" w:space="0"/>
              <w:right w:val="single" w:color="000000" w:sz="4" w:space="0"/>
            </w:tcBorders>
            <w:shd w:val="clear" w:color="auto" w:fill="auto"/>
            <w:vAlign w:val="center"/>
          </w:tcPr>
          <w:p w14:paraId="2F5EDF8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3,815,170.05 </w:t>
            </w:r>
          </w:p>
        </w:tc>
        <w:tc>
          <w:tcPr>
            <w:tcW w:w="2403" w:type="dxa"/>
            <w:tcBorders>
              <w:top w:val="nil"/>
              <w:left w:val="nil"/>
              <w:bottom w:val="single" w:color="000000" w:sz="4" w:space="0"/>
              <w:right w:val="single" w:color="000000" w:sz="4" w:space="0"/>
            </w:tcBorders>
            <w:shd w:val="clear" w:color="auto" w:fill="auto"/>
            <w:vAlign w:val="center"/>
          </w:tcPr>
          <w:p w14:paraId="00E7F00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2F6B5C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87,139.54 </w:t>
            </w:r>
          </w:p>
        </w:tc>
        <w:tc>
          <w:tcPr>
            <w:tcW w:w="2403" w:type="dxa"/>
            <w:tcBorders>
              <w:top w:val="nil"/>
              <w:left w:val="nil"/>
              <w:bottom w:val="single" w:color="000000" w:sz="4" w:space="0"/>
              <w:right w:val="single" w:color="000000" w:sz="4" w:space="0"/>
            </w:tcBorders>
            <w:shd w:val="clear" w:color="auto" w:fill="auto"/>
            <w:vAlign w:val="center"/>
          </w:tcPr>
          <w:p w14:paraId="2AEDE37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3" w:type="dxa"/>
            <w:tcBorders>
              <w:top w:val="nil"/>
              <w:left w:val="nil"/>
              <w:bottom w:val="single" w:color="000000" w:sz="4" w:space="0"/>
              <w:right w:val="single" w:color="000000" w:sz="4" w:space="0"/>
            </w:tcBorders>
            <w:shd w:val="clear" w:color="auto" w:fill="auto"/>
            <w:vAlign w:val="center"/>
          </w:tcPr>
          <w:p w14:paraId="59CD01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8" w:type="dxa"/>
            <w:tcBorders>
              <w:top w:val="nil"/>
              <w:left w:val="nil"/>
              <w:bottom w:val="single" w:color="000000" w:sz="4" w:space="0"/>
              <w:right w:val="single" w:color="000000" w:sz="4" w:space="0"/>
            </w:tcBorders>
            <w:shd w:val="clear" w:color="auto" w:fill="auto"/>
            <w:vAlign w:val="center"/>
          </w:tcPr>
          <w:p w14:paraId="139D53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64,440.00 </w:t>
            </w:r>
          </w:p>
        </w:tc>
      </w:tr>
      <w:tr w14:paraId="205AC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91F1203">
            <w:pPr>
              <w:textAlignment w:val="center"/>
              <w:rPr>
                <w:rFonts w:hint="eastAsia" w:ascii="宋体" w:hAnsi="宋体" w:eastAsia="宋体" w:cs="宋体"/>
                <w:i w:val="0"/>
                <w:iCs w:val="0"/>
                <w:color w:val="000000"/>
                <w:sz w:val="22"/>
                <w:szCs w:val="22"/>
                <w:u w:val="none"/>
              </w:rPr>
            </w:pPr>
            <w:r>
              <w:rPr>
                <w:rFonts w:cs="宋体"/>
                <w:b/>
                <w:color w:val="000000"/>
                <w:sz w:val="22"/>
                <w:szCs w:val="22"/>
              </w:rPr>
              <w:t>205</w:t>
            </w:r>
          </w:p>
        </w:tc>
        <w:tc>
          <w:tcPr>
            <w:tcW w:w="3900" w:type="dxa"/>
            <w:tcBorders>
              <w:top w:val="nil"/>
              <w:left w:val="nil"/>
              <w:bottom w:val="single" w:color="000000" w:sz="4" w:space="0"/>
              <w:right w:val="single" w:color="000000" w:sz="4" w:space="0"/>
            </w:tcBorders>
            <w:shd w:val="clear" w:color="auto" w:fill="auto"/>
            <w:vAlign w:val="center"/>
          </w:tcPr>
          <w:p w14:paraId="47E0EFC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0209A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2,928,741.73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F63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2,777,162.19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0BE8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9D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87,139.54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9DF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21F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797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64,440.00 </w:t>
            </w:r>
          </w:p>
        </w:tc>
      </w:tr>
      <w:tr w14:paraId="036E6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9424AF1">
            <w:pPr>
              <w:textAlignment w:val="center"/>
              <w:rPr>
                <w:rFonts w:hint="eastAsia" w:ascii="宋体" w:hAnsi="宋体" w:eastAsia="宋体" w:cs="宋体"/>
                <w:i w:val="0"/>
                <w:iCs w:val="0"/>
                <w:color w:val="000000"/>
                <w:sz w:val="22"/>
                <w:szCs w:val="22"/>
                <w:u w:val="none"/>
              </w:rPr>
            </w:pPr>
            <w:r>
              <w:rPr>
                <w:rFonts w:cs="宋体"/>
                <w:b/>
                <w:color w:val="000000"/>
                <w:sz w:val="22"/>
                <w:szCs w:val="22"/>
              </w:rPr>
              <w:t>20502</w:t>
            </w:r>
          </w:p>
        </w:tc>
        <w:tc>
          <w:tcPr>
            <w:tcW w:w="3900" w:type="dxa"/>
            <w:tcBorders>
              <w:top w:val="nil"/>
              <w:left w:val="nil"/>
              <w:bottom w:val="single" w:color="000000" w:sz="4" w:space="0"/>
              <w:right w:val="single" w:color="000000" w:sz="4" w:space="0"/>
            </w:tcBorders>
            <w:shd w:val="clear" w:color="auto" w:fill="auto"/>
            <w:vAlign w:val="center"/>
          </w:tcPr>
          <w:p w14:paraId="10A0E0C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普通教育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8CE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2,901,541.73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E95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2,749,962.19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CB3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4F9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87,139.54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CA1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9E3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38A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64,440.00 </w:t>
            </w:r>
          </w:p>
        </w:tc>
      </w:tr>
      <w:tr w14:paraId="4BECC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E2D34BD">
            <w:pPr>
              <w:textAlignment w:val="center"/>
              <w:rPr>
                <w:rFonts w:hint="eastAsia" w:ascii="宋体" w:hAnsi="宋体" w:eastAsia="宋体" w:cs="宋体"/>
                <w:i w:val="0"/>
                <w:iCs w:val="0"/>
                <w:color w:val="000000"/>
                <w:sz w:val="22"/>
                <w:szCs w:val="22"/>
                <w:u w:val="none"/>
              </w:rPr>
            </w:pPr>
            <w:r>
              <w:rPr>
                <w:rFonts w:cs="宋体"/>
                <w:color w:val="000000"/>
                <w:sz w:val="22"/>
                <w:szCs w:val="22"/>
              </w:rPr>
              <w:t>2050201</w:t>
            </w:r>
          </w:p>
        </w:tc>
        <w:tc>
          <w:tcPr>
            <w:tcW w:w="3900" w:type="dxa"/>
            <w:tcBorders>
              <w:top w:val="nil"/>
              <w:left w:val="nil"/>
              <w:bottom w:val="single" w:color="000000" w:sz="4" w:space="0"/>
              <w:right w:val="single" w:color="000000" w:sz="4" w:space="0"/>
            </w:tcBorders>
            <w:shd w:val="clear" w:color="auto" w:fill="auto"/>
            <w:vAlign w:val="center"/>
          </w:tcPr>
          <w:p w14:paraId="5176762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学前教育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732F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55,063.27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402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55,063.27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545F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329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E5B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5669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EB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B999B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3C53141">
            <w:pPr>
              <w:textAlignment w:val="center"/>
              <w:rPr>
                <w:rFonts w:hint="eastAsia" w:ascii="宋体" w:hAnsi="宋体" w:eastAsia="宋体" w:cs="宋体"/>
                <w:i w:val="0"/>
                <w:iCs w:val="0"/>
                <w:color w:val="000000"/>
                <w:sz w:val="22"/>
                <w:szCs w:val="22"/>
                <w:u w:val="none"/>
              </w:rPr>
            </w:pPr>
            <w:r>
              <w:rPr>
                <w:rFonts w:cs="宋体"/>
                <w:color w:val="000000"/>
                <w:sz w:val="22"/>
                <w:szCs w:val="22"/>
              </w:rPr>
              <w:t>2050202</w:t>
            </w:r>
          </w:p>
        </w:tc>
        <w:tc>
          <w:tcPr>
            <w:tcW w:w="3900" w:type="dxa"/>
            <w:tcBorders>
              <w:top w:val="nil"/>
              <w:left w:val="nil"/>
              <w:bottom w:val="single" w:color="000000" w:sz="4" w:space="0"/>
              <w:right w:val="single" w:color="000000" w:sz="4" w:space="0"/>
            </w:tcBorders>
            <w:shd w:val="clear" w:color="auto" w:fill="auto"/>
            <w:vAlign w:val="center"/>
          </w:tcPr>
          <w:p w14:paraId="31905D1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小学教育</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50C3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2,694,898.92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A128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2,694,898.92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41E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DF7D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29E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8D58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7A1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D508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AF628D3">
            <w:pPr>
              <w:textAlignment w:val="center"/>
              <w:rPr>
                <w:rFonts w:hint="eastAsia" w:ascii="宋体" w:hAnsi="宋体" w:eastAsia="宋体" w:cs="宋体"/>
                <w:i w:val="0"/>
                <w:iCs w:val="0"/>
                <w:color w:val="000000"/>
                <w:sz w:val="22"/>
                <w:szCs w:val="22"/>
                <w:u w:val="none"/>
              </w:rPr>
            </w:pPr>
            <w:r>
              <w:rPr>
                <w:rFonts w:cs="宋体"/>
                <w:color w:val="000000"/>
                <w:sz w:val="22"/>
                <w:szCs w:val="22"/>
              </w:rPr>
              <w:t>2050299</w:t>
            </w:r>
          </w:p>
        </w:tc>
        <w:tc>
          <w:tcPr>
            <w:tcW w:w="3900" w:type="dxa"/>
            <w:tcBorders>
              <w:top w:val="nil"/>
              <w:left w:val="nil"/>
              <w:bottom w:val="single" w:color="000000" w:sz="4" w:space="0"/>
              <w:right w:val="single" w:color="000000" w:sz="4" w:space="0"/>
            </w:tcBorders>
            <w:shd w:val="clear" w:color="auto" w:fill="auto"/>
            <w:vAlign w:val="center"/>
          </w:tcPr>
          <w:p w14:paraId="459DCC9C">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其他普通教育支出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2951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151,579.54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A57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E67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69E6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87,139.54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9798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BE8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A3A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64,440.00 </w:t>
            </w:r>
          </w:p>
        </w:tc>
      </w:tr>
      <w:tr w14:paraId="22620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95B6028">
            <w:pPr>
              <w:textAlignment w:val="center"/>
              <w:rPr>
                <w:rFonts w:hint="eastAsia" w:ascii="宋体" w:hAnsi="宋体" w:eastAsia="宋体" w:cs="宋体"/>
                <w:i w:val="0"/>
                <w:iCs w:val="0"/>
                <w:color w:val="000000"/>
                <w:sz w:val="22"/>
                <w:szCs w:val="22"/>
                <w:u w:val="none"/>
              </w:rPr>
            </w:pPr>
            <w:r>
              <w:rPr>
                <w:rFonts w:cs="宋体"/>
                <w:b/>
                <w:color w:val="000000"/>
                <w:sz w:val="22"/>
                <w:szCs w:val="22"/>
              </w:rPr>
              <w:t>20509</w:t>
            </w:r>
          </w:p>
        </w:tc>
        <w:tc>
          <w:tcPr>
            <w:tcW w:w="3900" w:type="dxa"/>
            <w:tcBorders>
              <w:top w:val="nil"/>
              <w:left w:val="nil"/>
              <w:bottom w:val="single" w:color="000000" w:sz="4" w:space="0"/>
              <w:right w:val="single" w:color="000000" w:sz="4" w:space="0"/>
            </w:tcBorders>
            <w:shd w:val="clear" w:color="auto" w:fill="auto"/>
            <w:vAlign w:val="center"/>
          </w:tcPr>
          <w:p w14:paraId="28591DD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教育费附加安排的支出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B86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6F9C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1D73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54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1C7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9CD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9EF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61005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140920A">
            <w:pPr>
              <w:textAlignment w:val="center"/>
              <w:rPr>
                <w:rFonts w:hint="eastAsia" w:ascii="宋体" w:hAnsi="宋体" w:eastAsia="宋体" w:cs="宋体"/>
                <w:i w:val="0"/>
                <w:iCs w:val="0"/>
                <w:color w:val="000000"/>
                <w:sz w:val="22"/>
                <w:szCs w:val="22"/>
                <w:u w:val="none"/>
              </w:rPr>
            </w:pPr>
            <w:r>
              <w:rPr>
                <w:rFonts w:cs="宋体"/>
                <w:color w:val="000000"/>
                <w:sz w:val="22"/>
                <w:szCs w:val="22"/>
              </w:rPr>
              <w:t>2050999</w:t>
            </w:r>
          </w:p>
        </w:tc>
        <w:tc>
          <w:tcPr>
            <w:tcW w:w="3900" w:type="dxa"/>
            <w:tcBorders>
              <w:top w:val="nil"/>
              <w:left w:val="nil"/>
              <w:bottom w:val="single" w:color="000000" w:sz="4" w:space="0"/>
              <w:right w:val="single" w:color="000000" w:sz="4" w:space="0"/>
            </w:tcBorders>
            <w:shd w:val="clear" w:color="auto" w:fill="auto"/>
            <w:vAlign w:val="center"/>
          </w:tcPr>
          <w:p w14:paraId="07E6899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其他教育费附加安排的支出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273B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BE3CB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27,200.00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B12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16C3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2EB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4889C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920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16AFA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4AD298B">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3900" w:type="dxa"/>
            <w:tcBorders>
              <w:top w:val="nil"/>
              <w:left w:val="nil"/>
              <w:bottom w:val="single" w:color="000000" w:sz="4" w:space="0"/>
              <w:right w:val="single" w:color="000000" w:sz="4" w:space="0"/>
            </w:tcBorders>
            <w:shd w:val="clear" w:color="auto" w:fill="auto"/>
            <w:vAlign w:val="center"/>
          </w:tcPr>
          <w:p w14:paraId="3D9D4FCA">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7A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734,736.27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69EA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734,736.27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FDA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B61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384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369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4E6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2E3B8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E046480">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3900" w:type="dxa"/>
            <w:tcBorders>
              <w:top w:val="nil"/>
              <w:left w:val="nil"/>
              <w:bottom w:val="single" w:color="000000" w:sz="4" w:space="0"/>
              <w:right w:val="single" w:color="000000" w:sz="4" w:space="0"/>
            </w:tcBorders>
            <w:shd w:val="clear" w:color="auto" w:fill="auto"/>
            <w:vAlign w:val="center"/>
          </w:tcPr>
          <w:p w14:paraId="599DB21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F8E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651,224.27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8041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651,224.27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6B1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572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C5E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C9B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C39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6C48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32DD451">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3900" w:type="dxa"/>
            <w:tcBorders>
              <w:top w:val="nil"/>
              <w:left w:val="nil"/>
              <w:bottom w:val="single" w:color="000000" w:sz="4" w:space="0"/>
              <w:right w:val="single" w:color="000000" w:sz="4" w:space="0"/>
            </w:tcBorders>
            <w:shd w:val="clear" w:color="auto" w:fill="auto"/>
            <w:vAlign w:val="center"/>
          </w:tcPr>
          <w:p w14:paraId="4AAD792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FCA6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258,750.00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818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258,750.00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BB49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77B5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E13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25EC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9E34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C36A6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C01A517">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3900" w:type="dxa"/>
            <w:tcBorders>
              <w:top w:val="nil"/>
              <w:left w:val="nil"/>
              <w:bottom w:val="single" w:color="000000" w:sz="4" w:space="0"/>
              <w:right w:val="single" w:color="000000" w:sz="4" w:space="0"/>
            </w:tcBorders>
            <w:shd w:val="clear" w:color="auto" w:fill="auto"/>
            <w:vAlign w:val="center"/>
          </w:tcPr>
          <w:p w14:paraId="713CC0D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58D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308,326.07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1B2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308,326.07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917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2264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E51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8C7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00B9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81DF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34289B13">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3900" w:type="dxa"/>
            <w:tcBorders>
              <w:top w:val="nil"/>
              <w:left w:val="nil"/>
              <w:bottom w:val="single" w:color="000000" w:sz="4" w:space="0"/>
              <w:right w:val="single" w:color="000000" w:sz="4" w:space="0"/>
            </w:tcBorders>
            <w:shd w:val="clear" w:color="auto" w:fill="auto"/>
            <w:vAlign w:val="center"/>
          </w:tcPr>
          <w:p w14:paraId="567FD2F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AEC7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84,148.20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3A7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84,148.20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563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D3C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9E66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385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247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1F1FD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F152C2F">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3900" w:type="dxa"/>
            <w:tcBorders>
              <w:top w:val="nil"/>
              <w:left w:val="nil"/>
              <w:bottom w:val="single" w:color="000000" w:sz="4" w:space="0"/>
              <w:right w:val="single" w:color="000000" w:sz="4" w:space="0"/>
            </w:tcBorders>
            <w:shd w:val="clear" w:color="auto" w:fill="auto"/>
            <w:vAlign w:val="center"/>
          </w:tcPr>
          <w:p w14:paraId="3202388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4CD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83,512.00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E4E6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83,512.00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6AD4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D5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76F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10F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C29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E0A1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62B50612">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3900" w:type="dxa"/>
            <w:tcBorders>
              <w:top w:val="nil"/>
              <w:left w:val="nil"/>
              <w:bottom w:val="single" w:color="000000" w:sz="4" w:space="0"/>
              <w:right w:val="single" w:color="000000" w:sz="4" w:space="0"/>
            </w:tcBorders>
            <w:shd w:val="clear" w:color="auto" w:fill="auto"/>
            <w:vAlign w:val="center"/>
          </w:tcPr>
          <w:p w14:paraId="6688F46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0415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83,512.00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4BBC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83,512.00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D788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F5A9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63A6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3D5A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C503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3C6BD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C818B72">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3900" w:type="dxa"/>
            <w:tcBorders>
              <w:top w:val="nil"/>
              <w:left w:val="nil"/>
              <w:bottom w:val="single" w:color="000000" w:sz="4" w:space="0"/>
              <w:right w:val="single" w:color="000000" w:sz="4" w:space="0"/>
            </w:tcBorders>
            <w:shd w:val="clear" w:color="auto" w:fill="auto"/>
            <w:vAlign w:val="center"/>
          </w:tcPr>
          <w:p w14:paraId="5B30023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5B80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170,676.59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14AE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170,676.59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F937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37D8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17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5C8A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109D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01B2C2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0F3C9EEB">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3900" w:type="dxa"/>
            <w:tcBorders>
              <w:top w:val="nil"/>
              <w:left w:val="nil"/>
              <w:bottom w:val="single" w:color="000000" w:sz="4" w:space="0"/>
              <w:right w:val="single" w:color="000000" w:sz="4" w:space="0"/>
            </w:tcBorders>
            <w:shd w:val="clear" w:color="auto" w:fill="auto"/>
            <w:vAlign w:val="center"/>
          </w:tcPr>
          <w:p w14:paraId="3615EB1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95BE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170,676.59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9FC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170,676.59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37E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DD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A74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4761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FB9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CC172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315C8A6">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3900" w:type="dxa"/>
            <w:tcBorders>
              <w:top w:val="nil"/>
              <w:left w:val="nil"/>
              <w:bottom w:val="single" w:color="000000" w:sz="4" w:space="0"/>
              <w:right w:val="single" w:color="000000" w:sz="4" w:space="0"/>
            </w:tcBorders>
            <w:shd w:val="clear" w:color="auto" w:fill="auto"/>
            <w:vAlign w:val="center"/>
          </w:tcPr>
          <w:p w14:paraId="4256AC4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89A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109,176.59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7221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109,176.59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3D8C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8B6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237B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C59B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E90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F9D52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51E6FC1B">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3900" w:type="dxa"/>
            <w:tcBorders>
              <w:top w:val="nil"/>
              <w:left w:val="nil"/>
              <w:bottom w:val="single" w:color="000000" w:sz="4" w:space="0"/>
              <w:right w:val="single" w:color="000000" w:sz="4" w:space="0"/>
            </w:tcBorders>
            <w:shd w:val="clear" w:color="auto" w:fill="auto"/>
            <w:vAlign w:val="center"/>
          </w:tcPr>
          <w:p w14:paraId="3540160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7FDB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21E5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61,500.00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4DF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77A6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74A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103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4EC3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2BEF0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2FC2A0BB">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3900" w:type="dxa"/>
            <w:tcBorders>
              <w:top w:val="nil"/>
              <w:left w:val="nil"/>
              <w:bottom w:val="single" w:color="000000" w:sz="4" w:space="0"/>
              <w:right w:val="single" w:color="000000" w:sz="4" w:space="0"/>
            </w:tcBorders>
            <w:shd w:val="clear" w:color="auto" w:fill="auto"/>
            <w:vAlign w:val="center"/>
          </w:tcPr>
          <w:p w14:paraId="6CCA7C7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29F0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132,595.00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6F3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132,595.00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EEDC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1A95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5A52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DC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A32C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147E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1EB7613C">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3900" w:type="dxa"/>
            <w:tcBorders>
              <w:top w:val="nil"/>
              <w:left w:val="nil"/>
              <w:bottom w:val="single" w:color="000000" w:sz="4" w:space="0"/>
              <w:right w:val="single" w:color="000000" w:sz="4" w:space="0"/>
            </w:tcBorders>
            <w:shd w:val="clear" w:color="auto" w:fill="auto"/>
            <w:vAlign w:val="center"/>
          </w:tcPr>
          <w:p w14:paraId="33ACCE7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735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132,595.00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D4AAA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132,595.00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0C0B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C2E0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A471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8551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8268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03E2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717" w:type="dxa"/>
            <w:gridSpan w:val="3"/>
            <w:tcBorders>
              <w:top w:val="nil"/>
              <w:left w:val="single" w:color="000000" w:sz="4" w:space="0"/>
              <w:bottom w:val="single" w:color="000000" w:sz="4" w:space="0"/>
              <w:right w:val="single" w:color="000000" w:sz="4" w:space="0"/>
            </w:tcBorders>
            <w:shd w:val="clear" w:color="auto" w:fill="auto"/>
            <w:vAlign w:val="center"/>
          </w:tcPr>
          <w:p w14:paraId="4835F08D">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3900" w:type="dxa"/>
            <w:tcBorders>
              <w:top w:val="nil"/>
              <w:left w:val="nil"/>
              <w:bottom w:val="single" w:color="000000" w:sz="4" w:space="0"/>
              <w:right w:val="single" w:color="000000" w:sz="4" w:space="0"/>
            </w:tcBorders>
            <w:shd w:val="clear" w:color="auto" w:fill="auto"/>
            <w:vAlign w:val="center"/>
          </w:tcPr>
          <w:p w14:paraId="3A09470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E0F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132,595.00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DD7F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132,595.00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3E6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4E71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83C8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48C1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043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3EDE8E3A">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44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51"/>
        <w:gridCol w:w="550"/>
        <w:gridCol w:w="483"/>
        <w:gridCol w:w="4433"/>
        <w:gridCol w:w="2737"/>
        <w:gridCol w:w="2737"/>
        <w:gridCol w:w="2737"/>
        <w:gridCol w:w="2737"/>
        <w:gridCol w:w="2737"/>
        <w:gridCol w:w="2741"/>
      </w:tblGrid>
      <w:tr w14:paraId="6BD03A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443" w:type="dxa"/>
            <w:gridSpan w:val="10"/>
            <w:tcBorders>
              <w:top w:val="nil"/>
              <w:left w:val="nil"/>
              <w:bottom w:val="nil"/>
              <w:right w:val="nil"/>
            </w:tcBorders>
            <w:shd w:val="clear" w:color="auto" w:fill="auto"/>
            <w:vAlign w:val="bottom"/>
          </w:tcPr>
          <w:p w14:paraId="358A8338">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支出决算表</w:t>
            </w:r>
          </w:p>
        </w:tc>
      </w:tr>
      <w:tr w14:paraId="66AEB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restart"/>
            <w:tcBorders>
              <w:top w:val="nil"/>
              <w:left w:val="nil"/>
              <w:right w:val="nil"/>
            </w:tcBorders>
            <w:shd w:val="clear" w:color="auto" w:fill="auto"/>
            <w:vAlign w:val="bottom"/>
          </w:tcPr>
          <w:p w14:paraId="5772CBEF">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 xml:space="preserve">石柱土家族自治县河嘴乡芭蕉小学校 </w:t>
            </w:r>
          </w:p>
        </w:tc>
        <w:tc>
          <w:tcPr>
            <w:tcW w:w="2741" w:type="dxa"/>
            <w:tcBorders>
              <w:top w:val="nil"/>
              <w:left w:val="nil"/>
              <w:bottom w:val="nil"/>
              <w:right w:val="nil"/>
            </w:tcBorders>
            <w:shd w:val="clear" w:color="auto" w:fill="auto"/>
            <w:vAlign w:val="bottom"/>
          </w:tcPr>
          <w:p w14:paraId="351CBDD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03表</w:t>
            </w:r>
          </w:p>
        </w:tc>
      </w:tr>
      <w:tr w14:paraId="66C36C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9702" w:type="dxa"/>
            <w:gridSpan w:val="9"/>
            <w:vMerge w:val="continue"/>
            <w:tcBorders>
              <w:left w:val="nil"/>
              <w:bottom w:val="nil"/>
              <w:right w:val="nil"/>
            </w:tcBorders>
            <w:shd w:val="clear" w:color="auto" w:fill="auto"/>
            <w:vAlign w:val="bottom"/>
          </w:tcPr>
          <w:p w14:paraId="1857D447">
            <w:pPr>
              <w:rPr>
                <w:rFonts w:hint="default" w:ascii="Arial" w:hAnsi="Arial" w:eastAsia="宋体" w:cs="Arial"/>
                <w:i w:val="0"/>
                <w:iCs w:val="0"/>
                <w:color w:val="000000"/>
                <w:sz w:val="20"/>
                <w:szCs w:val="20"/>
                <w:u w:val="none"/>
              </w:rPr>
            </w:pPr>
          </w:p>
        </w:tc>
        <w:tc>
          <w:tcPr>
            <w:tcW w:w="2741" w:type="dxa"/>
            <w:tcBorders>
              <w:top w:val="nil"/>
              <w:left w:val="nil"/>
              <w:bottom w:val="nil"/>
              <w:right w:val="nil"/>
            </w:tcBorders>
            <w:shd w:val="clear" w:color="auto" w:fill="auto"/>
            <w:vAlign w:val="bottom"/>
          </w:tcPr>
          <w:p w14:paraId="175AA9F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621B6A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CCAA4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33" w:type="dxa"/>
            <w:vMerge w:val="restart"/>
            <w:tcBorders>
              <w:top w:val="single" w:color="000000" w:sz="4" w:space="0"/>
              <w:left w:val="nil"/>
              <w:bottom w:val="single" w:color="000000" w:sz="4" w:space="0"/>
              <w:right w:val="single" w:color="000000" w:sz="4" w:space="0"/>
            </w:tcBorders>
            <w:shd w:val="clear" w:color="auto" w:fill="auto"/>
            <w:vAlign w:val="center"/>
          </w:tcPr>
          <w:p w14:paraId="3BF35F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2D98D4E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16E5FE2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04AD29E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4CF0468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上缴上级支出</w:t>
            </w:r>
          </w:p>
        </w:tc>
        <w:tc>
          <w:tcPr>
            <w:tcW w:w="2737" w:type="dxa"/>
            <w:vMerge w:val="restart"/>
            <w:tcBorders>
              <w:top w:val="single" w:color="000000" w:sz="4" w:space="0"/>
              <w:left w:val="nil"/>
              <w:bottom w:val="single" w:color="000000" w:sz="4" w:space="0"/>
              <w:right w:val="single" w:color="000000" w:sz="4" w:space="0"/>
            </w:tcBorders>
            <w:shd w:val="clear" w:color="auto" w:fill="auto"/>
            <w:vAlign w:val="center"/>
          </w:tcPr>
          <w:p w14:paraId="39E9C83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经营支出</w:t>
            </w:r>
          </w:p>
        </w:tc>
        <w:tc>
          <w:tcPr>
            <w:tcW w:w="2741" w:type="dxa"/>
            <w:vMerge w:val="restart"/>
            <w:tcBorders>
              <w:top w:val="single" w:color="000000" w:sz="4" w:space="0"/>
              <w:left w:val="nil"/>
              <w:bottom w:val="single" w:color="000000" w:sz="4" w:space="0"/>
              <w:right w:val="single" w:color="000000" w:sz="4" w:space="0"/>
            </w:tcBorders>
            <w:shd w:val="clear" w:color="auto" w:fill="auto"/>
            <w:vAlign w:val="center"/>
          </w:tcPr>
          <w:p w14:paraId="3495A0D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对附属单位补助支出</w:t>
            </w:r>
          </w:p>
        </w:tc>
      </w:tr>
      <w:tr w14:paraId="1B3D15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D7E7C">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28E31B7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623A18E3">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80048EA">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FA3DB7E">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B299BC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CC32987">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ACE8623">
            <w:pPr>
              <w:jc w:val="center"/>
              <w:rPr>
                <w:rFonts w:hint="eastAsia" w:ascii="宋体" w:hAnsi="宋体" w:eastAsia="宋体" w:cs="宋体"/>
                <w:i w:val="0"/>
                <w:iCs w:val="0"/>
                <w:color w:val="000000"/>
                <w:sz w:val="22"/>
                <w:szCs w:val="22"/>
                <w:u w:val="none"/>
              </w:rPr>
            </w:pPr>
          </w:p>
        </w:tc>
      </w:tr>
      <w:tr w14:paraId="2F280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B5953">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6123D2C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ED3D4F1">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5B1CCD4D">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02B4856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186962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76C86400">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1A045C86">
            <w:pPr>
              <w:jc w:val="center"/>
              <w:rPr>
                <w:rFonts w:hint="eastAsia" w:ascii="宋体" w:hAnsi="宋体" w:eastAsia="宋体" w:cs="宋体"/>
                <w:i w:val="0"/>
                <w:iCs w:val="0"/>
                <w:color w:val="000000"/>
                <w:sz w:val="22"/>
                <w:szCs w:val="22"/>
                <w:u w:val="none"/>
              </w:rPr>
            </w:pPr>
          </w:p>
        </w:tc>
      </w:tr>
      <w:tr w14:paraId="11B760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626E6B">
            <w:pPr>
              <w:jc w:val="center"/>
              <w:rPr>
                <w:rFonts w:hint="eastAsia" w:ascii="宋体" w:hAnsi="宋体" w:eastAsia="宋体" w:cs="宋体"/>
                <w:i w:val="0"/>
                <w:iCs w:val="0"/>
                <w:color w:val="000000"/>
                <w:sz w:val="22"/>
                <w:szCs w:val="22"/>
                <w:u w:val="none"/>
              </w:rPr>
            </w:pPr>
          </w:p>
        </w:tc>
        <w:tc>
          <w:tcPr>
            <w:tcW w:w="4433" w:type="dxa"/>
            <w:vMerge w:val="continue"/>
            <w:tcBorders>
              <w:top w:val="single" w:color="000000" w:sz="4" w:space="0"/>
              <w:left w:val="nil"/>
              <w:bottom w:val="single" w:color="000000" w:sz="4" w:space="0"/>
              <w:right w:val="single" w:color="000000" w:sz="4" w:space="0"/>
            </w:tcBorders>
            <w:shd w:val="clear" w:color="auto" w:fill="auto"/>
            <w:vAlign w:val="center"/>
          </w:tcPr>
          <w:p w14:paraId="73CF446B">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42E3142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37EEE96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2328D69">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14D06B3C">
            <w:pPr>
              <w:jc w:val="center"/>
              <w:rPr>
                <w:rFonts w:hint="eastAsia" w:ascii="宋体" w:hAnsi="宋体" w:eastAsia="宋体" w:cs="宋体"/>
                <w:i w:val="0"/>
                <w:iCs w:val="0"/>
                <w:color w:val="000000"/>
                <w:sz w:val="22"/>
                <w:szCs w:val="22"/>
                <w:u w:val="none"/>
              </w:rPr>
            </w:pPr>
          </w:p>
        </w:tc>
        <w:tc>
          <w:tcPr>
            <w:tcW w:w="2737" w:type="dxa"/>
            <w:vMerge w:val="continue"/>
            <w:tcBorders>
              <w:top w:val="single" w:color="000000" w:sz="4" w:space="0"/>
              <w:left w:val="nil"/>
              <w:bottom w:val="single" w:color="000000" w:sz="4" w:space="0"/>
              <w:right w:val="single" w:color="000000" w:sz="4" w:space="0"/>
            </w:tcBorders>
            <w:shd w:val="clear" w:color="auto" w:fill="auto"/>
            <w:vAlign w:val="center"/>
          </w:tcPr>
          <w:p w14:paraId="21D058E6">
            <w:pPr>
              <w:jc w:val="center"/>
              <w:rPr>
                <w:rFonts w:hint="eastAsia" w:ascii="宋体" w:hAnsi="宋体" w:eastAsia="宋体" w:cs="宋体"/>
                <w:i w:val="0"/>
                <w:iCs w:val="0"/>
                <w:color w:val="000000"/>
                <w:sz w:val="22"/>
                <w:szCs w:val="22"/>
                <w:u w:val="none"/>
              </w:rPr>
            </w:pPr>
          </w:p>
        </w:tc>
        <w:tc>
          <w:tcPr>
            <w:tcW w:w="2741" w:type="dxa"/>
            <w:vMerge w:val="continue"/>
            <w:tcBorders>
              <w:top w:val="single" w:color="000000" w:sz="4" w:space="0"/>
              <w:left w:val="nil"/>
              <w:bottom w:val="single" w:color="000000" w:sz="4" w:space="0"/>
              <w:right w:val="single" w:color="000000" w:sz="4" w:space="0"/>
            </w:tcBorders>
            <w:shd w:val="clear" w:color="auto" w:fill="auto"/>
            <w:vAlign w:val="center"/>
          </w:tcPr>
          <w:p w14:paraId="4B3E51B4">
            <w:pPr>
              <w:jc w:val="center"/>
              <w:rPr>
                <w:rFonts w:hint="eastAsia" w:ascii="宋体" w:hAnsi="宋体" w:eastAsia="宋体" w:cs="宋体"/>
                <w:i w:val="0"/>
                <w:iCs w:val="0"/>
                <w:color w:val="000000"/>
                <w:sz w:val="22"/>
                <w:szCs w:val="22"/>
                <w:u w:val="none"/>
              </w:rPr>
            </w:pPr>
          </w:p>
        </w:tc>
      </w:tr>
      <w:tr w14:paraId="2A0EA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restart"/>
            <w:tcBorders>
              <w:top w:val="nil"/>
              <w:left w:val="single" w:color="000000" w:sz="4" w:space="0"/>
              <w:bottom w:val="single" w:color="000000" w:sz="4" w:space="0"/>
              <w:right w:val="single" w:color="000000" w:sz="4" w:space="0"/>
            </w:tcBorders>
            <w:shd w:val="clear" w:color="auto" w:fill="auto"/>
            <w:vAlign w:val="center"/>
          </w:tcPr>
          <w:p w14:paraId="6E120E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550" w:type="dxa"/>
            <w:vMerge w:val="restart"/>
            <w:tcBorders>
              <w:top w:val="nil"/>
              <w:left w:val="nil"/>
              <w:bottom w:val="single" w:color="000000" w:sz="4" w:space="0"/>
              <w:right w:val="single" w:color="000000" w:sz="4" w:space="0"/>
            </w:tcBorders>
            <w:shd w:val="clear" w:color="auto" w:fill="auto"/>
            <w:vAlign w:val="center"/>
          </w:tcPr>
          <w:p w14:paraId="7B2614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483" w:type="dxa"/>
            <w:vMerge w:val="restart"/>
            <w:tcBorders>
              <w:top w:val="nil"/>
              <w:left w:val="nil"/>
              <w:bottom w:val="single" w:color="000000" w:sz="4" w:space="0"/>
              <w:right w:val="single" w:color="000000" w:sz="4" w:space="0"/>
            </w:tcBorders>
            <w:shd w:val="clear" w:color="auto" w:fill="auto"/>
            <w:vAlign w:val="center"/>
          </w:tcPr>
          <w:p w14:paraId="28A0814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4433" w:type="dxa"/>
            <w:tcBorders>
              <w:top w:val="nil"/>
              <w:left w:val="nil"/>
              <w:bottom w:val="single" w:color="000000" w:sz="4" w:space="0"/>
              <w:right w:val="single" w:color="000000" w:sz="4" w:space="0"/>
            </w:tcBorders>
            <w:shd w:val="clear" w:color="auto" w:fill="auto"/>
            <w:vAlign w:val="center"/>
          </w:tcPr>
          <w:p w14:paraId="59CE124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737" w:type="dxa"/>
            <w:tcBorders>
              <w:top w:val="nil"/>
              <w:left w:val="nil"/>
              <w:bottom w:val="single" w:color="000000" w:sz="4" w:space="0"/>
              <w:right w:val="single" w:color="000000" w:sz="4" w:space="0"/>
            </w:tcBorders>
            <w:shd w:val="clear" w:color="auto" w:fill="auto"/>
            <w:vAlign w:val="center"/>
          </w:tcPr>
          <w:p w14:paraId="6CAB560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37" w:type="dxa"/>
            <w:tcBorders>
              <w:top w:val="nil"/>
              <w:left w:val="nil"/>
              <w:bottom w:val="single" w:color="000000" w:sz="4" w:space="0"/>
              <w:right w:val="single" w:color="000000" w:sz="4" w:space="0"/>
            </w:tcBorders>
            <w:shd w:val="clear" w:color="auto" w:fill="auto"/>
            <w:vAlign w:val="center"/>
          </w:tcPr>
          <w:p w14:paraId="672D4E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37" w:type="dxa"/>
            <w:tcBorders>
              <w:top w:val="nil"/>
              <w:left w:val="nil"/>
              <w:bottom w:val="single" w:color="000000" w:sz="4" w:space="0"/>
              <w:right w:val="single" w:color="000000" w:sz="4" w:space="0"/>
            </w:tcBorders>
            <w:shd w:val="clear" w:color="auto" w:fill="auto"/>
            <w:vAlign w:val="center"/>
          </w:tcPr>
          <w:p w14:paraId="2C65A62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37" w:type="dxa"/>
            <w:tcBorders>
              <w:top w:val="nil"/>
              <w:left w:val="nil"/>
              <w:bottom w:val="single" w:color="000000" w:sz="4" w:space="0"/>
              <w:right w:val="single" w:color="000000" w:sz="4" w:space="0"/>
            </w:tcBorders>
            <w:shd w:val="clear" w:color="auto" w:fill="auto"/>
            <w:vAlign w:val="center"/>
          </w:tcPr>
          <w:p w14:paraId="670D684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37" w:type="dxa"/>
            <w:tcBorders>
              <w:top w:val="nil"/>
              <w:left w:val="nil"/>
              <w:bottom w:val="single" w:color="000000" w:sz="4" w:space="0"/>
              <w:right w:val="single" w:color="000000" w:sz="4" w:space="0"/>
            </w:tcBorders>
            <w:shd w:val="clear" w:color="auto" w:fill="auto"/>
            <w:vAlign w:val="center"/>
          </w:tcPr>
          <w:p w14:paraId="302FBF9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41" w:type="dxa"/>
            <w:tcBorders>
              <w:top w:val="nil"/>
              <w:left w:val="nil"/>
              <w:bottom w:val="single" w:color="000000" w:sz="4" w:space="0"/>
              <w:right w:val="single" w:color="000000" w:sz="4" w:space="0"/>
            </w:tcBorders>
            <w:shd w:val="clear" w:color="auto" w:fill="auto"/>
            <w:vAlign w:val="center"/>
          </w:tcPr>
          <w:p w14:paraId="4B61B7C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r>
      <w:tr w14:paraId="7F657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551" w:type="dxa"/>
            <w:vMerge w:val="continue"/>
            <w:tcBorders>
              <w:top w:val="nil"/>
              <w:left w:val="single" w:color="000000" w:sz="4" w:space="0"/>
              <w:bottom w:val="single" w:color="000000" w:sz="4" w:space="0"/>
              <w:right w:val="single" w:color="000000" w:sz="4" w:space="0"/>
            </w:tcBorders>
            <w:shd w:val="clear" w:color="auto" w:fill="auto"/>
            <w:vAlign w:val="center"/>
          </w:tcPr>
          <w:p w14:paraId="5AE61998">
            <w:pPr>
              <w:jc w:val="center"/>
              <w:rPr>
                <w:rFonts w:hint="eastAsia" w:ascii="宋体" w:hAnsi="宋体" w:eastAsia="宋体" w:cs="宋体"/>
                <w:i w:val="0"/>
                <w:iCs w:val="0"/>
                <w:color w:val="000000"/>
                <w:sz w:val="22"/>
                <w:szCs w:val="22"/>
                <w:u w:val="none"/>
              </w:rPr>
            </w:pPr>
          </w:p>
        </w:tc>
        <w:tc>
          <w:tcPr>
            <w:tcW w:w="550" w:type="dxa"/>
            <w:vMerge w:val="continue"/>
            <w:tcBorders>
              <w:top w:val="nil"/>
              <w:left w:val="nil"/>
              <w:bottom w:val="single" w:color="000000" w:sz="4" w:space="0"/>
              <w:right w:val="single" w:color="000000" w:sz="4" w:space="0"/>
            </w:tcBorders>
            <w:shd w:val="clear" w:color="auto" w:fill="auto"/>
            <w:vAlign w:val="center"/>
          </w:tcPr>
          <w:p w14:paraId="5A72BBF2">
            <w:pPr>
              <w:jc w:val="center"/>
              <w:rPr>
                <w:rFonts w:hint="eastAsia" w:ascii="宋体" w:hAnsi="宋体" w:eastAsia="宋体" w:cs="宋体"/>
                <w:i w:val="0"/>
                <w:iCs w:val="0"/>
                <w:color w:val="000000"/>
                <w:sz w:val="22"/>
                <w:szCs w:val="22"/>
                <w:u w:val="none"/>
              </w:rPr>
            </w:pPr>
          </w:p>
        </w:tc>
        <w:tc>
          <w:tcPr>
            <w:tcW w:w="483" w:type="dxa"/>
            <w:vMerge w:val="continue"/>
            <w:tcBorders>
              <w:top w:val="nil"/>
              <w:left w:val="nil"/>
              <w:bottom w:val="single" w:color="000000" w:sz="4" w:space="0"/>
              <w:right w:val="single" w:color="000000" w:sz="4" w:space="0"/>
            </w:tcBorders>
            <w:shd w:val="clear" w:color="auto" w:fill="auto"/>
            <w:vAlign w:val="center"/>
          </w:tcPr>
          <w:p w14:paraId="1F31E295">
            <w:pPr>
              <w:jc w:val="center"/>
              <w:rPr>
                <w:rFonts w:hint="eastAsia" w:ascii="宋体" w:hAnsi="宋体" w:eastAsia="宋体" w:cs="宋体"/>
                <w:i w:val="0"/>
                <w:iCs w:val="0"/>
                <w:color w:val="000000"/>
                <w:sz w:val="22"/>
                <w:szCs w:val="22"/>
                <w:u w:val="none"/>
              </w:rPr>
            </w:pPr>
          </w:p>
        </w:tc>
        <w:tc>
          <w:tcPr>
            <w:tcW w:w="4433" w:type="dxa"/>
            <w:tcBorders>
              <w:top w:val="nil"/>
              <w:left w:val="nil"/>
              <w:bottom w:val="single" w:color="000000" w:sz="4" w:space="0"/>
              <w:right w:val="single" w:color="000000" w:sz="4" w:space="0"/>
            </w:tcBorders>
            <w:shd w:val="clear" w:color="auto" w:fill="auto"/>
            <w:vAlign w:val="center"/>
          </w:tcPr>
          <w:p w14:paraId="5EAB7C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737" w:type="dxa"/>
            <w:tcBorders>
              <w:top w:val="nil"/>
              <w:left w:val="nil"/>
              <w:bottom w:val="single" w:color="000000" w:sz="4" w:space="0"/>
              <w:right w:val="single" w:color="000000" w:sz="4" w:space="0"/>
            </w:tcBorders>
            <w:shd w:val="clear" w:color="auto" w:fill="auto"/>
            <w:vAlign w:val="center"/>
          </w:tcPr>
          <w:p w14:paraId="5F71E9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3,950,909.59 </w:t>
            </w:r>
          </w:p>
        </w:tc>
        <w:tc>
          <w:tcPr>
            <w:tcW w:w="2737" w:type="dxa"/>
            <w:tcBorders>
              <w:top w:val="nil"/>
              <w:left w:val="nil"/>
              <w:bottom w:val="single" w:color="000000" w:sz="4" w:space="0"/>
              <w:right w:val="single" w:color="000000" w:sz="4" w:space="0"/>
            </w:tcBorders>
            <w:shd w:val="clear" w:color="auto" w:fill="auto"/>
            <w:vAlign w:val="center"/>
          </w:tcPr>
          <w:p w14:paraId="17534E7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3,343,692.92 </w:t>
            </w:r>
          </w:p>
        </w:tc>
        <w:tc>
          <w:tcPr>
            <w:tcW w:w="2737" w:type="dxa"/>
            <w:tcBorders>
              <w:top w:val="nil"/>
              <w:left w:val="nil"/>
              <w:bottom w:val="single" w:color="000000" w:sz="4" w:space="0"/>
              <w:right w:val="single" w:color="000000" w:sz="4" w:space="0"/>
            </w:tcBorders>
            <w:shd w:val="clear" w:color="auto" w:fill="auto"/>
            <w:vAlign w:val="center"/>
          </w:tcPr>
          <w:p w14:paraId="0CDA1ED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607,216.67 </w:t>
            </w:r>
          </w:p>
        </w:tc>
        <w:tc>
          <w:tcPr>
            <w:tcW w:w="2737" w:type="dxa"/>
            <w:tcBorders>
              <w:top w:val="nil"/>
              <w:left w:val="nil"/>
              <w:bottom w:val="single" w:color="000000" w:sz="4" w:space="0"/>
              <w:right w:val="single" w:color="000000" w:sz="4" w:space="0"/>
            </w:tcBorders>
            <w:shd w:val="clear" w:color="auto" w:fill="auto"/>
            <w:vAlign w:val="center"/>
          </w:tcPr>
          <w:p w14:paraId="6C9D340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37" w:type="dxa"/>
            <w:tcBorders>
              <w:top w:val="nil"/>
              <w:left w:val="nil"/>
              <w:bottom w:val="single" w:color="000000" w:sz="4" w:space="0"/>
              <w:right w:val="single" w:color="000000" w:sz="4" w:space="0"/>
            </w:tcBorders>
            <w:shd w:val="clear" w:color="auto" w:fill="auto"/>
            <w:vAlign w:val="center"/>
          </w:tcPr>
          <w:p w14:paraId="33AA43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741" w:type="dxa"/>
            <w:tcBorders>
              <w:top w:val="nil"/>
              <w:left w:val="nil"/>
              <w:bottom w:val="single" w:color="000000" w:sz="4" w:space="0"/>
              <w:right w:val="single" w:color="000000" w:sz="4" w:space="0"/>
            </w:tcBorders>
            <w:shd w:val="clear" w:color="auto" w:fill="auto"/>
            <w:vAlign w:val="center"/>
          </w:tcPr>
          <w:p w14:paraId="1802D04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6B2D0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227A76D">
            <w:pPr>
              <w:textAlignment w:val="center"/>
              <w:rPr>
                <w:rFonts w:hint="eastAsia" w:ascii="宋体" w:hAnsi="宋体" w:eastAsia="宋体" w:cs="宋体"/>
                <w:i w:val="0"/>
                <w:iCs w:val="0"/>
                <w:color w:val="000000"/>
                <w:sz w:val="22"/>
                <w:szCs w:val="22"/>
                <w:u w:val="none"/>
              </w:rPr>
            </w:pPr>
            <w:r>
              <w:rPr>
                <w:rFonts w:cs="宋体"/>
                <w:b/>
                <w:color w:val="000000"/>
                <w:sz w:val="22"/>
                <w:szCs w:val="22"/>
              </w:rPr>
              <w:t>205</w:t>
            </w:r>
          </w:p>
        </w:tc>
        <w:tc>
          <w:tcPr>
            <w:tcW w:w="4433" w:type="dxa"/>
            <w:tcBorders>
              <w:top w:val="nil"/>
              <w:left w:val="nil"/>
              <w:bottom w:val="single" w:color="000000" w:sz="4" w:space="0"/>
              <w:right w:val="single" w:color="000000" w:sz="4" w:space="0"/>
            </w:tcBorders>
            <w:shd w:val="clear" w:color="auto" w:fill="auto"/>
            <w:vAlign w:val="center"/>
          </w:tcPr>
          <w:p w14:paraId="10876FC7">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F501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2,912,901.73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719F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2,305,685.06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E4AB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607,216.67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892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CDF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CC69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48C80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FCF5EBD">
            <w:pPr>
              <w:textAlignment w:val="center"/>
              <w:rPr>
                <w:rFonts w:hint="eastAsia" w:ascii="宋体" w:hAnsi="宋体" w:eastAsia="宋体" w:cs="宋体"/>
                <w:i w:val="0"/>
                <w:iCs w:val="0"/>
                <w:color w:val="000000"/>
                <w:sz w:val="22"/>
                <w:szCs w:val="22"/>
                <w:u w:val="none"/>
              </w:rPr>
            </w:pPr>
            <w:r>
              <w:rPr>
                <w:rFonts w:cs="宋体"/>
                <w:b/>
                <w:color w:val="000000"/>
                <w:sz w:val="22"/>
                <w:szCs w:val="22"/>
              </w:rPr>
              <w:t>20502</w:t>
            </w:r>
          </w:p>
        </w:tc>
        <w:tc>
          <w:tcPr>
            <w:tcW w:w="4433" w:type="dxa"/>
            <w:tcBorders>
              <w:top w:val="nil"/>
              <w:left w:val="nil"/>
              <w:bottom w:val="single" w:color="000000" w:sz="4" w:space="0"/>
              <w:right w:val="single" w:color="000000" w:sz="4" w:space="0"/>
            </w:tcBorders>
            <w:shd w:val="clear" w:color="auto" w:fill="auto"/>
            <w:vAlign w:val="center"/>
          </w:tcPr>
          <w:p w14:paraId="42DAB3D4">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普通教育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B39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2,885,701.73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0F8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2,305,685.06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1E9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580,016.67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15B2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77F1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C8BC5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F3BF3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EEEB761">
            <w:pPr>
              <w:textAlignment w:val="center"/>
              <w:rPr>
                <w:rFonts w:hint="eastAsia" w:ascii="宋体" w:hAnsi="宋体" w:eastAsia="宋体" w:cs="宋体"/>
                <w:i w:val="0"/>
                <w:iCs w:val="0"/>
                <w:color w:val="000000"/>
                <w:sz w:val="22"/>
                <w:szCs w:val="22"/>
                <w:u w:val="none"/>
              </w:rPr>
            </w:pPr>
            <w:r>
              <w:rPr>
                <w:rFonts w:cs="宋体"/>
                <w:color w:val="000000"/>
                <w:sz w:val="22"/>
                <w:szCs w:val="22"/>
              </w:rPr>
              <w:t>2050201</w:t>
            </w:r>
          </w:p>
        </w:tc>
        <w:tc>
          <w:tcPr>
            <w:tcW w:w="4433" w:type="dxa"/>
            <w:tcBorders>
              <w:top w:val="nil"/>
              <w:left w:val="nil"/>
              <w:bottom w:val="single" w:color="000000" w:sz="4" w:space="0"/>
              <w:right w:val="single" w:color="000000" w:sz="4" w:space="0"/>
            </w:tcBorders>
            <w:shd w:val="clear" w:color="auto" w:fill="auto"/>
            <w:vAlign w:val="center"/>
          </w:tcPr>
          <w:p w14:paraId="303460A2">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学前教育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630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55,063.27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533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10,400.00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B23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44,663.27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666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F6539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600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5CAD5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0C1918A">
            <w:pPr>
              <w:textAlignment w:val="center"/>
              <w:rPr>
                <w:rFonts w:hint="eastAsia" w:ascii="宋体" w:hAnsi="宋体" w:eastAsia="宋体" w:cs="宋体"/>
                <w:i w:val="0"/>
                <w:iCs w:val="0"/>
                <w:color w:val="000000"/>
                <w:sz w:val="22"/>
                <w:szCs w:val="22"/>
                <w:u w:val="none"/>
              </w:rPr>
            </w:pPr>
            <w:r>
              <w:rPr>
                <w:rFonts w:cs="宋体"/>
                <w:color w:val="000000"/>
                <w:sz w:val="22"/>
                <w:szCs w:val="22"/>
              </w:rPr>
              <w:t>2050202</w:t>
            </w:r>
          </w:p>
        </w:tc>
        <w:tc>
          <w:tcPr>
            <w:tcW w:w="4433" w:type="dxa"/>
            <w:tcBorders>
              <w:top w:val="nil"/>
              <w:left w:val="nil"/>
              <w:bottom w:val="single" w:color="000000" w:sz="4" w:space="0"/>
              <w:right w:val="single" w:color="000000" w:sz="4" w:space="0"/>
            </w:tcBorders>
            <w:shd w:val="clear" w:color="auto" w:fill="auto"/>
            <w:vAlign w:val="center"/>
          </w:tcPr>
          <w:p w14:paraId="49A39FD0">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小学教育</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EBA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2,694,898.92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534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2,208,145.52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3D90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486,753.40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45B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C8F0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185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76AC4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02BB9BC">
            <w:pPr>
              <w:textAlignment w:val="center"/>
              <w:rPr>
                <w:rFonts w:hint="eastAsia" w:ascii="宋体" w:hAnsi="宋体" w:eastAsia="宋体" w:cs="宋体"/>
                <w:i w:val="0"/>
                <w:iCs w:val="0"/>
                <w:color w:val="000000"/>
                <w:sz w:val="22"/>
                <w:szCs w:val="22"/>
                <w:u w:val="none"/>
              </w:rPr>
            </w:pPr>
            <w:r>
              <w:rPr>
                <w:rFonts w:cs="宋体"/>
                <w:color w:val="000000"/>
                <w:sz w:val="22"/>
                <w:szCs w:val="22"/>
              </w:rPr>
              <w:t>2050299</w:t>
            </w:r>
          </w:p>
        </w:tc>
        <w:tc>
          <w:tcPr>
            <w:tcW w:w="4433" w:type="dxa"/>
            <w:tcBorders>
              <w:top w:val="nil"/>
              <w:left w:val="nil"/>
              <w:bottom w:val="single" w:color="000000" w:sz="4" w:space="0"/>
              <w:right w:val="single" w:color="000000" w:sz="4" w:space="0"/>
            </w:tcBorders>
            <w:shd w:val="clear" w:color="auto" w:fill="auto"/>
            <w:vAlign w:val="center"/>
          </w:tcPr>
          <w:p w14:paraId="192BC54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其他普通教育支出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BDB8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135,739.54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CD4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87,139.54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6053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48,600.00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960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7293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9DA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5347D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79A2663">
            <w:pPr>
              <w:textAlignment w:val="center"/>
              <w:rPr>
                <w:rFonts w:hint="eastAsia" w:ascii="宋体" w:hAnsi="宋体" w:eastAsia="宋体" w:cs="宋体"/>
                <w:i w:val="0"/>
                <w:iCs w:val="0"/>
                <w:color w:val="000000"/>
                <w:sz w:val="22"/>
                <w:szCs w:val="22"/>
                <w:u w:val="none"/>
              </w:rPr>
            </w:pPr>
            <w:r>
              <w:rPr>
                <w:rFonts w:cs="宋体"/>
                <w:b/>
                <w:color w:val="000000"/>
                <w:sz w:val="22"/>
                <w:szCs w:val="22"/>
              </w:rPr>
              <w:t>20509</w:t>
            </w:r>
          </w:p>
        </w:tc>
        <w:tc>
          <w:tcPr>
            <w:tcW w:w="4433" w:type="dxa"/>
            <w:tcBorders>
              <w:top w:val="nil"/>
              <w:left w:val="nil"/>
              <w:bottom w:val="single" w:color="000000" w:sz="4" w:space="0"/>
              <w:right w:val="single" w:color="000000" w:sz="4" w:space="0"/>
            </w:tcBorders>
            <w:shd w:val="clear" w:color="auto" w:fill="auto"/>
            <w:vAlign w:val="center"/>
          </w:tcPr>
          <w:p w14:paraId="0D5AAF98">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教育费附加安排的支出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0560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332ED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61E7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27,200.00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198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5C1E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D78C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8B89C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98D72A1">
            <w:pPr>
              <w:textAlignment w:val="center"/>
              <w:rPr>
                <w:rFonts w:hint="eastAsia" w:ascii="宋体" w:hAnsi="宋体" w:eastAsia="宋体" w:cs="宋体"/>
                <w:i w:val="0"/>
                <w:iCs w:val="0"/>
                <w:color w:val="000000"/>
                <w:sz w:val="22"/>
                <w:szCs w:val="22"/>
                <w:u w:val="none"/>
              </w:rPr>
            </w:pPr>
            <w:r>
              <w:rPr>
                <w:rFonts w:cs="宋体"/>
                <w:color w:val="000000"/>
                <w:sz w:val="22"/>
                <w:szCs w:val="22"/>
              </w:rPr>
              <w:t>2050999</w:t>
            </w:r>
          </w:p>
        </w:tc>
        <w:tc>
          <w:tcPr>
            <w:tcW w:w="4433" w:type="dxa"/>
            <w:tcBorders>
              <w:top w:val="nil"/>
              <w:left w:val="nil"/>
              <w:bottom w:val="single" w:color="000000" w:sz="4" w:space="0"/>
              <w:right w:val="single" w:color="000000" w:sz="4" w:space="0"/>
            </w:tcBorders>
            <w:shd w:val="clear" w:color="auto" w:fill="auto"/>
            <w:vAlign w:val="center"/>
          </w:tcPr>
          <w:p w14:paraId="368C7CA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其他教育费附加安排的支出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A4C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B7BB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04B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27,200.00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81F2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79BB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4A5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0F59B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EC93B6C">
            <w:pPr>
              <w:textAlignment w:val="center"/>
              <w:rPr>
                <w:rFonts w:hint="eastAsia" w:ascii="宋体" w:hAnsi="宋体" w:eastAsia="宋体" w:cs="宋体"/>
                <w:i w:val="0"/>
                <w:iCs w:val="0"/>
                <w:color w:val="000000"/>
                <w:sz w:val="22"/>
                <w:szCs w:val="22"/>
                <w:u w:val="none"/>
              </w:rPr>
            </w:pPr>
            <w:r>
              <w:rPr>
                <w:rFonts w:cs="宋体"/>
                <w:b/>
                <w:color w:val="000000"/>
                <w:sz w:val="22"/>
                <w:szCs w:val="22"/>
              </w:rPr>
              <w:t>208</w:t>
            </w:r>
          </w:p>
        </w:tc>
        <w:tc>
          <w:tcPr>
            <w:tcW w:w="4433" w:type="dxa"/>
            <w:tcBorders>
              <w:top w:val="nil"/>
              <w:left w:val="nil"/>
              <w:bottom w:val="single" w:color="000000" w:sz="4" w:space="0"/>
              <w:right w:val="single" w:color="000000" w:sz="4" w:space="0"/>
            </w:tcBorders>
            <w:shd w:val="clear" w:color="auto" w:fill="auto"/>
            <w:vAlign w:val="center"/>
          </w:tcPr>
          <w:p w14:paraId="5404FAF9">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社会保障和就业支出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5D62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734,736.27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315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734,736.27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282B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AB9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EEE1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657F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7E8F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77DFECFC">
            <w:pPr>
              <w:textAlignment w:val="center"/>
              <w:rPr>
                <w:rFonts w:hint="eastAsia" w:ascii="宋体" w:hAnsi="宋体" w:eastAsia="宋体" w:cs="宋体"/>
                <w:i w:val="0"/>
                <w:iCs w:val="0"/>
                <w:color w:val="000000"/>
                <w:sz w:val="22"/>
                <w:szCs w:val="22"/>
                <w:u w:val="none"/>
              </w:rPr>
            </w:pPr>
            <w:r>
              <w:rPr>
                <w:rFonts w:cs="宋体"/>
                <w:b/>
                <w:color w:val="000000"/>
                <w:sz w:val="22"/>
                <w:szCs w:val="22"/>
              </w:rPr>
              <w:t>20805</w:t>
            </w:r>
          </w:p>
        </w:tc>
        <w:tc>
          <w:tcPr>
            <w:tcW w:w="4433" w:type="dxa"/>
            <w:tcBorders>
              <w:top w:val="nil"/>
              <w:left w:val="nil"/>
              <w:bottom w:val="single" w:color="000000" w:sz="4" w:space="0"/>
              <w:right w:val="single" w:color="000000" w:sz="4" w:space="0"/>
            </w:tcBorders>
            <w:shd w:val="clear" w:color="auto" w:fill="auto"/>
            <w:vAlign w:val="center"/>
          </w:tcPr>
          <w:p w14:paraId="4F8CC85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行政事业单位养老支出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0407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651,224.27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E90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651,224.27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5E1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116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3005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0B09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1C7C4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5582CCF">
            <w:pPr>
              <w:textAlignment w:val="center"/>
              <w:rPr>
                <w:rFonts w:hint="eastAsia" w:ascii="宋体" w:hAnsi="宋体" w:eastAsia="宋体" w:cs="宋体"/>
                <w:i w:val="0"/>
                <w:iCs w:val="0"/>
                <w:color w:val="000000"/>
                <w:sz w:val="22"/>
                <w:szCs w:val="22"/>
                <w:u w:val="none"/>
              </w:rPr>
            </w:pPr>
            <w:r>
              <w:rPr>
                <w:rFonts w:cs="宋体"/>
                <w:color w:val="000000"/>
                <w:sz w:val="22"/>
                <w:szCs w:val="22"/>
              </w:rPr>
              <w:t>2080502</w:t>
            </w:r>
          </w:p>
        </w:tc>
        <w:tc>
          <w:tcPr>
            <w:tcW w:w="4433" w:type="dxa"/>
            <w:tcBorders>
              <w:top w:val="nil"/>
              <w:left w:val="nil"/>
              <w:bottom w:val="single" w:color="000000" w:sz="4" w:space="0"/>
              <w:right w:val="single" w:color="000000" w:sz="4" w:space="0"/>
            </w:tcBorders>
            <w:shd w:val="clear" w:color="auto" w:fill="auto"/>
            <w:vAlign w:val="center"/>
          </w:tcPr>
          <w:p w14:paraId="2603EDA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事业单位离退休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251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258,750.00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ED106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258,750.00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120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A080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5219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43EB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0EB85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80A3BBC">
            <w:pPr>
              <w:textAlignment w:val="center"/>
              <w:rPr>
                <w:rFonts w:hint="eastAsia" w:ascii="宋体" w:hAnsi="宋体" w:eastAsia="宋体" w:cs="宋体"/>
                <w:i w:val="0"/>
                <w:iCs w:val="0"/>
                <w:color w:val="000000"/>
                <w:sz w:val="22"/>
                <w:szCs w:val="22"/>
                <w:u w:val="none"/>
              </w:rPr>
            </w:pPr>
            <w:r>
              <w:rPr>
                <w:rFonts w:cs="宋体"/>
                <w:color w:val="000000"/>
                <w:sz w:val="22"/>
                <w:szCs w:val="22"/>
              </w:rPr>
              <w:t>2080505</w:t>
            </w:r>
          </w:p>
        </w:tc>
        <w:tc>
          <w:tcPr>
            <w:tcW w:w="4433" w:type="dxa"/>
            <w:tcBorders>
              <w:top w:val="nil"/>
              <w:left w:val="nil"/>
              <w:bottom w:val="single" w:color="000000" w:sz="4" w:space="0"/>
              <w:right w:val="single" w:color="000000" w:sz="4" w:space="0"/>
            </w:tcBorders>
            <w:shd w:val="clear" w:color="auto" w:fill="auto"/>
            <w:vAlign w:val="center"/>
          </w:tcPr>
          <w:p w14:paraId="64FD3CD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机关事业单位基本养老保险缴费支出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95DD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308,326.07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B64E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308,326.07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7053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BC2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8D2A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79EA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0A0B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9E9DF72">
            <w:pPr>
              <w:textAlignment w:val="center"/>
              <w:rPr>
                <w:rFonts w:hint="eastAsia" w:ascii="宋体" w:hAnsi="宋体" w:eastAsia="宋体" w:cs="宋体"/>
                <w:i w:val="0"/>
                <w:iCs w:val="0"/>
                <w:color w:val="000000"/>
                <w:sz w:val="22"/>
                <w:szCs w:val="22"/>
                <w:u w:val="none"/>
              </w:rPr>
            </w:pPr>
            <w:r>
              <w:rPr>
                <w:rFonts w:cs="宋体"/>
                <w:color w:val="000000"/>
                <w:sz w:val="22"/>
                <w:szCs w:val="22"/>
              </w:rPr>
              <w:t>2080506</w:t>
            </w:r>
          </w:p>
        </w:tc>
        <w:tc>
          <w:tcPr>
            <w:tcW w:w="4433" w:type="dxa"/>
            <w:tcBorders>
              <w:top w:val="nil"/>
              <w:left w:val="nil"/>
              <w:bottom w:val="single" w:color="000000" w:sz="4" w:space="0"/>
              <w:right w:val="single" w:color="000000" w:sz="4" w:space="0"/>
            </w:tcBorders>
            <w:shd w:val="clear" w:color="auto" w:fill="auto"/>
            <w:vAlign w:val="center"/>
          </w:tcPr>
          <w:p w14:paraId="19286101">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机关事业单位职业年金缴费支出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5516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84,148.20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A376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84,148.20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1D79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B1F3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936D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E139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9F4E8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58D22B90">
            <w:pPr>
              <w:textAlignment w:val="center"/>
              <w:rPr>
                <w:rFonts w:hint="eastAsia" w:ascii="宋体" w:hAnsi="宋体" w:eastAsia="宋体" w:cs="宋体"/>
                <w:i w:val="0"/>
                <w:iCs w:val="0"/>
                <w:color w:val="000000"/>
                <w:sz w:val="22"/>
                <w:szCs w:val="22"/>
                <w:u w:val="none"/>
              </w:rPr>
            </w:pPr>
            <w:r>
              <w:rPr>
                <w:rFonts w:cs="宋体"/>
                <w:b/>
                <w:color w:val="000000"/>
                <w:sz w:val="22"/>
                <w:szCs w:val="22"/>
              </w:rPr>
              <w:t>20808</w:t>
            </w:r>
          </w:p>
        </w:tc>
        <w:tc>
          <w:tcPr>
            <w:tcW w:w="4433" w:type="dxa"/>
            <w:tcBorders>
              <w:top w:val="nil"/>
              <w:left w:val="nil"/>
              <w:bottom w:val="single" w:color="000000" w:sz="4" w:space="0"/>
              <w:right w:val="single" w:color="000000" w:sz="4" w:space="0"/>
            </w:tcBorders>
            <w:shd w:val="clear" w:color="auto" w:fill="auto"/>
            <w:vAlign w:val="center"/>
          </w:tcPr>
          <w:p w14:paraId="7AA3ECB6">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0F8E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83,512.00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8987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83,512.00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9CE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4A3A8">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69A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AB7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7572F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2AF35B94">
            <w:pPr>
              <w:textAlignment w:val="center"/>
              <w:rPr>
                <w:rFonts w:hint="eastAsia" w:ascii="宋体" w:hAnsi="宋体" w:eastAsia="宋体" w:cs="宋体"/>
                <w:i w:val="0"/>
                <w:iCs w:val="0"/>
                <w:color w:val="000000"/>
                <w:sz w:val="22"/>
                <w:szCs w:val="22"/>
                <w:u w:val="none"/>
              </w:rPr>
            </w:pPr>
            <w:r>
              <w:rPr>
                <w:rFonts w:cs="宋体"/>
                <w:color w:val="000000"/>
                <w:sz w:val="22"/>
                <w:szCs w:val="22"/>
              </w:rPr>
              <w:t>2080801</w:t>
            </w:r>
          </w:p>
        </w:tc>
        <w:tc>
          <w:tcPr>
            <w:tcW w:w="4433" w:type="dxa"/>
            <w:tcBorders>
              <w:top w:val="nil"/>
              <w:left w:val="nil"/>
              <w:bottom w:val="single" w:color="000000" w:sz="4" w:space="0"/>
              <w:right w:val="single" w:color="000000" w:sz="4" w:space="0"/>
            </w:tcBorders>
            <w:shd w:val="clear" w:color="auto" w:fill="auto"/>
            <w:vAlign w:val="center"/>
          </w:tcPr>
          <w:p w14:paraId="27E1A555">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死亡抚恤</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B0D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83,512.00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1C8D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83,512.00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CC69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FFF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B56A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6381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525AA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45185A5">
            <w:pPr>
              <w:textAlignment w:val="center"/>
              <w:rPr>
                <w:rFonts w:hint="eastAsia" w:ascii="宋体" w:hAnsi="宋体" w:eastAsia="宋体" w:cs="宋体"/>
                <w:i w:val="0"/>
                <w:iCs w:val="0"/>
                <w:color w:val="000000"/>
                <w:sz w:val="22"/>
                <w:szCs w:val="22"/>
                <w:u w:val="none"/>
              </w:rPr>
            </w:pPr>
            <w:r>
              <w:rPr>
                <w:rFonts w:cs="宋体"/>
                <w:b/>
                <w:color w:val="000000"/>
                <w:sz w:val="22"/>
                <w:szCs w:val="22"/>
              </w:rPr>
              <w:t>210</w:t>
            </w:r>
          </w:p>
        </w:tc>
        <w:tc>
          <w:tcPr>
            <w:tcW w:w="4433" w:type="dxa"/>
            <w:tcBorders>
              <w:top w:val="nil"/>
              <w:left w:val="nil"/>
              <w:bottom w:val="single" w:color="000000" w:sz="4" w:space="0"/>
              <w:right w:val="single" w:color="000000" w:sz="4" w:space="0"/>
            </w:tcBorders>
            <w:shd w:val="clear" w:color="auto" w:fill="auto"/>
            <w:vAlign w:val="center"/>
          </w:tcPr>
          <w:p w14:paraId="45B4E16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卫生健康支出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E99D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170,676.59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4F0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170,676.59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1BE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E82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F2375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313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0CEE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3990D60B">
            <w:pPr>
              <w:textAlignment w:val="center"/>
              <w:rPr>
                <w:rFonts w:hint="eastAsia" w:ascii="宋体" w:hAnsi="宋体" w:eastAsia="宋体" w:cs="宋体"/>
                <w:i w:val="0"/>
                <w:iCs w:val="0"/>
                <w:color w:val="000000"/>
                <w:sz w:val="22"/>
                <w:szCs w:val="22"/>
                <w:u w:val="none"/>
              </w:rPr>
            </w:pPr>
            <w:r>
              <w:rPr>
                <w:rFonts w:cs="宋体"/>
                <w:b/>
                <w:color w:val="000000"/>
                <w:sz w:val="22"/>
                <w:szCs w:val="22"/>
              </w:rPr>
              <w:t>21011</w:t>
            </w:r>
          </w:p>
        </w:tc>
        <w:tc>
          <w:tcPr>
            <w:tcW w:w="4433" w:type="dxa"/>
            <w:tcBorders>
              <w:top w:val="nil"/>
              <w:left w:val="nil"/>
              <w:bottom w:val="single" w:color="000000" w:sz="4" w:space="0"/>
              <w:right w:val="single" w:color="000000" w:sz="4" w:space="0"/>
            </w:tcBorders>
            <w:shd w:val="clear" w:color="auto" w:fill="auto"/>
            <w:vAlign w:val="center"/>
          </w:tcPr>
          <w:p w14:paraId="09491C3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行政事业单位医疗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AB29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170,676.59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2052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170,676.59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FF25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7947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EE81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4F20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377EA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63F8F778">
            <w:pPr>
              <w:textAlignment w:val="center"/>
              <w:rPr>
                <w:rFonts w:hint="eastAsia" w:ascii="宋体" w:hAnsi="宋体" w:eastAsia="宋体" w:cs="宋体"/>
                <w:i w:val="0"/>
                <w:iCs w:val="0"/>
                <w:color w:val="000000"/>
                <w:sz w:val="22"/>
                <w:szCs w:val="22"/>
                <w:u w:val="none"/>
              </w:rPr>
            </w:pPr>
            <w:r>
              <w:rPr>
                <w:rFonts w:cs="宋体"/>
                <w:color w:val="000000"/>
                <w:sz w:val="22"/>
                <w:szCs w:val="22"/>
              </w:rPr>
              <w:t>2101102</w:t>
            </w:r>
          </w:p>
        </w:tc>
        <w:tc>
          <w:tcPr>
            <w:tcW w:w="4433" w:type="dxa"/>
            <w:tcBorders>
              <w:top w:val="nil"/>
              <w:left w:val="nil"/>
              <w:bottom w:val="single" w:color="000000" w:sz="4" w:space="0"/>
              <w:right w:val="single" w:color="000000" w:sz="4" w:space="0"/>
            </w:tcBorders>
            <w:shd w:val="clear" w:color="auto" w:fill="auto"/>
            <w:vAlign w:val="center"/>
          </w:tcPr>
          <w:p w14:paraId="0644885B">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事业单位医疗</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D16F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109,176.59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43A0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109,176.59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2CFC3">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7790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F6CAD">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CE64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4BC1C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62A6C6D">
            <w:pPr>
              <w:textAlignment w:val="center"/>
              <w:rPr>
                <w:rFonts w:hint="eastAsia" w:ascii="宋体" w:hAnsi="宋体" w:eastAsia="宋体" w:cs="宋体"/>
                <w:i w:val="0"/>
                <w:iCs w:val="0"/>
                <w:color w:val="000000"/>
                <w:sz w:val="22"/>
                <w:szCs w:val="22"/>
                <w:u w:val="none"/>
              </w:rPr>
            </w:pPr>
            <w:r>
              <w:rPr>
                <w:rFonts w:cs="宋体"/>
                <w:color w:val="000000"/>
                <w:sz w:val="22"/>
                <w:szCs w:val="22"/>
              </w:rPr>
              <w:t>2101199</w:t>
            </w:r>
          </w:p>
        </w:tc>
        <w:tc>
          <w:tcPr>
            <w:tcW w:w="4433" w:type="dxa"/>
            <w:tcBorders>
              <w:top w:val="nil"/>
              <w:left w:val="nil"/>
              <w:bottom w:val="single" w:color="000000" w:sz="4" w:space="0"/>
              <w:right w:val="single" w:color="000000" w:sz="4" w:space="0"/>
            </w:tcBorders>
            <w:shd w:val="clear" w:color="auto" w:fill="auto"/>
            <w:vAlign w:val="center"/>
          </w:tcPr>
          <w:p w14:paraId="7615364E">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其他行政事业单位医疗支出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B0B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AED2B">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61,500.00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33D2A">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D44C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3664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64557">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r w14:paraId="61C855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0CCA3168">
            <w:pPr>
              <w:textAlignment w:val="center"/>
              <w:rPr>
                <w:rFonts w:hint="eastAsia" w:ascii="宋体" w:hAnsi="宋体" w:eastAsia="宋体" w:cs="宋体"/>
                <w:i w:val="0"/>
                <w:iCs w:val="0"/>
                <w:color w:val="000000"/>
                <w:sz w:val="22"/>
                <w:szCs w:val="22"/>
                <w:u w:val="none"/>
              </w:rPr>
            </w:pPr>
            <w:r>
              <w:rPr>
                <w:rFonts w:cs="宋体"/>
                <w:b/>
                <w:color w:val="000000"/>
                <w:sz w:val="22"/>
                <w:szCs w:val="22"/>
              </w:rPr>
              <w:t>221</w:t>
            </w:r>
          </w:p>
        </w:tc>
        <w:tc>
          <w:tcPr>
            <w:tcW w:w="4433" w:type="dxa"/>
            <w:tcBorders>
              <w:top w:val="nil"/>
              <w:left w:val="nil"/>
              <w:bottom w:val="single" w:color="000000" w:sz="4" w:space="0"/>
              <w:right w:val="single" w:color="000000" w:sz="4" w:space="0"/>
            </w:tcBorders>
            <w:shd w:val="clear" w:color="auto" w:fill="auto"/>
            <w:vAlign w:val="center"/>
          </w:tcPr>
          <w:p w14:paraId="24B8900D">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住房保障支出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5BC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132,595.00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1A2F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132,595.00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22E8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6154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611C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9381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6D0D2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1339E3C6">
            <w:pPr>
              <w:textAlignment w:val="center"/>
              <w:rPr>
                <w:rFonts w:hint="eastAsia" w:ascii="宋体" w:hAnsi="宋体" w:eastAsia="宋体" w:cs="宋体"/>
                <w:i w:val="0"/>
                <w:iCs w:val="0"/>
                <w:color w:val="000000"/>
                <w:sz w:val="22"/>
                <w:szCs w:val="22"/>
                <w:u w:val="none"/>
              </w:rPr>
            </w:pPr>
            <w:r>
              <w:rPr>
                <w:rFonts w:cs="宋体"/>
                <w:b/>
                <w:color w:val="000000"/>
                <w:sz w:val="22"/>
                <w:szCs w:val="22"/>
              </w:rPr>
              <w:t>22102</w:t>
            </w:r>
          </w:p>
        </w:tc>
        <w:tc>
          <w:tcPr>
            <w:tcW w:w="4433" w:type="dxa"/>
            <w:tcBorders>
              <w:top w:val="nil"/>
              <w:left w:val="nil"/>
              <w:bottom w:val="single" w:color="000000" w:sz="4" w:space="0"/>
              <w:right w:val="single" w:color="000000" w:sz="4" w:space="0"/>
            </w:tcBorders>
            <w:shd w:val="clear" w:color="auto" w:fill="auto"/>
            <w:vAlign w:val="center"/>
          </w:tcPr>
          <w:p w14:paraId="31B15E93">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b/>
                <w:color w:val="000000"/>
                <w:sz w:val="22"/>
                <w:szCs w:val="22"/>
              </w:rPr>
              <w:t>住房改革支出</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032CF">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132,595.00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ED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132,595.00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61CD5">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94547C">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344B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382E">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bCs w:val="0"/>
                <w:color w:val="000000"/>
                <w:sz w:val="22"/>
                <w:szCs w:val="22"/>
              </w:rPr>
              <w:t xml:space="preserve">0.00 </w:t>
            </w:r>
          </w:p>
        </w:tc>
      </w:tr>
      <w:tr w14:paraId="557DF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1584" w:type="dxa"/>
            <w:gridSpan w:val="3"/>
            <w:tcBorders>
              <w:top w:val="nil"/>
              <w:left w:val="single" w:color="000000" w:sz="4" w:space="0"/>
              <w:bottom w:val="single" w:color="000000" w:sz="4" w:space="0"/>
              <w:right w:val="single" w:color="000000" w:sz="4" w:space="0"/>
            </w:tcBorders>
            <w:shd w:val="clear" w:color="auto" w:fill="auto"/>
            <w:vAlign w:val="center"/>
          </w:tcPr>
          <w:p w14:paraId="457B8A3A">
            <w:pPr>
              <w:textAlignment w:val="center"/>
              <w:rPr>
                <w:rFonts w:hint="eastAsia" w:ascii="宋体" w:hAnsi="宋体" w:eastAsia="宋体" w:cs="宋体"/>
                <w:i w:val="0"/>
                <w:iCs w:val="0"/>
                <w:color w:val="000000"/>
                <w:sz w:val="22"/>
                <w:szCs w:val="22"/>
                <w:u w:val="none"/>
              </w:rPr>
            </w:pPr>
            <w:r>
              <w:rPr>
                <w:rFonts w:cs="宋体"/>
                <w:color w:val="000000"/>
                <w:sz w:val="22"/>
                <w:szCs w:val="22"/>
              </w:rPr>
              <w:t>2210201</w:t>
            </w:r>
          </w:p>
        </w:tc>
        <w:tc>
          <w:tcPr>
            <w:tcW w:w="4433" w:type="dxa"/>
            <w:tcBorders>
              <w:top w:val="nil"/>
              <w:left w:val="nil"/>
              <w:bottom w:val="single" w:color="000000" w:sz="4" w:space="0"/>
              <w:right w:val="single" w:color="000000" w:sz="4" w:space="0"/>
            </w:tcBorders>
            <w:shd w:val="clear" w:color="auto" w:fill="auto"/>
            <w:vAlign w:val="center"/>
          </w:tcPr>
          <w:p w14:paraId="145BAA5F">
            <w:pPr>
              <w:keepNext w:val="0"/>
              <w:keepLines w:val="0"/>
              <w:pageBreakBefore w:val="0"/>
              <w:widowControl/>
              <w:kinsoku/>
              <w:wordWrap/>
              <w:overflowPunct/>
              <w:topLinePunct w:val="0"/>
              <w:autoSpaceDE/>
              <w:autoSpaceDN/>
              <w:bidi w:val="0"/>
              <w:adjustRightInd/>
              <w:snapToGrid/>
              <w:spacing w:line="400" w:lineRule="exact"/>
              <w:textAlignment w:val="center"/>
              <w:rPr>
                <w:rFonts w:hint="eastAsia" w:ascii="宋体" w:hAnsi="宋体" w:eastAsia="宋体" w:cs="宋体"/>
                <w:i w:val="0"/>
                <w:iCs w:val="0"/>
                <w:color w:val="000000"/>
                <w:sz w:val="22"/>
                <w:szCs w:val="22"/>
                <w:u w:val="none"/>
              </w:rPr>
            </w:pPr>
            <w:r>
              <w:rPr>
                <w:rFonts w:cs="宋体"/>
                <w:color w:val="000000"/>
                <w:sz w:val="22"/>
                <w:szCs w:val="22"/>
              </w:rPr>
              <w:t>住房公积金</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10700">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132,595.00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9CB1">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132,595.00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10834">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7B746">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0F849">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7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197D2">
            <w:pPr>
              <w:keepNext w:val="0"/>
              <w:keepLines w:val="0"/>
              <w:pageBreakBefore w:val="0"/>
              <w:widowControl/>
              <w:kinsoku/>
              <w:wordWrap/>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34F012EF">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9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683"/>
        <w:gridCol w:w="2700"/>
        <w:gridCol w:w="3583"/>
        <w:gridCol w:w="717"/>
        <w:gridCol w:w="2872"/>
        <w:gridCol w:w="2872"/>
        <w:gridCol w:w="2872"/>
        <w:gridCol w:w="2874"/>
      </w:tblGrid>
      <w:tr w14:paraId="5C8E7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jc w:val="center"/>
        </w:trPr>
        <w:tc>
          <w:tcPr>
            <w:tcW w:w="22398" w:type="dxa"/>
            <w:gridSpan w:val="9"/>
            <w:tcBorders>
              <w:top w:val="nil"/>
              <w:left w:val="nil"/>
              <w:bottom w:val="nil"/>
              <w:right w:val="nil"/>
            </w:tcBorders>
            <w:shd w:val="clear" w:color="auto" w:fill="auto"/>
            <w:vAlign w:val="bottom"/>
          </w:tcPr>
          <w:p w14:paraId="31717D51">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财政拨款收入支出决算表</w:t>
            </w:r>
          </w:p>
        </w:tc>
      </w:tr>
      <w:tr w14:paraId="5D2DC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restart"/>
            <w:tcBorders>
              <w:top w:val="nil"/>
              <w:left w:val="nil"/>
              <w:right w:val="nil"/>
            </w:tcBorders>
            <w:shd w:val="clear" w:color="auto" w:fill="auto"/>
            <w:vAlign w:val="bottom"/>
          </w:tcPr>
          <w:p w14:paraId="5A204566">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石柱土家族自治县河嘴乡芭蕉小学校</w:t>
            </w:r>
          </w:p>
        </w:tc>
        <w:tc>
          <w:tcPr>
            <w:tcW w:w="2874" w:type="dxa"/>
            <w:tcBorders>
              <w:top w:val="nil"/>
              <w:left w:val="nil"/>
              <w:bottom w:val="nil"/>
              <w:right w:val="nil"/>
            </w:tcBorders>
            <w:shd w:val="clear" w:color="auto" w:fill="auto"/>
            <w:vAlign w:val="bottom"/>
          </w:tcPr>
          <w:p w14:paraId="4F3E1F50">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04表</w:t>
            </w:r>
          </w:p>
        </w:tc>
      </w:tr>
      <w:tr w14:paraId="44B30A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jc w:val="center"/>
        </w:trPr>
        <w:tc>
          <w:tcPr>
            <w:tcW w:w="19524" w:type="dxa"/>
            <w:gridSpan w:val="8"/>
            <w:vMerge w:val="continue"/>
            <w:tcBorders>
              <w:left w:val="nil"/>
              <w:bottom w:val="nil"/>
              <w:right w:val="nil"/>
            </w:tcBorders>
            <w:shd w:val="clear" w:color="auto" w:fill="auto"/>
            <w:vAlign w:val="bottom"/>
          </w:tcPr>
          <w:p w14:paraId="3963B975">
            <w:pPr>
              <w:rPr>
                <w:rFonts w:hint="default" w:ascii="Arial" w:hAnsi="Arial" w:eastAsia="宋体" w:cs="Arial"/>
                <w:i w:val="0"/>
                <w:iCs w:val="0"/>
                <w:color w:val="000000"/>
                <w:sz w:val="20"/>
                <w:szCs w:val="20"/>
                <w:u w:val="none"/>
              </w:rPr>
            </w:pPr>
          </w:p>
        </w:tc>
        <w:tc>
          <w:tcPr>
            <w:tcW w:w="2874" w:type="dxa"/>
            <w:tcBorders>
              <w:top w:val="nil"/>
              <w:left w:val="nil"/>
              <w:bottom w:val="nil"/>
              <w:right w:val="nil"/>
            </w:tcBorders>
            <w:shd w:val="clear" w:color="auto" w:fill="auto"/>
            <w:vAlign w:val="bottom"/>
          </w:tcPr>
          <w:p w14:paraId="78FF567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1B4C8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6608"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C340C4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收     入</w:t>
            </w:r>
          </w:p>
        </w:tc>
        <w:tc>
          <w:tcPr>
            <w:tcW w:w="15790"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44BD5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支     出</w:t>
            </w:r>
          </w:p>
        </w:tc>
      </w:tr>
      <w:tr w14:paraId="0A4F8C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3" w:hRule="atLeast"/>
          <w:jc w:val="center"/>
        </w:trPr>
        <w:tc>
          <w:tcPr>
            <w:tcW w:w="32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C154A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6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0F96B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7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62FC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358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05AD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w:t>
            </w:r>
          </w:p>
        </w:tc>
        <w:tc>
          <w:tcPr>
            <w:tcW w:w="71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51A97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DE3ED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E0DA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一般公共预算财政拨款</w:t>
            </w:r>
          </w:p>
        </w:tc>
        <w:tc>
          <w:tcPr>
            <w:tcW w:w="28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D3BB9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政府性基金预算财政拨款</w:t>
            </w:r>
          </w:p>
        </w:tc>
        <w:tc>
          <w:tcPr>
            <w:tcW w:w="287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05D3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国有资本经营预算财政拨款</w:t>
            </w:r>
          </w:p>
        </w:tc>
      </w:tr>
      <w:tr w14:paraId="791D47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jc w:val="center"/>
        </w:trPr>
        <w:tc>
          <w:tcPr>
            <w:tcW w:w="32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7BCBCE">
            <w:pPr>
              <w:jc w:val="center"/>
              <w:rPr>
                <w:rFonts w:hint="eastAsia" w:ascii="宋体" w:hAnsi="宋体" w:eastAsia="宋体" w:cs="宋体"/>
                <w:i w:val="0"/>
                <w:iCs w:val="0"/>
                <w:color w:val="000000"/>
                <w:sz w:val="22"/>
                <w:szCs w:val="22"/>
                <w:u w:val="none"/>
              </w:rPr>
            </w:pPr>
          </w:p>
        </w:tc>
        <w:tc>
          <w:tcPr>
            <w:tcW w:w="6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BDFC0A">
            <w:pPr>
              <w:jc w:val="center"/>
              <w:rPr>
                <w:rFonts w:hint="eastAsia" w:ascii="宋体" w:hAnsi="宋体" w:eastAsia="宋体" w:cs="宋体"/>
                <w:i w:val="0"/>
                <w:iCs w:val="0"/>
                <w:color w:val="000000"/>
                <w:sz w:val="22"/>
                <w:szCs w:val="22"/>
                <w:u w:val="none"/>
              </w:rPr>
            </w:pPr>
          </w:p>
        </w:tc>
        <w:tc>
          <w:tcPr>
            <w:tcW w:w="27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3B27A">
            <w:pPr>
              <w:jc w:val="center"/>
              <w:rPr>
                <w:rFonts w:hint="eastAsia" w:ascii="宋体" w:hAnsi="宋体" w:eastAsia="宋体" w:cs="宋体"/>
                <w:i w:val="0"/>
                <w:iCs w:val="0"/>
                <w:color w:val="000000"/>
                <w:sz w:val="22"/>
                <w:szCs w:val="22"/>
                <w:u w:val="none"/>
              </w:rPr>
            </w:pPr>
          </w:p>
        </w:tc>
        <w:tc>
          <w:tcPr>
            <w:tcW w:w="358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6F5457">
            <w:pPr>
              <w:jc w:val="center"/>
              <w:rPr>
                <w:rFonts w:hint="eastAsia" w:ascii="宋体" w:hAnsi="宋体" w:eastAsia="宋体" w:cs="宋体"/>
                <w:i w:val="0"/>
                <w:iCs w:val="0"/>
                <w:color w:val="000000"/>
                <w:sz w:val="22"/>
                <w:szCs w:val="22"/>
                <w:u w:val="none"/>
              </w:rPr>
            </w:pPr>
          </w:p>
        </w:tc>
        <w:tc>
          <w:tcPr>
            <w:tcW w:w="71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0F80D">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A1344F">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5574E">
            <w:pPr>
              <w:jc w:val="center"/>
              <w:rPr>
                <w:rFonts w:hint="eastAsia" w:ascii="宋体" w:hAnsi="宋体" w:eastAsia="宋体" w:cs="宋体"/>
                <w:i w:val="0"/>
                <w:iCs w:val="0"/>
                <w:color w:val="000000"/>
                <w:sz w:val="22"/>
                <w:szCs w:val="22"/>
                <w:u w:val="none"/>
              </w:rPr>
            </w:pPr>
          </w:p>
        </w:tc>
        <w:tc>
          <w:tcPr>
            <w:tcW w:w="28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77B139">
            <w:pPr>
              <w:jc w:val="center"/>
              <w:rPr>
                <w:rFonts w:hint="eastAsia" w:ascii="宋体" w:hAnsi="宋体" w:eastAsia="宋体" w:cs="宋体"/>
                <w:i w:val="0"/>
                <w:iCs w:val="0"/>
                <w:color w:val="000000"/>
                <w:sz w:val="22"/>
                <w:szCs w:val="22"/>
                <w:u w:val="none"/>
              </w:rPr>
            </w:pPr>
          </w:p>
        </w:tc>
        <w:tc>
          <w:tcPr>
            <w:tcW w:w="287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DFE8C7">
            <w:pPr>
              <w:jc w:val="center"/>
              <w:rPr>
                <w:rFonts w:hint="eastAsia" w:ascii="宋体" w:hAnsi="宋体" w:eastAsia="宋体" w:cs="宋体"/>
                <w:i w:val="0"/>
                <w:iCs w:val="0"/>
                <w:color w:val="000000"/>
                <w:sz w:val="22"/>
                <w:szCs w:val="22"/>
                <w:u w:val="none"/>
              </w:rPr>
            </w:pPr>
          </w:p>
        </w:tc>
      </w:tr>
      <w:tr w14:paraId="52C7E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5178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5A8F6">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22"/>
                <w:szCs w:val="22"/>
                <w:u w:val="none"/>
              </w:rPr>
            </w:pP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43AD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9C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FC08C">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E24A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6D5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2CECE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AE7B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r>
      <w:tr w14:paraId="0256FB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C98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D890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933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3,815,170.05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29AF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一、一般公共服务支出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DB5F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A7B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4066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3DF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B5C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A9C7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D1A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7B7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C11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99F2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二、外交支出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49863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4371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C9F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04A4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B7E7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A4D4B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4E1F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C7A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559B0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2F4A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三、国防支出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7EA1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F902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B57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055B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EA6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60DF8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D44FE8">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2513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1D0EB7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4C54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四、公共安全支出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994B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2F2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1DC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CF64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6434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1472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375C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7F37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A95D98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5668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五、教育支出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D128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8633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2,777,162.19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0FFE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2,777,162.19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5304A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B4D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C5B04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DBAA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85058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8C2F222">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0B6A6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六、科学技术支出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CA18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92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E3E2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13C3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A9F1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BAFB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5C65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2A3D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F259BF">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628A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七、文化旅游体育与传媒支出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73C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E76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179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0CD2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6191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FD51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CF6E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C32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0FAF4F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80168">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八、社会保障和就业支出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8B8D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4B0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734,736.27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A1EF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734,736.27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19F2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7AD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1216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AD1CE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C6F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338F98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E384F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九、卫生健康支出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882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36C4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170,676.59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ADB5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170,676.59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6C69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4EA4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CAEC8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8E04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010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CB0A9">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FC4A4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十、节能环保支出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8BAC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DA5D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F7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8707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FC9E5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C4468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742A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CB79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9808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4DDA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十一、城乡社区支出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20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F96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19F1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BDF1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A3D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73B9F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E73D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98A6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ADCDE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A889B">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十二、农林水支出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10F2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2FB4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3507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0711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2484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0BE949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7796C">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EA4F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CC3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73A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十三、交通运输支出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EB76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633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CEA9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C3324">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7C71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8915E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F40DF">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F533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5064">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A841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十四、资源勘探工业信息等支出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9269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C1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228A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0B56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6AD0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5673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8BE8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09A4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40D9F">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68CF2">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十五、商业服务业等支出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180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62AD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82FB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26B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8BC7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15E7E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5702B">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CBD4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6D75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240E6">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十六、金融支出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846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31D2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EC8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B52C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59BC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C8799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70E75">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D891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7958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4F51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十七、援助其他地区支出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092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4E2C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9FFF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4DF0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74A37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54E86A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7A24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0A5BF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6605A">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BD7D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十八、自然资源海洋气象等支出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50BD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2E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2EA7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495A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06F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5B742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F90C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F66B9">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A668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D6A5D">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十九、住房保障支出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6B926">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B984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132,595.00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CB7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132,595.00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7693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AC753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DDD18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5566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0AD4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DBC6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652F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二十、粮油物资储备支出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5F3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8A03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778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D7DD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A9D3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20387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9EC2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5E58">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7C80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5E81F">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二十一、国有资本经营预算支出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AE731">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1E97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70E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025D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D303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44DA1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FCEC7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21D9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2751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14CC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二十二、灾害防治及应急管理支出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0B58A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E440A">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7BE05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B42E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09D3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C958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9934E">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0FF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7FCF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70A7C">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二十三、其他支出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13DB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55</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E245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F8CB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CBD6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66FF">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31D1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87214">
            <w:pPr>
              <w:keepNext w:val="0"/>
              <w:keepLines w:val="0"/>
              <w:pageBreakBefore w:val="0"/>
              <w:widowControl/>
              <w:kinsoku/>
              <w:wordWrap/>
              <w:overflowPunct/>
              <w:topLinePunct w:val="0"/>
              <w:autoSpaceDE/>
              <w:autoSpaceDN/>
              <w:bidi w:val="0"/>
              <w:adjustRightInd/>
              <w:snapToGrid/>
              <w:spacing w:line="360" w:lineRule="exact"/>
              <w:jc w:val="center"/>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A4C0C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24</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C9722">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AE59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二十四、债务还本支出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A1B65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56</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520C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B28C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44D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98CA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F1B3F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FD983">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8FCC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BCA43">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FFE1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二十五、债务付息支出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B18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57</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D0197">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0283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8A55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5118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AE8840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2CFD">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637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6E0F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C81E0">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二十六、抗疫特别国债安排的支出</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0446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58</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A5B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02AE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1CFED">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902A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3F9C43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3AF61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本年收入合计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38B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58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3,815,170.05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53E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本年支出合计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A6B4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59</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F71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3,815,170.05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B2A81">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3,815,170.05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906EE">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D449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2AB38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54E3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90C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16D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1E95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AA3A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60</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F34F6">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2FDE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F3755">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F4CB2">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r w14:paraId="721544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1BE4F9">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一般公共预算财政拨款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7C0D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56E4C">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71E20">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20C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61</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1CDDD3">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482F2D6">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E6BE2EB">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1DA4E1">
            <w:pPr>
              <w:keepNext w:val="0"/>
              <w:keepLines w:val="0"/>
              <w:pageBreakBefore w:val="0"/>
              <w:widowControl/>
              <w:kinsoku/>
              <w:wordWrap/>
              <w:overflowPunct/>
              <w:topLinePunct w:val="0"/>
              <w:autoSpaceDE/>
              <w:autoSpaceDN/>
              <w:bidi w:val="0"/>
              <w:adjustRightInd/>
              <w:snapToGrid/>
              <w:spacing w:line="360" w:lineRule="exact"/>
              <w:rPr>
                <w:rFonts w:hint="default" w:ascii="Times New Roman" w:hAnsi="Times New Roman" w:cs="Times New Roman" w:eastAsiaTheme="minorEastAsia"/>
                <w:i w:val="0"/>
                <w:iCs w:val="0"/>
                <w:color w:val="000000"/>
                <w:sz w:val="22"/>
                <w:szCs w:val="22"/>
                <w:u w:val="none"/>
              </w:rPr>
            </w:pPr>
          </w:p>
        </w:tc>
      </w:tr>
      <w:tr w14:paraId="0AD999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D49EA">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政府性基金预算财政拨款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08E1F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B24AB">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D79752">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0"/>
                <w:szCs w:val="20"/>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8AEA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62</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91D40">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76EDA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B7D48">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04AA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340EC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9A757E">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国有资本经营预算财政拨款</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8FB21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B7BD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0BB1">
            <w:pPr>
              <w:keepNext w:val="0"/>
              <w:keepLines w:val="0"/>
              <w:pageBreakBefore w:val="0"/>
              <w:widowControl/>
              <w:kinsoku/>
              <w:wordWrap/>
              <w:overflowPunct/>
              <w:topLinePunct w:val="0"/>
              <w:autoSpaceDE/>
              <w:autoSpaceDN/>
              <w:bidi w:val="0"/>
              <w:adjustRightInd/>
              <w:snapToGrid/>
              <w:spacing w:line="360" w:lineRule="exact"/>
              <w:jc w:val="left"/>
              <w:rPr>
                <w:rFonts w:hint="eastAsia" w:ascii="宋体" w:hAnsi="宋体" w:eastAsia="宋体" w:cs="宋体"/>
                <w:b/>
                <w:bCs/>
                <w:i w:val="0"/>
                <w:iCs w:val="0"/>
                <w:color w:val="000000"/>
                <w:sz w:val="22"/>
                <w:szCs w:val="22"/>
                <w:u w:val="none"/>
              </w:rPr>
            </w:pP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5C9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63</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46F35">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18446">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D208E">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B10FFB">
            <w:pPr>
              <w:keepNext w:val="0"/>
              <w:keepLines w:val="0"/>
              <w:pageBreakBefore w:val="0"/>
              <w:widowControl/>
              <w:kinsoku/>
              <w:wordWrap/>
              <w:overflowPunct/>
              <w:topLinePunct w:val="0"/>
              <w:autoSpaceDE/>
              <w:autoSpaceDN/>
              <w:bidi w:val="0"/>
              <w:adjustRightInd/>
              <w:snapToGrid/>
              <w:spacing w:line="360" w:lineRule="exact"/>
              <w:jc w:val="right"/>
              <w:rPr>
                <w:rFonts w:hint="default" w:ascii="Times New Roman" w:hAnsi="Times New Roman" w:cs="Times New Roman" w:eastAsiaTheme="minorEastAsia"/>
                <w:i w:val="0"/>
                <w:iCs w:val="0"/>
                <w:color w:val="000000"/>
                <w:sz w:val="22"/>
                <w:szCs w:val="22"/>
                <w:u w:val="none"/>
              </w:rPr>
            </w:pPr>
          </w:p>
        </w:tc>
      </w:tr>
      <w:tr w14:paraId="62D8C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jc w:val="center"/>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3795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6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C2A9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27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FE559">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3,815,170.05 </w:t>
            </w:r>
          </w:p>
        </w:tc>
        <w:tc>
          <w:tcPr>
            <w:tcW w:w="35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D94D3">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总计</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FDB7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64</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15370">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3,815,170.05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D18E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3,815,170.05 </w:t>
            </w:r>
          </w:p>
        </w:tc>
        <w:tc>
          <w:tcPr>
            <w:tcW w:w="28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49533">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28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B0A68">
            <w:pPr>
              <w:keepNext w:val="0"/>
              <w:keepLines w:val="0"/>
              <w:pageBreakBefore w:val="0"/>
              <w:widowControl/>
              <w:kinsoku/>
              <w:wordWrap/>
              <w:overflowPunct/>
              <w:topLinePunct w:val="0"/>
              <w:autoSpaceDE/>
              <w:autoSpaceDN/>
              <w:bidi w:val="0"/>
              <w:adjustRightInd/>
              <w:snapToGrid/>
              <w:spacing w:line="36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r>
    </w:tbl>
    <w:p w14:paraId="2CD8AE47">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60240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1A2A86D0">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一般公共预算财政拨款收入支出决算表</w:t>
            </w:r>
          </w:p>
        </w:tc>
      </w:tr>
      <w:tr w14:paraId="4FE8B3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6D4654F7">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石柱土家族自治县河嘴乡芭蕉小学校</w:t>
            </w:r>
          </w:p>
        </w:tc>
        <w:tc>
          <w:tcPr>
            <w:tcW w:w="1156" w:type="dxa"/>
            <w:tcBorders>
              <w:top w:val="nil"/>
              <w:left w:val="nil"/>
              <w:bottom w:val="nil"/>
              <w:right w:val="nil"/>
            </w:tcBorders>
            <w:shd w:val="clear" w:color="auto" w:fill="auto"/>
            <w:vAlign w:val="bottom"/>
          </w:tcPr>
          <w:p w14:paraId="63285B76">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05表</w:t>
            </w:r>
          </w:p>
        </w:tc>
      </w:tr>
      <w:tr w14:paraId="2BA85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48A6BACE">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7150951F">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2C0963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1CE9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338F887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5470976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4E23A85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3EDA57C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1F148C2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447E9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B46A9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0AAF47A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22D6279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2FD1F5D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56CC22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2ADE19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6F3E0C1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50C75F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31BC7AC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12BBE5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56683B8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360852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2F6BD2A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66B36CD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3F4BC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D1E3B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1158564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7B3D65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1AC42E9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6E63C7D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748A56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06FAD54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0538313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6C5D4DF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7334F61F">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21AA80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4ABB5DB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956FC0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07DA6FE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465951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27D846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EAE53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703618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4C75F7C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3480323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D30AE5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02B3615C">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23AC104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1AB180C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32A5992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EF95FB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24D9860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6E7D942D">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3F70A144">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64A9C879">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5CDEFEA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33BA1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3807CC1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077F9F8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749D9F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6DE2DB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6CDD5DB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11E331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5265A89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5C7BA9C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0260601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607C993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2A0A9D9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0E8766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41F86CE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70BCEFA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59E151E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1135E36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0D01CA4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11B74D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5C1BFC8B">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28F4EDF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03D7E0F8">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6B359CE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2029A2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A4051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7384A04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CCA7A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3,815,170.05 </w:t>
            </w:r>
          </w:p>
        </w:tc>
        <w:tc>
          <w:tcPr>
            <w:tcW w:w="1666" w:type="dxa"/>
            <w:tcBorders>
              <w:top w:val="nil"/>
              <w:left w:val="nil"/>
              <w:bottom w:val="single" w:color="000000" w:sz="4" w:space="0"/>
              <w:right w:val="single" w:color="000000" w:sz="4" w:space="0"/>
            </w:tcBorders>
            <w:shd w:val="clear" w:color="auto" w:fill="auto"/>
            <w:vAlign w:val="center"/>
          </w:tcPr>
          <w:p w14:paraId="6BEFD7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3,256,553.38 </w:t>
            </w:r>
          </w:p>
        </w:tc>
        <w:tc>
          <w:tcPr>
            <w:tcW w:w="1684" w:type="dxa"/>
            <w:tcBorders>
              <w:top w:val="nil"/>
              <w:left w:val="nil"/>
              <w:bottom w:val="single" w:color="000000" w:sz="4" w:space="0"/>
              <w:right w:val="single" w:color="000000" w:sz="4" w:space="0"/>
            </w:tcBorders>
            <w:shd w:val="clear" w:color="auto" w:fill="auto"/>
            <w:vAlign w:val="center"/>
          </w:tcPr>
          <w:p w14:paraId="5ED79F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558,616.67 </w:t>
            </w:r>
          </w:p>
        </w:tc>
        <w:tc>
          <w:tcPr>
            <w:tcW w:w="1750" w:type="dxa"/>
            <w:tcBorders>
              <w:top w:val="nil"/>
              <w:left w:val="nil"/>
              <w:bottom w:val="single" w:color="000000" w:sz="4" w:space="0"/>
              <w:right w:val="single" w:color="000000" w:sz="4" w:space="0"/>
            </w:tcBorders>
            <w:shd w:val="clear" w:color="auto" w:fill="auto"/>
            <w:vAlign w:val="center"/>
          </w:tcPr>
          <w:p w14:paraId="2AD171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3,815,170.05 </w:t>
            </w:r>
          </w:p>
        </w:tc>
        <w:tc>
          <w:tcPr>
            <w:tcW w:w="1700" w:type="dxa"/>
            <w:tcBorders>
              <w:top w:val="nil"/>
              <w:left w:val="nil"/>
              <w:bottom w:val="single" w:color="000000" w:sz="4" w:space="0"/>
              <w:right w:val="single" w:color="000000" w:sz="4" w:space="0"/>
            </w:tcBorders>
            <w:shd w:val="clear" w:color="auto" w:fill="auto"/>
            <w:vAlign w:val="center"/>
          </w:tcPr>
          <w:p w14:paraId="5E40D4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3,256,553.38 </w:t>
            </w:r>
          </w:p>
        </w:tc>
        <w:tc>
          <w:tcPr>
            <w:tcW w:w="1733" w:type="dxa"/>
            <w:tcBorders>
              <w:top w:val="nil"/>
              <w:left w:val="nil"/>
              <w:bottom w:val="single" w:color="000000" w:sz="4" w:space="0"/>
              <w:right w:val="single" w:color="000000" w:sz="4" w:space="0"/>
            </w:tcBorders>
            <w:shd w:val="clear" w:color="auto" w:fill="auto"/>
            <w:vAlign w:val="center"/>
          </w:tcPr>
          <w:p w14:paraId="453F5D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558,616.67 </w:t>
            </w:r>
          </w:p>
        </w:tc>
        <w:tc>
          <w:tcPr>
            <w:tcW w:w="1583" w:type="dxa"/>
            <w:tcBorders>
              <w:top w:val="nil"/>
              <w:left w:val="nil"/>
              <w:bottom w:val="single" w:color="000000" w:sz="4" w:space="0"/>
              <w:right w:val="single" w:color="000000" w:sz="4" w:space="0"/>
            </w:tcBorders>
            <w:shd w:val="clear" w:color="auto" w:fill="auto"/>
            <w:vAlign w:val="center"/>
          </w:tcPr>
          <w:p w14:paraId="61CA86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0512C4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C3F7C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7B9BE7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29C680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8217A32">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205</w:t>
            </w:r>
          </w:p>
        </w:tc>
        <w:tc>
          <w:tcPr>
            <w:tcW w:w="1816" w:type="dxa"/>
            <w:tcBorders>
              <w:top w:val="nil"/>
              <w:left w:val="nil"/>
              <w:bottom w:val="single" w:color="000000" w:sz="4" w:space="0"/>
              <w:right w:val="single" w:color="000000" w:sz="4" w:space="0"/>
            </w:tcBorders>
            <w:shd w:val="clear" w:color="auto" w:fill="auto"/>
            <w:vAlign w:val="center"/>
          </w:tcPr>
          <w:p w14:paraId="78CC9FC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教育支出</w:t>
            </w:r>
          </w:p>
        </w:tc>
        <w:tc>
          <w:tcPr>
            <w:tcW w:w="1528" w:type="dxa"/>
            <w:tcBorders>
              <w:top w:val="nil"/>
              <w:left w:val="nil"/>
              <w:bottom w:val="single" w:color="000000" w:sz="4" w:space="0"/>
              <w:right w:val="single" w:color="000000" w:sz="4" w:space="0"/>
            </w:tcBorders>
            <w:shd w:val="clear" w:color="auto" w:fill="auto"/>
            <w:vAlign w:val="center"/>
          </w:tcPr>
          <w:p w14:paraId="4CB637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D85493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F4CD2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4ABDCE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2,777,162.19 </w:t>
            </w:r>
          </w:p>
        </w:tc>
        <w:tc>
          <w:tcPr>
            <w:tcW w:w="1666" w:type="dxa"/>
            <w:tcBorders>
              <w:top w:val="nil"/>
              <w:left w:val="nil"/>
              <w:bottom w:val="single" w:color="000000" w:sz="4" w:space="0"/>
              <w:right w:val="single" w:color="000000" w:sz="4" w:space="0"/>
            </w:tcBorders>
            <w:shd w:val="clear" w:color="auto" w:fill="auto"/>
            <w:vAlign w:val="center"/>
          </w:tcPr>
          <w:p w14:paraId="61BEB5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2,218,545.52 </w:t>
            </w:r>
          </w:p>
        </w:tc>
        <w:tc>
          <w:tcPr>
            <w:tcW w:w="1684" w:type="dxa"/>
            <w:tcBorders>
              <w:top w:val="nil"/>
              <w:left w:val="nil"/>
              <w:bottom w:val="single" w:color="000000" w:sz="4" w:space="0"/>
              <w:right w:val="single" w:color="000000" w:sz="4" w:space="0"/>
            </w:tcBorders>
            <w:shd w:val="clear" w:color="auto" w:fill="auto"/>
            <w:vAlign w:val="center"/>
          </w:tcPr>
          <w:p w14:paraId="6156F9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558,616.67 </w:t>
            </w:r>
          </w:p>
        </w:tc>
        <w:tc>
          <w:tcPr>
            <w:tcW w:w="1750" w:type="dxa"/>
            <w:tcBorders>
              <w:top w:val="nil"/>
              <w:left w:val="nil"/>
              <w:bottom w:val="single" w:color="000000" w:sz="4" w:space="0"/>
              <w:right w:val="single" w:color="000000" w:sz="4" w:space="0"/>
            </w:tcBorders>
            <w:shd w:val="clear" w:color="auto" w:fill="auto"/>
            <w:vAlign w:val="center"/>
          </w:tcPr>
          <w:p w14:paraId="2F9940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2,777,162.19 </w:t>
            </w:r>
          </w:p>
        </w:tc>
        <w:tc>
          <w:tcPr>
            <w:tcW w:w="1700" w:type="dxa"/>
            <w:tcBorders>
              <w:top w:val="nil"/>
              <w:left w:val="nil"/>
              <w:bottom w:val="single" w:color="000000" w:sz="4" w:space="0"/>
              <w:right w:val="single" w:color="000000" w:sz="4" w:space="0"/>
            </w:tcBorders>
            <w:shd w:val="clear" w:color="auto" w:fill="auto"/>
            <w:vAlign w:val="center"/>
          </w:tcPr>
          <w:p w14:paraId="687FD2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2,218,545.52 </w:t>
            </w:r>
          </w:p>
        </w:tc>
        <w:tc>
          <w:tcPr>
            <w:tcW w:w="1733" w:type="dxa"/>
            <w:tcBorders>
              <w:top w:val="nil"/>
              <w:left w:val="nil"/>
              <w:bottom w:val="single" w:color="000000" w:sz="4" w:space="0"/>
              <w:right w:val="single" w:color="000000" w:sz="4" w:space="0"/>
            </w:tcBorders>
            <w:shd w:val="clear" w:color="auto" w:fill="auto"/>
            <w:vAlign w:val="center"/>
          </w:tcPr>
          <w:p w14:paraId="3EAFDF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558,616.67 </w:t>
            </w:r>
          </w:p>
        </w:tc>
        <w:tc>
          <w:tcPr>
            <w:tcW w:w="1583" w:type="dxa"/>
            <w:tcBorders>
              <w:top w:val="nil"/>
              <w:left w:val="nil"/>
              <w:bottom w:val="single" w:color="000000" w:sz="4" w:space="0"/>
              <w:right w:val="single" w:color="000000" w:sz="4" w:space="0"/>
            </w:tcBorders>
            <w:shd w:val="clear" w:color="auto" w:fill="auto"/>
            <w:vAlign w:val="center"/>
          </w:tcPr>
          <w:p w14:paraId="47C145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125A01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296C80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BDAF6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8301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E302B2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20502</w:t>
            </w:r>
          </w:p>
        </w:tc>
        <w:tc>
          <w:tcPr>
            <w:tcW w:w="1816" w:type="dxa"/>
            <w:tcBorders>
              <w:top w:val="nil"/>
              <w:left w:val="nil"/>
              <w:bottom w:val="single" w:color="000000" w:sz="4" w:space="0"/>
              <w:right w:val="single" w:color="000000" w:sz="4" w:space="0"/>
            </w:tcBorders>
            <w:shd w:val="clear" w:color="auto" w:fill="auto"/>
            <w:vAlign w:val="center"/>
          </w:tcPr>
          <w:p w14:paraId="376B697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普通教育</w:t>
            </w:r>
          </w:p>
        </w:tc>
        <w:tc>
          <w:tcPr>
            <w:tcW w:w="1528" w:type="dxa"/>
            <w:tcBorders>
              <w:top w:val="nil"/>
              <w:left w:val="nil"/>
              <w:bottom w:val="single" w:color="000000" w:sz="4" w:space="0"/>
              <w:right w:val="single" w:color="000000" w:sz="4" w:space="0"/>
            </w:tcBorders>
            <w:shd w:val="clear" w:color="auto" w:fill="auto"/>
            <w:vAlign w:val="center"/>
          </w:tcPr>
          <w:p w14:paraId="61FAB2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03B7E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7814F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0FC6C7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2,749,962.19 </w:t>
            </w:r>
          </w:p>
        </w:tc>
        <w:tc>
          <w:tcPr>
            <w:tcW w:w="1666" w:type="dxa"/>
            <w:tcBorders>
              <w:top w:val="nil"/>
              <w:left w:val="nil"/>
              <w:bottom w:val="single" w:color="000000" w:sz="4" w:space="0"/>
              <w:right w:val="single" w:color="000000" w:sz="4" w:space="0"/>
            </w:tcBorders>
            <w:shd w:val="clear" w:color="auto" w:fill="auto"/>
            <w:vAlign w:val="center"/>
          </w:tcPr>
          <w:p w14:paraId="7F1A6DD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2,218,545.52 </w:t>
            </w:r>
          </w:p>
        </w:tc>
        <w:tc>
          <w:tcPr>
            <w:tcW w:w="1684" w:type="dxa"/>
            <w:tcBorders>
              <w:top w:val="nil"/>
              <w:left w:val="nil"/>
              <w:bottom w:val="single" w:color="000000" w:sz="4" w:space="0"/>
              <w:right w:val="single" w:color="000000" w:sz="4" w:space="0"/>
            </w:tcBorders>
            <w:shd w:val="clear" w:color="auto" w:fill="auto"/>
            <w:vAlign w:val="center"/>
          </w:tcPr>
          <w:p w14:paraId="7D4958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531,416.67 </w:t>
            </w:r>
          </w:p>
        </w:tc>
        <w:tc>
          <w:tcPr>
            <w:tcW w:w="1750" w:type="dxa"/>
            <w:tcBorders>
              <w:top w:val="nil"/>
              <w:left w:val="nil"/>
              <w:bottom w:val="single" w:color="000000" w:sz="4" w:space="0"/>
              <w:right w:val="single" w:color="000000" w:sz="4" w:space="0"/>
            </w:tcBorders>
            <w:shd w:val="clear" w:color="auto" w:fill="auto"/>
            <w:vAlign w:val="center"/>
          </w:tcPr>
          <w:p w14:paraId="674D32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2,749,962.19 </w:t>
            </w:r>
          </w:p>
        </w:tc>
        <w:tc>
          <w:tcPr>
            <w:tcW w:w="1700" w:type="dxa"/>
            <w:tcBorders>
              <w:top w:val="nil"/>
              <w:left w:val="nil"/>
              <w:bottom w:val="single" w:color="000000" w:sz="4" w:space="0"/>
              <w:right w:val="single" w:color="000000" w:sz="4" w:space="0"/>
            </w:tcBorders>
            <w:shd w:val="clear" w:color="auto" w:fill="auto"/>
            <w:vAlign w:val="center"/>
          </w:tcPr>
          <w:p w14:paraId="201C2B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2,218,545.52 </w:t>
            </w:r>
          </w:p>
        </w:tc>
        <w:tc>
          <w:tcPr>
            <w:tcW w:w="1733" w:type="dxa"/>
            <w:tcBorders>
              <w:top w:val="nil"/>
              <w:left w:val="nil"/>
              <w:bottom w:val="single" w:color="000000" w:sz="4" w:space="0"/>
              <w:right w:val="single" w:color="000000" w:sz="4" w:space="0"/>
            </w:tcBorders>
            <w:shd w:val="clear" w:color="auto" w:fill="auto"/>
            <w:vAlign w:val="center"/>
          </w:tcPr>
          <w:p w14:paraId="0E31E1B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531,416.67 </w:t>
            </w:r>
          </w:p>
        </w:tc>
        <w:tc>
          <w:tcPr>
            <w:tcW w:w="1583" w:type="dxa"/>
            <w:tcBorders>
              <w:top w:val="nil"/>
              <w:left w:val="nil"/>
              <w:bottom w:val="single" w:color="000000" w:sz="4" w:space="0"/>
              <w:right w:val="single" w:color="000000" w:sz="4" w:space="0"/>
            </w:tcBorders>
            <w:shd w:val="clear" w:color="auto" w:fill="auto"/>
            <w:vAlign w:val="center"/>
          </w:tcPr>
          <w:p w14:paraId="4950ABD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9296B3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2AAB3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FE67BB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7177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9B3941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2050201</w:t>
            </w:r>
          </w:p>
        </w:tc>
        <w:tc>
          <w:tcPr>
            <w:tcW w:w="1816" w:type="dxa"/>
            <w:tcBorders>
              <w:top w:val="nil"/>
              <w:left w:val="nil"/>
              <w:bottom w:val="single" w:color="000000" w:sz="4" w:space="0"/>
              <w:right w:val="single" w:color="000000" w:sz="4" w:space="0"/>
            </w:tcBorders>
            <w:shd w:val="clear" w:color="auto" w:fill="auto"/>
            <w:vAlign w:val="center"/>
          </w:tcPr>
          <w:p w14:paraId="01A734D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学前教育</w:t>
            </w:r>
          </w:p>
        </w:tc>
        <w:tc>
          <w:tcPr>
            <w:tcW w:w="1528" w:type="dxa"/>
            <w:tcBorders>
              <w:top w:val="nil"/>
              <w:left w:val="nil"/>
              <w:bottom w:val="single" w:color="000000" w:sz="4" w:space="0"/>
              <w:right w:val="single" w:color="000000" w:sz="4" w:space="0"/>
            </w:tcBorders>
            <w:shd w:val="clear" w:color="auto" w:fill="auto"/>
            <w:vAlign w:val="center"/>
          </w:tcPr>
          <w:p w14:paraId="2A9030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EDAB0E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34FC48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4543E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55,063.27 </w:t>
            </w:r>
          </w:p>
        </w:tc>
        <w:tc>
          <w:tcPr>
            <w:tcW w:w="1666" w:type="dxa"/>
            <w:tcBorders>
              <w:top w:val="nil"/>
              <w:left w:val="nil"/>
              <w:bottom w:val="single" w:color="000000" w:sz="4" w:space="0"/>
              <w:right w:val="single" w:color="000000" w:sz="4" w:space="0"/>
            </w:tcBorders>
            <w:shd w:val="clear" w:color="auto" w:fill="auto"/>
            <w:vAlign w:val="center"/>
          </w:tcPr>
          <w:p w14:paraId="3AC6F85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10,400.00 </w:t>
            </w:r>
          </w:p>
        </w:tc>
        <w:tc>
          <w:tcPr>
            <w:tcW w:w="1684" w:type="dxa"/>
            <w:tcBorders>
              <w:top w:val="nil"/>
              <w:left w:val="nil"/>
              <w:bottom w:val="single" w:color="000000" w:sz="4" w:space="0"/>
              <w:right w:val="single" w:color="000000" w:sz="4" w:space="0"/>
            </w:tcBorders>
            <w:shd w:val="clear" w:color="auto" w:fill="auto"/>
            <w:vAlign w:val="center"/>
          </w:tcPr>
          <w:p w14:paraId="3D2D98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44,663.27 </w:t>
            </w:r>
          </w:p>
        </w:tc>
        <w:tc>
          <w:tcPr>
            <w:tcW w:w="1750" w:type="dxa"/>
            <w:tcBorders>
              <w:top w:val="nil"/>
              <w:left w:val="nil"/>
              <w:bottom w:val="single" w:color="000000" w:sz="4" w:space="0"/>
              <w:right w:val="single" w:color="000000" w:sz="4" w:space="0"/>
            </w:tcBorders>
            <w:shd w:val="clear" w:color="auto" w:fill="auto"/>
            <w:vAlign w:val="center"/>
          </w:tcPr>
          <w:p w14:paraId="5957D6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55,063.27 </w:t>
            </w:r>
          </w:p>
        </w:tc>
        <w:tc>
          <w:tcPr>
            <w:tcW w:w="1700" w:type="dxa"/>
            <w:tcBorders>
              <w:top w:val="nil"/>
              <w:left w:val="nil"/>
              <w:bottom w:val="single" w:color="000000" w:sz="4" w:space="0"/>
              <w:right w:val="single" w:color="000000" w:sz="4" w:space="0"/>
            </w:tcBorders>
            <w:shd w:val="clear" w:color="auto" w:fill="auto"/>
            <w:vAlign w:val="center"/>
          </w:tcPr>
          <w:p w14:paraId="60FE157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10,400.00 </w:t>
            </w:r>
          </w:p>
        </w:tc>
        <w:tc>
          <w:tcPr>
            <w:tcW w:w="1733" w:type="dxa"/>
            <w:tcBorders>
              <w:top w:val="nil"/>
              <w:left w:val="nil"/>
              <w:bottom w:val="single" w:color="000000" w:sz="4" w:space="0"/>
              <w:right w:val="single" w:color="000000" w:sz="4" w:space="0"/>
            </w:tcBorders>
            <w:shd w:val="clear" w:color="auto" w:fill="auto"/>
            <w:vAlign w:val="center"/>
          </w:tcPr>
          <w:p w14:paraId="3045E55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44,663.27 </w:t>
            </w:r>
          </w:p>
        </w:tc>
        <w:tc>
          <w:tcPr>
            <w:tcW w:w="1583" w:type="dxa"/>
            <w:tcBorders>
              <w:top w:val="nil"/>
              <w:left w:val="nil"/>
              <w:bottom w:val="single" w:color="000000" w:sz="4" w:space="0"/>
              <w:right w:val="single" w:color="000000" w:sz="4" w:space="0"/>
            </w:tcBorders>
            <w:shd w:val="clear" w:color="auto" w:fill="auto"/>
            <w:vAlign w:val="center"/>
          </w:tcPr>
          <w:p w14:paraId="4B7FD7F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DF170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45B72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1FD67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F468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9A072E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2050202</w:t>
            </w:r>
          </w:p>
        </w:tc>
        <w:tc>
          <w:tcPr>
            <w:tcW w:w="1816" w:type="dxa"/>
            <w:tcBorders>
              <w:top w:val="nil"/>
              <w:left w:val="nil"/>
              <w:bottom w:val="single" w:color="000000" w:sz="4" w:space="0"/>
              <w:right w:val="single" w:color="000000" w:sz="4" w:space="0"/>
            </w:tcBorders>
            <w:shd w:val="clear" w:color="auto" w:fill="auto"/>
            <w:vAlign w:val="center"/>
          </w:tcPr>
          <w:p w14:paraId="584B9B1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小学教育</w:t>
            </w:r>
          </w:p>
        </w:tc>
        <w:tc>
          <w:tcPr>
            <w:tcW w:w="1528" w:type="dxa"/>
            <w:tcBorders>
              <w:top w:val="nil"/>
              <w:left w:val="nil"/>
              <w:bottom w:val="single" w:color="000000" w:sz="4" w:space="0"/>
              <w:right w:val="single" w:color="000000" w:sz="4" w:space="0"/>
            </w:tcBorders>
            <w:shd w:val="clear" w:color="auto" w:fill="auto"/>
            <w:vAlign w:val="center"/>
          </w:tcPr>
          <w:p w14:paraId="28E0C96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0FA31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E4F7C9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2B37D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2,694,898.92 </w:t>
            </w:r>
          </w:p>
        </w:tc>
        <w:tc>
          <w:tcPr>
            <w:tcW w:w="1666" w:type="dxa"/>
            <w:tcBorders>
              <w:top w:val="nil"/>
              <w:left w:val="nil"/>
              <w:bottom w:val="single" w:color="000000" w:sz="4" w:space="0"/>
              <w:right w:val="single" w:color="000000" w:sz="4" w:space="0"/>
            </w:tcBorders>
            <w:shd w:val="clear" w:color="auto" w:fill="auto"/>
            <w:vAlign w:val="center"/>
          </w:tcPr>
          <w:p w14:paraId="27B82A5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2,208,145.52 </w:t>
            </w:r>
          </w:p>
        </w:tc>
        <w:tc>
          <w:tcPr>
            <w:tcW w:w="1684" w:type="dxa"/>
            <w:tcBorders>
              <w:top w:val="nil"/>
              <w:left w:val="nil"/>
              <w:bottom w:val="single" w:color="000000" w:sz="4" w:space="0"/>
              <w:right w:val="single" w:color="000000" w:sz="4" w:space="0"/>
            </w:tcBorders>
            <w:shd w:val="clear" w:color="auto" w:fill="auto"/>
            <w:vAlign w:val="center"/>
          </w:tcPr>
          <w:p w14:paraId="41B4106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486,753.40 </w:t>
            </w:r>
          </w:p>
        </w:tc>
        <w:tc>
          <w:tcPr>
            <w:tcW w:w="1750" w:type="dxa"/>
            <w:tcBorders>
              <w:top w:val="nil"/>
              <w:left w:val="nil"/>
              <w:bottom w:val="single" w:color="000000" w:sz="4" w:space="0"/>
              <w:right w:val="single" w:color="000000" w:sz="4" w:space="0"/>
            </w:tcBorders>
            <w:shd w:val="clear" w:color="auto" w:fill="auto"/>
            <w:vAlign w:val="center"/>
          </w:tcPr>
          <w:p w14:paraId="3A01976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2,694,898.92 </w:t>
            </w:r>
          </w:p>
        </w:tc>
        <w:tc>
          <w:tcPr>
            <w:tcW w:w="1700" w:type="dxa"/>
            <w:tcBorders>
              <w:top w:val="nil"/>
              <w:left w:val="nil"/>
              <w:bottom w:val="single" w:color="000000" w:sz="4" w:space="0"/>
              <w:right w:val="single" w:color="000000" w:sz="4" w:space="0"/>
            </w:tcBorders>
            <w:shd w:val="clear" w:color="auto" w:fill="auto"/>
            <w:vAlign w:val="center"/>
          </w:tcPr>
          <w:p w14:paraId="17A4FD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2,208,145.52 </w:t>
            </w:r>
          </w:p>
        </w:tc>
        <w:tc>
          <w:tcPr>
            <w:tcW w:w="1733" w:type="dxa"/>
            <w:tcBorders>
              <w:top w:val="nil"/>
              <w:left w:val="nil"/>
              <w:bottom w:val="single" w:color="000000" w:sz="4" w:space="0"/>
              <w:right w:val="single" w:color="000000" w:sz="4" w:space="0"/>
            </w:tcBorders>
            <w:shd w:val="clear" w:color="auto" w:fill="auto"/>
            <w:vAlign w:val="center"/>
          </w:tcPr>
          <w:p w14:paraId="4FFFBA6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486,753.40 </w:t>
            </w:r>
          </w:p>
        </w:tc>
        <w:tc>
          <w:tcPr>
            <w:tcW w:w="1583" w:type="dxa"/>
            <w:tcBorders>
              <w:top w:val="nil"/>
              <w:left w:val="nil"/>
              <w:bottom w:val="single" w:color="000000" w:sz="4" w:space="0"/>
              <w:right w:val="single" w:color="000000" w:sz="4" w:space="0"/>
            </w:tcBorders>
            <w:shd w:val="clear" w:color="auto" w:fill="auto"/>
            <w:vAlign w:val="center"/>
          </w:tcPr>
          <w:p w14:paraId="5FA9224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9D0E12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756B8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66777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742A4D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1C2A06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20509</w:t>
            </w:r>
          </w:p>
        </w:tc>
        <w:tc>
          <w:tcPr>
            <w:tcW w:w="1816" w:type="dxa"/>
            <w:tcBorders>
              <w:top w:val="nil"/>
              <w:left w:val="nil"/>
              <w:bottom w:val="single" w:color="000000" w:sz="4" w:space="0"/>
              <w:right w:val="single" w:color="000000" w:sz="4" w:space="0"/>
            </w:tcBorders>
            <w:shd w:val="clear" w:color="auto" w:fill="auto"/>
            <w:vAlign w:val="center"/>
          </w:tcPr>
          <w:p w14:paraId="6838F101">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教育费附加安排的支出</w:t>
            </w:r>
          </w:p>
        </w:tc>
        <w:tc>
          <w:tcPr>
            <w:tcW w:w="1528" w:type="dxa"/>
            <w:tcBorders>
              <w:top w:val="nil"/>
              <w:left w:val="nil"/>
              <w:bottom w:val="single" w:color="000000" w:sz="4" w:space="0"/>
              <w:right w:val="single" w:color="000000" w:sz="4" w:space="0"/>
            </w:tcBorders>
            <w:shd w:val="clear" w:color="auto" w:fill="auto"/>
            <w:vAlign w:val="center"/>
          </w:tcPr>
          <w:p w14:paraId="79E0047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B2702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3D6A4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C4414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27,200.00 </w:t>
            </w:r>
          </w:p>
        </w:tc>
        <w:tc>
          <w:tcPr>
            <w:tcW w:w="1666" w:type="dxa"/>
            <w:tcBorders>
              <w:top w:val="nil"/>
              <w:left w:val="nil"/>
              <w:bottom w:val="single" w:color="000000" w:sz="4" w:space="0"/>
              <w:right w:val="single" w:color="000000" w:sz="4" w:space="0"/>
            </w:tcBorders>
            <w:shd w:val="clear" w:color="auto" w:fill="auto"/>
            <w:vAlign w:val="center"/>
          </w:tcPr>
          <w:p w14:paraId="38092C1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25D114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27,200.00 </w:t>
            </w:r>
          </w:p>
        </w:tc>
        <w:tc>
          <w:tcPr>
            <w:tcW w:w="1750" w:type="dxa"/>
            <w:tcBorders>
              <w:top w:val="nil"/>
              <w:left w:val="nil"/>
              <w:bottom w:val="single" w:color="000000" w:sz="4" w:space="0"/>
              <w:right w:val="single" w:color="000000" w:sz="4" w:space="0"/>
            </w:tcBorders>
            <w:shd w:val="clear" w:color="auto" w:fill="auto"/>
            <w:vAlign w:val="center"/>
          </w:tcPr>
          <w:p w14:paraId="6DCEAE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27,200.00 </w:t>
            </w:r>
          </w:p>
        </w:tc>
        <w:tc>
          <w:tcPr>
            <w:tcW w:w="1700" w:type="dxa"/>
            <w:tcBorders>
              <w:top w:val="nil"/>
              <w:left w:val="nil"/>
              <w:bottom w:val="single" w:color="000000" w:sz="4" w:space="0"/>
              <w:right w:val="single" w:color="000000" w:sz="4" w:space="0"/>
            </w:tcBorders>
            <w:shd w:val="clear" w:color="auto" w:fill="auto"/>
            <w:vAlign w:val="center"/>
          </w:tcPr>
          <w:p w14:paraId="3B409D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19F9031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27,200.00 </w:t>
            </w:r>
          </w:p>
        </w:tc>
        <w:tc>
          <w:tcPr>
            <w:tcW w:w="1583" w:type="dxa"/>
            <w:tcBorders>
              <w:top w:val="nil"/>
              <w:left w:val="nil"/>
              <w:bottom w:val="single" w:color="000000" w:sz="4" w:space="0"/>
              <w:right w:val="single" w:color="000000" w:sz="4" w:space="0"/>
            </w:tcBorders>
            <w:shd w:val="clear" w:color="auto" w:fill="auto"/>
            <w:vAlign w:val="center"/>
          </w:tcPr>
          <w:p w14:paraId="25973C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D48044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085F2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3F29A3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67260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317576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2050999</w:t>
            </w:r>
          </w:p>
        </w:tc>
        <w:tc>
          <w:tcPr>
            <w:tcW w:w="1816" w:type="dxa"/>
            <w:tcBorders>
              <w:top w:val="nil"/>
              <w:left w:val="nil"/>
              <w:bottom w:val="single" w:color="000000" w:sz="4" w:space="0"/>
              <w:right w:val="single" w:color="000000" w:sz="4" w:space="0"/>
            </w:tcBorders>
            <w:shd w:val="clear" w:color="auto" w:fill="auto"/>
            <w:vAlign w:val="center"/>
          </w:tcPr>
          <w:p w14:paraId="6590171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其他教育费附加安排的支出</w:t>
            </w:r>
          </w:p>
        </w:tc>
        <w:tc>
          <w:tcPr>
            <w:tcW w:w="1528" w:type="dxa"/>
            <w:tcBorders>
              <w:top w:val="nil"/>
              <w:left w:val="nil"/>
              <w:bottom w:val="single" w:color="000000" w:sz="4" w:space="0"/>
              <w:right w:val="single" w:color="000000" w:sz="4" w:space="0"/>
            </w:tcBorders>
            <w:shd w:val="clear" w:color="auto" w:fill="auto"/>
            <w:vAlign w:val="center"/>
          </w:tcPr>
          <w:p w14:paraId="6A1279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96C6D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001C34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616515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27,200.00 </w:t>
            </w:r>
          </w:p>
        </w:tc>
        <w:tc>
          <w:tcPr>
            <w:tcW w:w="1666" w:type="dxa"/>
            <w:tcBorders>
              <w:top w:val="nil"/>
              <w:left w:val="nil"/>
              <w:bottom w:val="single" w:color="000000" w:sz="4" w:space="0"/>
              <w:right w:val="single" w:color="000000" w:sz="4" w:space="0"/>
            </w:tcBorders>
            <w:shd w:val="clear" w:color="auto" w:fill="auto"/>
            <w:vAlign w:val="center"/>
          </w:tcPr>
          <w:p w14:paraId="2C398C0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3285F7C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27,200.00 </w:t>
            </w:r>
          </w:p>
        </w:tc>
        <w:tc>
          <w:tcPr>
            <w:tcW w:w="1750" w:type="dxa"/>
            <w:tcBorders>
              <w:top w:val="nil"/>
              <w:left w:val="nil"/>
              <w:bottom w:val="single" w:color="000000" w:sz="4" w:space="0"/>
              <w:right w:val="single" w:color="000000" w:sz="4" w:space="0"/>
            </w:tcBorders>
            <w:shd w:val="clear" w:color="auto" w:fill="auto"/>
            <w:vAlign w:val="center"/>
          </w:tcPr>
          <w:p w14:paraId="1188C6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27,200.00 </w:t>
            </w:r>
          </w:p>
        </w:tc>
        <w:tc>
          <w:tcPr>
            <w:tcW w:w="1700" w:type="dxa"/>
            <w:tcBorders>
              <w:top w:val="nil"/>
              <w:left w:val="nil"/>
              <w:bottom w:val="single" w:color="000000" w:sz="4" w:space="0"/>
              <w:right w:val="single" w:color="000000" w:sz="4" w:space="0"/>
            </w:tcBorders>
            <w:shd w:val="clear" w:color="auto" w:fill="auto"/>
            <w:vAlign w:val="center"/>
          </w:tcPr>
          <w:p w14:paraId="7EB4E58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2A1876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27,200.00 </w:t>
            </w:r>
          </w:p>
        </w:tc>
        <w:tc>
          <w:tcPr>
            <w:tcW w:w="1583" w:type="dxa"/>
            <w:tcBorders>
              <w:top w:val="nil"/>
              <w:left w:val="nil"/>
              <w:bottom w:val="single" w:color="000000" w:sz="4" w:space="0"/>
              <w:right w:val="single" w:color="000000" w:sz="4" w:space="0"/>
            </w:tcBorders>
            <w:shd w:val="clear" w:color="auto" w:fill="auto"/>
            <w:vAlign w:val="center"/>
          </w:tcPr>
          <w:p w14:paraId="7119047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9BC36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A5D28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B6999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2182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ECC4CE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w:t>
            </w:r>
          </w:p>
        </w:tc>
        <w:tc>
          <w:tcPr>
            <w:tcW w:w="1816" w:type="dxa"/>
            <w:tcBorders>
              <w:top w:val="nil"/>
              <w:left w:val="nil"/>
              <w:bottom w:val="single" w:color="000000" w:sz="4" w:space="0"/>
              <w:right w:val="single" w:color="000000" w:sz="4" w:space="0"/>
            </w:tcBorders>
            <w:shd w:val="clear" w:color="auto" w:fill="auto"/>
            <w:vAlign w:val="center"/>
          </w:tcPr>
          <w:p w14:paraId="24AA29A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社会保障和就业支出</w:t>
            </w:r>
          </w:p>
        </w:tc>
        <w:tc>
          <w:tcPr>
            <w:tcW w:w="1528" w:type="dxa"/>
            <w:tcBorders>
              <w:top w:val="nil"/>
              <w:left w:val="nil"/>
              <w:bottom w:val="single" w:color="000000" w:sz="4" w:space="0"/>
              <w:right w:val="single" w:color="000000" w:sz="4" w:space="0"/>
            </w:tcBorders>
            <w:shd w:val="clear" w:color="auto" w:fill="auto"/>
            <w:vAlign w:val="center"/>
          </w:tcPr>
          <w:p w14:paraId="14A3D78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CEFE16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8C7CF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886363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734,736.27 </w:t>
            </w:r>
          </w:p>
        </w:tc>
        <w:tc>
          <w:tcPr>
            <w:tcW w:w="1666" w:type="dxa"/>
            <w:tcBorders>
              <w:top w:val="nil"/>
              <w:left w:val="nil"/>
              <w:bottom w:val="single" w:color="000000" w:sz="4" w:space="0"/>
              <w:right w:val="single" w:color="000000" w:sz="4" w:space="0"/>
            </w:tcBorders>
            <w:shd w:val="clear" w:color="auto" w:fill="auto"/>
            <w:vAlign w:val="center"/>
          </w:tcPr>
          <w:p w14:paraId="3C603F9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734,736.27 </w:t>
            </w:r>
          </w:p>
        </w:tc>
        <w:tc>
          <w:tcPr>
            <w:tcW w:w="1684" w:type="dxa"/>
            <w:tcBorders>
              <w:top w:val="nil"/>
              <w:left w:val="nil"/>
              <w:bottom w:val="single" w:color="000000" w:sz="4" w:space="0"/>
              <w:right w:val="single" w:color="000000" w:sz="4" w:space="0"/>
            </w:tcBorders>
            <w:shd w:val="clear" w:color="auto" w:fill="auto"/>
            <w:vAlign w:val="center"/>
          </w:tcPr>
          <w:p w14:paraId="1BC1D8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3535A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734,736.27 </w:t>
            </w:r>
          </w:p>
        </w:tc>
        <w:tc>
          <w:tcPr>
            <w:tcW w:w="1700" w:type="dxa"/>
            <w:tcBorders>
              <w:top w:val="nil"/>
              <w:left w:val="nil"/>
              <w:bottom w:val="single" w:color="000000" w:sz="4" w:space="0"/>
              <w:right w:val="single" w:color="000000" w:sz="4" w:space="0"/>
            </w:tcBorders>
            <w:shd w:val="clear" w:color="auto" w:fill="auto"/>
            <w:vAlign w:val="center"/>
          </w:tcPr>
          <w:p w14:paraId="5F3CA5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734,736.27 </w:t>
            </w:r>
          </w:p>
        </w:tc>
        <w:tc>
          <w:tcPr>
            <w:tcW w:w="1733" w:type="dxa"/>
            <w:tcBorders>
              <w:top w:val="nil"/>
              <w:left w:val="nil"/>
              <w:bottom w:val="single" w:color="000000" w:sz="4" w:space="0"/>
              <w:right w:val="single" w:color="000000" w:sz="4" w:space="0"/>
            </w:tcBorders>
            <w:shd w:val="clear" w:color="auto" w:fill="auto"/>
            <w:vAlign w:val="center"/>
          </w:tcPr>
          <w:p w14:paraId="4DF795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DA7373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EA978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F4A3AE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6FB793A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2F902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4120C3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20805</w:t>
            </w:r>
          </w:p>
        </w:tc>
        <w:tc>
          <w:tcPr>
            <w:tcW w:w="1816" w:type="dxa"/>
            <w:tcBorders>
              <w:top w:val="nil"/>
              <w:left w:val="nil"/>
              <w:bottom w:val="single" w:color="000000" w:sz="4" w:space="0"/>
              <w:right w:val="single" w:color="000000" w:sz="4" w:space="0"/>
            </w:tcBorders>
            <w:shd w:val="clear" w:color="auto" w:fill="auto"/>
            <w:vAlign w:val="center"/>
          </w:tcPr>
          <w:p w14:paraId="26799C0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行政事业单位养老支出</w:t>
            </w:r>
          </w:p>
        </w:tc>
        <w:tc>
          <w:tcPr>
            <w:tcW w:w="1528" w:type="dxa"/>
            <w:tcBorders>
              <w:top w:val="nil"/>
              <w:left w:val="nil"/>
              <w:bottom w:val="single" w:color="000000" w:sz="4" w:space="0"/>
              <w:right w:val="single" w:color="000000" w:sz="4" w:space="0"/>
            </w:tcBorders>
            <w:shd w:val="clear" w:color="auto" w:fill="auto"/>
            <w:vAlign w:val="center"/>
          </w:tcPr>
          <w:p w14:paraId="47A183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DEFF83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D966F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E6BA23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651,224.27 </w:t>
            </w:r>
          </w:p>
        </w:tc>
        <w:tc>
          <w:tcPr>
            <w:tcW w:w="1666" w:type="dxa"/>
            <w:tcBorders>
              <w:top w:val="nil"/>
              <w:left w:val="nil"/>
              <w:bottom w:val="single" w:color="000000" w:sz="4" w:space="0"/>
              <w:right w:val="single" w:color="000000" w:sz="4" w:space="0"/>
            </w:tcBorders>
            <w:shd w:val="clear" w:color="auto" w:fill="auto"/>
            <w:vAlign w:val="center"/>
          </w:tcPr>
          <w:p w14:paraId="30308D6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651,224.27 </w:t>
            </w:r>
          </w:p>
        </w:tc>
        <w:tc>
          <w:tcPr>
            <w:tcW w:w="1684" w:type="dxa"/>
            <w:tcBorders>
              <w:top w:val="nil"/>
              <w:left w:val="nil"/>
              <w:bottom w:val="single" w:color="000000" w:sz="4" w:space="0"/>
              <w:right w:val="single" w:color="000000" w:sz="4" w:space="0"/>
            </w:tcBorders>
            <w:shd w:val="clear" w:color="auto" w:fill="auto"/>
            <w:vAlign w:val="center"/>
          </w:tcPr>
          <w:p w14:paraId="30495A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48E6A37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651,224.27 </w:t>
            </w:r>
          </w:p>
        </w:tc>
        <w:tc>
          <w:tcPr>
            <w:tcW w:w="1700" w:type="dxa"/>
            <w:tcBorders>
              <w:top w:val="nil"/>
              <w:left w:val="nil"/>
              <w:bottom w:val="single" w:color="000000" w:sz="4" w:space="0"/>
              <w:right w:val="single" w:color="000000" w:sz="4" w:space="0"/>
            </w:tcBorders>
            <w:shd w:val="clear" w:color="auto" w:fill="auto"/>
            <w:vAlign w:val="center"/>
          </w:tcPr>
          <w:p w14:paraId="501C6E7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651,224.27 </w:t>
            </w:r>
          </w:p>
        </w:tc>
        <w:tc>
          <w:tcPr>
            <w:tcW w:w="1733" w:type="dxa"/>
            <w:tcBorders>
              <w:top w:val="nil"/>
              <w:left w:val="nil"/>
              <w:bottom w:val="single" w:color="000000" w:sz="4" w:space="0"/>
              <w:right w:val="single" w:color="000000" w:sz="4" w:space="0"/>
            </w:tcBorders>
            <w:shd w:val="clear" w:color="auto" w:fill="auto"/>
            <w:vAlign w:val="center"/>
          </w:tcPr>
          <w:p w14:paraId="758E28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933F2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E532C2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27B8BD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45F6F4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F39D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8E71FA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2080502</w:t>
            </w:r>
          </w:p>
        </w:tc>
        <w:tc>
          <w:tcPr>
            <w:tcW w:w="1816" w:type="dxa"/>
            <w:tcBorders>
              <w:top w:val="nil"/>
              <w:left w:val="nil"/>
              <w:bottom w:val="single" w:color="000000" w:sz="4" w:space="0"/>
              <w:right w:val="single" w:color="000000" w:sz="4" w:space="0"/>
            </w:tcBorders>
            <w:shd w:val="clear" w:color="auto" w:fill="auto"/>
            <w:vAlign w:val="center"/>
          </w:tcPr>
          <w:p w14:paraId="0082F84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事业单位离退休</w:t>
            </w:r>
          </w:p>
        </w:tc>
        <w:tc>
          <w:tcPr>
            <w:tcW w:w="1528" w:type="dxa"/>
            <w:tcBorders>
              <w:top w:val="nil"/>
              <w:left w:val="nil"/>
              <w:bottom w:val="single" w:color="000000" w:sz="4" w:space="0"/>
              <w:right w:val="single" w:color="000000" w:sz="4" w:space="0"/>
            </w:tcBorders>
            <w:shd w:val="clear" w:color="auto" w:fill="auto"/>
            <w:vAlign w:val="center"/>
          </w:tcPr>
          <w:p w14:paraId="73FE553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7DCB1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2043344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5D5B9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258,750.00 </w:t>
            </w:r>
          </w:p>
        </w:tc>
        <w:tc>
          <w:tcPr>
            <w:tcW w:w="1666" w:type="dxa"/>
            <w:tcBorders>
              <w:top w:val="nil"/>
              <w:left w:val="nil"/>
              <w:bottom w:val="single" w:color="000000" w:sz="4" w:space="0"/>
              <w:right w:val="single" w:color="000000" w:sz="4" w:space="0"/>
            </w:tcBorders>
            <w:shd w:val="clear" w:color="auto" w:fill="auto"/>
            <w:vAlign w:val="center"/>
          </w:tcPr>
          <w:p w14:paraId="64C31A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258,750.00 </w:t>
            </w:r>
          </w:p>
        </w:tc>
        <w:tc>
          <w:tcPr>
            <w:tcW w:w="1684" w:type="dxa"/>
            <w:tcBorders>
              <w:top w:val="nil"/>
              <w:left w:val="nil"/>
              <w:bottom w:val="single" w:color="000000" w:sz="4" w:space="0"/>
              <w:right w:val="single" w:color="000000" w:sz="4" w:space="0"/>
            </w:tcBorders>
            <w:shd w:val="clear" w:color="auto" w:fill="auto"/>
            <w:vAlign w:val="center"/>
          </w:tcPr>
          <w:p w14:paraId="5C1EE7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BEDED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258,750.00 </w:t>
            </w:r>
          </w:p>
        </w:tc>
        <w:tc>
          <w:tcPr>
            <w:tcW w:w="1700" w:type="dxa"/>
            <w:tcBorders>
              <w:top w:val="nil"/>
              <w:left w:val="nil"/>
              <w:bottom w:val="single" w:color="000000" w:sz="4" w:space="0"/>
              <w:right w:val="single" w:color="000000" w:sz="4" w:space="0"/>
            </w:tcBorders>
            <w:shd w:val="clear" w:color="auto" w:fill="auto"/>
            <w:vAlign w:val="center"/>
          </w:tcPr>
          <w:p w14:paraId="5C4701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258,750.00 </w:t>
            </w:r>
          </w:p>
        </w:tc>
        <w:tc>
          <w:tcPr>
            <w:tcW w:w="1733" w:type="dxa"/>
            <w:tcBorders>
              <w:top w:val="nil"/>
              <w:left w:val="nil"/>
              <w:bottom w:val="single" w:color="000000" w:sz="4" w:space="0"/>
              <w:right w:val="single" w:color="000000" w:sz="4" w:space="0"/>
            </w:tcBorders>
            <w:shd w:val="clear" w:color="auto" w:fill="auto"/>
            <w:vAlign w:val="center"/>
          </w:tcPr>
          <w:p w14:paraId="22ED3A0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D55F72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AE394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FB7B4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FF073B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6A87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79C42F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2080505</w:t>
            </w:r>
          </w:p>
        </w:tc>
        <w:tc>
          <w:tcPr>
            <w:tcW w:w="1816" w:type="dxa"/>
            <w:tcBorders>
              <w:top w:val="nil"/>
              <w:left w:val="nil"/>
              <w:bottom w:val="single" w:color="000000" w:sz="4" w:space="0"/>
              <w:right w:val="single" w:color="000000" w:sz="4" w:space="0"/>
            </w:tcBorders>
            <w:shd w:val="clear" w:color="auto" w:fill="auto"/>
            <w:vAlign w:val="center"/>
          </w:tcPr>
          <w:p w14:paraId="2F3131A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机关事业单位基本养老保险缴费支出</w:t>
            </w:r>
          </w:p>
        </w:tc>
        <w:tc>
          <w:tcPr>
            <w:tcW w:w="1528" w:type="dxa"/>
            <w:tcBorders>
              <w:top w:val="nil"/>
              <w:left w:val="nil"/>
              <w:bottom w:val="single" w:color="000000" w:sz="4" w:space="0"/>
              <w:right w:val="single" w:color="000000" w:sz="4" w:space="0"/>
            </w:tcBorders>
            <w:shd w:val="clear" w:color="auto" w:fill="auto"/>
            <w:vAlign w:val="center"/>
          </w:tcPr>
          <w:p w14:paraId="5A45B6F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4CC4C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3434513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2935C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308,326.07 </w:t>
            </w:r>
          </w:p>
        </w:tc>
        <w:tc>
          <w:tcPr>
            <w:tcW w:w="1666" w:type="dxa"/>
            <w:tcBorders>
              <w:top w:val="nil"/>
              <w:left w:val="nil"/>
              <w:bottom w:val="single" w:color="000000" w:sz="4" w:space="0"/>
              <w:right w:val="single" w:color="000000" w:sz="4" w:space="0"/>
            </w:tcBorders>
            <w:shd w:val="clear" w:color="auto" w:fill="auto"/>
            <w:vAlign w:val="center"/>
          </w:tcPr>
          <w:p w14:paraId="6972B01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308,326.07 </w:t>
            </w:r>
          </w:p>
        </w:tc>
        <w:tc>
          <w:tcPr>
            <w:tcW w:w="1684" w:type="dxa"/>
            <w:tcBorders>
              <w:top w:val="nil"/>
              <w:left w:val="nil"/>
              <w:bottom w:val="single" w:color="000000" w:sz="4" w:space="0"/>
              <w:right w:val="single" w:color="000000" w:sz="4" w:space="0"/>
            </w:tcBorders>
            <w:shd w:val="clear" w:color="auto" w:fill="auto"/>
            <w:vAlign w:val="center"/>
          </w:tcPr>
          <w:p w14:paraId="29451B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23F78E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308,326.07 </w:t>
            </w:r>
          </w:p>
        </w:tc>
        <w:tc>
          <w:tcPr>
            <w:tcW w:w="1700" w:type="dxa"/>
            <w:tcBorders>
              <w:top w:val="nil"/>
              <w:left w:val="nil"/>
              <w:bottom w:val="single" w:color="000000" w:sz="4" w:space="0"/>
              <w:right w:val="single" w:color="000000" w:sz="4" w:space="0"/>
            </w:tcBorders>
            <w:shd w:val="clear" w:color="auto" w:fill="auto"/>
            <w:vAlign w:val="center"/>
          </w:tcPr>
          <w:p w14:paraId="05D7D2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308,326.07 </w:t>
            </w:r>
          </w:p>
        </w:tc>
        <w:tc>
          <w:tcPr>
            <w:tcW w:w="1733" w:type="dxa"/>
            <w:tcBorders>
              <w:top w:val="nil"/>
              <w:left w:val="nil"/>
              <w:bottom w:val="single" w:color="000000" w:sz="4" w:space="0"/>
              <w:right w:val="single" w:color="000000" w:sz="4" w:space="0"/>
            </w:tcBorders>
            <w:shd w:val="clear" w:color="auto" w:fill="auto"/>
            <w:vAlign w:val="center"/>
          </w:tcPr>
          <w:p w14:paraId="65EC3A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2BEB7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F5A4A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89134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107B7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0A29AC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034D21B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2080506</w:t>
            </w:r>
          </w:p>
        </w:tc>
        <w:tc>
          <w:tcPr>
            <w:tcW w:w="1816" w:type="dxa"/>
            <w:tcBorders>
              <w:top w:val="nil"/>
              <w:left w:val="nil"/>
              <w:bottom w:val="single" w:color="000000" w:sz="4" w:space="0"/>
              <w:right w:val="single" w:color="000000" w:sz="4" w:space="0"/>
            </w:tcBorders>
            <w:shd w:val="clear" w:color="auto" w:fill="auto"/>
            <w:vAlign w:val="center"/>
          </w:tcPr>
          <w:p w14:paraId="2541EF4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机关事业单位职业年金缴费支出</w:t>
            </w:r>
          </w:p>
        </w:tc>
        <w:tc>
          <w:tcPr>
            <w:tcW w:w="1528" w:type="dxa"/>
            <w:tcBorders>
              <w:top w:val="nil"/>
              <w:left w:val="nil"/>
              <w:bottom w:val="single" w:color="000000" w:sz="4" w:space="0"/>
              <w:right w:val="single" w:color="000000" w:sz="4" w:space="0"/>
            </w:tcBorders>
            <w:shd w:val="clear" w:color="auto" w:fill="auto"/>
            <w:vAlign w:val="center"/>
          </w:tcPr>
          <w:p w14:paraId="763E48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CC081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7DDA04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25E959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84,148.20 </w:t>
            </w:r>
          </w:p>
        </w:tc>
        <w:tc>
          <w:tcPr>
            <w:tcW w:w="1666" w:type="dxa"/>
            <w:tcBorders>
              <w:top w:val="nil"/>
              <w:left w:val="nil"/>
              <w:bottom w:val="single" w:color="000000" w:sz="4" w:space="0"/>
              <w:right w:val="single" w:color="000000" w:sz="4" w:space="0"/>
            </w:tcBorders>
            <w:shd w:val="clear" w:color="auto" w:fill="auto"/>
            <w:vAlign w:val="center"/>
          </w:tcPr>
          <w:p w14:paraId="2CFFFD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84,148.20 </w:t>
            </w:r>
          </w:p>
        </w:tc>
        <w:tc>
          <w:tcPr>
            <w:tcW w:w="1684" w:type="dxa"/>
            <w:tcBorders>
              <w:top w:val="nil"/>
              <w:left w:val="nil"/>
              <w:bottom w:val="single" w:color="000000" w:sz="4" w:space="0"/>
              <w:right w:val="single" w:color="000000" w:sz="4" w:space="0"/>
            </w:tcBorders>
            <w:shd w:val="clear" w:color="auto" w:fill="auto"/>
            <w:vAlign w:val="center"/>
          </w:tcPr>
          <w:p w14:paraId="3FC516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709E8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84,148.20 </w:t>
            </w:r>
          </w:p>
        </w:tc>
        <w:tc>
          <w:tcPr>
            <w:tcW w:w="1700" w:type="dxa"/>
            <w:tcBorders>
              <w:top w:val="nil"/>
              <w:left w:val="nil"/>
              <w:bottom w:val="single" w:color="000000" w:sz="4" w:space="0"/>
              <w:right w:val="single" w:color="000000" w:sz="4" w:space="0"/>
            </w:tcBorders>
            <w:shd w:val="clear" w:color="auto" w:fill="auto"/>
            <w:vAlign w:val="center"/>
          </w:tcPr>
          <w:p w14:paraId="396A7C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84,148.20 </w:t>
            </w:r>
          </w:p>
        </w:tc>
        <w:tc>
          <w:tcPr>
            <w:tcW w:w="1733" w:type="dxa"/>
            <w:tcBorders>
              <w:top w:val="nil"/>
              <w:left w:val="nil"/>
              <w:bottom w:val="single" w:color="000000" w:sz="4" w:space="0"/>
              <w:right w:val="single" w:color="000000" w:sz="4" w:space="0"/>
            </w:tcBorders>
            <w:shd w:val="clear" w:color="auto" w:fill="auto"/>
            <w:vAlign w:val="center"/>
          </w:tcPr>
          <w:p w14:paraId="5D9A43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A1AF29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5FCFF9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53B259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47E0E6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13798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D18EB8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20808</w:t>
            </w:r>
          </w:p>
        </w:tc>
        <w:tc>
          <w:tcPr>
            <w:tcW w:w="1816" w:type="dxa"/>
            <w:tcBorders>
              <w:top w:val="nil"/>
              <w:left w:val="nil"/>
              <w:bottom w:val="single" w:color="000000" w:sz="4" w:space="0"/>
              <w:right w:val="single" w:color="000000" w:sz="4" w:space="0"/>
            </w:tcBorders>
            <w:shd w:val="clear" w:color="auto" w:fill="auto"/>
            <w:vAlign w:val="center"/>
          </w:tcPr>
          <w:p w14:paraId="3935F79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抚恤</w:t>
            </w:r>
          </w:p>
        </w:tc>
        <w:tc>
          <w:tcPr>
            <w:tcW w:w="1528" w:type="dxa"/>
            <w:tcBorders>
              <w:top w:val="nil"/>
              <w:left w:val="nil"/>
              <w:bottom w:val="single" w:color="000000" w:sz="4" w:space="0"/>
              <w:right w:val="single" w:color="000000" w:sz="4" w:space="0"/>
            </w:tcBorders>
            <w:shd w:val="clear" w:color="auto" w:fill="auto"/>
            <w:vAlign w:val="center"/>
          </w:tcPr>
          <w:p w14:paraId="641C7B0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19CD9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A2657E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DB7C8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83,512.00 </w:t>
            </w:r>
          </w:p>
        </w:tc>
        <w:tc>
          <w:tcPr>
            <w:tcW w:w="1666" w:type="dxa"/>
            <w:tcBorders>
              <w:top w:val="nil"/>
              <w:left w:val="nil"/>
              <w:bottom w:val="single" w:color="000000" w:sz="4" w:space="0"/>
              <w:right w:val="single" w:color="000000" w:sz="4" w:space="0"/>
            </w:tcBorders>
            <w:shd w:val="clear" w:color="auto" w:fill="auto"/>
            <w:vAlign w:val="center"/>
          </w:tcPr>
          <w:p w14:paraId="73FB7A7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83,512.00 </w:t>
            </w:r>
          </w:p>
        </w:tc>
        <w:tc>
          <w:tcPr>
            <w:tcW w:w="1684" w:type="dxa"/>
            <w:tcBorders>
              <w:top w:val="nil"/>
              <w:left w:val="nil"/>
              <w:bottom w:val="single" w:color="000000" w:sz="4" w:space="0"/>
              <w:right w:val="single" w:color="000000" w:sz="4" w:space="0"/>
            </w:tcBorders>
            <w:shd w:val="clear" w:color="auto" w:fill="auto"/>
            <w:vAlign w:val="center"/>
          </w:tcPr>
          <w:p w14:paraId="398255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E71D4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83,512.00 </w:t>
            </w:r>
          </w:p>
        </w:tc>
        <w:tc>
          <w:tcPr>
            <w:tcW w:w="1700" w:type="dxa"/>
            <w:tcBorders>
              <w:top w:val="nil"/>
              <w:left w:val="nil"/>
              <w:bottom w:val="single" w:color="000000" w:sz="4" w:space="0"/>
              <w:right w:val="single" w:color="000000" w:sz="4" w:space="0"/>
            </w:tcBorders>
            <w:shd w:val="clear" w:color="auto" w:fill="auto"/>
            <w:vAlign w:val="center"/>
          </w:tcPr>
          <w:p w14:paraId="22FD21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83,512.00 </w:t>
            </w:r>
          </w:p>
        </w:tc>
        <w:tc>
          <w:tcPr>
            <w:tcW w:w="1733" w:type="dxa"/>
            <w:tcBorders>
              <w:top w:val="nil"/>
              <w:left w:val="nil"/>
              <w:bottom w:val="single" w:color="000000" w:sz="4" w:space="0"/>
              <w:right w:val="single" w:color="000000" w:sz="4" w:space="0"/>
            </w:tcBorders>
            <w:shd w:val="clear" w:color="auto" w:fill="auto"/>
            <w:vAlign w:val="center"/>
          </w:tcPr>
          <w:p w14:paraId="0A3438F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2FE895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1B1C09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954A55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0B183B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12CC5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87EEB6D">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2080801</w:t>
            </w:r>
          </w:p>
        </w:tc>
        <w:tc>
          <w:tcPr>
            <w:tcW w:w="1816" w:type="dxa"/>
            <w:tcBorders>
              <w:top w:val="nil"/>
              <w:left w:val="nil"/>
              <w:bottom w:val="single" w:color="000000" w:sz="4" w:space="0"/>
              <w:right w:val="single" w:color="000000" w:sz="4" w:space="0"/>
            </w:tcBorders>
            <w:shd w:val="clear" w:color="auto" w:fill="auto"/>
            <w:vAlign w:val="center"/>
          </w:tcPr>
          <w:p w14:paraId="728E57B3">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死亡抚恤</w:t>
            </w:r>
          </w:p>
        </w:tc>
        <w:tc>
          <w:tcPr>
            <w:tcW w:w="1528" w:type="dxa"/>
            <w:tcBorders>
              <w:top w:val="nil"/>
              <w:left w:val="nil"/>
              <w:bottom w:val="single" w:color="000000" w:sz="4" w:space="0"/>
              <w:right w:val="single" w:color="000000" w:sz="4" w:space="0"/>
            </w:tcBorders>
            <w:shd w:val="clear" w:color="auto" w:fill="auto"/>
            <w:vAlign w:val="center"/>
          </w:tcPr>
          <w:p w14:paraId="2B7D51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C692EC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4008A8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EF411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83,512.00 </w:t>
            </w:r>
          </w:p>
        </w:tc>
        <w:tc>
          <w:tcPr>
            <w:tcW w:w="1666" w:type="dxa"/>
            <w:tcBorders>
              <w:top w:val="nil"/>
              <w:left w:val="nil"/>
              <w:bottom w:val="single" w:color="000000" w:sz="4" w:space="0"/>
              <w:right w:val="single" w:color="000000" w:sz="4" w:space="0"/>
            </w:tcBorders>
            <w:shd w:val="clear" w:color="auto" w:fill="auto"/>
            <w:vAlign w:val="center"/>
          </w:tcPr>
          <w:p w14:paraId="7D7788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83,512.00 </w:t>
            </w:r>
          </w:p>
        </w:tc>
        <w:tc>
          <w:tcPr>
            <w:tcW w:w="1684" w:type="dxa"/>
            <w:tcBorders>
              <w:top w:val="nil"/>
              <w:left w:val="nil"/>
              <w:bottom w:val="single" w:color="000000" w:sz="4" w:space="0"/>
              <w:right w:val="single" w:color="000000" w:sz="4" w:space="0"/>
            </w:tcBorders>
            <w:shd w:val="clear" w:color="auto" w:fill="auto"/>
            <w:vAlign w:val="center"/>
          </w:tcPr>
          <w:p w14:paraId="7EE031A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11AD7F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83,512.00 </w:t>
            </w:r>
          </w:p>
        </w:tc>
        <w:tc>
          <w:tcPr>
            <w:tcW w:w="1700" w:type="dxa"/>
            <w:tcBorders>
              <w:top w:val="nil"/>
              <w:left w:val="nil"/>
              <w:bottom w:val="single" w:color="000000" w:sz="4" w:space="0"/>
              <w:right w:val="single" w:color="000000" w:sz="4" w:space="0"/>
            </w:tcBorders>
            <w:shd w:val="clear" w:color="auto" w:fill="auto"/>
            <w:vAlign w:val="center"/>
          </w:tcPr>
          <w:p w14:paraId="59F6AFB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83,512.00 </w:t>
            </w:r>
          </w:p>
        </w:tc>
        <w:tc>
          <w:tcPr>
            <w:tcW w:w="1733" w:type="dxa"/>
            <w:tcBorders>
              <w:top w:val="nil"/>
              <w:left w:val="nil"/>
              <w:bottom w:val="single" w:color="000000" w:sz="4" w:space="0"/>
              <w:right w:val="single" w:color="000000" w:sz="4" w:space="0"/>
            </w:tcBorders>
            <w:shd w:val="clear" w:color="auto" w:fill="auto"/>
            <w:vAlign w:val="center"/>
          </w:tcPr>
          <w:p w14:paraId="418F52C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18CD63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6A8D20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4F6FD5B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DCD68A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8A0D3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EC5B574">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w:t>
            </w:r>
          </w:p>
        </w:tc>
        <w:tc>
          <w:tcPr>
            <w:tcW w:w="1816" w:type="dxa"/>
            <w:tcBorders>
              <w:top w:val="nil"/>
              <w:left w:val="nil"/>
              <w:bottom w:val="single" w:color="000000" w:sz="4" w:space="0"/>
              <w:right w:val="single" w:color="000000" w:sz="4" w:space="0"/>
            </w:tcBorders>
            <w:shd w:val="clear" w:color="auto" w:fill="auto"/>
            <w:vAlign w:val="center"/>
          </w:tcPr>
          <w:p w14:paraId="6E8F7F2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卫生健康支出</w:t>
            </w:r>
          </w:p>
        </w:tc>
        <w:tc>
          <w:tcPr>
            <w:tcW w:w="1528" w:type="dxa"/>
            <w:tcBorders>
              <w:top w:val="nil"/>
              <w:left w:val="nil"/>
              <w:bottom w:val="single" w:color="000000" w:sz="4" w:space="0"/>
              <w:right w:val="single" w:color="000000" w:sz="4" w:space="0"/>
            </w:tcBorders>
            <w:shd w:val="clear" w:color="auto" w:fill="auto"/>
            <w:vAlign w:val="center"/>
          </w:tcPr>
          <w:p w14:paraId="56482E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042C4CB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7FF9B8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1EB1BB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170,676.59 </w:t>
            </w:r>
          </w:p>
        </w:tc>
        <w:tc>
          <w:tcPr>
            <w:tcW w:w="1666" w:type="dxa"/>
            <w:tcBorders>
              <w:top w:val="nil"/>
              <w:left w:val="nil"/>
              <w:bottom w:val="single" w:color="000000" w:sz="4" w:space="0"/>
              <w:right w:val="single" w:color="000000" w:sz="4" w:space="0"/>
            </w:tcBorders>
            <w:shd w:val="clear" w:color="auto" w:fill="auto"/>
            <w:vAlign w:val="center"/>
          </w:tcPr>
          <w:p w14:paraId="001B40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170,676.59 </w:t>
            </w:r>
          </w:p>
        </w:tc>
        <w:tc>
          <w:tcPr>
            <w:tcW w:w="1684" w:type="dxa"/>
            <w:tcBorders>
              <w:top w:val="nil"/>
              <w:left w:val="nil"/>
              <w:bottom w:val="single" w:color="000000" w:sz="4" w:space="0"/>
              <w:right w:val="single" w:color="000000" w:sz="4" w:space="0"/>
            </w:tcBorders>
            <w:shd w:val="clear" w:color="auto" w:fill="auto"/>
            <w:vAlign w:val="center"/>
          </w:tcPr>
          <w:p w14:paraId="2E47A2E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C2C0B8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170,676.59 </w:t>
            </w:r>
          </w:p>
        </w:tc>
        <w:tc>
          <w:tcPr>
            <w:tcW w:w="1700" w:type="dxa"/>
            <w:tcBorders>
              <w:top w:val="nil"/>
              <w:left w:val="nil"/>
              <w:bottom w:val="single" w:color="000000" w:sz="4" w:space="0"/>
              <w:right w:val="single" w:color="000000" w:sz="4" w:space="0"/>
            </w:tcBorders>
            <w:shd w:val="clear" w:color="auto" w:fill="auto"/>
            <w:vAlign w:val="center"/>
          </w:tcPr>
          <w:p w14:paraId="16A2DB5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170,676.59 </w:t>
            </w:r>
          </w:p>
        </w:tc>
        <w:tc>
          <w:tcPr>
            <w:tcW w:w="1733" w:type="dxa"/>
            <w:tcBorders>
              <w:top w:val="nil"/>
              <w:left w:val="nil"/>
              <w:bottom w:val="single" w:color="000000" w:sz="4" w:space="0"/>
              <w:right w:val="single" w:color="000000" w:sz="4" w:space="0"/>
            </w:tcBorders>
            <w:shd w:val="clear" w:color="auto" w:fill="auto"/>
            <w:vAlign w:val="center"/>
          </w:tcPr>
          <w:p w14:paraId="3BF10B4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1A03D9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6B4F64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694DA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888121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A6FA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19C1859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21011</w:t>
            </w:r>
          </w:p>
        </w:tc>
        <w:tc>
          <w:tcPr>
            <w:tcW w:w="1816" w:type="dxa"/>
            <w:tcBorders>
              <w:top w:val="nil"/>
              <w:left w:val="nil"/>
              <w:bottom w:val="single" w:color="000000" w:sz="4" w:space="0"/>
              <w:right w:val="single" w:color="000000" w:sz="4" w:space="0"/>
            </w:tcBorders>
            <w:shd w:val="clear" w:color="auto" w:fill="auto"/>
            <w:vAlign w:val="center"/>
          </w:tcPr>
          <w:p w14:paraId="332BFE80">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行政事业单位医疗</w:t>
            </w:r>
          </w:p>
        </w:tc>
        <w:tc>
          <w:tcPr>
            <w:tcW w:w="1528" w:type="dxa"/>
            <w:tcBorders>
              <w:top w:val="nil"/>
              <w:left w:val="nil"/>
              <w:bottom w:val="single" w:color="000000" w:sz="4" w:space="0"/>
              <w:right w:val="single" w:color="000000" w:sz="4" w:space="0"/>
            </w:tcBorders>
            <w:shd w:val="clear" w:color="auto" w:fill="auto"/>
            <w:vAlign w:val="center"/>
          </w:tcPr>
          <w:p w14:paraId="6143FA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0BD18E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B06868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134A11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170,676.59 </w:t>
            </w:r>
          </w:p>
        </w:tc>
        <w:tc>
          <w:tcPr>
            <w:tcW w:w="1666" w:type="dxa"/>
            <w:tcBorders>
              <w:top w:val="nil"/>
              <w:left w:val="nil"/>
              <w:bottom w:val="single" w:color="000000" w:sz="4" w:space="0"/>
              <w:right w:val="single" w:color="000000" w:sz="4" w:space="0"/>
            </w:tcBorders>
            <w:shd w:val="clear" w:color="auto" w:fill="auto"/>
            <w:vAlign w:val="center"/>
          </w:tcPr>
          <w:p w14:paraId="02AD5C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170,676.59 </w:t>
            </w:r>
          </w:p>
        </w:tc>
        <w:tc>
          <w:tcPr>
            <w:tcW w:w="1684" w:type="dxa"/>
            <w:tcBorders>
              <w:top w:val="nil"/>
              <w:left w:val="nil"/>
              <w:bottom w:val="single" w:color="000000" w:sz="4" w:space="0"/>
              <w:right w:val="single" w:color="000000" w:sz="4" w:space="0"/>
            </w:tcBorders>
            <w:shd w:val="clear" w:color="auto" w:fill="auto"/>
            <w:vAlign w:val="center"/>
          </w:tcPr>
          <w:p w14:paraId="2D47CF0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A800D5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170,676.59 </w:t>
            </w:r>
          </w:p>
        </w:tc>
        <w:tc>
          <w:tcPr>
            <w:tcW w:w="1700" w:type="dxa"/>
            <w:tcBorders>
              <w:top w:val="nil"/>
              <w:left w:val="nil"/>
              <w:bottom w:val="single" w:color="000000" w:sz="4" w:space="0"/>
              <w:right w:val="single" w:color="000000" w:sz="4" w:space="0"/>
            </w:tcBorders>
            <w:shd w:val="clear" w:color="auto" w:fill="auto"/>
            <w:vAlign w:val="center"/>
          </w:tcPr>
          <w:p w14:paraId="0BF6B19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170,676.59 </w:t>
            </w:r>
          </w:p>
        </w:tc>
        <w:tc>
          <w:tcPr>
            <w:tcW w:w="1733" w:type="dxa"/>
            <w:tcBorders>
              <w:top w:val="nil"/>
              <w:left w:val="nil"/>
              <w:bottom w:val="single" w:color="000000" w:sz="4" w:space="0"/>
              <w:right w:val="single" w:color="000000" w:sz="4" w:space="0"/>
            </w:tcBorders>
            <w:shd w:val="clear" w:color="auto" w:fill="auto"/>
            <w:vAlign w:val="center"/>
          </w:tcPr>
          <w:p w14:paraId="6D626CB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E1932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49B164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E187E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50D0D4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4B301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6DE1D34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2101102</w:t>
            </w:r>
          </w:p>
        </w:tc>
        <w:tc>
          <w:tcPr>
            <w:tcW w:w="1816" w:type="dxa"/>
            <w:tcBorders>
              <w:top w:val="nil"/>
              <w:left w:val="nil"/>
              <w:bottom w:val="single" w:color="000000" w:sz="4" w:space="0"/>
              <w:right w:val="single" w:color="000000" w:sz="4" w:space="0"/>
            </w:tcBorders>
            <w:shd w:val="clear" w:color="auto" w:fill="auto"/>
            <w:vAlign w:val="center"/>
          </w:tcPr>
          <w:p w14:paraId="22E7589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事业单位医疗</w:t>
            </w:r>
          </w:p>
        </w:tc>
        <w:tc>
          <w:tcPr>
            <w:tcW w:w="1528" w:type="dxa"/>
            <w:tcBorders>
              <w:top w:val="nil"/>
              <w:left w:val="nil"/>
              <w:bottom w:val="single" w:color="000000" w:sz="4" w:space="0"/>
              <w:right w:val="single" w:color="000000" w:sz="4" w:space="0"/>
            </w:tcBorders>
            <w:shd w:val="clear" w:color="auto" w:fill="auto"/>
            <w:vAlign w:val="center"/>
          </w:tcPr>
          <w:p w14:paraId="5C71AD6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7A26F02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CA64D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5D7B0A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109,176.59 </w:t>
            </w:r>
          </w:p>
        </w:tc>
        <w:tc>
          <w:tcPr>
            <w:tcW w:w="1666" w:type="dxa"/>
            <w:tcBorders>
              <w:top w:val="nil"/>
              <w:left w:val="nil"/>
              <w:bottom w:val="single" w:color="000000" w:sz="4" w:space="0"/>
              <w:right w:val="single" w:color="000000" w:sz="4" w:space="0"/>
            </w:tcBorders>
            <w:shd w:val="clear" w:color="auto" w:fill="auto"/>
            <w:vAlign w:val="center"/>
          </w:tcPr>
          <w:p w14:paraId="00349A1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109,176.59 </w:t>
            </w:r>
          </w:p>
        </w:tc>
        <w:tc>
          <w:tcPr>
            <w:tcW w:w="1684" w:type="dxa"/>
            <w:tcBorders>
              <w:top w:val="nil"/>
              <w:left w:val="nil"/>
              <w:bottom w:val="single" w:color="000000" w:sz="4" w:space="0"/>
              <w:right w:val="single" w:color="000000" w:sz="4" w:space="0"/>
            </w:tcBorders>
            <w:shd w:val="clear" w:color="auto" w:fill="auto"/>
            <w:vAlign w:val="center"/>
          </w:tcPr>
          <w:p w14:paraId="23C00DB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7C8AB5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109,176.59 </w:t>
            </w:r>
          </w:p>
        </w:tc>
        <w:tc>
          <w:tcPr>
            <w:tcW w:w="1700" w:type="dxa"/>
            <w:tcBorders>
              <w:top w:val="nil"/>
              <w:left w:val="nil"/>
              <w:bottom w:val="single" w:color="000000" w:sz="4" w:space="0"/>
              <w:right w:val="single" w:color="000000" w:sz="4" w:space="0"/>
            </w:tcBorders>
            <w:shd w:val="clear" w:color="auto" w:fill="auto"/>
            <w:vAlign w:val="center"/>
          </w:tcPr>
          <w:p w14:paraId="23653A9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109,176.59 </w:t>
            </w:r>
          </w:p>
        </w:tc>
        <w:tc>
          <w:tcPr>
            <w:tcW w:w="1733" w:type="dxa"/>
            <w:tcBorders>
              <w:top w:val="nil"/>
              <w:left w:val="nil"/>
              <w:bottom w:val="single" w:color="000000" w:sz="4" w:space="0"/>
              <w:right w:val="single" w:color="000000" w:sz="4" w:space="0"/>
            </w:tcBorders>
            <w:shd w:val="clear" w:color="auto" w:fill="auto"/>
            <w:vAlign w:val="center"/>
          </w:tcPr>
          <w:p w14:paraId="2D2863B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5001A6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2E57668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33B592A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1D184A8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3C73C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7120F2EA">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2101199</w:t>
            </w:r>
          </w:p>
        </w:tc>
        <w:tc>
          <w:tcPr>
            <w:tcW w:w="1816" w:type="dxa"/>
            <w:tcBorders>
              <w:top w:val="nil"/>
              <w:left w:val="nil"/>
              <w:bottom w:val="single" w:color="000000" w:sz="4" w:space="0"/>
              <w:right w:val="single" w:color="000000" w:sz="4" w:space="0"/>
            </w:tcBorders>
            <w:shd w:val="clear" w:color="auto" w:fill="auto"/>
            <w:vAlign w:val="center"/>
          </w:tcPr>
          <w:p w14:paraId="58515345">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其他行政事业单位医疗支出</w:t>
            </w:r>
          </w:p>
        </w:tc>
        <w:tc>
          <w:tcPr>
            <w:tcW w:w="1528" w:type="dxa"/>
            <w:tcBorders>
              <w:top w:val="nil"/>
              <w:left w:val="nil"/>
              <w:bottom w:val="single" w:color="000000" w:sz="4" w:space="0"/>
              <w:right w:val="single" w:color="000000" w:sz="4" w:space="0"/>
            </w:tcBorders>
            <w:shd w:val="clear" w:color="auto" w:fill="auto"/>
            <w:vAlign w:val="center"/>
          </w:tcPr>
          <w:p w14:paraId="41E4B9F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33B5302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DCDE30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B4F802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61,500.00 </w:t>
            </w:r>
          </w:p>
        </w:tc>
        <w:tc>
          <w:tcPr>
            <w:tcW w:w="1666" w:type="dxa"/>
            <w:tcBorders>
              <w:top w:val="nil"/>
              <w:left w:val="nil"/>
              <w:bottom w:val="single" w:color="000000" w:sz="4" w:space="0"/>
              <w:right w:val="single" w:color="000000" w:sz="4" w:space="0"/>
            </w:tcBorders>
            <w:shd w:val="clear" w:color="auto" w:fill="auto"/>
            <w:vAlign w:val="center"/>
          </w:tcPr>
          <w:p w14:paraId="04D594F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61,500.00 </w:t>
            </w:r>
          </w:p>
        </w:tc>
        <w:tc>
          <w:tcPr>
            <w:tcW w:w="1684" w:type="dxa"/>
            <w:tcBorders>
              <w:top w:val="nil"/>
              <w:left w:val="nil"/>
              <w:bottom w:val="single" w:color="000000" w:sz="4" w:space="0"/>
              <w:right w:val="single" w:color="000000" w:sz="4" w:space="0"/>
            </w:tcBorders>
            <w:shd w:val="clear" w:color="auto" w:fill="auto"/>
            <w:vAlign w:val="center"/>
          </w:tcPr>
          <w:p w14:paraId="1C9D338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7B3F0E8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61,500.00 </w:t>
            </w:r>
          </w:p>
        </w:tc>
        <w:tc>
          <w:tcPr>
            <w:tcW w:w="1700" w:type="dxa"/>
            <w:tcBorders>
              <w:top w:val="nil"/>
              <w:left w:val="nil"/>
              <w:bottom w:val="single" w:color="000000" w:sz="4" w:space="0"/>
              <w:right w:val="single" w:color="000000" w:sz="4" w:space="0"/>
            </w:tcBorders>
            <w:shd w:val="clear" w:color="auto" w:fill="auto"/>
            <w:vAlign w:val="center"/>
          </w:tcPr>
          <w:p w14:paraId="284FEC1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61,500.00 </w:t>
            </w:r>
          </w:p>
        </w:tc>
        <w:tc>
          <w:tcPr>
            <w:tcW w:w="1733" w:type="dxa"/>
            <w:tcBorders>
              <w:top w:val="nil"/>
              <w:left w:val="nil"/>
              <w:bottom w:val="single" w:color="000000" w:sz="4" w:space="0"/>
              <w:right w:val="single" w:color="000000" w:sz="4" w:space="0"/>
            </w:tcBorders>
            <w:shd w:val="clear" w:color="auto" w:fill="auto"/>
            <w:vAlign w:val="center"/>
          </w:tcPr>
          <w:p w14:paraId="7B58D95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E2B00D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02B1BB3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2972EF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1ECBBF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r w14:paraId="5CAAFA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50748647">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w:t>
            </w:r>
          </w:p>
        </w:tc>
        <w:tc>
          <w:tcPr>
            <w:tcW w:w="1816" w:type="dxa"/>
            <w:tcBorders>
              <w:top w:val="nil"/>
              <w:left w:val="nil"/>
              <w:bottom w:val="single" w:color="000000" w:sz="4" w:space="0"/>
              <w:right w:val="single" w:color="000000" w:sz="4" w:space="0"/>
            </w:tcBorders>
            <w:shd w:val="clear" w:color="auto" w:fill="auto"/>
            <w:vAlign w:val="center"/>
          </w:tcPr>
          <w:p w14:paraId="7E2936F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住房保障支出</w:t>
            </w:r>
          </w:p>
        </w:tc>
        <w:tc>
          <w:tcPr>
            <w:tcW w:w="1528" w:type="dxa"/>
            <w:tcBorders>
              <w:top w:val="nil"/>
              <w:left w:val="nil"/>
              <w:bottom w:val="single" w:color="000000" w:sz="4" w:space="0"/>
              <w:right w:val="single" w:color="000000" w:sz="4" w:space="0"/>
            </w:tcBorders>
            <w:shd w:val="clear" w:color="auto" w:fill="auto"/>
            <w:vAlign w:val="center"/>
          </w:tcPr>
          <w:p w14:paraId="60604F5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5D7133B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14017F8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4D45272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132,595.00 </w:t>
            </w:r>
          </w:p>
        </w:tc>
        <w:tc>
          <w:tcPr>
            <w:tcW w:w="1666" w:type="dxa"/>
            <w:tcBorders>
              <w:top w:val="nil"/>
              <w:left w:val="nil"/>
              <w:bottom w:val="single" w:color="000000" w:sz="4" w:space="0"/>
              <w:right w:val="single" w:color="000000" w:sz="4" w:space="0"/>
            </w:tcBorders>
            <w:shd w:val="clear" w:color="auto" w:fill="auto"/>
            <w:vAlign w:val="center"/>
          </w:tcPr>
          <w:p w14:paraId="3C86065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132,595.00 </w:t>
            </w:r>
          </w:p>
        </w:tc>
        <w:tc>
          <w:tcPr>
            <w:tcW w:w="1684" w:type="dxa"/>
            <w:tcBorders>
              <w:top w:val="nil"/>
              <w:left w:val="nil"/>
              <w:bottom w:val="single" w:color="000000" w:sz="4" w:space="0"/>
              <w:right w:val="single" w:color="000000" w:sz="4" w:space="0"/>
            </w:tcBorders>
            <w:shd w:val="clear" w:color="auto" w:fill="auto"/>
            <w:vAlign w:val="center"/>
          </w:tcPr>
          <w:p w14:paraId="65EA14B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683F77C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132,595.00 </w:t>
            </w:r>
          </w:p>
        </w:tc>
        <w:tc>
          <w:tcPr>
            <w:tcW w:w="1700" w:type="dxa"/>
            <w:tcBorders>
              <w:top w:val="nil"/>
              <w:left w:val="nil"/>
              <w:bottom w:val="single" w:color="000000" w:sz="4" w:space="0"/>
              <w:right w:val="single" w:color="000000" w:sz="4" w:space="0"/>
            </w:tcBorders>
            <w:shd w:val="clear" w:color="auto" w:fill="auto"/>
            <w:vAlign w:val="center"/>
          </w:tcPr>
          <w:p w14:paraId="09836CF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132,595.00 </w:t>
            </w:r>
          </w:p>
        </w:tc>
        <w:tc>
          <w:tcPr>
            <w:tcW w:w="1733" w:type="dxa"/>
            <w:tcBorders>
              <w:top w:val="nil"/>
              <w:left w:val="nil"/>
              <w:bottom w:val="single" w:color="000000" w:sz="4" w:space="0"/>
              <w:right w:val="single" w:color="000000" w:sz="4" w:space="0"/>
            </w:tcBorders>
            <w:shd w:val="clear" w:color="auto" w:fill="auto"/>
            <w:vAlign w:val="center"/>
          </w:tcPr>
          <w:p w14:paraId="2836D36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4DC99F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F3294A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2B450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5276C2F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5DCDA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D85917F">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22102</w:t>
            </w:r>
          </w:p>
        </w:tc>
        <w:tc>
          <w:tcPr>
            <w:tcW w:w="1816" w:type="dxa"/>
            <w:tcBorders>
              <w:top w:val="nil"/>
              <w:left w:val="nil"/>
              <w:bottom w:val="single" w:color="000000" w:sz="4" w:space="0"/>
              <w:right w:val="single" w:color="000000" w:sz="4" w:space="0"/>
            </w:tcBorders>
            <w:shd w:val="clear" w:color="auto" w:fill="auto"/>
            <w:vAlign w:val="center"/>
          </w:tcPr>
          <w:p w14:paraId="672F9999">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b/>
                <w:color w:val="000000"/>
                <w:sz w:val="20"/>
                <w:szCs w:val="20"/>
              </w:rPr>
              <w:t>住房改革支出</w:t>
            </w:r>
          </w:p>
        </w:tc>
        <w:tc>
          <w:tcPr>
            <w:tcW w:w="1528" w:type="dxa"/>
            <w:tcBorders>
              <w:top w:val="nil"/>
              <w:left w:val="nil"/>
              <w:bottom w:val="single" w:color="000000" w:sz="4" w:space="0"/>
              <w:right w:val="single" w:color="000000" w:sz="4" w:space="0"/>
            </w:tcBorders>
            <w:shd w:val="clear" w:color="auto" w:fill="auto"/>
            <w:vAlign w:val="center"/>
          </w:tcPr>
          <w:p w14:paraId="1EE47C1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444706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4E34627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73DFBD3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132,595.00 </w:t>
            </w:r>
          </w:p>
        </w:tc>
        <w:tc>
          <w:tcPr>
            <w:tcW w:w="1666" w:type="dxa"/>
            <w:tcBorders>
              <w:top w:val="nil"/>
              <w:left w:val="nil"/>
              <w:bottom w:val="single" w:color="000000" w:sz="4" w:space="0"/>
              <w:right w:val="single" w:color="000000" w:sz="4" w:space="0"/>
            </w:tcBorders>
            <w:shd w:val="clear" w:color="auto" w:fill="auto"/>
            <w:vAlign w:val="center"/>
          </w:tcPr>
          <w:p w14:paraId="09608C1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132,595.00 </w:t>
            </w:r>
          </w:p>
        </w:tc>
        <w:tc>
          <w:tcPr>
            <w:tcW w:w="1684" w:type="dxa"/>
            <w:tcBorders>
              <w:top w:val="nil"/>
              <w:left w:val="nil"/>
              <w:bottom w:val="single" w:color="000000" w:sz="4" w:space="0"/>
              <w:right w:val="single" w:color="000000" w:sz="4" w:space="0"/>
            </w:tcBorders>
            <w:shd w:val="clear" w:color="auto" w:fill="auto"/>
            <w:vAlign w:val="center"/>
          </w:tcPr>
          <w:p w14:paraId="3E26C22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5F66847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132,595.00 </w:t>
            </w:r>
          </w:p>
        </w:tc>
        <w:tc>
          <w:tcPr>
            <w:tcW w:w="1700" w:type="dxa"/>
            <w:tcBorders>
              <w:top w:val="nil"/>
              <w:left w:val="nil"/>
              <w:bottom w:val="single" w:color="000000" w:sz="4" w:space="0"/>
              <w:right w:val="single" w:color="000000" w:sz="4" w:space="0"/>
            </w:tcBorders>
            <w:shd w:val="clear" w:color="auto" w:fill="auto"/>
            <w:vAlign w:val="center"/>
          </w:tcPr>
          <w:p w14:paraId="5135A7A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132,595.00 </w:t>
            </w:r>
          </w:p>
        </w:tc>
        <w:tc>
          <w:tcPr>
            <w:tcW w:w="1733" w:type="dxa"/>
            <w:tcBorders>
              <w:top w:val="nil"/>
              <w:left w:val="nil"/>
              <w:bottom w:val="single" w:color="000000" w:sz="4" w:space="0"/>
              <w:right w:val="single" w:color="000000" w:sz="4" w:space="0"/>
            </w:tcBorders>
            <w:shd w:val="clear" w:color="auto" w:fill="auto"/>
            <w:vAlign w:val="center"/>
          </w:tcPr>
          <w:p w14:paraId="087A3A0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6F05798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56BE9E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235E626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1379DAC">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bCs w:val="0"/>
                <w:color w:val="000000"/>
                <w:sz w:val="20"/>
                <w:szCs w:val="20"/>
              </w:rPr>
              <w:t xml:space="preserve">0.00 </w:t>
            </w:r>
          </w:p>
        </w:tc>
      </w:tr>
      <w:tr w14:paraId="0A3BC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41D158CC">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2210201</w:t>
            </w:r>
          </w:p>
        </w:tc>
        <w:tc>
          <w:tcPr>
            <w:tcW w:w="1816" w:type="dxa"/>
            <w:tcBorders>
              <w:top w:val="nil"/>
              <w:left w:val="nil"/>
              <w:bottom w:val="single" w:color="000000" w:sz="4" w:space="0"/>
              <w:right w:val="single" w:color="000000" w:sz="4" w:space="0"/>
            </w:tcBorders>
            <w:shd w:val="clear" w:color="auto" w:fill="auto"/>
            <w:vAlign w:val="center"/>
          </w:tcPr>
          <w:p w14:paraId="62DA64D6">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r>
              <w:rPr>
                <w:rFonts w:cs="宋体"/>
                <w:color w:val="000000"/>
                <w:sz w:val="20"/>
                <w:szCs w:val="20"/>
              </w:rPr>
              <w:t>住房公积金</w:t>
            </w:r>
          </w:p>
        </w:tc>
        <w:tc>
          <w:tcPr>
            <w:tcW w:w="1528" w:type="dxa"/>
            <w:tcBorders>
              <w:top w:val="nil"/>
              <w:left w:val="nil"/>
              <w:bottom w:val="single" w:color="000000" w:sz="4" w:space="0"/>
              <w:right w:val="single" w:color="000000" w:sz="4" w:space="0"/>
            </w:tcBorders>
            <w:shd w:val="clear" w:color="auto" w:fill="auto"/>
            <w:vAlign w:val="center"/>
          </w:tcPr>
          <w:p w14:paraId="187CD51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114476C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597587D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99CE04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132,595.00 </w:t>
            </w:r>
          </w:p>
        </w:tc>
        <w:tc>
          <w:tcPr>
            <w:tcW w:w="1666" w:type="dxa"/>
            <w:tcBorders>
              <w:top w:val="nil"/>
              <w:left w:val="nil"/>
              <w:bottom w:val="single" w:color="000000" w:sz="4" w:space="0"/>
              <w:right w:val="single" w:color="000000" w:sz="4" w:space="0"/>
            </w:tcBorders>
            <w:shd w:val="clear" w:color="auto" w:fill="auto"/>
            <w:vAlign w:val="center"/>
          </w:tcPr>
          <w:p w14:paraId="376A27C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132,595.00 </w:t>
            </w:r>
          </w:p>
        </w:tc>
        <w:tc>
          <w:tcPr>
            <w:tcW w:w="1684" w:type="dxa"/>
            <w:tcBorders>
              <w:top w:val="nil"/>
              <w:left w:val="nil"/>
              <w:bottom w:val="single" w:color="000000" w:sz="4" w:space="0"/>
              <w:right w:val="single" w:color="000000" w:sz="4" w:space="0"/>
            </w:tcBorders>
            <w:shd w:val="clear" w:color="auto" w:fill="auto"/>
            <w:vAlign w:val="center"/>
          </w:tcPr>
          <w:p w14:paraId="002AB72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3CE43A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132,595.00 </w:t>
            </w:r>
          </w:p>
        </w:tc>
        <w:tc>
          <w:tcPr>
            <w:tcW w:w="1700" w:type="dxa"/>
            <w:tcBorders>
              <w:top w:val="nil"/>
              <w:left w:val="nil"/>
              <w:bottom w:val="single" w:color="000000" w:sz="4" w:space="0"/>
              <w:right w:val="single" w:color="000000" w:sz="4" w:space="0"/>
            </w:tcBorders>
            <w:shd w:val="clear" w:color="auto" w:fill="auto"/>
            <w:vAlign w:val="center"/>
          </w:tcPr>
          <w:p w14:paraId="27AF7C9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132,595.00 </w:t>
            </w:r>
          </w:p>
        </w:tc>
        <w:tc>
          <w:tcPr>
            <w:tcW w:w="1733" w:type="dxa"/>
            <w:tcBorders>
              <w:top w:val="nil"/>
              <w:left w:val="nil"/>
              <w:bottom w:val="single" w:color="000000" w:sz="4" w:space="0"/>
              <w:right w:val="single" w:color="000000" w:sz="4" w:space="0"/>
            </w:tcBorders>
            <w:shd w:val="clear" w:color="auto" w:fill="auto"/>
            <w:vAlign w:val="center"/>
          </w:tcPr>
          <w:p w14:paraId="43638104">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34A8E08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98C9F9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7085358B">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762CD40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60BEE831">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36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51"/>
        <w:gridCol w:w="3616"/>
        <w:gridCol w:w="2650"/>
        <w:gridCol w:w="1234"/>
        <w:gridCol w:w="2866"/>
        <w:gridCol w:w="2367"/>
        <w:gridCol w:w="1133"/>
        <w:gridCol w:w="4467"/>
        <w:gridCol w:w="2682"/>
      </w:tblGrid>
      <w:tr w14:paraId="2B706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22366" w:type="dxa"/>
            <w:gridSpan w:val="9"/>
            <w:tcBorders>
              <w:top w:val="nil"/>
              <w:left w:val="nil"/>
              <w:bottom w:val="nil"/>
              <w:right w:val="nil"/>
            </w:tcBorders>
            <w:shd w:val="clear" w:color="auto" w:fill="auto"/>
            <w:vAlign w:val="bottom"/>
          </w:tcPr>
          <w:p w14:paraId="113620AB">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一般公共预算财政拨款基本支出决算明细表</w:t>
            </w:r>
          </w:p>
        </w:tc>
      </w:tr>
      <w:tr w14:paraId="13F8D9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9684" w:type="dxa"/>
            <w:gridSpan w:val="8"/>
            <w:vMerge w:val="restart"/>
            <w:tcBorders>
              <w:top w:val="nil"/>
              <w:left w:val="nil"/>
              <w:right w:val="nil"/>
            </w:tcBorders>
            <w:shd w:val="clear" w:color="auto" w:fill="auto"/>
            <w:vAlign w:val="bottom"/>
          </w:tcPr>
          <w:p w14:paraId="6F92BDFD">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石柱土家族自治县河嘴乡芭蕉小学校</w:t>
            </w:r>
          </w:p>
        </w:tc>
        <w:tc>
          <w:tcPr>
            <w:tcW w:w="2682" w:type="dxa"/>
            <w:tcBorders>
              <w:top w:val="nil"/>
              <w:left w:val="nil"/>
              <w:bottom w:val="nil"/>
              <w:right w:val="nil"/>
            </w:tcBorders>
            <w:shd w:val="clear" w:color="auto" w:fill="auto"/>
            <w:vAlign w:val="bottom"/>
          </w:tcPr>
          <w:p w14:paraId="6A39B10B">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06表</w:t>
            </w:r>
          </w:p>
        </w:tc>
      </w:tr>
      <w:tr w14:paraId="348F1F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9684" w:type="dxa"/>
            <w:gridSpan w:val="8"/>
            <w:vMerge w:val="continue"/>
            <w:tcBorders>
              <w:left w:val="nil"/>
              <w:bottom w:val="nil"/>
              <w:right w:val="nil"/>
            </w:tcBorders>
            <w:shd w:val="clear" w:color="auto" w:fill="auto"/>
            <w:vAlign w:val="bottom"/>
          </w:tcPr>
          <w:p w14:paraId="05593476">
            <w:pPr>
              <w:rPr>
                <w:rFonts w:hint="default" w:ascii="Arial" w:hAnsi="Arial" w:eastAsia="宋体" w:cs="Arial"/>
                <w:i w:val="0"/>
                <w:iCs w:val="0"/>
                <w:color w:val="000000"/>
                <w:sz w:val="20"/>
                <w:szCs w:val="20"/>
                <w:u w:val="none"/>
              </w:rPr>
            </w:pPr>
          </w:p>
        </w:tc>
        <w:tc>
          <w:tcPr>
            <w:tcW w:w="2682" w:type="dxa"/>
            <w:tcBorders>
              <w:top w:val="nil"/>
              <w:left w:val="nil"/>
              <w:bottom w:val="nil"/>
              <w:right w:val="nil"/>
            </w:tcBorders>
            <w:shd w:val="clear" w:color="auto" w:fill="auto"/>
            <w:vAlign w:val="bottom"/>
          </w:tcPr>
          <w:p w14:paraId="41351A63">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286901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761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08FB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w:t>
            </w:r>
          </w:p>
        </w:tc>
        <w:tc>
          <w:tcPr>
            <w:tcW w:w="14749" w:type="dxa"/>
            <w:gridSpan w:val="6"/>
            <w:tcBorders>
              <w:top w:val="single" w:color="000000" w:sz="4" w:space="0"/>
              <w:left w:val="nil"/>
              <w:bottom w:val="single" w:color="000000" w:sz="4" w:space="0"/>
              <w:right w:val="single" w:color="000000" w:sz="4" w:space="0"/>
            </w:tcBorders>
            <w:shd w:val="clear" w:color="auto" w:fill="auto"/>
            <w:vAlign w:val="center"/>
          </w:tcPr>
          <w:p w14:paraId="5B0D80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w:t>
            </w:r>
          </w:p>
        </w:tc>
      </w:tr>
      <w:tr w14:paraId="3E67E7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restart"/>
            <w:tcBorders>
              <w:top w:val="nil"/>
              <w:left w:val="single" w:color="000000" w:sz="4" w:space="0"/>
              <w:bottom w:val="single" w:color="000000" w:sz="4" w:space="0"/>
              <w:right w:val="single" w:color="000000" w:sz="4" w:space="0"/>
            </w:tcBorders>
            <w:shd w:val="clear" w:color="auto" w:fill="auto"/>
            <w:vAlign w:val="center"/>
          </w:tcPr>
          <w:p w14:paraId="6F1F39F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3616" w:type="dxa"/>
            <w:vMerge w:val="restart"/>
            <w:tcBorders>
              <w:top w:val="nil"/>
              <w:left w:val="nil"/>
              <w:bottom w:val="single" w:color="000000" w:sz="4" w:space="0"/>
              <w:right w:val="single" w:color="000000" w:sz="4" w:space="0"/>
            </w:tcBorders>
            <w:shd w:val="clear" w:color="auto" w:fill="auto"/>
            <w:vAlign w:val="center"/>
          </w:tcPr>
          <w:p w14:paraId="155B054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50" w:type="dxa"/>
            <w:vMerge w:val="restart"/>
            <w:tcBorders>
              <w:top w:val="nil"/>
              <w:left w:val="nil"/>
              <w:bottom w:val="single" w:color="000000" w:sz="4" w:space="0"/>
              <w:right w:val="single" w:color="000000" w:sz="4" w:space="0"/>
            </w:tcBorders>
            <w:shd w:val="clear" w:color="auto" w:fill="auto"/>
            <w:vAlign w:val="center"/>
          </w:tcPr>
          <w:p w14:paraId="7C6CB08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234" w:type="dxa"/>
            <w:vMerge w:val="restart"/>
            <w:tcBorders>
              <w:top w:val="nil"/>
              <w:left w:val="nil"/>
              <w:bottom w:val="single" w:color="000000" w:sz="4" w:space="0"/>
              <w:right w:val="single" w:color="000000" w:sz="4" w:space="0"/>
            </w:tcBorders>
            <w:shd w:val="clear" w:color="auto" w:fill="auto"/>
            <w:vAlign w:val="center"/>
          </w:tcPr>
          <w:p w14:paraId="6DED9A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866" w:type="dxa"/>
            <w:vMerge w:val="restart"/>
            <w:tcBorders>
              <w:top w:val="nil"/>
              <w:left w:val="nil"/>
              <w:bottom w:val="single" w:color="000000" w:sz="4" w:space="0"/>
              <w:right w:val="single" w:color="000000" w:sz="4" w:space="0"/>
            </w:tcBorders>
            <w:shd w:val="clear" w:color="auto" w:fill="auto"/>
            <w:vAlign w:val="center"/>
          </w:tcPr>
          <w:p w14:paraId="65F477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367" w:type="dxa"/>
            <w:vMerge w:val="restart"/>
            <w:tcBorders>
              <w:top w:val="nil"/>
              <w:left w:val="nil"/>
              <w:bottom w:val="single" w:color="000000" w:sz="4" w:space="0"/>
              <w:right w:val="single" w:color="000000" w:sz="4" w:space="0"/>
            </w:tcBorders>
            <w:shd w:val="clear" w:color="auto" w:fill="auto"/>
            <w:vAlign w:val="center"/>
          </w:tcPr>
          <w:p w14:paraId="702130C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1133" w:type="dxa"/>
            <w:vMerge w:val="restart"/>
            <w:tcBorders>
              <w:top w:val="nil"/>
              <w:left w:val="nil"/>
              <w:bottom w:val="single" w:color="000000" w:sz="4" w:space="0"/>
              <w:right w:val="single" w:color="000000" w:sz="4" w:space="0"/>
            </w:tcBorders>
            <w:shd w:val="clear" w:color="auto" w:fill="auto"/>
            <w:vAlign w:val="center"/>
          </w:tcPr>
          <w:p w14:paraId="4B922DA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4467" w:type="dxa"/>
            <w:vMerge w:val="restart"/>
            <w:tcBorders>
              <w:top w:val="nil"/>
              <w:left w:val="nil"/>
              <w:bottom w:val="single" w:color="000000" w:sz="4" w:space="0"/>
              <w:right w:val="single" w:color="000000" w:sz="4" w:space="0"/>
            </w:tcBorders>
            <w:shd w:val="clear" w:color="auto" w:fill="auto"/>
            <w:vAlign w:val="center"/>
          </w:tcPr>
          <w:p w14:paraId="2C2A199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2682" w:type="dxa"/>
            <w:vMerge w:val="restart"/>
            <w:tcBorders>
              <w:top w:val="nil"/>
              <w:left w:val="nil"/>
              <w:bottom w:val="single" w:color="000000" w:sz="4" w:space="0"/>
              <w:right w:val="single" w:color="000000" w:sz="4" w:space="0"/>
            </w:tcBorders>
            <w:shd w:val="clear" w:color="auto" w:fill="auto"/>
            <w:vAlign w:val="center"/>
          </w:tcPr>
          <w:p w14:paraId="3B9B18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2A45B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vMerge w:val="continue"/>
            <w:tcBorders>
              <w:top w:val="nil"/>
              <w:left w:val="single" w:color="000000" w:sz="4" w:space="0"/>
              <w:bottom w:val="single" w:color="000000" w:sz="4" w:space="0"/>
              <w:right w:val="single" w:color="000000" w:sz="4" w:space="0"/>
            </w:tcBorders>
            <w:shd w:val="clear" w:color="auto" w:fill="auto"/>
            <w:vAlign w:val="center"/>
          </w:tcPr>
          <w:p w14:paraId="7D617C6C">
            <w:pPr>
              <w:jc w:val="center"/>
              <w:rPr>
                <w:rFonts w:hint="eastAsia" w:ascii="宋体" w:hAnsi="宋体" w:eastAsia="宋体" w:cs="宋体"/>
                <w:i w:val="0"/>
                <w:iCs w:val="0"/>
                <w:color w:val="000000"/>
                <w:sz w:val="22"/>
                <w:szCs w:val="22"/>
                <w:u w:val="none"/>
              </w:rPr>
            </w:pPr>
          </w:p>
        </w:tc>
        <w:tc>
          <w:tcPr>
            <w:tcW w:w="3616" w:type="dxa"/>
            <w:vMerge w:val="continue"/>
            <w:tcBorders>
              <w:top w:val="nil"/>
              <w:left w:val="nil"/>
              <w:bottom w:val="single" w:color="000000" w:sz="4" w:space="0"/>
              <w:right w:val="single" w:color="000000" w:sz="4" w:space="0"/>
            </w:tcBorders>
            <w:shd w:val="clear" w:color="auto" w:fill="auto"/>
            <w:vAlign w:val="center"/>
          </w:tcPr>
          <w:p w14:paraId="0692E6EB">
            <w:pPr>
              <w:jc w:val="center"/>
              <w:rPr>
                <w:rFonts w:hint="eastAsia" w:ascii="宋体" w:hAnsi="宋体" w:eastAsia="宋体" w:cs="宋体"/>
                <w:i w:val="0"/>
                <w:iCs w:val="0"/>
                <w:color w:val="000000"/>
                <w:sz w:val="22"/>
                <w:szCs w:val="22"/>
                <w:u w:val="none"/>
              </w:rPr>
            </w:pPr>
          </w:p>
        </w:tc>
        <w:tc>
          <w:tcPr>
            <w:tcW w:w="2650" w:type="dxa"/>
            <w:vMerge w:val="continue"/>
            <w:tcBorders>
              <w:top w:val="nil"/>
              <w:left w:val="nil"/>
              <w:bottom w:val="single" w:color="000000" w:sz="4" w:space="0"/>
              <w:right w:val="single" w:color="000000" w:sz="4" w:space="0"/>
            </w:tcBorders>
            <w:shd w:val="clear" w:color="auto" w:fill="auto"/>
            <w:vAlign w:val="center"/>
          </w:tcPr>
          <w:p w14:paraId="517275BF">
            <w:pPr>
              <w:jc w:val="center"/>
              <w:rPr>
                <w:rFonts w:hint="eastAsia" w:ascii="宋体" w:hAnsi="宋体" w:eastAsia="宋体" w:cs="宋体"/>
                <w:i w:val="0"/>
                <w:iCs w:val="0"/>
                <w:color w:val="000000"/>
                <w:sz w:val="22"/>
                <w:szCs w:val="22"/>
                <w:u w:val="none"/>
              </w:rPr>
            </w:pPr>
          </w:p>
        </w:tc>
        <w:tc>
          <w:tcPr>
            <w:tcW w:w="1234" w:type="dxa"/>
            <w:vMerge w:val="continue"/>
            <w:tcBorders>
              <w:top w:val="nil"/>
              <w:left w:val="nil"/>
              <w:bottom w:val="single" w:color="000000" w:sz="4" w:space="0"/>
              <w:right w:val="single" w:color="000000" w:sz="4" w:space="0"/>
            </w:tcBorders>
            <w:shd w:val="clear" w:color="auto" w:fill="auto"/>
            <w:vAlign w:val="center"/>
          </w:tcPr>
          <w:p w14:paraId="686B94DF">
            <w:pPr>
              <w:jc w:val="center"/>
              <w:rPr>
                <w:rFonts w:hint="eastAsia" w:ascii="宋体" w:hAnsi="宋体" w:eastAsia="宋体" w:cs="宋体"/>
                <w:i w:val="0"/>
                <w:iCs w:val="0"/>
                <w:color w:val="000000"/>
                <w:sz w:val="22"/>
                <w:szCs w:val="22"/>
                <w:u w:val="none"/>
              </w:rPr>
            </w:pPr>
          </w:p>
        </w:tc>
        <w:tc>
          <w:tcPr>
            <w:tcW w:w="2866" w:type="dxa"/>
            <w:vMerge w:val="continue"/>
            <w:tcBorders>
              <w:top w:val="nil"/>
              <w:left w:val="nil"/>
              <w:bottom w:val="single" w:color="000000" w:sz="4" w:space="0"/>
              <w:right w:val="single" w:color="000000" w:sz="4" w:space="0"/>
            </w:tcBorders>
            <w:shd w:val="clear" w:color="auto" w:fill="auto"/>
            <w:vAlign w:val="center"/>
          </w:tcPr>
          <w:p w14:paraId="5ECDF359">
            <w:pPr>
              <w:jc w:val="center"/>
              <w:rPr>
                <w:rFonts w:hint="eastAsia" w:ascii="宋体" w:hAnsi="宋体" w:eastAsia="宋体" w:cs="宋体"/>
                <w:i w:val="0"/>
                <w:iCs w:val="0"/>
                <w:color w:val="000000"/>
                <w:sz w:val="22"/>
                <w:szCs w:val="22"/>
                <w:u w:val="none"/>
              </w:rPr>
            </w:pPr>
          </w:p>
        </w:tc>
        <w:tc>
          <w:tcPr>
            <w:tcW w:w="2367" w:type="dxa"/>
            <w:vMerge w:val="continue"/>
            <w:tcBorders>
              <w:top w:val="nil"/>
              <w:left w:val="nil"/>
              <w:bottom w:val="single" w:color="000000" w:sz="4" w:space="0"/>
              <w:right w:val="single" w:color="000000" w:sz="4" w:space="0"/>
            </w:tcBorders>
            <w:shd w:val="clear" w:color="auto" w:fill="auto"/>
            <w:vAlign w:val="center"/>
          </w:tcPr>
          <w:p w14:paraId="0CC8E095">
            <w:pPr>
              <w:jc w:val="center"/>
              <w:rPr>
                <w:rFonts w:hint="eastAsia" w:ascii="宋体" w:hAnsi="宋体" w:eastAsia="宋体" w:cs="宋体"/>
                <w:i w:val="0"/>
                <w:iCs w:val="0"/>
                <w:color w:val="000000"/>
                <w:sz w:val="22"/>
                <w:szCs w:val="22"/>
                <w:u w:val="none"/>
              </w:rPr>
            </w:pPr>
          </w:p>
        </w:tc>
        <w:tc>
          <w:tcPr>
            <w:tcW w:w="1133" w:type="dxa"/>
            <w:vMerge w:val="continue"/>
            <w:tcBorders>
              <w:top w:val="nil"/>
              <w:left w:val="nil"/>
              <w:bottom w:val="single" w:color="000000" w:sz="4" w:space="0"/>
              <w:right w:val="single" w:color="000000" w:sz="4" w:space="0"/>
            </w:tcBorders>
            <w:shd w:val="clear" w:color="auto" w:fill="auto"/>
            <w:vAlign w:val="center"/>
          </w:tcPr>
          <w:p w14:paraId="6F6ECB62">
            <w:pPr>
              <w:jc w:val="center"/>
              <w:rPr>
                <w:rFonts w:hint="eastAsia" w:ascii="宋体" w:hAnsi="宋体" w:eastAsia="宋体" w:cs="宋体"/>
                <w:i w:val="0"/>
                <w:iCs w:val="0"/>
                <w:color w:val="000000"/>
                <w:sz w:val="22"/>
                <w:szCs w:val="22"/>
                <w:u w:val="none"/>
              </w:rPr>
            </w:pPr>
          </w:p>
        </w:tc>
        <w:tc>
          <w:tcPr>
            <w:tcW w:w="4467" w:type="dxa"/>
            <w:vMerge w:val="continue"/>
            <w:tcBorders>
              <w:top w:val="nil"/>
              <w:left w:val="nil"/>
              <w:bottom w:val="single" w:color="000000" w:sz="4" w:space="0"/>
              <w:right w:val="single" w:color="000000" w:sz="4" w:space="0"/>
            </w:tcBorders>
            <w:shd w:val="clear" w:color="auto" w:fill="auto"/>
            <w:vAlign w:val="center"/>
          </w:tcPr>
          <w:p w14:paraId="61EA1290">
            <w:pPr>
              <w:jc w:val="center"/>
              <w:rPr>
                <w:rFonts w:hint="eastAsia" w:ascii="宋体" w:hAnsi="宋体" w:eastAsia="宋体" w:cs="宋体"/>
                <w:i w:val="0"/>
                <w:iCs w:val="0"/>
                <w:color w:val="000000"/>
                <w:sz w:val="22"/>
                <w:szCs w:val="22"/>
                <w:u w:val="none"/>
              </w:rPr>
            </w:pPr>
          </w:p>
        </w:tc>
        <w:tc>
          <w:tcPr>
            <w:tcW w:w="2682" w:type="dxa"/>
            <w:vMerge w:val="continue"/>
            <w:tcBorders>
              <w:top w:val="nil"/>
              <w:left w:val="nil"/>
              <w:bottom w:val="single" w:color="000000" w:sz="4" w:space="0"/>
              <w:right w:val="single" w:color="000000" w:sz="4" w:space="0"/>
            </w:tcBorders>
            <w:shd w:val="clear" w:color="auto" w:fill="auto"/>
            <w:vAlign w:val="center"/>
          </w:tcPr>
          <w:p w14:paraId="2F163F0B">
            <w:pPr>
              <w:jc w:val="center"/>
              <w:rPr>
                <w:rFonts w:hint="eastAsia" w:ascii="宋体" w:hAnsi="宋体" w:eastAsia="宋体" w:cs="宋体"/>
                <w:i w:val="0"/>
                <w:iCs w:val="0"/>
                <w:color w:val="000000"/>
                <w:sz w:val="22"/>
                <w:szCs w:val="22"/>
                <w:u w:val="none"/>
              </w:rPr>
            </w:pPr>
          </w:p>
        </w:tc>
      </w:tr>
      <w:tr w14:paraId="3D4691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1D40EA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301</w:t>
            </w:r>
          </w:p>
        </w:tc>
        <w:tc>
          <w:tcPr>
            <w:tcW w:w="3616" w:type="dxa"/>
            <w:tcBorders>
              <w:top w:val="nil"/>
              <w:left w:val="nil"/>
              <w:bottom w:val="single" w:color="000000" w:sz="4" w:space="0"/>
              <w:right w:val="single" w:color="000000" w:sz="4" w:space="0"/>
            </w:tcBorders>
            <w:shd w:val="clear" w:color="auto" w:fill="auto"/>
            <w:vAlign w:val="center"/>
          </w:tcPr>
          <w:p w14:paraId="76B8AC1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工资福利支出</w:t>
            </w:r>
          </w:p>
        </w:tc>
        <w:tc>
          <w:tcPr>
            <w:tcW w:w="2650" w:type="dxa"/>
            <w:tcBorders>
              <w:top w:val="nil"/>
              <w:left w:val="nil"/>
              <w:bottom w:val="single" w:color="000000" w:sz="4" w:space="0"/>
              <w:right w:val="single" w:color="000000" w:sz="4" w:space="0"/>
            </w:tcBorders>
            <w:shd w:val="clear" w:color="auto" w:fill="auto"/>
            <w:vAlign w:val="center"/>
          </w:tcPr>
          <w:p w14:paraId="4898EC9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2,664,991.38 </w:t>
            </w:r>
          </w:p>
        </w:tc>
        <w:tc>
          <w:tcPr>
            <w:tcW w:w="1234" w:type="dxa"/>
            <w:tcBorders>
              <w:top w:val="nil"/>
              <w:left w:val="nil"/>
              <w:bottom w:val="single" w:color="000000" w:sz="4" w:space="0"/>
              <w:right w:val="single" w:color="000000" w:sz="4" w:space="0"/>
            </w:tcBorders>
            <w:shd w:val="clear" w:color="auto" w:fill="auto"/>
            <w:vAlign w:val="center"/>
          </w:tcPr>
          <w:p w14:paraId="1244993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302</w:t>
            </w:r>
          </w:p>
        </w:tc>
        <w:tc>
          <w:tcPr>
            <w:tcW w:w="2866" w:type="dxa"/>
            <w:tcBorders>
              <w:top w:val="nil"/>
              <w:left w:val="nil"/>
              <w:bottom w:val="single" w:color="000000" w:sz="4" w:space="0"/>
              <w:right w:val="single" w:color="000000" w:sz="4" w:space="0"/>
            </w:tcBorders>
            <w:shd w:val="clear" w:color="auto" w:fill="auto"/>
            <w:vAlign w:val="center"/>
          </w:tcPr>
          <w:p w14:paraId="5A8154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商品和服务支出</w:t>
            </w:r>
          </w:p>
        </w:tc>
        <w:tc>
          <w:tcPr>
            <w:tcW w:w="2367" w:type="dxa"/>
            <w:tcBorders>
              <w:top w:val="nil"/>
              <w:left w:val="nil"/>
              <w:bottom w:val="single" w:color="000000" w:sz="4" w:space="0"/>
              <w:right w:val="single" w:color="000000" w:sz="4" w:space="0"/>
            </w:tcBorders>
            <w:shd w:val="clear" w:color="auto" w:fill="auto"/>
            <w:vAlign w:val="center"/>
          </w:tcPr>
          <w:p w14:paraId="412EE89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216,800.00 </w:t>
            </w:r>
          </w:p>
        </w:tc>
        <w:tc>
          <w:tcPr>
            <w:tcW w:w="1133" w:type="dxa"/>
            <w:tcBorders>
              <w:top w:val="nil"/>
              <w:left w:val="nil"/>
              <w:bottom w:val="single" w:color="000000" w:sz="4" w:space="0"/>
              <w:right w:val="single" w:color="000000" w:sz="4" w:space="0"/>
            </w:tcBorders>
            <w:shd w:val="clear" w:color="auto" w:fill="auto"/>
            <w:vAlign w:val="center"/>
          </w:tcPr>
          <w:p w14:paraId="3FF4EC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310</w:t>
            </w:r>
          </w:p>
        </w:tc>
        <w:tc>
          <w:tcPr>
            <w:tcW w:w="4467" w:type="dxa"/>
            <w:tcBorders>
              <w:top w:val="nil"/>
              <w:left w:val="nil"/>
              <w:bottom w:val="single" w:color="000000" w:sz="4" w:space="0"/>
              <w:right w:val="single" w:color="000000" w:sz="4" w:space="0"/>
            </w:tcBorders>
            <w:shd w:val="clear" w:color="auto" w:fill="auto"/>
            <w:vAlign w:val="center"/>
          </w:tcPr>
          <w:p w14:paraId="2B676E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资本性支出</w:t>
            </w:r>
          </w:p>
        </w:tc>
        <w:tc>
          <w:tcPr>
            <w:tcW w:w="2682" w:type="dxa"/>
            <w:tcBorders>
              <w:top w:val="nil"/>
              <w:left w:val="nil"/>
              <w:bottom w:val="single" w:color="000000" w:sz="4" w:space="0"/>
              <w:right w:val="single" w:color="000000" w:sz="4" w:space="0"/>
            </w:tcBorders>
            <w:shd w:val="clear" w:color="auto" w:fill="auto"/>
            <w:vAlign w:val="center"/>
          </w:tcPr>
          <w:p w14:paraId="0583D91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3A179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74A05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30101</w:t>
            </w:r>
          </w:p>
        </w:tc>
        <w:tc>
          <w:tcPr>
            <w:tcW w:w="3616" w:type="dxa"/>
            <w:tcBorders>
              <w:top w:val="nil"/>
              <w:left w:val="nil"/>
              <w:bottom w:val="single" w:color="000000" w:sz="4" w:space="0"/>
              <w:right w:val="single" w:color="000000" w:sz="4" w:space="0"/>
            </w:tcBorders>
            <w:shd w:val="clear" w:color="auto" w:fill="auto"/>
            <w:vAlign w:val="center"/>
          </w:tcPr>
          <w:p w14:paraId="0947B4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基本工资</w:t>
            </w:r>
          </w:p>
        </w:tc>
        <w:tc>
          <w:tcPr>
            <w:tcW w:w="2650" w:type="dxa"/>
            <w:tcBorders>
              <w:top w:val="nil"/>
              <w:left w:val="nil"/>
              <w:bottom w:val="single" w:color="000000" w:sz="4" w:space="0"/>
              <w:right w:val="single" w:color="000000" w:sz="4" w:space="0"/>
            </w:tcBorders>
            <w:shd w:val="clear" w:color="auto" w:fill="auto"/>
            <w:vAlign w:val="center"/>
          </w:tcPr>
          <w:p w14:paraId="357E961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600,752.00 </w:t>
            </w:r>
          </w:p>
        </w:tc>
        <w:tc>
          <w:tcPr>
            <w:tcW w:w="1234" w:type="dxa"/>
            <w:tcBorders>
              <w:top w:val="nil"/>
              <w:left w:val="nil"/>
              <w:bottom w:val="single" w:color="000000" w:sz="4" w:space="0"/>
              <w:right w:val="single" w:color="000000" w:sz="4" w:space="0"/>
            </w:tcBorders>
            <w:shd w:val="clear" w:color="auto" w:fill="auto"/>
            <w:vAlign w:val="center"/>
          </w:tcPr>
          <w:p w14:paraId="26E47D9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30201</w:t>
            </w:r>
          </w:p>
        </w:tc>
        <w:tc>
          <w:tcPr>
            <w:tcW w:w="2866" w:type="dxa"/>
            <w:tcBorders>
              <w:top w:val="nil"/>
              <w:left w:val="nil"/>
              <w:bottom w:val="single" w:color="000000" w:sz="4" w:space="0"/>
              <w:right w:val="single" w:color="000000" w:sz="4" w:space="0"/>
            </w:tcBorders>
            <w:shd w:val="clear" w:color="auto" w:fill="auto"/>
            <w:vAlign w:val="center"/>
          </w:tcPr>
          <w:p w14:paraId="5B5E80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办公费</w:t>
            </w:r>
          </w:p>
        </w:tc>
        <w:tc>
          <w:tcPr>
            <w:tcW w:w="2367" w:type="dxa"/>
            <w:tcBorders>
              <w:top w:val="nil"/>
              <w:left w:val="nil"/>
              <w:bottom w:val="single" w:color="000000" w:sz="4" w:space="0"/>
              <w:right w:val="single" w:color="000000" w:sz="4" w:space="0"/>
            </w:tcBorders>
            <w:shd w:val="clear" w:color="auto" w:fill="auto"/>
            <w:vAlign w:val="center"/>
          </w:tcPr>
          <w:p w14:paraId="235FF93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93,159.15 </w:t>
            </w:r>
          </w:p>
        </w:tc>
        <w:tc>
          <w:tcPr>
            <w:tcW w:w="1133" w:type="dxa"/>
            <w:tcBorders>
              <w:top w:val="nil"/>
              <w:left w:val="nil"/>
              <w:bottom w:val="single" w:color="000000" w:sz="4" w:space="0"/>
              <w:right w:val="single" w:color="000000" w:sz="4" w:space="0"/>
            </w:tcBorders>
            <w:shd w:val="clear" w:color="auto" w:fill="auto"/>
            <w:vAlign w:val="center"/>
          </w:tcPr>
          <w:p w14:paraId="449197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31001</w:t>
            </w:r>
          </w:p>
        </w:tc>
        <w:tc>
          <w:tcPr>
            <w:tcW w:w="4467" w:type="dxa"/>
            <w:tcBorders>
              <w:top w:val="nil"/>
              <w:left w:val="nil"/>
              <w:bottom w:val="single" w:color="000000" w:sz="4" w:space="0"/>
              <w:right w:val="single" w:color="000000" w:sz="4" w:space="0"/>
            </w:tcBorders>
            <w:shd w:val="clear" w:color="auto" w:fill="auto"/>
            <w:vAlign w:val="center"/>
          </w:tcPr>
          <w:p w14:paraId="1FA1849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房屋建筑物</w:t>
            </w:r>
            <w:r>
              <w:rPr>
                <w:rFonts w:hint="eastAsia" w:cs="宋体"/>
                <w:i w:val="0"/>
                <w:iCs w:val="0"/>
                <w:color w:val="000000"/>
                <w:kern w:val="0"/>
                <w:sz w:val="22"/>
                <w:szCs w:val="22"/>
                <w:u w:val="none"/>
                <w:lang w:val="en-US" w:eastAsia="zh-CN" w:bidi="ar"/>
              </w:rPr>
              <w:t>构建</w:t>
            </w:r>
          </w:p>
        </w:tc>
        <w:tc>
          <w:tcPr>
            <w:tcW w:w="2682" w:type="dxa"/>
            <w:tcBorders>
              <w:top w:val="nil"/>
              <w:left w:val="nil"/>
              <w:bottom w:val="single" w:color="000000" w:sz="4" w:space="0"/>
              <w:right w:val="single" w:color="000000" w:sz="4" w:space="0"/>
            </w:tcBorders>
            <w:shd w:val="clear" w:color="auto" w:fill="auto"/>
            <w:vAlign w:val="center"/>
          </w:tcPr>
          <w:p w14:paraId="3F56540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9A0E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FA4954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30102</w:t>
            </w:r>
          </w:p>
        </w:tc>
        <w:tc>
          <w:tcPr>
            <w:tcW w:w="3616" w:type="dxa"/>
            <w:tcBorders>
              <w:top w:val="nil"/>
              <w:left w:val="nil"/>
              <w:bottom w:val="single" w:color="000000" w:sz="4" w:space="0"/>
              <w:right w:val="single" w:color="000000" w:sz="4" w:space="0"/>
            </w:tcBorders>
            <w:shd w:val="clear" w:color="auto" w:fill="auto"/>
            <w:vAlign w:val="center"/>
          </w:tcPr>
          <w:p w14:paraId="120B06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津贴补贴</w:t>
            </w:r>
          </w:p>
        </w:tc>
        <w:tc>
          <w:tcPr>
            <w:tcW w:w="2650" w:type="dxa"/>
            <w:tcBorders>
              <w:top w:val="nil"/>
              <w:left w:val="nil"/>
              <w:bottom w:val="single" w:color="000000" w:sz="4" w:space="0"/>
              <w:right w:val="single" w:color="000000" w:sz="4" w:space="0"/>
            </w:tcBorders>
            <w:shd w:val="clear" w:color="auto" w:fill="auto"/>
            <w:vAlign w:val="center"/>
          </w:tcPr>
          <w:p w14:paraId="1692FE8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241,356.00 </w:t>
            </w:r>
          </w:p>
        </w:tc>
        <w:tc>
          <w:tcPr>
            <w:tcW w:w="1234" w:type="dxa"/>
            <w:tcBorders>
              <w:top w:val="nil"/>
              <w:left w:val="nil"/>
              <w:bottom w:val="single" w:color="000000" w:sz="4" w:space="0"/>
              <w:right w:val="single" w:color="000000" w:sz="4" w:space="0"/>
            </w:tcBorders>
            <w:shd w:val="clear" w:color="auto" w:fill="auto"/>
            <w:vAlign w:val="center"/>
          </w:tcPr>
          <w:p w14:paraId="2FF50A3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30202</w:t>
            </w:r>
          </w:p>
        </w:tc>
        <w:tc>
          <w:tcPr>
            <w:tcW w:w="2866" w:type="dxa"/>
            <w:tcBorders>
              <w:top w:val="nil"/>
              <w:left w:val="nil"/>
              <w:bottom w:val="single" w:color="000000" w:sz="4" w:space="0"/>
              <w:right w:val="single" w:color="000000" w:sz="4" w:space="0"/>
            </w:tcBorders>
            <w:shd w:val="clear" w:color="auto" w:fill="auto"/>
            <w:vAlign w:val="center"/>
          </w:tcPr>
          <w:p w14:paraId="32ACB54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印刷费</w:t>
            </w:r>
          </w:p>
        </w:tc>
        <w:tc>
          <w:tcPr>
            <w:tcW w:w="2367" w:type="dxa"/>
            <w:tcBorders>
              <w:top w:val="nil"/>
              <w:left w:val="nil"/>
              <w:bottom w:val="single" w:color="000000" w:sz="4" w:space="0"/>
              <w:right w:val="single" w:color="000000" w:sz="4" w:space="0"/>
            </w:tcBorders>
            <w:shd w:val="clear" w:color="auto" w:fill="auto"/>
            <w:vAlign w:val="center"/>
          </w:tcPr>
          <w:p w14:paraId="071186B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7,208.77 </w:t>
            </w:r>
          </w:p>
        </w:tc>
        <w:tc>
          <w:tcPr>
            <w:tcW w:w="1133" w:type="dxa"/>
            <w:tcBorders>
              <w:top w:val="nil"/>
              <w:left w:val="nil"/>
              <w:bottom w:val="single" w:color="000000" w:sz="4" w:space="0"/>
              <w:right w:val="single" w:color="000000" w:sz="4" w:space="0"/>
            </w:tcBorders>
            <w:shd w:val="clear" w:color="auto" w:fill="auto"/>
            <w:vAlign w:val="center"/>
          </w:tcPr>
          <w:p w14:paraId="43229B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31002</w:t>
            </w:r>
          </w:p>
        </w:tc>
        <w:tc>
          <w:tcPr>
            <w:tcW w:w="4467" w:type="dxa"/>
            <w:tcBorders>
              <w:top w:val="nil"/>
              <w:left w:val="nil"/>
              <w:bottom w:val="single" w:color="000000" w:sz="4" w:space="0"/>
              <w:right w:val="single" w:color="000000" w:sz="4" w:space="0"/>
            </w:tcBorders>
            <w:shd w:val="clear" w:color="auto" w:fill="auto"/>
            <w:vAlign w:val="center"/>
          </w:tcPr>
          <w:p w14:paraId="5FF94B3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办公设备购置</w:t>
            </w:r>
          </w:p>
        </w:tc>
        <w:tc>
          <w:tcPr>
            <w:tcW w:w="2682" w:type="dxa"/>
            <w:tcBorders>
              <w:top w:val="nil"/>
              <w:left w:val="nil"/>
              <w:bottom w:val="single" w:color="000000" w:sz="4" w:space="0"/>
              <w:right w:val="single" w:color="000000" w:sz="4" w:space="0"/>
            </w:tcBorders>
            <w:shd w:val="clear" w:color="auto" w:fill="auto"/>
            <w:vAlign w:val="center"/>
          </w:tcPr>
          <w:p w14:paraId="38D3F47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F053D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5E19C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30103</w:t>
            </w:r>
          </w:p>
        </w:tc>
        <w:tc>
          <w:tcPr>
            <w:tcW w:w="3616" w:type="dxa"/>
            <w:tcBorders>
              <w:top w:val="nil"/>
              <w:left w:val="nil"/>
              <w:bottom w:val="single" w:color="000000" w:sz="4" w:space="0"/>
              <w:right w:val="single" w:color="000000" w:sz="4" w:space="0"/>
            </w:tcBorders>
            <w:shd w:val="clear" w:color="auto" w:fill="auto"/>
            <w:vAlign w:val="center"/>
          </w:tcPr>
          <w:p w14:paraId="5DB70D6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奖金</w:t>
            </w:r>
          </w:p>
        </w:tc>
        <w:tc>
          <w:tcPr>
            <w:tcW w:w="2650" w:type="dxa"/>
            <w:tcBorders>
              <w:top w:val="nil"/>
              <w:left w:val="nil"/>
              <w:bottom w:val="single" w:color="000000" w:sz="4" w:space="0"/>
              <w:right w:val="single" w:color="000000" w:sz="4" w:space="0"/>
            </w:tcBorders>
            <w:shd w:val="clear" w:color="auto" w:fill="auto"/>
            <w:vAlign w:val="center"/>
          </w:tcPr>
          <w:p w14:paraId="0FB06E1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30185C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30203</w:t>
            </w:r>
          </w:p>
        </w:tc>
        <w:tc>
          <w:tcPr>
            <w:tcW w:w="2866" w:type="dxa"/>
            <w:tcBorders>
              <w:top w:val="nil"/>
              <w:left w:val="nil"/>
              <w:bottom w:val="single" w:color="000000" w:sz="4" w:space="0"/>
              <w:right w:val="single" w:color="000000" w:sz="4" w:space="0"/>
            </w:tcBorders>
            <w:shd w:val="clear" w:color="auto" w:fill="auto"/>
            <w:vAlign w:val="center"/>
          </w:tcPr>
          <w:p w14:paraId="1C9C381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咨询费</w:t>
            </w:r>
          </w:p>
        </w:tc>
        <w:tc>
          <w:tcPr>
            <w:tcW w:w="2367" w:type="dxa"/>
            <w:tcBorders>
              <w:top w:val="nil"/>
              <w:left w:val="nil"/>
              <w:bottom w:val="single" w:color="000000" w:sz="4" w:space="0"/>
              <w:right w:val="single" w:color="000000" w:sz="4" w:space="0"/>
            </w:tcBorders>
            <w:shd w:val="clear" w:color="auto" w:fill="auto"/>
            <w:vAlign w:val="center"/>
          </w:tcPr>
          <w:p w14:paraId="49B6EB2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9FCD3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31003</w:t>
            </w:r>
          </w:p>
        </w:tc>
        <w:tc>
          <w:tcPr>
            <w:tcW w:w="4467" w:type="dxa"/>
            <w:tcBorders>
              <w:top w:val="nil"/>
              <w:left w:val="nil"/>
              <w:bottom w:val="single" w:color="000000" w:sz="4" w:space="0"/>
              <w:right w:val="single" w:color="000000" w:sz="4" w:space="0"/>
            </w:tcBorders>
            <w:shd w:val="clear" w:color="auto" w:fill="auto"/>
            <w:vAlign w:val="center"/>
          </w:tcPr>
          <w:p w14:paraId="62DA8A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专用设备购置</w:t>
            </w:r>
          </w:p>
        </w:tc>
        <w:tc>
          <w:tcPr>
            <w:tcW w:w="2682" w:type="dxa"/>
            <w:tcBorders>
              <w:top w:val="nil"/>
              <w:left w:val="nil"/>
              <w:bottom w:val="single" w:color="000000" w:sz="4" w:space="0"/>
              <w:right w:val="single" w:color="000000" w:sz="4" w:space="0"/>
            </w:tcBorders>
            <w:shd w:val="clear" w:color="auto" w:fill="auto"/>
            <w:vAlign w:val="center"/>
          </w:tcPr>
          <w:p w14:paraId="7B4DA85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E110C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B44823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30106</w:t>
            </w:r>
          </w:p>
        </w:tc>
        <w:tc>
          <w:tcPr>
            <w:tcW w:w="3616" w:type="dxa"/>
            <w:tcBorders>
              <w:top w:val="nil"/>
              <w:left w:val="nil"/>
              <w:bottom w:val="single" w:color="000000" w:sz="4" w:space="0"/>
              <w:right w:val="single" w:color="000000" w:sz="4" w:space="0"/>
            </w:tcBorders>
            <w:shd w:val="clear" w:color="auto" w:fill="auto"/>
            <w:vAlign w:val="center"/>
          </w:tcPr>
          <w:p w14:paraId="308807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伙食补助费</w:t>
            </w:r>
          </w:p>
        </w:tc>
        <w:tc>
          <w:tcPr>
            <w:tcW w:w="2650" w:type="dxa"/>
            <w:tcBorders>
              <w:top w:val="nil"/>
              <w:left w:val="nil"/>
              <w:bottom w:val="single" w:color="000000" w:sz="4" w:space="0"/>
              <w:right w:val="single" w:color="000000" w:sz="4" w:space="0"/>
            </w:tcBorders>
            <w:shd w:val="clear" w:color="auto" w:fill="auto"/>
            <w:vAlign w:val="center"/>
          </w:tcPr>
          <w:p w14:paraId="68BCC8C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1623CD4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30204</w:t>
            </w:r>
          </w:p>
        </w:tc>
        <w:tc>
          <w:tcPr>
            <w:tcW w:w="2866" w:type="dxa"/>
            <w:tcBorders>
              <w:top w:val="nil"/>
              <w:left w:val="nil"/>
              <w:bottom w:val="single" w:color="000000" w:sz="4" w:space="0"/>
              <w:right w:val="single" w:color="000000" w:sz="4" w:space="0"/>
            </w:tcBorders>
            <w:shd w:val="clear" w:color="auto" w:fill="auto"/>
            <w:vAlign w:val="center"/>
          </w:tcPr>
          <w:p w14:paraId="18F27D2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手续费</w:t>
            </w:r>
          </w:p>
        </w:tc>
        <w:tc>
          <w:tcPr>
            <w:tcW w:w="2367" w:type="dxa"/>
            <w:tcBorders>
              <w:top w:val="nil"/>
              <w:left w:val="nil"/>
              <w:bottom w:val="single" w:color="000000" w:sz="4" w:space="0"/>
              <w:right w:val="single" w:color="000000" w:sz="4" w:space="0"/>
            </w:tcBorders>
            <w:shd w:val="clear" w:color="auto" w:fill="auto"/>
            <w:vAlign w:val="center"/>
          </w:tcPr>
          <w:p w14:paraId="03C635C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4F69A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31005</w:t>
            </w:r>
          </w:p>
        </w:tc>
        <w:tc>
          <w:tcPr>
            <w:tcW w:w="4467" w:type="dxa"/>
            <w:tcBorders>
              <w:top w:val="nil"/>
              <w:left w:val="nil"/>
              <w:bottom w:val="single" w:color="000000" w:sz="4" w:space="0"/>
              <w:right w:val="single" w:color="000000" w:sz="4" w:space="0"/>
            </w:tcBorders>
            <w:shd w:val="clear" w:color="auto" w:fill="auto"/>
            <w:vAlign w:val="center"/>
          </w:tcPr>
          <w:p w14:paraId="2AEA376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基础设施建设</w:t>
            </w:r>
          </w:p>
        </w:tc>
        <w:tc>
          <w:tcPr>
            <w:tcW w:w="2682" w:type="dxa"/>
            <w:tcBorders>
              <w:top w:val="nil"/>
              <w:left w:val="nil"/>
              <w:bottom w:val="single" w:color="000000" w:sz="4" w:space="0"/>
              <w:right w:val="single" w:color="000000" w:sz="4" w:space="0"/>
            </w:tcBorders>
            <w:shd w:val="clear" w:color="auto" w:fill="auto"/>
            <w:vAlign w:val="center"/>
          </w:tcPr>
          <w:p w14:paraId="24BDCBE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C6CE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39CF9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30107</w:t>
            </w:r>
          </w:p>
        </w:tc>
        <w:tc>
          <w:tcPr>
            <w:tcW w:w="3616" w:type="dxa"/>
            <w:tcBorders>
              <w:top w:val="nil"/>
              <w:left w:val="nil"/>
              <w:bottom w:val="single" w:color="000000" w:sz="4" w:space="0"/>
              <w:right w:val="single" w:color="000000" w:sz="4" w:space="0"/>
            </w:tcBorders>
            <w:shd w:val="clear" w:color="auto" w:fill="auto"/>
            <w:vAlign w:val="center"/>
          </w:tcPr>
          <w:p w14:paraId="246516B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绩效工资</w:t>
            </w:r>
          </w:p>
        </w:tc>
        <w:tc>
          <w:tcPr>
            <w:tcW w:w="2650" w:type="dxa"/>
            <w:tcBorders>
              <w:top w:val="nil"/>
              <w:left w:val="nil"/>
              <w:bottom w:val="single" w:color="000000" w:sz="4" w:space="0"/>
              <w:right w:val="single" w:color="000000" w:sz="4" w:space="0"/>
            </w:tcBorders>
            <w:shd w:val="clear" w:color="auto" w:fill="auto"/>
            <w:vAlign w:val="center"/>
          </w:tcPr>
          <w:p w14:paraId="06CB1C9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1,149,304.00 </w:t>
            </w:r>
          </w:p>
        </w:tc>
        <w:tc>
          <w:tcPr>
            <w:tcW w:w="1234" w:type="dxa"/>
            <w:tcBorders>
              <w:top w:val="nil"/>
              <w:left w:val="nil"/>
              <w:bottom w:val="single" w:color="000000" w:sz="4" w:space="0"/>
              <w:right w:val="single" w:color="000000" w:sz="4" w:space="0"/>
            </w:tcBorders>
            <w:shd w:val="clear" w:color="auto" w:fill="auto"/>
            <w:vAlign w:val="center"/>
          </w:tcPr>
          <w:p w14:paraId="596FDDC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30205</w:t>
            </w:r>
          </w:p>
        </w:tc>
        <w:tc>
          <w:tcPr>
            <w:tcW w:w="2866" w:type="dxa"/>
            <w:tcBorders>
              <w:top w:val="nil"/>
              <w:left w:val="nil"/>
              <w:bottom w:val="single" w:color="000000" w:sz="4" w:space="0"/>
              <w:right w:val="single" w:color="000000" w:sz="4" w:space="0"/>
            </w:tcBorders>
            <w:shd w:val="clear" w:color="auto" w:fill="auto"/>
            <w:vAlign w:val="center"/>
          </w:tcPr>
          <w:p w14:paraId="27321F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水费</w:t>
            </w:r>
          </w:p>
        </w:tc>
        <w:tc>
          <w:tcPr>
            <w:tcW w:w="2367" w:type="dxa"/>
            <w:tcBorders>
              <w:top w:val="nil"/>
              <w:left w:val="nil"/>
              <w:bottom w:val="single" w:color="000000" w:sz="4" w:space="0"/>
              <w:right w:val="single" w:color="000000" w:sz="4" w:space="0"/>
            </w:tcBorders>
            <w:shd w:val="clear" w:color="auto" w:fill="auto"/>
            <w:vAlign w:val="center"/>
          </w:tcPr>
          <w:p w14:paraId="3AFD033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738.46 </w:t>
            </w:r>
          </w:p>
        </w:tc>
        <w:tc>
          <w:tcPr>
            <w:tcW w:w="1133" w:type="dxa"/>
            <w:tcBorders>
              <w:top w:val="nil"/>
              <w:left w:val="nil"/>
              <w:bottom w:val="single" w:color="000000" w:sz="4" w:space="0"/>
              <w:right w:val="single" w:color="000000" w:sz="4" w:space="0"/>
            </w:tcBorders>
            <w:shd w:val="clear" w:color="auto" w:fill="auto"/>
            <w:vAlign w:val="center"/>
          </w:tcPr>
          <w:p w14:paraId="40352DC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31006</w:t>
            </w:r>
          </w:p>
        </w:tc>
        <w:tc>
          <w:tcPr>
            <w:tcW w:w="4467" w:type="dxa"/>
            <w:tcBorders>
              <w:top w:val="nil"/>
              <w:left w:val="nil"/>
              <w:bottom w:val="single" w:color="000000" w:sz="4" w:space="0"/>
              <w:right w:val="single" w:color="000000" w:sz="4" w:space="0"/>
            </w:tcBorders>
            <w:shd w:val="clear" w:color="auto" w:fill="auto"/>
            <w:vAlign w:val="center"/>
          </w:tcPr>
          <w:p w14:paraId="0AB1E66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大型修缮</w:t>
            </w:r>
          </w:p>
        </w:tc>
        <w:tc>
          <w:tcPr>
            <w:tcW w:w="2682" w:type="dxa"/>
            <w:tcBorders>
              <w:top w:val="nil"/>
              <w:left w:val="nil"/>
              <w:bottom w:val="single" w:color="000000" w:sz="4" w:space="0"/>
              <w:right w:val="single" w:color="000000" w:sz="4" w:space="0"/>
            </w:tcBorders>
            <w:shd w:val="clear" w:color="auto" w:fill="auto"/>
            <w:vAlign w:val="center"/>
          </w:tcPr>
          <w:p w14:paraId="7ABE00F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F39E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E18657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30108</w:t>
            </w:r>
          </w:p>
        </w:tc>
        <w:tc>
          <w:tcPr>
            <w:tcW w:w="3616" w:type="dxa"/>
            <w:tcBorders>
              <w:top w:val="nil"/>
              <w:left w:val="nil"/>
              <w:bottom w:val="single" w:color="000000" w:sz="4" w:space="0"/>
              <w:right w:val="single" w:color="000000" w:sz="4" w:space="0"/>
            </w:tcBorders>
            <w:shd w:val="clear" w:color="auto" w:fill="auto"/>
            <w:vAlign w:val="center"/>
          </w:tcPr>
          <w:p w14:paraId="114CFF2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机关事业单位基本养老保险缴费</w:t>
            </w:r>
          </w:p>
        </w:tc>
        <w:tc>
          <w:tcPr>
            <w:tcW w:w="2650" w:type="dxa"/>
            <w:tcBorders>
              <w:top w:val="nil"/>
              <w:left w:val="nil"/>
              <w:bottom w:val="single" w:color="000000" w:sz="4" w:space="0"/>
              <w:right w:val="single" w:color="000000" w:sz="4" w:space="0"/>
            </w:tcBorders>
            <w:shd w:val="clear" w:color="auto" w:fill="auto"/>
            <w:vAlign w:val="center"/>
          </w:tcPr>
          <w:p w14:paraId="0CA2FB9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308,326.07 </w:t>
            </w:r>
          </w:p>
        </w:tc>
        <w:tc>
          <w:tcPr>
            <w:tcW w:w="1234" w:type="dxa"/>
            <w:tcBorders>
              <w:top w:val="nil"/>
              <w:left w:val="nil"/>
              <w:bottom w:val="single" w:color="000000" w:sz="4" w:space="0"/>
              <w:right w:val="single" w:color="000000" w:sz="4" w:space="0"/>
            </w:tcBorders>
            <w:shd w:val="clear" w:color="auto" w:fill="auto"/>
            <w:vAlign w:val="center"/>
          </w:tcPr>
          <w:p w14:paraId="134D98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30206</w:t>
            </w:r>
          </w:p>
        </w:tc>
        <w:tc>
          <w:tcPr>
            <w:tcW w:w="2866" w:type="dxa"/>
            <w:tcBorders>
              <w:top w:val="nil"/>
              <w:left w:val="nil"/>
              <w:bottom w:val="single" w:color="000000" w:sz="4" w:space="0"/>
              <w:right w:val="single" w:color="000000" w:sz="4" w:space="0"/>
            </w:tcBorders>
            <w:shd w:val="clear" w:color="auto" w:fill="auto"/>
            <w:vAlign w:val="center"/>
          </w:tcPr>
          <w:p w14:paraId="0355679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电费</w:t>
            </w:r>
          </w:p>
        </w:tc>
        <w:tc>
          <w:tcPr>
            <w:tcW w:w="2367" w:type="dxa"/>
            <w:tcBorders>
              <w:top w:val="nil"/>
              <w:left w:val="nil"/>
              <w:bottom w:val="single" w:color="000000" w:sz="4" w:space="0"/>
              <w:right w:val="single" w:color="000000" w:sz="4" w:space="0"/>
            </w:tcBorders>
            <w:shd w:val="clear" w:color="auto" w:fill="auto"/>
            <w:vAlign w:val="center"/>
          </w:tcPr>
          <w:p w14:paraId="2E8FFF3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10,392.36 </w:t>
            </w:r>
          </w:p>
        </w:tc>
        <w:tc>
          <w:tcPr>
            <w:tcW w:w="1133" w:type="dxa"/>
            <w:tcBorders>
              <w:top w:val="nil"/>
              <w:left w:val="nil"/>
              <w:bottom w:val="single" w:color="000000" w:sz="4" w:space="0"/>
              <w:right w:val="single" w:color="000000" w:sz="4" w:space="0"/>
            </w:tcBorders>
            <w:shd w:val="clear" w:color="auto" w:fill="auto"/>
            <w:vAlign w:val="center"/>
          </w:tcPr>
          <w:p w14:paraId="65185C3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31007</w:t>
            </w:r>
          </w:p>
        </w:tc>
        <w:tc>
          <w:tcPr>
            <w:tcW w:w="4467" w:type="dxa"/>
            <w:tcBorders>
              <w:top w:val="nil"/>
              <w:left w:val="nil"/>
              <w:bottom w:val="single" w:color="000000" w:sz="4" w:space="0"/>
              <w:right w:val="single" w:color="000000" w:sz="4" w:space="0"/>
            </w:tcBorders>
            <w:shd w:val="clear" w:color="auto" w:fill="auto"/>
            <w:vAlign w:val="center"/>
          </w:tcPr>
          <w:p w14:paraId="17792D2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信息网络及软件购置更新</w:t>
            </w:r>
          </w:p>
        </w:tc>
        <w:tc>
          <w:tcPr>
            <w:tcW w:w="2682" w:type="dxa"/>
            <w:tcBorders>
              <w:top w:val="nil"/>
              <w:left w:val="nil"/>
              <w:bottom w:val="single" w:color="000000" w:sz="4" w:space="0"/>
              <w:right w:val="single" w:color="000000" w:sz="4" w:space="0"/>
            </w:tcBorders>
            <w:shd w:val="clear" w:color="auto" w:fill="auto"/>
            <w:vAlign w:val="center"/>
          </w:tcPr>
          <w:p w14:paraId="5FE3D3F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A1D78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6EF745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30109</w:t>
            </w:r>
          </w:p>
        </w:tc>
        <w:tc>
          <w:tcPr>
            <w:tcW w:w="3616" w:type="dxa"/>
            <w:tcBorders>
              <w:top w:val="nil"/>
              <w:left w:val="nil"/>
              <w:bottom w:val="single" w:color="000000" w:sz="4" w:space="0"/>
              <w:right w:val="single" w:color="000000" w:sz="4" w:space="0"/>
            </w:tcBorders>
            <w:shd w:val="clear" w:color="auto" w:fill="auto"/>
            <w:vAlign w:val="center"/>
          </w:tcPr>
          <w:p w14:paraId="12D677D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职业年金缴费</w:t>
            </w:r>
          </w:p>
        </w:tc>
        <w:tc>
          <w:tcPr>
            <w:tcW w:w="2650" w:type="dxa"/>
            <w:tcBorders>
              <w:top w:val="nil"/>
              <w:left w:val="nil"/>
              <w:bottom w:val="single" w:color="000000" w:sz="4" w:space="0"/>
              <w:right w:val="single" w:color="000000" w:sz="4" w:space="0"/>
            </w:tcBorders>
            <w:shd w:val="clear" w:color="auto" w:fill="auto"/>
            <w:vAlign w:val="center"/>
          </w:tcPr>
          <w:p w14:paraId="39E7C45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84,148.20 </w:t>
            </w:r>
          </w:p>
        </w:tc>
        <w:tc>
          <w:tcPr>
            <w:tcW w:w="1234" w:type="dxa"/>
            <w:tcBorders>
              <w:top w:val="nil"/>
              <w:left w:val="nil"/>
              <w:bottom w:val="single" w:color="000000" w:sz="4" w:space="0"/>
              <w:right w:val="single" w:color="000000" w:sz="4" w:space="0"/>
            </w:tcBorders>
            <w:shd w:val="clear" w:color="auto" w:fill="auto"/>
            <w:vAlign w:val="center"/>
          </w:tcPr>
          <w:p w14:paraId="738ACC2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30207</w:t>
            </w:r>
          </w:p>
        </w:tc>
        <w:tc>
          <w:tcPr>
            <w:tcW w:w="2866" w:type="dxa"/>
            <w:tcBorders>
              <w:top w:val="nil"/>
              <w:left w:val="nil"/>
              <w:bottom w:val="single" w:color="000000" w:sz="4" w:space="0"/>
              <w:right w:val="single" w:color="000000" w:sz="4" w:space="0"/>
            </w:tcBorders>
            <w:shd w:val="clear" w:color="auto" w:fill="auto"/>
            <w:vAlign w:val="center"/>
          </w:tcPr>
          <w:p w14:paraId="482F7B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邮电费</w:t>
            </w:r>
          </w:p>
        </w:tc>
        <w:tc>
          <w:tcPr>
            <w:tcW w:w="2367" w:type="dxa"/>
            <w:tcBorders>
              <w:top w:val="nil"/>
              <w:left w:val="nil"/>
              <w:bottom w:val="single" w:color="000000" w:sz="4" w:space="0"/>
              <w:right w:val="single" w:color="000000" w:sz="4" w:space="0"/>
            </w:tcBorders>
            <w:shd w:val="clear" w:color="auto" w:fill="auto"/>
            <w:vAlign w:val="center"/>
          </w:tcPr>
          <w:p w14:paraId="3D0630C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3,108.00 </w:t>
            </w:r>
          </w:p>
        </w:tc>
        <w:tc>
          <w:tcPr>
            <w:tcW w:w="1133" w:type="dxa"/>
            <w:tcBorders>
              <w:top w:val="nil"/>
              <w:left w:val="nil"/>
              <w:bottom w:val="single" w:color="000000" w:sz="4" w:space="0"/>
              <w:right w:val="single" w:color="000000" w:sz="4" w:space="0"/>
            </w:tcBorders>
            <w:shd w:val="clear" w:color="auto" w:fill="auto"/>
            <w:vAlign w:val="center"/>
          </w:tcPr>
          <w:p w14:paraId="1ABA87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31008</w:t>
            </w:r>
          </w:p>
        </w:tc>
        <w:tc>
          <w:tcPr>
            <w:tcW w:w="4467" w:type="dxa"/>
            <w:tcBorders>
              <w:top w:val="nil"/>
              <w:left w:val="nil"/>
              <w:bottom w:val="single" w:color="000000" w:sz="4" w:space="0"/>
              <w:right w:val="single" w:color="000000" w:sz="4" w:space="0"/>
            </w:tcBorders>
            <w:shd w:val="clear" w:color="auto" w:fill="auto"/>
            <w:vAlign w:val="center"/>
          </w:tcPr>
          <w:p w14:paraId="7A24DE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物资储备</w:t>
            </w:r>
          </w:p>
        </w:tc>
        <w:tc>
          <w:tcPr>
            <w:tcW w:w="2682" w:type="dxa"/>
            <w:tcBorders>
              <w:top w:val="nil"/>
              <w:left w:val="nil"/>
              <w:bottom w:val="single" w:color="000000" w:sz="4" w:space="0"/>
              <w:right w:val="single" w:color="000000" w:sz="4" w:space="0"/>
            </w:tcBorders>
            <w:shd w:val="clear" w:color="auto" w:fill="auto"/>
            <w:vAlign w:val="center"/>
          </w:tcPr>
          <w:p w14:paraId="25D6919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70B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A9B8EF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30110</w:t>
            </w:r>
          </w:p>
        </w:tc>
        <w:tc>
          <w:tcPr>
            <w:tcW w:w="3616" w:type="dxa"/>
            <w:tcBorders>
              <w:top w:val="nil"/>
              <w:left w:val="nil"/>
              <w:bottom w:val="single" w:color="000000" w:sz="4" w:space="0"/>
              <w:right w:val="single" w:color="000000" w:sz="4" w:space="0"/>
            </w:tcBorders>
            <w:shd w:val="clear" w:color="auto" w:fill="auto"/>
            <w:vAlign w:val="center"/>
          </w:tcPr>
          <w:p w14:paraId="60BE116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职工基本医疗保险缴费</w:t>
            </w:r>
          </w:p>
        </w:tc>
        <w:tc>
          <w:tcPr>
            <w:tcW w:w="2650" w:type="dxa"/>
            <w:tcBorders>
              <w:top w:val="nil"/>
              <w:left w:val="nil"/>
              <w:bottom w:val="single" w:color="000000" w:sz="4" w:space="0"/>
              <w:right w:val="single" w:color="000000" w:sz="4" w:space="0"/>
            </w:tcBorders>
            <w:shd w:val="clear" w:color="auto" w:fill="auto"/>
            <w:vAlign w:val="center"/>
          </w:tcPr>
          <w:p w14:paraId="261741A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109,176.59 </w:t>
            </w:r>
          </w:p>
        </w:tc>
        <w:tc>
          <w:tcPr>
            <w:tcW w:w="1234" w:type="dxa"/>
            <w:tcBorders>
              <w:top w:val="nil"/>
              <w:left w:val="nil"/>
              <w:bottom w:val="single" w:color="000000" w:sz="4" w:space="0"/>
              <w:right w:val="single" w:color="000000" w:sz="4" w:space="0"/>
            </w:tcBorders>
            <w:shd w:val="clear" w:color="auto" w:fill="auto"/>
            <w:vAlign w:val="center"/>
          </w:tcPr>
          <w:p w14:paraId="7612F41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30208</w:t>
            </w:r>
          </w:p>
        </w:tc>
        <w:tc>
          <w:tcPr>
            <w:tcW w:w="2866" w:type="dxa"/>
            <w:tcBorders>
              <w:top w:val="nil"/>
              <w:left w:val="nil"/>
              <w:bottom w:val="single" w:color="000000" w:sz="4" w:space="0"/>
              <w:right w:val="single" w:color="000000" w:sz="4" w:space="0"/>
            </w:tcBorders>
            <w:shd w:val="clear" w:color="auto" w:fill="auto"/>
            <w:vAlign w:val="center"/>
          </w:tcPr>
          <w:p w14:paraId="332174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取暖费</w:t>
            </w:r>
          </w:p>
        </w:tc>
        <w:tc>
          <w:tcPr>
            <w:tcW w:w="2367" w:type="dxa"/>
            <w:tcBorders>
              <w:top w:val="nil"/>
              <w:left w:val="nil"/>
              <w:bottom w:val="single" w:color="000000" w:sz="4" w:space="0"/>
              <w:right w:val="single" w:color="000000" w:sz="4" w:space="0"/>
            </w:tcBorders>
            <w:shd w:val="clear" w:color="auto" w:fill="auto"/>
            <w:vAlign w:val="center"/>
          </w:tcPr>
          <w:p w14:paraId="16FCDB5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61042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31009</w:t>
            </w:r>
          </w:p>
        </w:tc>
        <w:tc>
          <w:tcPr>
            <w:tcW w:w="4467" w:type="dxa"/>
            <w:tcBorders>
              <w:top w:val="nil"/>
              <w:left w:val="nil"/>
              <w:bottom w:val="single" w:color="000000" w:sz="4" w:space="0"/>
              <w:right w:val="single" w:color="000000" w:sz="4" w:space="0"/>
            </w:tcBorders>
            <w:shd w:val="clear" w:color="auto" w:fill="auto"/>
            <w:vAlign w:val="center"/>
          </w:tcPr>
          <w:p w14:paraId="70AD10D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土地补偿</w:t>
            </w:r>
          </w:p>
        </w:tc>
        <w:tc>
          <w:tcPr>
            <w:tcW w:w="2682" w:type="dxa"/>
            <w:tcBorders>
              <w:top w:val="nil"/>
              <w:left w:val="nil"/>
              <w:bottom w:val="single" w:color="000000" w:sz="4" w:space="0"/>
              <w:right w:val="single" w:color="000000" w:sz="4" w:space="0"/>
            </w:tcBorders>
            <w:shd w:val="clear" w:color="auto" w:fill="auto"/>
            <w:vAlign w:val="center"/>
          </w:tcPr>
          <w:p w14:paraId="0700C80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80002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B961ED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30111</w:t>
            </w:r>
          </w:p>
        </w:tc>
        <w:tc>
          <w:tcPr>
            <w:tcW w:w="3616" w:type="dxa"/>
            <w:tcBorders>
              <w:top w:val="nil"/>
              <w:left w:val="nil"/>
              <w:bottom w:val="single" w:color="000000" w:sz="4" w:space="0"/>
              <w:right w:val="single" w:color="000000" w:sz="4" w:space="0"/>
            </w:tcBorders>
            <w:shd w:val="clear" w:color="auto" w:fill="auto"/>
            <w:vAlign w:val="center"/>
          </w:tcPr>
          <w:p w14:paraId="6BFC9C7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公务员医疗补助缴费</w:t>
            </w:r>
          </w:p>
        </w:tc>
        <w:tc>
          <w:tcPr>
            <w:tcW w:w="2650" w:type="dxa"/>
            <w:tcBorders>
              <w:top w:val="nil"/>
              <w:left w:val="nil"/>
              <w:bottom w:val="single" w:color="000000" w:sz="4" w:space="0"/>
              <w:right w:val="single" w:color="000000" w:sz="4" w:space="0"/>
            </w:tcBorders>
            <w:shd w:val="clear" w:color="auto" w:fill="auto"/>
            <w:vAlign w:val="center"/>
          </w:tcPr>
          <w:p w14:paraId="1474012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0E9FA80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30209</w:t>
            </w:r>
          </w:p>
        </w:tc>
        <w:tc>
          <w:tcPr>
            <w:tcW w:w="2866" w:type="dxa"/>
            <w:tcBorders>
              <w:top w:val="nil"/>
              <w:left w:val="nil"/>
              <w:bottom w:val="single" w:color="000000" w:sz="4" w:space="0"/>
              <w:right w:val="single" w:color="000000" w:sz="4" w:space="0"/>
            </w:tcBorders>
            <w:shd w:val="clear" w:color="auto" w:fill="auto"/>
            <w:vAlign w:val="center"/>
          </w:tcPr>
          <w:p w14:paraId="332F09F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物业管理费</w:t>
            </w:r>
          </w:p>
        </w:tc>
        <w:tc>
          <w:tcPr>
            <w:tcW w:w="2367" w:type="dxa"/>
            <w:tcBorders>
              <w:top w:val="nil"/>
              <w:left w:val="nil"/>
              <w:bottom w:val="single" w:color="000000" w:sz="4" w:space="0"/>
              <w:right w:val="single" w:color="000000" w:sz="4" w:space="0"/>
            </w:tcBorders>
            <w:shd w:val="clear" w:color="auto" w:fill="auto"/>
            <w:vAlign w:val="center"/>
          </w:tcPr>
          <w:p w14:paraId="0139C4B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58B23C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31010</w:t>
            </w:r>
          </w:p>
        </w:tc>
        <w:tc>
          <w:tcPr>
            <w:tcW w:w="4467" w:type="dxa"/>
            <w:tcBorders>
              <w:top w:val="nil"/>
              <w:left w:val="nil"/>
              <w:bottom w:val="single" w:color="000000" w:sz="4" w:space="0"/>
              <w:right w:val="single" w:color="000000" w:sz="4" w:space="0"/>
            </w:tcBorders>
            <w:shd w:val="clear" w:color="auto" w:fill="auto"/>
            <w:vAlign w:val="center"/>
          </w:tcPr>
          <w:p w14:paraId="5A9B2F3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安置补助</w:t>
            </w:r>
          </w:p>
        </w:tc>
        <w:tc>
          <w:tcPr>
            <w:tcW w:w="2682" w:type="dxa"/>
            <w:tcBorders>
              <w:top w:val="nil"/>
              <w:left w:val="nil"/>
              <w:bottom w:val="single" w:color="000000" w:sz="4" w:space="0"/>
              <w:right w:val="single" w:color="000000" w:sz="4" w:space="0"/>
            </w:tcBorders>
            <w:shd w:val="clear" w:color="auto" w:fill="auto"/>
            <w:vAlign w:val="center"/>
          </w:tcPr>
          <w:p w14:paraId="12A14FD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793C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A1BABB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30112</w:t>
            </w:r>
          </w:p>
        </w:tc>
        <w:tc>
          <w:tcPr>
            <w:tcW w:w="3616" w:type="dxa"/>
            <w:tcBorders>
              <w:top w:val="nil"/>
              <w:left w:val="nil"/>
              <w:bottom w:val="single" w:color="000000" w:sz="4" w:space="0"/>
              <w:right w:val="single" w:color="000000" w:sz="4" w:space="0"/>
            </w:tcBorders>
            <w:shd w:val="clear" w:color="auto" w:fill="auto"/>
            <w:vAlign w:val="center"/>
          </w:tcPr>
          <w:p w14:paraId="101783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其他社会保障缴费</w:t>
            </w:r>
          </w:p>
        </w:tc>
        <w:tc>
          <w:tcPr>
            <w:tcW w:w="2650" w:type="dxa"/>
            <w:tcBorders>
              <w:top w:val="nil"/>
              <w:left w:val="nil"/>
              <w:bottom w:val="single" w:color="000000" w:sz="4" w:space="0"/>
              <w:right w:val="single" w:color="000000" w:sz="4" w:space="0"/>
            </w:tcBorders>
            <w:shd w:val="clear" w:color="auto" w:fill="auto"/>
            <w:vAlign w:val="center"/>
          </w:tcPr>
          <w:p w14:paraId="2439AAB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10,333.52 </w:t>
            </w:r>
          </w:p>
        </w:tc>
        <w:tc>
          <w:tcPr>
            <w:tcW w:w="1234" w:type="dxa"/>
            <w:tcBorders>
              <w:top w:val="nil"/>
              <w:left w:val="nil"/>
              <w:bottom w:val="single" w:color="000000" w:sz="4" w:space="0"/>
              <w:right w:val="single" w:color="000000" w:sz="4" w:space="0"/>
            </w:tcBorders>
            <w:shd w:val="clear" w:color="auto" w:fill="auto"/>
            <w:vAlign w:val="center"/>
          </w:tcPr>
          <w:p w14:paraId="68EC5AA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30211</w:t>
            </w:r>
          </w:p>
        </w:tc>
        <w:tc>
          <w:tcPr>
            <w:tcW w:w="2866" w:type="dxa"/>
            <w:tcBorders>
              <w:top w:val="nil"/>
              <w:left w:val="nil"/>
              <w:bottom w:val="single" w:color="000000" w:sz="4" w:space="0"/>
              <w:right w:val="single" w:color="000000" w:sz="4" w:space="0"/>
            </w:tcBorders>
            <w:shd w:val="clear" w:color="auto" w:fill="auto"/>
            <w:vAlign w:val="center"/>
          </w:tcPr>
          <w:p w14:paraId="5BF34C7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差旅费</w:t>
            </w:r>
          </w:p>
        </w:tc>
        <w:tc>
          <w:tcPr>
            <w:tcW w:w="2367" w:type="dxa"/>
            <w:tcBorders>
              <w:top w:val="nil"/>
              <w:left w:val="nil"/>
              <w:bottom w:val="single" w:color="000000" w:sz="4" w:space="0"/>
              <w:right w:val="single" w:color="000000" w:sz="4" w:space="0"/>
            </w:tcBorders>
            <w:shd w:val="clear" w:color="auto" w:fill="auto"/>
            <w:vAlign w:val="center"/>
          </w:tcPr>
          <w:p w14:paraId="20372AE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42,817.00 </w:t>
            </w:r>
          </w:p>
        </w:tc>
        <w:tc>
          <w:tcPr>
            <w:tcW w:w="1133" w:type="dxa"/>
            <w:tcBorders>
              <w:top w:val="nil"/>
              <w:left w:val="nil"/>
              <w:bottom w:val="single" w:color="000000" w:sz="4" w:space="0"/>
              <w:right w:val="single" w:color="000000" w:sz="4" w:space="0"/>
            </w:tcBorders>
            <w:shd w:val="clear" w:color="auto" w:fill="auto"/>
            <w:vAlign w:val="center"/>
          </w:tcPr>
          <w:p w14:paraId="74BBE24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31011</w:t>
            </w:r>
          </w:p>
        </w:tc>
        <w:tc>
          <w:tcPr>
            <w:tcW w:w="4467" w:type="dxa"/>
            <w:tcBorders>
              <w:top w:val="nil"/>
              <w:left w:val="nil"/>
              <w:bottom w:val="single" w:color="000000" w:sz="4" w:space="0"/>
              <w:right w:val="single" w:color="000000" w:sz="4" w:space="0"/>
            </w:tcBorders>
            <w:shd w:val="clear" w:color="auto" w:fill="auto"/>
            <w:vAlign w:val="center"/>
          </w:tcPr>
          <w:p w14:paraId="1BC7167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地上附着物和青苗补偿</w:t>
            </w:r>
          </w:p>
        </w:tc>
        <w:tc>
          <w:tcPr>
            <w:tcW w:w="2682" w:type="dxa"/>
            <w:tcBorders>
              <w:top w:val="nil"/>
              <w:left w:val="nil"/>
              <w:bottom w:val="single" w:color="000000" w:sz="4" w:space="0"/>
              <w:right w:val="single" w:color="000000" w:sz="4" w:space="0"/>
            </w:tcBorders>
            <w:shd w:val="clear" w:color="auto" w:fill="auto"/>
            <w:vAlign w:val="center"/>
          </w:tcPr>
          <w:p w14:paraId="2B74AC9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75620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CB4EC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30113</w:t>
            </w:r>
          </w:p>
        </w:tc>
        <w:tc>
          <w:tcPr>
            <w:tcW w:w="3616" w:type="dxa"/>
            <w:tcBorders>
              <w:top w:val="nil"/>
              <w:left w:val="nil"/>
              <w:bottom w:val="single" w:color="000000" w:sz="4" w:space="0"/>
              <w:right w:val="single" w:color="000000" w:sz="4" w:space="0"/>
            </w:tcBorders>
            <w:shd w:val="clear" w:color="auto" w:fill="auto"/>
            <w:vAlign w:val="center"/>
          </w:tcPr>
          <w:p w14:paraId="60299B9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住房公积金</w:t>
            </w:r>
          </w:p>
        </w:tc>
        <w:tc>
          <w:tcPr>
            <w:tcW w:w="2650" w:type="dxa"/>
            <w:tcBorders>
              <w:top w:val="nil"/>
              <w:left w:val="nil"/>
              <w:bottom w:val="single" w:color="000000" w:sz="4" w:space="0"/>
              <w:right w:val="single" w:color="000000" w:sz="4" w:space="0"/>
            </w:tcBorders>
            <w:shd w:val="clear" w:color="auto" w:fill="auto"/>
            <w:vAlign w:val="center"/>
          </w:tcPr>
          <w:p w14:paraId="4156C2A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132,595.00 </w:t>
            </w:r>
          </w:p>
        </w:tc>
        <w:tc>
          <w:tcPr>
            <w:tcW w:w="1234" w:type="dxa"/>
            <w:tcBorders>
              <w:top w:val="nil"/>
              <w:left w:val="nil"/>
              <w:bottom w:val="single" w:color="000000" w:sz="4" w:space="0"/>
              <w:right w:val="single" w:color="000000" w:sz="4" w:space="0"/>
            </w:tcBorders>
            <w:shd w:val="clear" w:color="auto" w:fill="auto"/>
            <w:vAlign w:val="center"/>
          </w:tcPr>
          <w:p w14:paraId="4C222A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30212</w:t>
            </w:r>
          </w:p>
        </w:tc>
        <w:tc>
          <w:tcPr>
            <w:tcW w:w="2866" w:type="dxa"/>
            <w:tcBorders>
              <w:top w:val="nil"/>
              <w:left w:val="nil"/>
              <w:bottom w:val="single" w:color="000000" w:sz="4" w:space="0"/>
              <w:right w:val="single" w:color="000000" w:sz="4" w:space="0"/>
            </w:tcBorders>
            <w:shd w:val="clear" w:color="auto" w:fill="auto"/>
            <w:vAlign w:val="center"/>
          </w:tcPr>
          <w:p w14:paraId="7AFF96E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因公出国（境）费用</w:t>
            </w:r>
          </w:p>
        </w:tc>
        <w:tc>
          <w:tcPr>
            <w:tcW w:w="2367" w:type="dxa"/>
            <w:tcBorders>
              <w:top w:val="nil"/>
              <w:left w:val="nil"/>
              <w:bottom w:val="single" w:color="000000" w:sz="4" w:space="0"/>
              <w:right w:val="single" w:color="000000" w:sz="4" w:space="0"/>
            </w:tcBorders>
            <w:shd w:val="clear" w:color="auto" w:fill="auto"/>
            <w:vAlign w:val="center"/>
          </w:tcPr>
          <w:p w14:paraId="56F2035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F3116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31012</w:t>
            </w:r>
          </w:p>
        </w:tc>
        <w:tc>
          <w:tcPr>
            <w:tcW w:w="4467" w:type="dxa"/>
            <w:tcBorders>
              <w:top w:val="nil"/>
              <w:left w:val="nil"/>
              <w:bottom w:val="single" w:color="000000" w:sz="4" w:space="0"/>
              <w:right w:val="single" w:color="000000" w:sz="4" w:space="0"/>
            </w:tcBorders>
            <w:shd w:val="clear" w:color="auto" w:fill="auto"/>
            <w:vAlign w:val="center"/>
          </w:tcPr>
          <w:p w14:paraId="7CDA44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拆迁补偿</w:t>
            </w:r>
          </w:p>
        </w:tc>
        <w:tc>
          <w:tcPr>
            <w:tcW w:w="2682" w:type="dxa"/>
            <w:tcBorders>
              <w:top w:val="nil"/>
              <w:left w:val="nil"/>
              <w:bottom w:val="single" w:color="000000" w:sz="4" w:space="0"/>
              <w:right w:val="single" w:color="000000" w:sz="4" w:space="0"/>
            </w:tcBorders>
            <w:shd w:val="clear" w:color="auto" w:fill="auto"/>
            <w:vAlign w:val="center"/>
          </w:tcPr>
          <w:p w14:paraId="7153456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10C6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66319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30114</w:t>
            </w:r>
          </w:p>
        </w:tc>
        <w:tc>
          <w:tcPr>
            <w:tcW w:w="3616" w:type="dxa"/>
            <w:tcBorders>
              <w:top w:val="nil"/>
              <w:left w:val="nil"/>
              <w:bottom w:val="single" w:color="000000" w:sz="4" w:space="0"/>
              <w:right w:val="single" w:color="000000" w:sz="4" w:space="0"/>
            </w:tcBorders>
            <w:shd w:val="clear" w:color="auto" w:fill="auto"/>
            <w:vAlign w:val="center"/>
          </w:tcPr>
          <w:p w14:paraId="5ABDEE7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w:t>
            </w:r>
          </w:p>
        </w:tc>
        <w:tc>
          <w:tcPr>
            <w:tcW w:w="2650" w:type="dxa"/>
            <w:tcBorders>
              <w:top w:val="nil"/>
              <w:left w:val="nil"/>
              <w:bottom w:val="single" w:color="000000" w:sz="4" w:space="0"/>
              <w:right w:val="single" w:color="000000" w:sz="4" w:space="0"/>
            </w:tcBorders>
            <w:shd w:val="clear" w:color="auto" w:fill="auto"/>
            <w:vAlign w:val="center"/>
          </w:tcPr>
          <w:p w14:paraId="32E666E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29,000.00 </w:t>
            </w:r>
          </w:p>
        </w:tc>
        <w:tc>
          <w:tcPr>
            <w:tcW w:w="1234" w:type="dxa"/>
            <w:tcBorders>
              <w:top w:val="nil"/>
              <w:left w:val="nil"/>
              <w:bottom w:val="single" w:color="000000" w:sz="4" w:space="0"/>
              <w:right w:val="single" w:color="000000" w:sz="4" w:space="0"/>
            </w:tcBorders>
            <w:shd w:val="clear" w:color="auto" w:fill="auto"/>
            <w:vAlign w:val="center"/>
          </w:tcPr>
          <w:p w14:paraId="0C468D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30213</w:t>
            </w:r>
          </w:p>
        </w:tc>
        <w:tc>
          <w:tcPr>
            <w:tcW w:w="2866" w:type="dxa"/>
            <w:tcBorders>
              <w:top w:val="nil"/>
              <w:left w:val="nil"/>
              <w:bottom w:val="single" w:color="000000" w:sz="4" w:space="0"/>
              <w:right w:val="single" w:color="000000" w:sz="4" w:space="0"/>
            </w:tcBorders>
            <w:shd w:val="clear" w:color="auto" w:fill="auto"/>
            <w:vAlign w:val="center"/>
          </w:tcPr>
          <w:p w14:paraId="00197D1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维修（护）费</w:t>
            </w:r>
          </w:p>
        </w:tc>
        <w:tc>
          <w:tcPr>
            <w:tcW w:w="2367" w:type="dxa"/>
            <w:tcBorders>
              <w:top w:val="nil"/>
              <w:left w:val="nil"/>
              <w:bottom w:val="single" w:color="000000" w:sz="4" w:space="0"/>
              <w:right w:val="single" w:color="000000" w:sz="4" w:space="0"/>
            </w:tcBorders>
            <w:shd w:val="clear" w:color="auto" w:fill="auto"/>
            <w:vAlign w:val="center"/>
          </w:tcPr>
          <w:p w14:paraId="543046E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23,000.00 </w:t>
            </w:r>
          </w:p>
        </w:tc>
        <w:tc>
          <w:tcPr>
            <w:tcW w:w="1133" w:type="dxa"/>
            <w:tcBorders>
              <w:top w:val="nil"/>
              <w:left w:val="nil"/>
              <w:bottom w:val="single" w:color="000000" w:sz="4" w:space="0"/>
              <w:right w:val="single" w:color="000000" w:sz="4" w:space="0"/>
            </w:tcBorders>
            <w:shd w:val="clear" w:color="auto" w:fill="auto"/>
            <w:vAlign w:val="center"/>
          </w:tcPr>
          <w:p w14:paraId="1CD4329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31013</w:t>
            </w:r>
          </w:p>
        </w:tc>
        <w:tc>
          <w:tcPr>
            <w:tcW w:w="4467" w:type="dxa"/>
            <w:tcBorders>
              <w:top w:val="nil"/>
              <w:left w:val="nil"/>
              <w:bottom w:val="single" w:color="000000" w:sz="4" w:space="0"/>
              <w:right w:val="single" w:color="000000" w:sz="4" w:space="0"/>
            </w:tcBorders>
            <w:shd w:val="clear" w:color="auto" w:fill="auto"/>
            <w:vAlign w:val="center"/>
          </w:tcPr>
          <w:p w14:paraId="4CFF64B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公务用车购置</w:t>
            </w:r>
          </w:p>
        </w:tc>
        <w:tc>
          <w:tcPr>
            <w:tcW w:w="2682" w:type="dxa"/>
            <w:tcBorders>
              <w:top w:val="nil"/>
              <w:left w:val="nil"/>
              <w:bottom w:val="single" w:color="000000" w:sz="4" w:space="0"/>
              <w:right w:val="single" w:color="000000" w:sz="4" w:space="0"/>
            </w:tcBorders>
            <w:shd w:val="clear" w:color="auto" w:fill="auto"/>
            <w:vAlign w:val="center"/>
          </w:tcPr>
          <w:p w14:paraId="4288FE7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24423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63EC53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30199</w:t>
            </w:r>
          </w:p>
        </w:tc>
        <w:tc>
          <w:tcPr>
            <w:tcW w:w="3616" w:type="dxa"/>
            <w:tcBorders>
              <w:top w:val="nil"/>
              <w:left w:val="nil"/>
              <w:bottom w:val="single" w:color="000000" w:sz="4" w:space="0"/>
              <w:right w:val="single" w:color="000000" w:sz="4" w:space="0"/>
            </w:tcBorders>
            <w:shd w:val="clear" w:color="auto" w:fill="auto"/>
            <w:vAlign w:val="center"/>
          </w:tcPr>
          <w:p w14:paraId="7DF63A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其他工资福利支出</w:t>
            </w:r>
          </w:p>
        </w:tc>
        <w:tc>
          <w:tcPr>
            <w:tcW w:w="2650" w:type="dxa"/>
            <w:tcBorders>
              <w:top w:val="nil"/>
              <w:left w:val="nil"/>
              <w:bottom w:val="single" w:color="000000" w:sz="4" w:space="0"/>
              <w:right w:val="single" w:color="000000" w:sz="4" w:space="0"/>
            </w:tcBorders>
            <w:shd w:val="clear" w:color="auto" w:fill="auto"/>
            <w:vAlign w:val="center"/>
          </w:tcPr>
          <w:p w14:paraId="72682EF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719C0F3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30214</w:t>
            </w:r>
          </w:p>
        </w:tc>
        <w:tc>
          <w:tcPr>
            <w:tcW w:w="2866" w:type="dxa"/>
            <w:tcBorders>
              <w:top w:val="nil"/>
              <w:left w:val="nil"/>
              <w:bottom w:val="single" w:color="000000" w:sz="4" w:space="0"/>
              <w:right w:val="single" w:color="000000" w:sz="4" w:space="0"/>
            </w:tcBorders>
            <w:shd w:val="clear" w:color="auto" w:fill="auto"/>
            <w:vAlign w:val="center"/>
          </w:tcPr>
          <w:p w14:paraId="3350E34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租赁费</w:t>
            </w:r>
          </w:p>
        </w:tc>
        <w:tc>
          <w:tcPr>
            <w:tcW w:w="2367" w:type="dxa"/>
            <w:tcBorders>
              <w:top w:val="nil"/>
              <w:left w:val="nil"/>
              <w:bottom w:val="single" w:color="000000" w:sz="4" w:space="0"/>
              <w:right w:val="single" w:color="000000" w:sz="4" w:space="0"/>
            </w:tcBorders>
            <w:shd w:val="clear" w:color="auto" w:fill="auto"/>
            <w:vAlign w:val="center"/>
          </w:tcPr>
          <w:p w14:paraId="103934F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24EBE2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31019</w:t>
            </w:r>
          </w:p>
        </w:tc>
        <w:tc>
          <w:tcPr>
            <w:tcW w:w="4467" w:type="dxa"/>
            <w:tcBorders>
              <w:top w:val="nil"/>
              <w:left w:val="nil"/>
              <w:bottom w:val="single" w:color="000000" w:sz="4" w:space="0"/>
              <w:right w:val="single" w:color="000000" w:sz="4" w:space="0"/>
            </w:tcBorders>
            <w:shd w:val="clear" w:color="auto" w:fill="auto"/>
            <w:vAlign w:val="center"/>
          </w:tcPr>
          <w:p w14:paraId="22AB2EC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其他交通工具购置</w:t>
            </w:r>
          </w:p>
        </w:tc>
        <w:tc>
          <w:tcPr>
            <w:tcW w:w="2682" w:type="dxa"/>
            <w:tcBorders>
              <w:top w:val="nil"/>
              <w:left w:val="nil"/>
              <w:bottom w:val="single" w:color="000000" w:sz="4" w:space="0"/>
              <w:right w:val="single" w:color="000000" w:sz="4" w:space="0"/>
            </w:tcBorders>
            <w:shd w:val="clear" w:color="auto" w:fill="auto"/>
            <w:vAlign w:val="center"/>
          </w:tcPr>
          <w:p w14:paraId="06A5554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B8A1A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F05137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303</w:t>
            </w:r>
          </w:p>
        </w:tc>
        <w:tc>
          <w:tcPr>
            <w:tcW w:w="3616" w:type="dxa"/>
            <w:tcBorders>
              <w:top w:val="nil"/>
              <w:left w:val="nil"/>
              <w:bottom w:val="single" w:color="000000" w:sz="4" w:space="0"/>
              <w:right w:val="single" w:color="000000" w:sz="4" w:space="0"/>
            </w:tcBorders>
            <w:shd w:val="clear" w:color="auto" w:fill="auto"/>
            <w:vAlign w:val="center"/>
          </w:tcPr>
          <w:p w14:paraId="4CF1735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对个人和家庭的补助</w:t>
            </w:r>
          </w:p>
        </w:tc>
        <w:tc>
          <w:tcPr>
            <w:tcW w:w="2650" w:type="dxa"/>
            <w:tcBorders>
              <w:top w:val="nil"/>
              <w:left w:val="nil"/>
              <w:bottom w:val="single" w:color="000000" w:sz="4" w:space="0"/>
              <w:right w:val="single" w:color="000000" w:sz="4" w:space="0"/>
            </w:tcBorders>
            <w:shd w:val="clear" w:color="auto" w:fill="auto"/>
            <w:vAlign w:val="center"/>
          </w:tcPr>
          <w:p w14:paraId="4CFC06A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374,762.00 </w:t>
            </w:r>
          </w:p>
        </w:tc>
        <w:tc>
          <w:tcPr>
            <w:tcW w:w="1234" w:type="dxa"/>
            <w:tcBorders>
              <w:top w:val="nil"/>
              <w:left w:val="nil"/>
              <w:bottom w:val="single" w:color="000000" w:sz="4" w:space="0"/>
              <w:right w:val="single" w:color="000000" w:sz="4" w:space="0"/>
            </w:tcBorders>
            <w:shd w:val="clear" w:color="auto" w:fill="auto"/>
            <w:vAlign w:val="center"/>
          </w:tcPr>
          <w:p w14:paraId="14747F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30215</w:t>
            </w:r>
          </w:p>
        </w:tc>
        <w:tc>
          <w:tcPr>
            <w:tcW w:w="2866" w:type="dxa"/>
            <w:tcBorders>
              <w:top w:val="nil"/>
              <w:left w:val="nil"/>
              <w:bottom w:val="single" w:color="000000" w:sz="4" w:space="0"/>
              <w:right w:val="single" w:color="000000" w:sz="4" w:space="0"/>
            </w:tcBorders>
            <w:shd w:val="clear" w:color="auto" w:fill="auto"/>
            <w:vAlign w:val="center"/>
          </w:tcPr>
          <w:p w14:paraId="4DB24B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会议费</w:t>
            </w:r>
          </w:p>
        </w:tc>
        <w:tc>
          <w:tcPr>
            <w:tcW w:w="2367" w:type="dxa"/>
            <w:tcBorders>
              <w:top w:val="nil"/>
              <w:left w:val="nil"/>
              <w:bottom w:val="single" w:color="000000" w:sz="4" w:space="0"/>
              <w:right w:val="single" w:color="000000" w:sz="4" w:space="0"/>
            </w:tcBorders>
            <w:shd w:val="clear" w:color="auto" w:fill="auto"/>
            <w:vAlign w:val="center"/>
          </w:tcPr>
          <w:p w14:paraId="2D641AD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E2ED4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31021</w:t>
            </w:r>
          </w:p>
        </w:tc>
        <w:tc>
          <w:tcPr>
            <w:tcW w:w="4467" w:type="dxa"/>
            <w:tcBorders>
              <w:top w:val="nil"/>
              <w:left w:val="nil"/>
              <w:bottom w:val="single" w:color="000000" w:sz="4" w:space="0"/>
              <w:right w:val="single" w:color="000000" w:sz="4" w:space="0"/>
            </w:tcBorders>
            <w:shd w:val="clear" w:color="auto" w:fill="auto"/>
            <w:vAlign w:val="center"/>
          </w:tcPr>
          <w:p w14:paraId="32D9792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文物和陈列品购置</w:t>
            </w:r>
          </w:p>
        </w:tc>
        <w:tc>
          <w:tcPr>
            <w:tcW w:w="2682" w:type="dxa"/>
            <w:tcBorders>
              <w:top w:val="nil"/>
              <w:left w:val="nil"/>
              <w:bottom w:val="single" w:color="000000" w:sz="4" w:space="0"/>
              <w:right w:val="single" w:color="000000" w:sz="4" w:space="0"/>
            </w:tcBorders>
            <w:shd w:val="clear" w:color="auto" w:fill="auto"/>
            <w:vAlign w:val="center"/>
          </w:tcPr>
          <w:p w14:paraId="651672A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FA92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D7B0CA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30301</w:t>
            </w:r>
          </w:p>
        </w:tc>
        <w:tc>
          <w:tcPr>
            <w:tcW w:w="3616" w:type="dxa"/>
            <w:tcBorders>
              <w:top w:val="nil"/>
              <w:left w:val="nil"/>
              <w:bottom w:val="single" w:color="000000" w:sz="4" w:space="0"/>
              <w:right w:val="single" w:color="000000" w:sz="4" w:space="0"/>
            </w:tcBorders>
            <w:shd w:val="clear" w:color="auto" w:fill="auto"/>
            <w:vAlign w:val="center"/>
          </w:tcPr>
          <w:p w14:paraId="5B26366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离休费</w:t>
            </w:r>
          </w:p>
        </w:tc>
        <w:tc>
          <w:tcPr>
            <w:tcW w:w="2650" w:type="dxa"/>
            <w:tcBorders>
              <w:top w:val="nil"/>
              <w:left w:val="nil"/>
              <w:bottom w:val="single" w:color="000000" w:sz="4" w:space="0"/>
              <w:right w:val="single" w:color="000000" w:sz="4" w:space="0"/>
            </w:tcBorders>
            <w:shd w:val="clear" w:color="auto" w:fill="auto"/>
            <w:vAlign w:val="center"/>
          </w:tcPr>
          <w:p w14:paraId="43FF0EA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DDEF3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30216</w:t>
            </w:r>
          </w:p>
        </w:tc>
        <w:tc>
          <w:tcPr>
            <w:tcW w:w="2866" w:type="dxa"/>
            <w:tcBorders>
              <w:top w:val="nil"/>
              <w:left w:val="nil"/>
              <w:bottom w:val="single" w:color="000000" w:sz="4" w:space="0"/>
              <w:right w:val="single" w:color="000000" w:sz="4" w:space="0"/>
            </w:tcBorders>
            <w:shd w:val="clear" w:color="auto" w:fill="auto"/>
            <w:vAlign w:val="center"/>
          </w:tcPr>
          <w:p w14:paraId="43C3A41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培训费</w:t>
            </w:r>
          </w:p>
        </w:tc>
        <w:tc>
          <w:tcPr>
            <w:tcW w:w="2367" w:type="dxa"/>
            <w:tcBorders>
              <w:top w:val="nil"/>
              <w:left w:val="nil"/>
              <w:bottom w:val="single" w:color="000000" w:sz="4" w:space="0"/>
              <w:right w:val="single" w:color="000000" w:sz="4" w:space="0"/>
            </w:tcBorders>
            <w:shd w:val="clear" w:color="auto" w:fill="auto"/>
            <w:vAlign w:val="center"/>
          </w:tcPr>
          <w:p w14:paraId="7D52930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13,876.26 </w:t>
            </w:r>
          </w:p>
        </w:tc>
        <w:tc>
          <w:tcPr>
            <w:tcW w:w="1133" w:type="dxa"/>
            <w:tcBorders>
              <w:top w:val="nil"/>
              <w:left w:val="nil"/>
              <w:bottom w:val="single" w:color="000000" w:sz="4" w:space="0"/>
              <w:right w:val="single" w:color="000000" w:sz="4" w:space="0"/>
            </w:tcBorders>
            <w:shd w:val="clear" w:color="auto" w:fill="auto"/>
            <w:vAlign w:val="center"/>
          </w:tcPr>
          <w:p w14:paraId="7C6E5C0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31022</w:t>
            </w:r>
          </w:p>
        </w:tc>
        <w:tc>
          <w:tcPr>
            <w:tcW w:w="4467" w:type="dxa"/>
            <w:tcBorders>
              <w:top w:val="nil"/>
              <w:left w:val="nil"/>
              <w:bottom w:val="single" w:color="000000" w:sz="4" w:space="0"/>
              <w:right w:val="single" w:color="000000" w:sz="4" w:space="0"/>
            </w:tcBorders>
            <w:shd w:val="clear" w:color="auto" w:fill="auto"/>
            <w:vAlign w:val="center"/>
          </w:tcPr>
          <w:p w14:paraId="2CF176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无形资产购置</w:t>
            </w:r>
          </w:p>
        </w:tc>
        <w:tc>
          <w:tcPr>
            <w:tcW w:w="2682" w:type="dxa"/>
            <w:tcBorders>
              <w:top w:val="nil"/>
              <w:left w:val="nil"/>
              <w:bottom w:val="single" w:color="000000" w:sz="4" w:space="0"/>
              <w:right w:val="single" w:color="000000" w:sz="4" w:space="0"/>
            </w:tcBorders>
            <w:shd w:val="clear" w:color="auto" w:fill="auto"/>
            <w:vAlign w:val="center"/>
          </w:tcPr>
          <w:p w14:paraId="733DAA7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A88D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B28FFB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30302</w:t>
            </w:r>
          </w:p>
        </w:tc>
        <w:tc>
          <w:tcPr>
            <w:tcW w:w="3616" w:type="dxa"/>
            <w:tcBorders>
              <w:top w:val="nil"/>
              <w:left w:val="nil"/>
              <w:bottom w:val="single" w:color="000000" w:sz="4" w:space="0"/>
              <w:right w:val="single" w:color="000000" w:sz="4" w:space="0"/>
            </w:tcBorders>
            <w:shd w:val="clear" w:color="auto" w:fill="auto"/>
            <w:vAlign w:val="center"/>
          </w:tcPr>
          <w:p w14:paraId="536CE5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退休费</w:t>
            </w:r>
          </w:p>
        </w:tc>
        <w:tc>
          <w:tcPr>
            <w:tcW w:w="2650" w:type="dxa"/>
            <w:tcBorders>
              <w:top w:val="nil"/>
              <w:left w:val="nil"/>
              <w:bottom w:val="single" w:color="000000" w:sz="4" w:space="0"/>
              <w:right w:val="single" w:color="000000" w:sz="4" w:space="0"/>
            </w:tcBorders>
            <w:shd w:val="clear" w:color="auto" w:fill="auto"/>
            <w:vAlign w:val="center"/>
          </w:tcPr>
          <w:p w14:paraId="20B4E74F">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CCFE9F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30217</w:t>
            </w:r>
          </w:p>
        </w:tc>
        <w:tc>
          <w:tcPr>
            <w:tcW w:w="2866" w:type="dxa"/>
            <w:tcBorders>
              <w:top w:val="nil"/>
              <w:left w:val="nil"/>
              <w:bottom w:val="single" w:color="000000" w:sz="4" w:space="0"/>
              <w:right w:val="single" w:color="000000" w:sz="4" w:space="0"/>
            </w:tcBorders>
            <w:shd w:val="clear" w:color="auto" w:fill="auto"/>
            <w:vAlign w:val="center"/>
          </w:tcPr>
          <w:p w14:paraId="73501C1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公务接待费</w:t>
            </w:r>
          </w:p>
        </w:tc>
        <w:tc>
          <w:tcPr>
            <w:tcW w:w="2367" w:type="dxa"/>
            <w:tcBorders>
              <w:top w:val="nil"/>
              <w:left w:val="nil"/>
              <w:bottom w:val="single" w:color="000000" w:sz="4" w:space="0"/>
              <w:right w:val="single" w:color="000000" w:sz="4" w:space="0"/>
            </w:tcBorders>
            <w:shd w:val="clear" w:color="auto" w:fill="auto"/>
            <w:vAlign w:val="center"/>
          </w:tcPr>
          <w:p w14:paraId="60F8596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798E55E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31099</w:t>
            </w:r>
          </w:p>
        </w:tc>
        <w:tc>
          <w:tcPr>
            <w:tcW w:w="4467" w:type="dxa"/>
            <w:tcBorders>
              <w:top w:val="nil"/>
              <w:left w:val="nil"/>
              <w:bottom w:val="single" w:color="000000" w:sz="4" w:space="0"/>
              <w:right w:val="single" w:color="000000" w:sz="4" w:space="0"/>
            </w:tcBorders>
            <w:shd w:val="clear" w:color="auto" w:fill="auto"/>
            <w:vAlign w:val="center"/>
          </w:tcPr>
          <w:p w14:paraId="227E57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其他资本性支出</w:t>
            </w:r>
          </w:p>
        </w:tc>
        <w:tc>
          <w:tcPr>
            <w:tcW w:w="2682" w:type="dxa"/>
            <w:tcBorders>
              <w:top w:val="nil"/>
              <w:left w:val="nil"/>
              <w:bottom w:val="single" w:color="000000" w:sz="4" w:space="0"/>
              <w:right w:val="single" w:color="000000" w:sz="4" w:space="0"/>
            </w:tcBorders>
            <w:shd w:val="clear" w:color="auto" w:fill="auto"/>
            <w:vAlign w:val="center"/>
          </w:tcPr>
          <w:p w14:paraId="4DC06C8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3B663A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87F085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30303</w:t>
            </w:r>
          </w:p>
        </w:tc>
        <w:tc>
          <w:tcPr>
            <w:tcW w:w="3616" w:type="dxa"/>
            <w:tcBorders>
              <w:top w:val="nil"/>
              <w:left w:val="nil"/>
              <w:bottom w:val="single" w:color="000000" w:sz="4" w:space="0"/>
              <w:right w:val="single" w:color="000000" w:sz="4" w:space="0"/>
            </w:tcBorders>
            <w:shd w:val="clear" w:color="auto" w:fill="auto"/>
            <w:vAlign w:val="center"/>
          </w:tcPr>
          <w:p w14:paraId="7094530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退职（役）费</w:t>
            </w:r>
          </w:p>
        </w:tc>
        <w:tc>
          <w:tcPr>
            <w:tcW w:w="2650" w:type="dxa"/>
            <w:tcBorders>
              <w:top w:val="nil"/>
              <w:left w:val="nil"/>
              <w:bottom w:val="single" w:color="000000" w:sz="4" w:space="0"/>
              <w:right w:val="single" w:color="000000" w:sz="4" w:space="0"/>
            </w:tcBorders>
            <w:shd w:val="clear" w:color="auto" w:fill="auto"/>
            <w:vAlign w:val="center"/>
          </w:tcPr>
          <w:p w14:paraId="2F07AC1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489C1C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30218</w:t>
            </w:r>
          </w:p>
        </w:tc>
        <w:tc>
          <w:tcPr>
            <w:tcW w:w="2866" w:type="dxa"/>
            <w:tcBorders>
              <w:top w:val="nil"/>
              <w:left w:val="nil"/>
              <w:bottom w:val="single" w:color="000000" w:sz="4" w:space="0"/>
              <w:right w:val="single" w:color="000000" w:sz="4" w:space="0"/>
            </w:tcBorders>
            <w:shd w:val="clear" w:color="auto" w:fill="auto"/>
            <w:vAlign w:val="center"/>
          </w:tcPr>
          <w:p w14:paraId="0811EB1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专用材料费</w:t>
            </w:r>
          </w:p>
        </w:tc>
        <w:tc>
          <w:tcPr>
            <w:tcW w:w="2367" w:type="dxa"/>
            <w:tcBorders>
              <w:top w:val="nil"/>
              <w:left w:val="nil"/>
              <w:bottom w:val="single" w:color="000000" w:sz="4" w:space="0"/>
              <w:right w:val="single" w:color="000000" w:sz="4" w:space="0"/>
            </w:tcBorders>
            <w:shd w:val="clear" w:color="auto" w:fill="auto"/>
            <w:vAlign w:val="center"/>
          </w:tcPr>
          <w:p w14:paraId="60B5CA5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2C9286B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312</w:t>
            </w:r>
          </w:p>
        </w:tc>
        <w:tc>
          <w:tcPr>
            <w:tcW w:w="4467" w:type="dxa"/>
            <w:tcBorders>
              <w:top w:val="nil"/>
              <w:left w:val="nil"/>
              <w:bottom w:val="single" w:color="000000" w:sz="4" w:space="0"/>
              <w:right w:val="single" w:color="000000" w:sz="4" w:space="0"/>
            </w:tcBorders>
            <w:shd w:val="clear" w:color="auto" w:fill="auto"/>
            <w:vAlign w:val="center"/>
          </w:tcPr>
          <w:p w14:paraId="4182582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对企业补助</w:t>
            </w:r>
          </w:p>
        </w:tc>
        <w:tc>
          <w:tcPr>
            <w:tcW w:w="2682" w:type="dxa"/>
            <w:tcBorders>
              <w:top w:val="nil"/>
              <w:left w:val="nil"/>
              <w:bottom w:val="single" w:color="000000" w:sz="4" w:space="0"/>
              <w:right w:val="single" w:color="000000" w:sz="4" w:space="0"/>
            </w:tcBorders>
            <w:shd w:val="clear" w:color="auto" w:fill="auto"/>
            <w:vAlign w:val="center"/>
          </w:tcPr>
          <w:p w14:paraId="4B4BB2E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89FB3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75A9E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30304</w:t>
            </w:r>
          </w:p>
        </w:tc>
        <w:tc>
          <w:tcPr>
            <w:tcW w:w="3616" w:type="dxa"/>
            <w:tcBorders>
              <w:top w:val="nil"/>
              <w:left w:val="nil"/>
              <w:bottom w:val="single" w:color="000000" w:sz="4" w:space="0"/>
              <w:right w:val="single" w:color="000000" w:sz="4" w:space="0"/>
            </w:tcBorders>
            <w:shd w:val="clear" w:color="auto" w:fill="auto"/>
            <w:vAlign w:val="center"/>
          </w:tcPr>
          <w:p w14:paraId="1295A3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抚恤金</w:t>
            </w:r>
          </w:p>
        </w:tc>
        <w:tc>
          <w:tcPr>
            <w:tcW w:w="2650" w:type="dxa"/>
            <w:tcBorders>
              <w:top w:val="nil"/>
              <w:left w:val="nil"/>
              <w:bottom w:val="single" w:color="000000" w:sz="4" w:space="0"/>
              <w:right w:val="single" w:color="000000" w:sz="4" w:space="0"/>
            </w:tcBorders>
            <w:shd w:val="clear" w:color="auto" w:fill="auto"/>
            <w:vAlign w:val="center"/>
          </w:tcPr>
          <w:p w14:paraId="5CE4BF6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83,512.00 </w:t>
            </w:r>
          </w:p>
        </w:tc>
        <w:tc>
          <w:tcPr>
            <w:tcW w:w="1234" w:type="dxa"/>
            <w:tcBorders>
              <w:top w:val="nil"/>
              <w:left w:val="nil"/>
              <w:bottom w:val="single" w:color="000000" w:sz="4" w:space="0"/>
              <w:right w:val="single" w:color="000000" w:sz="4" w:space="0"/>
            </w:tcBorders>
            <w:shd w:val="clear" w:color="auto" w:fill="auto"/>
            <w:vAlign w:val="center"/>
          </w:tcPr>
          <w:p w14:paraId="4DA5FB4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30224</w:t>
            </w:r>
          </w:p>
        </w:tc>
        <w:tc>
          <w:tcPr>
            <w:tcW w:w="2866" w:type="dxa"/>
            <w:tcBorders>
              <w:top w:val="nil"/>
              <w:left w:val="nil"/>
              <w:bottom w:val="single" w:color="000000" w:sz="4" w:space="0"/>
              <w:right w:val="single" w:color="000000" w:sz="4" w:space="0"/>
            </w:tcBorders>
            <w:shd w:val="clear" w:color="auto" w:fill="auto"/>
            <w:vAlign w:val="center"/>
          </w:tcPr>
          <w:p w14:paraId="0A19B49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被装购置费</w:t>
            </w:r>
          </w:p>
        </w:tc>
        <w:tc>
          <w:tcPr>
            <w:tcW w:w="2367" w:type="dxa"/>
            <w:tcBorders>
              <w:top w:val="nil"/>
              <w:left w:val="nil"/>
              <w:bottom w:val="single" w:color="000000" w:sz="4" w:space="0"/>
              <w:right w:val="single" w:color="000000" w:sz="4" w:space="0"/>
            </w:tcBorders>
            <w:shd w:val="clear" w:color="auto" w:fill="auto"/>
            <w:vAlign w:val="center"/>
          </w:tcPr>
          <w:p w14:paraId="57544F6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B899E5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31201</w:t>
            </w:r>
          </w:p>
        </w:tc>
        <w:tc>
          <w:tcPr>
            <w:tcW w:w="4467" w:type="dxa"/>
            <w:tcBorders>
              <w:top w:val="nil"/>
              <w:left w:val="nil"/>
              <w:bottom w:val="single" w:color="000000" w:sz="4" w:space="0"/>
              <w:right w:val="single" w:color="000000" w:sz="4" w:space="0"/>
            </w:tcBorders>
            <w:shd w:val="clear" w:color="auto" w:fill="auto"/>
            <w:vAlign w:val="center"/>
          </w:tcPr>
          <w:p w14:paraId="5DA23B8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资本金注入</w:t>
            </w:r>
          </w:p>
        </w:tc>
        <w:tc>
          <w:tcPr>
            <w:tcW w:w="2682" w:type="dxa"/>
            <w:tcBorders>
              <w:top w:val="nil"/>
              <w:left w:val="nil"/>
              <w:bottom w:val="single" w:color="000000" w:sz="4" w:space="0"/>
              <w:right w:val="single" w:color="000000" w:sz="4" w:space="0"/>
            </w:tcBorders>
            <w:shd w:val="clear" w:color="auto" w:fill="auto"/>
            <w:vAlign w:val="center"/>
          </w:tcPr>
          <w:p w14:paraId="05CEE1C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6F860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AAD02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30305</w:t>
            </w:r>
          </w:p>
        </w:tc>
        <w:tc>
          <w:tcPr>
            <w:tcW w:w="3616" w:type="dxa"/>
            <w:tcBorders>
              <w:top w:val="nil"/>
              <w:left w:val="nil"/>
              <w:bottom w:val="single" w:color="000000" w:sz="4" w:space="0"/>
              <w:right w:val="single" w:color="000000" w:sz="4" w:space="0"/>
            </w:tcBorders>
            <w:shd w:val="clear" w:color="auto" w:fill="auto"/>
            <w:vAlign w:val="center"/>
          </w:tcPr>
          <w:p w14:paraId="62902A3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生活补助</w:t>
            </w:r>
          </w:p>
        </w:tc>
        <w:tc>
          <w:tcPr>
            <w:tcW w:w="2650" w:type="dxa"/>
            <w:tcBorders>
              <w:top w:val="nil"/>
              <w:left w:val="nil"/>
              <w:bottom w:val="single" w:color="000000" w:sz="4" w:space="0"/>
              <w:right w:val="single" w:color="000000" w:sz="4" w:space="0"/>
            </w:tcBorders>
            <w:shd w:val="clear" w:color="auto" w:fill="auto"/>
            <w:vAlign w:val="center"/>
          </w:tcPr>
          <w:p w14:paraId="3D200E1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258,750.00 </w:t>
            </w:r>
          </w:p>
        </w:tc>
        <w:tc>
          <w:tcPr>
            <w:tcW w:w="1234" w:type="dxa"/>
            <w:tcBorders>
              <w:top w:val="nil"/>
              <w:left w:val="nil"/>
              <w:bottom w:val="single" w:color="000000" w:sz="4" w:space="0"/>
              <w:right w:val="single" w:color="000000" w:sz="4" w:space="0"/>
            </w:tcBorders>
            <w:shd w:val="clear" w:color="auto" w:fill="auto"/>
            <w:vAlign w:val="center"/>
          </w:tcPr>
          <w:p w14:paraId="31BBE93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30225</w:t>
            </w:r>
          </w:p>
        </w:tc>
        <w:tc>
          <w:tcPr>
            <w:tcW w:w="2866" w:type="dxa"/>
            <w:tcBorders>
              <w:top w:val="nil"/>
              <w:left w:val="nil"/>
              <w:bottom w:val="single" w:color="000000" w:sz="4" w:space="0"/>
              <w:right w:val="single" w:color="000000" w:sz="4" w:space="0"/>
            </w:tcBorders>
            <w:shd w:val="clear" w:color="auto" w:fill="auto"/>
            <w:vAlign w:val="center"/>
          </w:tcPr>
          <w:p w14:paraId="00C960C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专用燃料费</w:t>
            </w:r>
          </w:p>
        </w:tc>
        <w:tc>
          <w:tcPr>
            <w:tcW w:w="2367" w:type="dxa"/>
            <w:tcBorders>
              <w:top w:val="nil"/>
              <w:left w:val="nil"/>
              <w:bottom w:val="single" w:color="000000" w:sz="4" w:space="0"/>
              <w:right w:val="single" w:color="000000" w:sz="4" w:space="0"/>
            </w:tcBorders>
            <w:shd w:val="clear" w:color="auto" w:fill="auto"/>
            <w:vAlign w:val="center"/>
          </w:tcPr>
          <w:p w14:paraId="1FD1018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63402A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31203</w:t>
            </w:r>
          </w:p>
        </w:tc>
        <w:tc>
          <w:tcPr>
            <w:tcW w:w="4467" w:type="dxa"/>
            <w:tcBorders>
              <w:top w:val="nil"/>
              <w:left w:val="nil"/>
              <w:bottom w:val="single" w:color="000000" w:sz="4" w:space="0"/>
              <w:right w:val="single" w:color="000000" w:sz="4" w:space="0"/>
            </w:tcBorders>
            <w:shd w:val="clear" w:color="auto" w:fill="auto"/>
            <w:vAlign w:val="center"/>
          </w:tcPr>
          <w:p w14:paraId="76D887A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政府投资基金股权投资</w:t>
            </w:r>
          </w:p>
        </w:tc>
        <w:tc>
          <w:tcPr>
            <w:tcW w:w="2682" w:type="dxa"/>
            <w:tcBorders>
              <w:top w:val="nil"/>
              <w:left w:val="nil"/>
              <w:bottom w:val="single" w:color="000000" w:sz="4" w:space="0"/>
              <w:right w:val="single" w:color="000000" w:sz="4" w:space="0"/>
            </w:tcBorders>
            <w:shd w:val="clear" w:color="auto" w:fill="auto"/>
            <w:vAlign w:val="center"/>
          </w:tcPr>
          <w:p w14:paraId="05EB7F71">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454B8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69EFEA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30306</w:t>
            </w:r>
          </w:p>
        </w:tc>
        <w:tc>
          <w:tcPr>
            <w:tcW w:w="3616" w:type="dxa"/>
            <w:tcBorders>
              <w:top w:val="nil"/>
              <w:left w:val="nil"/>
              <w:bottom w:val="single" w:color="000000" w:sz="4" w:space="0"/>
              <w:right w:val="single" w:color="000000" w:sz="4" w:space="0"/>
            </w:tcBorders>
            <w:shd w:val="clear" w:color="auto" w:fill="auto"/>
            <w:vAlign w:val="center"/>
          </w:tcPr>
          <w:p w14:paraId="3BD1FC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救济费</w:t>
            </w:r>
          </w:p>
        </w:tc>
        <w:tc>
          <w:tcPr>
            <w:tcW w:w="2650" w:type="dxa"/>
            <w:tcBorders>
              <w:top w:val="nil"/>
              <w:left w:val="nil"/>
              <w:bottom w:val="single" w:color="000000" w:sz="4" w:space="0"/>
              <w:right w:val="single" w:color="000000" w:sz="4" w:space="0"/>
            </w:tcBorders>
            <w:shd w:val="clear" w:color="auto" w:fill="auto"/>
            <w:vAlign w:val="center"/>
          </w:tcPr>
          <w:p w14:paraId="696CCED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06C029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30226</w:t>
            </w:r>
          </w:p>
        </w:tc>
        <w:tc>
          <w:tcPr>
            <w:tcW w:w="2866" w:type="dxa"/>
            <w:tcBorders>
              <w:top w:val="nil"/>
              <w:left w:val="nil"/>
              <w:bottom w:val="single" w:color="000000" w:sz="4" w:space="0"/>
              <w:right w:val="single" w:color="000000" w:sz="4" w:space="0"/>
            </w:tcBorders>
            <w:shd w:val="clear" w:color="auto" w:fill="auto"/>
            <w:vAlign w:val="center"/>
          </w:tcPr>
          <w:p w14:paraId="2A77DDD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劳务费</w:t>
            </w:r>
          </w:p>
        </w:tc>
        <w:tc>
          <w:tcPr>
            <w:tcW w:w="2367" w:type="dxa"/>
            <w:tcBorders>
              <w:top w:val="nil"/>
              <w:left w:val="nil"/>
              <w:bottom w:val="single" w:color="000000" w:sz="4" w:space="0"/>
              <w:right w:val="single" w:color="000000" w:sz="4" w:space="0"/>
            </w:tcBorders>
            <w:shd w:val="clear" w:color="auto" w:fill="auto"/>
            <w:vAlign w:val="center"/>
          </w:tcPr>
          <w:p w14:paraId="0232AF03">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CD72B8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31204</w:t>
            </w:r>
          </w:p>
        </w:tc>
        <w:tc>
          <w:tcPr>
            <w:tcW w:w="4467" w:type="dxa"/>
            <w:tcBorders>
              <w:top w:val="nil"/>
              <w:left w:val="nil"/>
              <w:bottom w:val="single" w:color="000000" w:sz="4" w:space="0"/>
              <w:right w:val="single" w:color="000000" w:sz="4" w:space="0"/>
            </w:tcBorders>
            <w:shd w:val="clear" w:color="auto" w:fill="auto"/>
            <w:vAlign w:val="center"/>
          </w:tcPr>
          <w:p w14:paraId="7714ED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费用补贴</w:t>
            </w:r>
          </w:p>
        </w:tc>
        <w:tc>
          <w:tcPr>
            <w:tcW w:w="2682" w:type="dxa"/>
            <w:tcBorders>
              <w:top w:val="nil"/>
              <w:left w:val="nil"/>
              <w:bottom w:val="single" w:color="000000" w:sz="4" w:space="0"/>
              <w:right w:val="single" w:color="000000" w:sz="4" w:space="0"/>
            </w:tcBorders>
            <w:shd w:val="clear" w:color="auto" w:fill="auto"/>
            <w:vAlign w:val="center"/>
          </w:tcPr>
          <w:p w14:paraId="1CC7EE7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85355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054B0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30307</w:t>
            </w:r>
          </w:p>
        </w:tc>
        <w:tc>
          <w:tcPr>
            <w:tcW w:w="3616" w:type="dxa"/>
            <w:tcBorders>
              <w:top w:val="nil"/>
              <w:left w:val="nil"/>
              <w:bottom w:val="single" w:color="000000" w:sz="4" w:space="0"/>
              <w:right w:val="single" w:color="000000" w:sz="4" w:space="0"/>
            </w:tcBorders>
            <w:shd w:val="clear" w:color="auto" w:fill="auto"/>
            <w:vAlign w:val="center"/>
          </w:tcPr>
          <w:p w14:paraId="7DACEB4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医疗费补助</w:t>
            </w:r>
          </w:p>
        </w:tc>
        <w:tc>
          <w:tcPr>
            <w:tcW w:w="2650" w:type="dxa"/>
            <w:tcBorders>
              <w:top w:val="nil"/>
              <w:left w:val="nil"/>
              <w:bottom w:val="single" w:color="000000" w:sz="4" w:space="0"/>
              <w:right w:val="single" w:color="000000" w:sz="4" w:space="0"/>
            </w:tcBorders>
            <w:shd w:val="clear" w:color="auto" w:fill="auto"/>
            <w:vAlign w:val="center"/>
          </w:tcPr>
          <w:p w14:paraId="2820EFA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32,500.00 </w:t>
            </w:r>
          </w:p>
        </w:tc>
        <w:tc>
          <w:tcPr>
            <w:tcW w:w="1234" w:type="dxa"/>
            <w:tcBorders>
              <w:top w:val="nil"/>
              <w:left w:val="nil"/>
              <w:bottom w:val="single" w:color="000000" w:sz="4" w:space="0"/>
              <w:right w:val="single" w:color="000000" w:sz="4" w:space="0"/>
            </w:tcBorders>
            <w:shd w:val="clear" w:color="auto" w:fill="auto"/>
            <w:vAlign w:val="center"/>
          </w:tcPr>
          <w:p w14:paraId="443378B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30227</w:t>
            </w:r>
          </w:p>
        </w:tc>
        <w:tc>
          <w:tcPr>
            <w:tcW w:w="2866" w:type="dxa"/>
            <w:tcBorders>
              <w:top w:val="nil"/>
              <w:left w:val="nil"/>
              <w:bottom w:val="single" w:color="000000" w:sz="4" w:space="0"/>
              <w:right w:val="single" w:color="000000" w:sz="4" w:space="0"/>
            </w:tcBorders>
            <w:shd w:val="clear" w:color="auto" w:fill="auto"/>
            <w:vAlign w:val="center"/>
          </w:tcPr>
          <w:p w14:paraId="299456D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委托业务费</w:t>
            </w:r>
          </w:p>
        </w:tc>
        <w:tc>
          <w:tcPr>
            <w:tcW w:w="2367" w:type="dxa"/>
            <w:tcBorders>
              <w:top w:val="nil"/>
              <w:left w:val="nil"/>
              <w:bottom w:val="single" w:color="000000" w:sz="4" w:space="0"/>
              <w:right w:val="single" w:color="000000" w:sz="4" w:space="0"/>
            </w:tcBorders>
            <w:shd w:val="clear" w:color="auto" w:fill="auto"/>
            <w:vAlign w:val="center"/>
          </w:tcPr>
          <w:p w14:paraId="1799D17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D5EC42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31205</w:t>
            </w:r>
          </w:p>
        </w:tc>
        <w:tc>
          <w:tcPr>
            <w:tcW w:w="4467" w:type="dxa"/>
            <w:tcBorders>
              <w:top w:val="nil"/>
              <w:left w:val="nil"/>
              <w:bottom w:val="single" w:color="000000" w:sz="4" w:space="0"/>
              <w:right w:val="single" w:color="000000" w:sz="4" w:space="0"/>
            </w:tcBorders>
            <w:shd w:val="clear" w:color="auto" w:fill="auto"/>
            <w:vAlign w:val="center"/>
          </w:tcPr>
          <w:p w14:paraId="65D096E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利息补贴</w:t>
            </w:r>
          </w:p>
        </w:tc>
        <w:tc>
          <w:tcPr>
            <w:tcW w:w="2682" w:type="dxa"/>
            <w:tcBorders>
              <w:top w:val="nil"/>
              <w:left w:val="nil"/>
              <w:bottom w:val="single" w:color="000000" w:sz="4" w:space="0"/>
              <w:right w:val="single" w:color="000000" w:sz="4" w:space="0"/>
            </w:tcBorders>
            <w:shd w:val="clear" w:color="auto" w:fill="auto"/>
            <w:vAlign w:val="center"/>
          </w:tcPr>
          <w:p w14:paraId="715EE6A2">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001F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411A30E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30308</w:t>
            </w:r>
          </w:p>
        </w:tc>
        <w:tc>
          <w:tcPr>
            <w:tcW w:w="3616" w:type="dxa"/>
            <w:tcBorders>
              <w:top w:val="nil"/>
              <w:left w:val="nil"/>
              <w:bottom w:val="single" w:color="000000" w:sz="4" w:space="0"/>
              <w:right w:val="single" w:color="000000" w:sz="4" w:space="0"/>
            </w:tcBorders>
            <w:shd w:val="clear" w:color="auto" w:fill="auto"/>
            <w:vAlign w:val="center"/>
          </w:tcPr>
          <w:p w14:paraId="2452984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助学金</w:t>
            </w:r>
          </w:p>
        </w:tc>
        <w:tc>
          <w:tcPr>
            <w:tcW w:w="2650" w:type="dxa"/>
            <w:tcBorders>
              <w:top w:val="nil"/>
              <w:left w:val="nil"/>
              <w:bottom w:val="single" w:color="000000" w:sz="4" w:space="0"/>
              <w:right w:val="single" w:color="000000" w:sz="4" w:space="0"/>
            </w:tcBorders>
            <w:shd w:val="clear" w:color="auto" w:fill="auto"/>
            <w:vAlign w:val="center"/>
          </w:tcPr>
          <w:p w14:paraId="2519C9C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20781E6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30228</w:t>
            </w:r>
          </w:p>
        </w:tc>
        <w:tc>
          <w:tcPr>
            <w:tcW w:w="2866" w:type="dxa"/>
            <w:tcBorders>
              <w:top w:val="nil"/>
              <w:left w:val="nil"/>
              <w:bottom w:val="single" w:color="000000" w:sz="4" w:space="0"/>
              <w:right w:val="single" w:color="000000" w:sz="4" w:space="0"/>
            </w:tcBorders>
            <w:shd w:val="clear" w:color="auto" w:fill="auto"/>
            <w:vAlign w:val="center"/>
          </w:tcPr>
          <w:p w14:paraId="63FB722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工会经费</w:t>
            </w:r>
          </w:p>
        </w:tc>
        <w:tc>
          <w:tcPr>
            <w:tcW w:w="2367" w:type="dxa"/>
            <w:tcBorders>
              <w:top w:val="nil"/>
              <w:left w:val="nil"/>
              <w:bottom w:val="single" w:color="000000" w:sz="4" w:space="0"/>
              <w:right w:val="single" w:color="000000" w:sz="4" w:space="0"/>
            </w:tcBorders>
            <w:shd w:val="clear" w:color="auto" w:fill="auto"/>
            <w:vAlign w:val="center"/>
          </w:tcPr>
          <w:p w14:paraId="7533580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22,500.00 </w:t>
            </w:r>
          </w:p>
        </w:tc>
        <w:tc>
          <w:tcPr>
            <w:tcW w:w="1133" w:type="dxa"/>
            <w:tcBorders>
              <w:top w:val="nil"/>
              <w:left w:val="nil"/>
              <w:bottom w:val="single" w:color="000000" w:sz="4" w:space="0"/>
              <w:right w:val="single" w:color="000000" w:sz="4" w:space="0"/>
            </w:tcBorders>
            <w:shd w:val="clear" w:color="auto" w:fill="auto"/>
            <w:vAlign w:val="center"/>
          </w:tcPr>
          <w:p w14:paraId="29194A0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default"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31206</w:t>
            </w:r>
          </w:p>
        </w:tc>
        <w:tc>
          <w:tcPr>
            <w:tcW w:w="4467" w:type="dxa"/>
            <w:tcBorders>
              <w:top w:val="nil"/>
              <w:left w:val="nil"/>
              <w:bottom w:val="single" w:color="000000" w:sz="4" w:space="0"/>
              <w:right w:val="single" w:color="000000" w:sz="4" w:space="0"/>
            </w:tcBorders>
            <w:shd w:val="clear" w:color="auto" w:fill="auto"/>
            <w:vAlign w:val="center"/>
          </w:tcPr>
          <w:p w14:paraId="6D19E6D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cs="宋体"/>
                <w:i w:val="0"/>
                <w:iCs w:val="0"/>
                <w:color w:val="000000"/>
                <w:kern w:val="0"/>
                <w:sz w:val="22"/>
                <w:szCs w:val="22"/>
                <w:u w:val="none"/>
                <w:lang w:val="en-US" w:eastAsia="zh-CN" w:bidi="ar"/>
              </w:rPr>
              <w:t xml:space="preserve">  其他资本性补助</w:t>
            </w:r>
          </w:p>
        </w:tc>
        <w:tc>
          <w:tcPr>
            <w:tcW w:w="2682" w:type="dxa"/>
            <w:tcBorders>
              <w:top w:val="nil"/>
              <w:left w:val="nil"/>
              <w:bottom w:val="single" w:color="000000" w:sz="4" w:space="0"/>
              <w:right w:val="single" w:color="000000" w:sz="4" w:space="0"/>
            </w:tcBorders>
            <w:shd w:val="clear" w:color="auto" w:fill="auto"/>
            <w:vAlign w:val="center"/>
          </w:tcPr>
          <w:p w14:paraId="5C99AE9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7035B8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56F7F49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30309</w:t>
            </w:r>
          </w:p>
        </w:tc>
        <w:tc>
          <w:tcPr>
            <w:tcW w:w="3616" w:type="dxa"/>
            <w:tcBorders>
              <w:top w:val="nil"/>
              <w:left w:val="nil"/>
              <w:bottom w:val="single" w:color="000000" w:sz="4" w:space="0"/>
              <w:right w:val="single" w:color="000000" w:sz="4" w:space="0"/>
            </w:tcBorders>
            <w:shd w:val="clear" w:color="auto" w:fill="auto"/>
            <w:vAlign w:val="center"/>
          </w:tcPr>
          <w:p w14:paraId="24E4492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奖励金</w:t>
            </w:r>
          </w:p>
        </w:tc>
        <w:tc>
          <w:tcPr>
            <w:tcW w:w="2650" w:type="dxa"/>
            <w:tcBorders>
              <w:top w:val="nil"/>
              <w:left w:val="nil"/>
              <w:bottom w:val="single" w:color="000000" w:sz="4" w:space="0"/>
              <w:right w:val="single" w:color="000000" w:sz="4" w:space="0"/>
            </w:tcBorders>
            <w:shd w:val="clear" w:color="auto" w:fill="auto"/>
            <w:vAlign w:val="center"/>
          </w:tcPr>
          <w:p w14:paraId="0D7E5C84">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6FCE1765">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30229</w:t>
            </w:r>
          </w:p>
        </w:tc>
        <w:tc>
          <w:tcPr>
            <w:tcW w:w="2866" w:type="dxa"/>
            <w:tcBorders>
              <w:top w:val="nil"/>
              <w:left w:val="nil"/>
              <w:bottom w:val="single" w:color="000000" w:sz="4" w:space="0"/>
              <w:right w:val="single" w:color="000000" w:sz="4" w:space="0"/>
            </w:tcBorders>
            <w:shd w:val="clear" w:color="auto" w:fill="auto"/>
            <w:vAlign w:val="center"/>
          </w:tcPr>
          <w:p w14:paraId="7B3A60D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福利费</w:t>
            </w:r>
          </w:p>
        </w:tc>
        <w:tc>
          <w:tcPr>
            <w:tcW w:w="2367" w:type="dxa"/>
            <w:tcBorders>
              <w:top w:val="nil"/>
              <w:left w:val="nil"/>
              <w:bottom w:val="single" w:color="000000" w:sz="4" w:space="0"/>
              <w:right w:val="single" w:color="000000" w:sz="4" w:space="0"/>
            </w:tcBorders>
            <w:shd w:val="clear" w:color="auto" w:fill="auto"/>
            <w:vAlign w:val="center"/>
          </w:tcPr>
          <w:p w14:paraId="4239FA6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88EDC1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31299</w:t>
            </w:r>
          </w:p>
        </w:tc>
        <w:tc>
          <w:tcPr>
            <w:tcW w:w="4467" w:type="dxa"/>
            <w:tcBorders>
              <w:top w:val="nil"/>
              <w:left w:val="nil"/>
              <w:bottom w:val="single" w:color="000000" w:sz="4" w:space="0"/>
              <w:right w:val="single" w:color="000000" w:sz="4" w:space="0"/>
            </w:tcBorders>
            <w:shd w:val="clear" w:color="auto" w:fill="auto"/>
            <w:vAlign w:val="center"/>
          </w:tcPr>
          <w:p w14:paraId="311DC08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其他对企业补助</w:t>
            </w:r>
          </w:p>
        </w:tc>
        <w:tc>
          <w:tcPr>
            <w:tcW w:w="2682" w:type="dxa"/>
            <w:tcBorders>
              <w:top w:val="nil"/>
              <w:left w:val="nil"/>
              <w:bottom w:val="single" w:color="000000" w:sz="4" w:space="0"/>
              <w:right w:val="single" w:color="000000" w:sz="4" w:space="0"/>
            </w:tcBorders>
            <w:shd w:val="clear" w:color="auto" w:fill="auto"/>
            <w:vAlign w:val="center"/>
          </w:tcPr>
          <w:p w14:paraId="297C3D3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2E64B3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7A3D19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30310</w:t>
            </w:r>
          </w:p>
        </w:tc>
        <w:tc>
          <w:tcPr>
            <w:tcW w:w="3616" w:type="dxa"/>
            <w:tcBorders>
              <w:top w:val="nil"/>
              <w:left w:val="nil"/>
              <w:bottom w:val="single" w:color="000000" w:sz="4" w:space="0"/>
              <w:right w:val="single" w:color="000000" w:sz="4" w:space="0"/>
            </w:tcBorders>
            <w:shd w:val="clear" w:color="auto" w:fill="auto"/>
            <w:vAlign w:val="center"/>
          </w:tcPr>
          <w:p w14:paraId="0522D8B8">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个人农业生产补贴</w:t>
            </w:r>
          </w:p>
        </w:tc>
        <w:tc>
          <w:tcPr>
            <w:tcW w:w="2650" w:type="dxa"/>
            <w:tcBorders>
              <w:top w:val="nil"/>
              <w:left w:val="nil"/>
              <w:bottom w:val="single" w:color="000000" w:sz="4" w:space="0"/>
              <w:right w:val="single" w:color="000000" w:sz="4" w:space="0"/>
            </w:tcBorders>
            <w:shd w:val="clear" w:color="auto" w:fill="auto"/>
            <w:vAlign w:val="center"/>
          </w:tcPr>
          <w:p w14:paraId="789B3987">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DCAFEE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30231</w:t>
            </w:r>
          </w:p>
        </w:tc>
        <w:tc>
          <w:tcPr>
            <w:tcW w:w="2866" w:type="dxa"/>
            <w:tcBorders>
              <w:top w:val="nil"/>
              <w:left w:val="nil"/>
              <w:bottom w:val="single" w:color="000000" w:sz="4" w:space="0"/>
              <w:right w:val="single" w:color="000000" w:sz="4" w:space="0"/>
            </w:tcBorders>
            <w:shd w:val="clear" w:color="auto" w:fill="auto"/>
            <w:vAlign w:val="center"/>
          </w:tcPr>
          <w:p w14:paraId="6EB2BCC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公务用车运行维护费</w:t>
            </w:r>
          </w:p>
        </w:tc>
        <w:tc>
          <w:tcPr>
            <w:tcW w:w="2367" w:type="dxa"/>
            <w:tcBorders>
              <w:top w:val="nil"/>
              <w:left w:val="nil"/>
              <w:bottom w:val="single" w:color="000000" w:sz="4" w:space="0"/>
              <w:right w:val="single" w:color="000000" w:sz="4" w:space="0"/>
            </w:tcBorders>
            <w:shd w:val="clear" w:color="auto" w:fill="auto"/>
            <w:vAlign w:val="center"/>
          </w:tcPr>
          <w:p w14:paraId="298B1CF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1A14D6F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399</w:t>
            </w:r>
          </w:p>
        </w:tc>
        <w:tc>
          <w:tcPr>
            <w:tcW w:w="4467" w:type="dxa"/>
            <w:tcBorders>
              <w:top w:val="nil"/>
              <w:left w:val="nil"/>
              <w:bottom w:val="single" w:color="000000" w:sz="4" w:space="0"/>
              <w:right w:val="single" w:color="000000" w:sz="4" w:space="0"/>
            </w:tcBorders>
            <w:shd w:val="clear" w:color="auto" w:fill="auto"/>
            <w:vAlign w:val="center"/>
          </w:tcPr>
          <w:p w14:paraId="4BC3E7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其他支出</w:t>
            </w:r>
          </w:p>
        </w:tc>
        <w:tc>
          <w:tcPr>
            <w:tcW w:w="2682" w:type="dxa"/>
            <w:tcBorders>
              <w:top w:val="nil"/>
              <w:left w:val="nil"/>
              <w:bottom w:val="single" w:color="000000" w:sz="4" w:space="0"/>
              <w:right w:val="single" w:color="000000" w:sz="4" w:space="0"/>
            </w:tcBorders>
            <w:shd w:val="clear" w:color="auto" w:fill="auto"/>
            <w:vAlign w:val="center"/>
          </w:tcPr>
          <w:p w14:paraId="19EBF460">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17AE8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BE444A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30311</w:t>
            </w:r>
          </w:p>
        </w:tc>
        <w:tc>
          <w:tcPr>
            <w:tcW w:w="3616" w:type="dxa"/>
            <w:tcBorders>
              <w:top w:val="nil"/>
              <w:left w:val="nil"/>
              <w:bottom w:val="single" w:color="000000" w:sz="4" w:space="0"/>
              <w:right w:val="single" w:color="000000" w:sz="4" w:space="0"/>
            </w:tcBorders>
            <w:shd w:val="clear" w:color="auto" w:fill="auto"/>
            <w:vAlign w:val="center"/>
          </w:tcPr>
          <w:p w14:paraId="2B0C1B6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代缴社会保险费</w:t>
            </w:r>
          </w:p>
        </w:tc>
        <w:tc>
          <w:tcPr>
            <w:tcW w:w="2650" w:type="dxa"/>
            <w:tcBorders>
              <w:top w:val="nil"/>
              <w:left w:val="nil"/>
              <w:bottom w:val="single" w:color="000000" w:sz="4" w:space="0"/>
              <w:right w:val="single" w:color="000000" w:sz="4" w:space="0"/>
            </w:tcBorders>
            <w:shd w:val="clear" w:color="auto" w:fill="auto"/>
            <w:vAlign w:val="center"/>
          </w:tcPr>
          <w:p w14:paraId="631584EE">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319BF2A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30239</w:t>
            </w:r>
          </w:p>
        </w:tc>
        <w:tc>
          <w:tcPr>
            <w:tcW w:w="2866" w:type="dxa"/>
            <w:tcBorders>
              <w:top w:val="nil"/>
              <w:left w:val="nil"/>
              <w:bottom w:val="single" w:color="000000" w:sz="4" w:space="0"/>
              <w:right w:val="single" w:color="000000" w:sz="4" w:space="0"/>
            </w:tcBorders>
            <w:shd w:val="clear" w:color="auto" w:fill="auto"/>
            <w:vAlign w:val="center"/>
          </w:tcPr>
          <w:p w14:paraId="4BEC8D0D">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其他交通费用</w:t>
            </w:r>
          </w:p>
        </w:tc>
        <w:tc>
          <w:tcPr>
            <w:tcW w:w="2367" w:type="dxa"/>
            <w:tcBorders>
              <w:top w:val="nil"/>
              <w:left w:val="nil"/>
              <w:bottom w:val="single" w:color="000000" w:sz="4" w:space="0"/>
              <w:right w:val="single" w:color="000000" w:sz="4" w:space="0"/>
            </w:tcBorders>
            <w:shd w:val="clear" w:color="auto" w:fill="auto"/>
            <w:vAlign w:val="center"/>
          </w:tcPr>
          <w:p w14:paraId="636F563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E4DE1A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39907</w:t>
            </w:r>
          </w:p>
        </w:tc>
        <w:tc>
          <w:tcPr>
            <w:tcW w:w="4467" w:type="dxa"/>
            <w:tcBorders>
              <w:top w:val="nil"/>
              <w:left w:val="nil"/>
              <w:bottom w:val="single" w:color="000000" w:sz="4" w:space="0"/>
              <w:right w:val="single" w:color="000000" w:sz="4" w:space="0"/>
            </w:tcBorders>
            <w:shd w:val="clear" w:color="auto" w:fill="auto"/>
            <w:vAlign w:val="center"/>
          </w:tcPr>
          <w:p w14:paraId="06F2B21A">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国家赔偿费用支出</w:t>
            </w:r>
          </w:p>
        </w:tc>
        <w:tc>
          <w:tcPr>
            <w:tcW w:w="2682" w:type="dxa"/>
            <w:tcBorders>
              <w:top w:val="nil"/>
              <w:left w:val="nil"/>
              <w:bottom w:val="nil"/>
              <w:right w:val="single" w:color="000000" w:sz="4" w:space="0"/>
            </w:tcBorders>
            <w:shd w:val="clear" w:color="auto" w:fill="auto"/>
            <w:vAlign w:val="center"/>
          </w:tcPr>
          <w:p w14:paraId="29B398E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44540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02A888E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30399</w:t>
            </w:r>
          </w:p>
        </w:tc>
        <w:tc>
          <w:tcPr>
            <w:tcW w:w="3616" w:type="dxa"/>
            <w:tcBorders>
              <w:top w:val="nil"/>
              <w:left w:val="nil"/>
              <w:bottom w:val="single" w:color="000000" w:sz="4" w:space="0"/>
              <w:right w:val="single" w:color="000000" w:sz="4" w:space="0"/>
            </w:tcBorders>
            <w:shd w:val="clear" w:color="auto" w:fill="auto"/>
            <w:vAlign w:val="center"/>
          </w:tcPr>
          <w:p w14:paraId="1DFA85DB">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其他对个人和家庭的补助</w:t>
            </w:r>
          </w:p>
        </w:tc>
        <w:tc>
          <w:tcPr>
            <w:tcW w:w="2650" w:type="dxa"/>
            <w:tcBorders>
              <w:top w:val="nil"/>
              <w:left w:val="nil"/>
              <w:bottom w:val="nil"/>
              <w:right w:val="single" w:color="000000" w:sz="4" w:space="0"/>
            </w:tcBorders>
            <w:shd w:val="clear" w:color="auto" w:fill="auto"/>
            <w:vAlign w:val="center"/>
          </w:tcPr>
          <w:p w14:paraId="5EAF5F6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 </w:t>
            </w:r>
          </w:p>
        </w:tc>
        <w:tc>
          <w:tcPr>
            <w:tcW w:w="1234" w:type="dxa"/>
            <w:tcBorders>
              <w:top w:val="nil"/>
              <w:left w:val="nil"/>
              <w:bottom w:val="single" w:color="000000" w:sz="4" w:space="0"/>
              <w:right w:val="single" w:color="000000" w:sz="4" w:space="0"/>
            </w:tcBorders>
            <w:shd w:val="clear" w:color="auto" w:fill="auto"/>
            <w:vAlign w:val="center"/>
          </w:tcPr>
          <w:p w14:paraId="4BC1594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30240</w:t>
            </w:r>
          </w:p>
        </w:tc>
        <w:tc>
          <w:tcPr>
            <w:tcW w:w="2866" w:type="dxa"/>
            <w:tcBorders>
              <w:top w:val="nil"/>
              <w:left w:val="nil"/>
              <w:bottom w:val="single" w:color="000000" w:sz="4" w:space="0"/>
              <w:right w:val="single" w:color="000000" w:sz="4" w:space="0"/>
            </w:tcBorders>
            <w:shd w:val="clear" w:color="auto" w:fill="auto"/>
            <w:vAlign w:val="center"/>
          </w:tcPr>
          <w:p w14:paraId="2D0CEB1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税金及附加费用</w:t>
            </w:r>
          </w:p>
        </w:tc>
        <w:tc>
          <w:tcPr>
            <w:tcW w:w="2367" w:type="dxa"/>
            <w:tcBorders>
              <w:top w:val="nil"/>
              <w:left w:val="nil"/>
              <w:bottom w:val="single" w:color="000000" w:sz="4" w:space="0"/>
              <w:right w:val="single" w:color="000000" w:sz="4" w:space="0"/>
            </w:tcBorders>
            <w:shd w:val="clear" w:color="auto" w:fill="auto"/>
            <w:vAlign w:val="center"/>
          </w:tcPr>
          <w:p w14:paraId="152083B6">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E02DF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39908</w:t>
            </w:r>
          </w:p>
        </w:tc>
        <w:tc>
          <w:tcPr>
            <w:tcW w:w="4467" w:type="dxa"/>
            <w:tcBorders>
              <w:top w:val="nil"/>
              <w:left w:val="nil"/>
              <w:bottom w:val="single" w:color="000000" w:sz="4" w:space="0"/>
              <w:right w:val="nil"/>
            </w:tcBorders>
            <w:shd w:val="clear" w:color="auto" w:fill="auto"/>
            <w:vAlign w:val="center"/>
          </w:tcPr>
          <w:p w14:paraId="2961C4C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对民间非营利组织和群众性自治组织补贴</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7ED3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5458DF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061685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D2AB77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39B154">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2C1E5AE">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30299</w:t>
            </w:r>
          </w:p>
        </w:tc>
        <w:tc>
          <w:tcPr>
            <w:tcW w:w="2866" w:type="dxa"/>
            <w:tcBorders>
              <w:top w:val="nil"/>
              <w:left w:val="nil"/>
              <w:bottom w:val="single" w:color="000000" w:sz="4" w:space="0"/>
              <w:right w:val="single" w:color="000000" w:sz="4" w:space="0"/>
            </w:tcBorders>
            <w:shd w:val="clear" w:color="auto" w:fill="auto"/>
            <w:vAlign w:val="center"/>
          </w:tcPr>
          <w:p w14:paraId="4F3A63D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其他商品和服务支出</w:t>
            </w:r>
          </w:p>
        </w:tc>
        <w:tc>
          <w:tcPr>
            <w:tcW w:w="2367" w:type="dxa"/>
            <w:tcBorders>
              <w:top w:val="nil"/>
              <w:left w:val="nil"/>
              <w:bottom w:val="single" w:color="000000" w:sz="4" w:space="0"/>
              <w:right w:val="single" w:color="000000" w:sz="4" w:space="0"/>
            </w:tcBorders>
            <w:shd w:val="clear" w:color="auto" w:fill="auto"/>
            <w:vAlign w:val="center"/>
          </w:tcPr>
          <w:p w14:paraId="53E102B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317B0F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39909</w:t>
            </w:r>
          </w:p>
        </w:tc>
        <w:tc>
          <w:tcPr>
            <w:tcW w:w="4467" w:type="dxa"/>
            <w:tcBorders>
              <w:top w:val="nil"/>
              <w:left w:val="nil"/>
              <w:bottom w:val="single" w:color="000000" w:sz="4" w:space="0"/>
              <w:right w:val="nil"/>
            </w:tcBorders>
            <w:shd w:val="clear" w:color="auto" w:fill="auto"/>
            <w:vAlign w:val="center"/>
          </w:tcPr>
          <w:p w14:paraId="2719071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经常性</w:t>
            </w:r>
            <w:r>
              <w:rPr>
                <w:rFonts w:hint="eastAsia" w:cs="宋体"/>
                <w:i w:val="0"/>
                <w:iCs w:val="0"/>
                <w:color w:val="000000"/>
                <w:kern w:val="0"/>
                <w:sz w:val="22"/>
                <w:szCs w:val="22"/>
                <w:u w:val="none"/>
                <w:lang w:val="en-US" w:eastAsia="zh-CN" w:bidi="ar"/>
              </w:rPr>
              <w:t>赠予</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30AD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009347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35B0B5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5EBEFB7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5B5CD33">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4E3CBE0">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307</w:t>
            </w:r>
          </w:p>
        </w:tc>
        <w:tc>
          <w:tcPr>
            <w:tcW w:w="2866" w:type="dxa"/>
            <w:tcBorders>
              <w:top w:val="nil"/>
              <w:left w:val="nil"/>
              <w:bottom w:val="single" w:color="000000" w:sz="4" w:space="0"/>
              <w:right w:val="single" w:color="000000" w:sz="4" w:space="0"/>
            </w:tcBorders>
            <w:shd w:val="clear" w:color="auto" w:fill="auto"/>
            <w:vAlign w:val="center"/>
          </w:tcPr>
          <w:p w14:paraId="3540D4B9">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b/>
                <w:bCs/>
                <w:i w:val="0"/>
                <w:iCs w:val="0"/>
                <w:color w:val="000000"/>
                <w:kern w:val="0"/>
                <w:sz w:val="22"/>
                <w:szCs w:val="22"/>
                <w:u w:val="none"/>
                <w:lang w:val="en-US" w:eastAsia="zh-CN" w:bidi="ar"/>
              </w:rPr>
            </w:pPr>
            <w:r>
              <w:rPr>
                <w:rFonts w:hint="eastAsia" w:ascii="宋体" w:hAnsi="宋体" w:eastAsia="宋体" w:cs="宋体"/>
                <w:b/>
                <w:bCs/>
                <w:i w:val="0"/>
                <w:iCs w:val="0"/>
                <w:color w:val="000000"/>
                <w:kern w:val="0"/>
                <w:sz w:val="22"/>
                <w:szCs w:val="22"/>
                <w:u w:val="none"/>
                <w:lang w:val="en-US" w:eastAsia="zh-CN" w:bidi="ar"/>
              </w:rPr>
              <w:t>债务利息及费用支出</w:t>
            </w:r>
          </w:p>
        </w:tc>
        <w:tc>
          <w:tcPr>
            <w:tcW w:w="2367" w:type="dxa"/>
            <w:tcBorders>
              <w:top w:val="nil"/>
              <w:left w:val="nil"/>
              <w:bottom w:val="single" w:color="000000" w:sz="4" w:space="0"/>
              <w:right w:val="single" w:color="000000" w:sz="4" w:space="0"/>
            </w:tcBorders>
            <w:shd w:val="clear" w:color="auto" w:fill="auto"/>
            <w:vAlign w:val="center"/>
          </w:tcPr>
          <w:p w14:paraId="681FD8AD">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3592F43">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39910</w:t>
            </w:r>
          </w:p>
        </w:tc>
        <w:tc>
          <w:tcPr>
            <w:tcW w:w="4467" w:type="dxa"/>
            <w:tcBorders>
              <w:top w:val="nil"/>
              <w:left w:val="nil"/>
              <w:bottom w:val="single" w:color="000000" w:sz="4" w:space="0"/>
              <w:right w:val="nil"/>
            </w:tcBorders>
            <w:shd w:val="clear" w:color="auto" w:fill="auto"/>
            <w:vAlign w:val="center"/>
          </w:tcPr>
          <w:p w14:paraId="1E96E17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资本性</w:t>
            </w:r>
            <w:r>
              <w:rPr>
                <w:rFonts w:hint="eastAsia" w:cs="宋体"/>
                <w:i w:val="0"/>
                <w:iCs w:val="0"/>
                <w:color w:val="000000"/>
                <w:kern w:val="0"/>
                <w:sz w:val="22"/>
                <w:szCs w:val="22"/>
                <w:u w:val="none"/>
                <w:lang w:val="en-US" w:eastAsia="zh-CN" w:bidi="ar"/>
              </w:rPr>
              <w:t>赠予</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28E09">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r>
      <w:tr w14:paraId="627313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384E2F60">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C6F7F7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66B824C">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7077551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30701</w:t>
            </w:r>
          </w:p>
        </w:tc>
        <w:tc>
          <w:tcPr>
            <w:tcW w:w="2866" w:type="dxa"/>
            <w:tcBorders>
              <w:top w:val="nil"/>
              <w:left w:val="nil"/>
              <w:bottom w:val="single" w:color="000000" w:sz="4" w:space="0"/>
              <w:right w:val="single" w:color="000000" w:sz="4" w:space="0"/>
            </w:tcBorders>
            <w:shd w:val="clear" w:color="auto" w:fill="auto"/>
            <w:vAlign w:val="center"/>
          </w:tcPr>
          <w:p w14:paraId="68C44572">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国内债务付息</w:t>
            </w:r>
          </w:p>
        </w:tc>
        <w:tc>
          <w:tcPr>
            <w:tcW w:w="2367" w:type="dxa"/>
            <w:tcBorders>
              <w:top w:val="nil"/>
              <w:left w:val="nil"/>
              <w:bottom w:val="single" w:color="000000" w:sz="4" w:space="0"/>
              <w:right w:val="single" w:color="000000" w:sz="4" w:space="0"/>
            </w:tcBorders>
            <w:shd w:val="clear" w:color="auto" w:fill="auto"/>
            <w:vAlign w:val="center"/>
          </w:tcPr>
          <w:p w14:paraId="01C13A7C">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3E2F040C">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39999</w:t>
            </w:r>
          </w:p>
        </w:tc>
        <w:tc>
          <w:tcPr>
            <w:tcW w:w="4467" w:type="dxa"/>
            <w:tcBorders>
              <w:top w:val="nil"/>
              <w:left w:val="nil"/>
              <w:bottom w:val="single" w:color="000000" w:sz="4" w:space="0"/>
              <w:right w:val="nil"/>
            </w:tcBorders>
            <w:shd w:val="clear" w:color="auto" w:fill="auto"/>
            <w:vAlign w:val="center"/>
          </w:tcPr>
          <w:p w14:paraId="3F3D9EB1">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其他支出</w:t>
            </w: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3C58F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lang w:val="en-US" w:eastAsia="zh-CN"/>
              </w:rPr>
              <w:t xml:space="preserve">         </w:t>
            </w:r>
          </w:p>
        </w:tc>
      </w:tr>
      <w:tr w14:paraId="1E0D3E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19E9ACC4">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14C29EFD">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40B06CD">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1403078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30702</w:t>
            </w:r>
          </w:p>
        </w:tc>
        <w:tc>
          <w:tcPr>
            <w:tcW w:w="2866" w:type="dxa"/>
            <w:tcBorders>
              <w:top w:val="nil"/>
              <w:left w:val="nil"/>
              <w:bottom w:val="single" w:color="000000" w:sz="4" w:space="0"/>
              <w:right w:val="single" w:color="000000" w:sz="4" w:space="0"/>
            </w:tcBorders>
            <w:shd w:val="clear" w:color="auto" w:fill="auto"/>
            <w:vAlign w:val="center"/>
          </w:tcPr>
          <w:p w14:paraId="69470B54">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国外债务付息</w:t>
            </w:r>
          </w:p>
        </w:tc>
        <w:tc>
          <w:tcPr>
            <w:tcW w:w="2367" w:type="dxa"/>
            <w:tcBorders>
              <w:top w:val="nil"/>
              <w:left w:val="nil"/>
              <w:bottom w:val="single" w:color="000000" w:sz="4" w:space="0"/>
              <w:right w:val="single" w:color="000000" w:sz="4" w:space="0"/>
            </w:tcBorders>
            <w:shd w:val="clear" w:color="auto" w:fill="auto"/>
            <w:vAlign w:val="center"/>
          </w:tcPr>
          <w:p w14:paraId="4AB3E51A">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650F865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1E47E37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19F8A">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27540A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79492D0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0E2EE7A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29D46D7">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44A4D3F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30703</w:t>
            </w:r>
          </w:p>
        </w:tc>
        <w:tc>
          <w:tcPr>
            <w:tcW w:w="2866" w:type="dxa"/>
            <w:tcBorders>
              <w:top w:val="nil"/>
              <w:left w:val="nil"/>
              <w:bottom w:val="single" w:color="000000" w:sz="4" w:space="0"/>
              <w:right w:val="single" w:color="000000" w:sz="4" w:space="0"/>
            </w:tcBorders>
            <w:shd w:val="clear" w:color="auto" w:fill="auto"/>
            <w:vAlign w:val="center"/>
          </w:tcPr>
          <w:p w14:paraId="7D3E5DBF">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国内债务发行费用</w:t>
            </w:r>
          </w:p>
        </w:tc>
        <w:tc>
          <w:tcPr>
            <w:tcW w:w="2367" w:type="dxa"/>
            <w:tcBorders>
              <w:top w:val="nil"/>
              <w:left w:val="nil"/>
              <w:bottom w:val="single" w:color="000000" w:sz="4" w:space="0"/>
              <w:right w:val="single" w:color="000000" w:sz="4" w:space="0"/>
            </w:tcBorders>
            <w:shd w:val="clear" w:color="auto" w:fill="auto"/>
            <w:vAlign w:val="center"/>
          </w:tcPr>
          <w:p w14:paraId="646A70E8">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032A87A3">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44B6057F">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D8355">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6E76C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51" w:type="dxa"/>
            <w:tcBorders>
              <w:top w:val="nil"/>
              <w:left w:val="single" w:color="000000" w:sz="4" w:space="0"/>
              <w:bottom w:val="single" w:color="000000" w:sz="4" w:space="0"/>
              <w:right w:val="single" w:color="000000" w:sz="4" w:space="0"/>
            </w:tcBorders>
            <w:shd w:val="clear" w:color="auto" w:fill="auto"/>
            <w:vAlign w:val="center"/>
          </w:tcPr>
          <w:p w14:paraId="28E1AB3B">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3616" w:type="dxa"/>
            <w:tcBorders>
              <w:top w:val="nil"/>
              <w:left w:val="nil"/>
              <w:bottom w:val="single" w:color="000000" w:sz="4" w:space="0"/>
              <w:right w:val="nil"/>
            </w:tcBorders>
            <w:shd w:val="clear" w:color="auto" w:fill="auto"/>
            <w:vAlign w:val="center"/>
          </w:tcPr>
          <w:p w14:paraId="2DC85DE6">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083CC13">
            <w:pPr>
              <w:keepNext w:val="0"/>
              <w:keepLines w:val="0"/>
              <w:pageBreakBefore w:val="0"/>
              <w:widowControl/>
              <w:kinsoku/>
              <w:overflowPunct/>
              <w:topLinePunct w:val="0"/>
              <w:autoSpaceDE/>
              <w:autoSpaceDN/>
              <w:bidi w:val="0"/>
              <w:adjustRightInd/>
              <w:snapToGrid/>
              <w:spacing w:line="340" w:lineRule="exact"/>
              <w:rPr>
                <w:rFonts w:hint="default" w:ascii="Times New Roman" w:hAnsi="Times New Roman" w:cs="Times New Roman" w:eastAsiaTheme="minorEastAsia"/>
                <w:i w:val="0"/>
                <w:iCs w:val="0"/>
                <w:color w:val="000000"/>
                <w:sz w:val="22"/>
                <w:szCs w:val="22"/>
                <w:u w:val="none"/>
              </w:rPr>
            </w:pPr>
          </w:p>
        </w:tc>
        <w:tc>
          <w:tcPr>
            <w:tcW w:w="1234" w:type="dxa"/>
            <w:tcBorders>
              <w:top w:val="nil"/>
              <w:left w:val="nil"/>
              <w:bottom w:val="single" w:color="000000" w:sz="4" w:space="0"/>
              <w:right w:val="single" w:color="000000" w:sz="4" w:space="0"/>
            </w:tcBorders>
            <w:shd w:val="clear" w:color="auto" w:fill="auto"/>
            <w:vAlign w:val="center"/>
          </w:tcPr>
          <w:p w14:paraId="364F2A07">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30704</w:t>
            </w:r>
          </w:p>
        </w:tc>
        <w:tc>
          <w:tcPr>
            <w:tcW w:w="2866" w:type="dxa"/>
            <w:tcBorders>
              <w:top w:val="nil"/>
              <w:left w:val="nil"/>
              <w:bottom w:val="single" w:color="000000" w:sz="4" w:space="0"/>
              <w:right w:val="single" w:color="000000" w:sz="4" w:space="0"/>
            </w:tcBorders>
            <w:shd w:val="clear" w:color="auto" w:fill="auto"/>
            <w:vAlign w:val="center"/>
          </w:tcPr>
          <w:p w14:paraId="00F32D56">
            <w:pPr>
              <w:keepNext w:val="0"/>
              <w:keepLines w:val="0"/>
              <w:pageBreakBefore w:val="0"/>
              <w:widowControl/>
              <w:suppressLineNumbers w:val="0"/>
              <w:kinsoku/>
              <w:overflowPunct/>
              <w:topLinePunct w:val="0"/>
              <w:autoSpaceDE/>
              <w:autoSpaceDN/>
              <w:bidi w:val="0"/>
              <w:adjustRightInd/>
              <w:snapToGrid/>
              <w:spacing w:line="340" w:lineRule="exact"/>
              <w:jc w:val="left"/>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 xml:space="preserve">  国外债务发行费用</w:t>
            </w:r>
          </w:p>
        </w:tc>
        <w:tc>
          <w:tcPr>
            <w:tcW w:w="2367" w:type="dxa"/>
            <w:tcBorders>
              <w:top w:val="nil"/>
              <w:left w:val="nil"/>
              <w:bottom w:val="single" w:color="000000" w:sz="4" w:space="0"/>
              <w:right w:val="single" w:color="000000" w:sz="4" w:space="0"/>
            </w:tcBorders>
            <w:shd w:val="clear" w:color="auto" w:fill="auto"/>
            <w:vAlign w:val="center"/>
          </w:tcPr>
          <w:p w14:paraId="011054DB">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cs="Times New Roman"/>
                <w:color w:val="000000"/>
                <w:sz w:val="22"/>
                <w:szCs w:val="22"/>
              </w:rPr>
              <w:t xml:space="preserve"> </w:t>
            </w:r>
          </w:p>
        </w:tc>
        <w:tc>
          <w:tcPr>
            <w:tcW w:w="1133" w:type="dxa"/>
            <w:tcBorders>
              <w:top w:val="nil"/>
              <w:left w:val="nil"/>
              <w:bottom w:val="single" w:color="000000" w:sz="4" w:space="0"/>
              <w:right w:val="single" w:color="000000" w:sz="4" w:space="0"/>
            </w:tcBorders>
            <w:shd w:val="clear" w:color="auto" w:fill="auto"/>
            <w:vAlign w:val="center"/>
          </w:tcPr>
          <w:p w14:paraId="5996BD82">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4467" w:type="dxa"/>
            <w:tcBorders>
              <w:top w:val="nil"/>
              <w:left w:val="nil"/>
              <w:bottom w:val="single" w:color="000000" w:sz="4" w:space="0"/>
              <w:right w:val="nil"/>
            </w:tcBorders>
            <w:shd w:val="clear" w:color="auto" w:fill="auto"/>
            <w:vAlign w:val="center"/>
          </w:tcPr>
          <w:p w14:paraId="4CA30217">
            <w:pPr>
              <w:keepNext w:val="0"/>
              <w:keepLines w:val="0"/>
              <w:pageBreakBefore w:val="0"/>
              <w:widowControl/>
              <w:kinsoku/>
              <w:overflowPunct/>
              <w:topLinePunct w:val="0"/>
              <w:autoSpaceDE/>
              <w:autoSpaceDN/>
              <w:bidi w:val="0"/>
              <w:adjustRightInd/>
              <w:snapToGrid/>
              <w:spacing w:line="340" w:lineRule="exact"/>
              <w:jc w:val="left"/>
              <w:rPr>
                <w:rFonts w:hint="eastAsia" w:ascii="宋体" w:hAnsi="宋体" w:eastAsia="宋体" w:cs="宋体"/>
                <w:i w:val="0"/>
                <w:iCs w:val="0"/>
                <w:color w:val="000000"/>
                <w:sz w:val="22"/>
                <w:szCs w:val="22"/>
                <w:u w:val="none"/>
              </w:rPr>
            </w:pPr>
          </w:p>
        </w:tc>
        <w:tc>
          <w:tcPr>
            <w:tcW w:w="26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B1139">
            <w:pPr>
              <w:keepNext w:val="0"/>
              <w:keepLines w:val="0"/>
              <w:pageBreakBefore w:val="0"/>
              <w:widowControl/>
              <w:kinsoku/>
              <w:overflowPunct/>
              <w:topLinePunct w:val="0"/>
              <w:autoSpaceDE/>
              <w:autoSpaceDN/>
              <w:bidi w:val="0"/>
              <w:adjustRightInd/>
              <w:snapToGrid/>
              <w:spacing w:line="340" w:lineRule="exact"/>
              <w:jc w:val="right"/>
              <w:rPr>
                <w:rFonts w:hint="default" w:ascii="Times New Roman" w:hAnsi="Times New Roman" w:eastAsia="宋体" w:cs="Times New Roman"/>
                <w:i w:val="0"/>
                <w:iCs w:val="0"/>
                <w:color w:val="000000"/>
                <w:sz w:val="22"/>
                <w:szCs w:val="22"/>
                <w:u w:val="none"/>
              </w:rPr>
            </w:pPr>
          </w:p>
        </w:tc>
      </w:tr>
      <w:tr w14:paraId="0C705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967" w:type="dxa"/>
            <w:gridSpan w:val="2"/>
            <w:tcBorders>
              <w:top w:val="nil"/>
              <w:left w:val="single" w:color="000000" w:sz="4" w:space="0"/>
              <w:bottom w:val="single" w:color="000000" w:sz="4" w:space="0"/>
              <w:right w:val="single" w:color="000000" w:sz="4" w:space="0"/>
            </w:tcBorders>
            <w:shd w:val="clear" w:color="auto" w:fill="auto"/>
            <w:vAlign w:val="center"/>
          </w:tcPr>
          <w:p w14:paraId="0C2EA9A2">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人员经费合计</w:t>
            </w:r>
          </w:p>
        </w:tc>
        <w:tc>
          <w:tcPr>
            <w:tcW w:w="2650"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672AF1F">
            <w:pPr>
              <w:keepNext w:val="0"/>
              <w:keepLines w:val="0"/>
              <w:pageBreakBefore w:val="0"/>
              <w:widowControl/>
              <w:kinsoku/>
              <w:wordWrap w:val="0"/>
              <w:overflowPunct/>
              <w:topLinePunct w:val="0"/>
              <w:autoSpaceDE/>
              <w:autoSpaceDN/>
              <w:bidi w:val="0"/>
              <w:adjustRightInd/>
              <w:snapToGrid/>
              <w:spacing w:line="340" w:lineRule="exact"/>
              <w:jc w:val="right"/>
              <w:textAlignment w:val="bottom"/>
              <w:rPr>
                <w:rFonts w:hint="default" w:ascii="Times New Roman" w:hAnsi="Times New Roman" w:cs="Times New Roman" w:eastAsiaTheme="minorEastAsia"/>
                <w:i w:val="0"/>
                <w:iCs w:val="0"/>
                <w:color w:val="000000"/>
                <w:sz w:val="22"/>
                <w:szCs w:val="22"/>
                <w:u w:val="none"/>
              </w:rPr>
            </w:pPr>
            <w:r>
              <w:rPr>
                <w:rFonts w:hint="default" w:ascii="Times New Roman" w:hAnsi="Times New Roman" w:cs="Times New Roman" w:eastAsiaTheme="minorEastAsia"/>
                <w:color w:val="000000"/>
                <w:sz w:val="22"/>
                <w:szCs w:val="22"/>
              </w:rPr>
              <w:t xml:space="preserve">3,039,753.38 </w:t>
            </w:r>
          </w:p>
        </w:tc>
        <w:tc>
          <w:tcPr>
            <w:tcW w:w="12067" w:type="dxa"/>
            <w:gridSpan w:val="5"/>
            <w:tcBorders>
              <w:top w:val="nil"/>
              <w:left w:val="nil"/>
              <w:bottom w:val="single" w:color="000000" w:sz="4" w:space="0"/>
              <w:right w:val="single" w:color="000000" w:sz="4" w:space="0"/>
            </w:tcBorders>
            <w:shd w:val="clear" w:color="auto" w:fill="auto"/>
            <w:vAlign w:val="center"/>
          </w:tcPr>
          <w:p w14:paraId="3EF4B801">
            <w:pPr>
              <w:keepNext w:val="0"/>
              <w:keepLines w:val="0"/>
              <w:pageBreakBefore w:val="0"/>
              <w:widowControl/>
              <w:suppressLineNumbers w:val="0"/>
              <w:kinsoku/>
              <w:overflowPunct/>
              <w:topLinePunct w:val="0"/>
              <w:autoSpaceDE/>
              <w:autoSpaceDN/>
              <w:bidi w:val="0"/>
              <w:adjustRightInd/>
              <w:snapToGrid/>
              <w:spacing w:line="340" w:lineRule="exact"/>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公用经费合计</w:t>
            </w:r>
          </w:p>
        </w:tc>
        <w:tc>
          <w:tcPr>
            <w:tcW w:w="2682" w:type="dxa"/>
            <w:tcBorders>
              <w:top w:val="nil"/>
              <w:left w:val="nil"/>
              <w:bottom w:val="single" w:color="000000" w:sz="4" w:space="0"/>
              <w:right w:val="single" w:color="000000" w:sz="4" w:space="0"/>
            </w:tcBorders>
            <w:shd w:val="clear" w:color="auto" w:fill="auto"/>
            <w:vAlign w:val="center"/>
          </w:tcPr>
          <w:p w14:paraId="4989F075">
            <w:pPr>
              <w:keepNext w:val="0"/>
              <w:keepLines w:val="0"/>
              <w:pageBreakBefore w:val="0"/>
              <w:widowControl/>
              <w:kinsoku/>
              <w:wordWrap w:val="0"/>
              <w:overflowPunct/>
              <w:topLinePunct w:val="0"/>
              <w:autoSpaceDE/>
              <w:autoSpaceDN/>
              <w:bidi w:val="0"/>
              <w:adjustRightInd/>
              <w:snapToGrid/>
              <w:spacing w:line="340" w:lineRule="exact"/>
              <w:jc w:val="right"/>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216,800.00 </w:t>
            </w:r>
          </w:p>
        </w:tc>
      </w:tr>
    </w:tbl>
    <w:p w14:paraId="5D816F6F">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3039" w:type="dxa"/>
        <w:tblInd w:w="-22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17"/>
        <w:gridCol w:w="316"/>
        <w:gridCol w:w="334"/>
        <w:gridCol w:w="1816"/>
        <w:gridCol w:w="1528"/>
        <w:gridCol w:w="1378"/>
        <w:gridCol w:w="1494"/>
        <w:gridCol w:w="1784"/>
        <w:gridCol w:w="1666"/>
        <w:gridCol w:w="1684"/>
        <w:gridCol w:w="1750"/>
        <w:gridCol w:w="1700"/>
        <w:gridCol w:w="1733"/>
        <w:gridCol w:w="1583"/>
        <w:gridCol w:w="1334"/>
        <w:gridCol w:w="1466"/>
        <w:gridCol w:w="1156"/>
      </w:tblGrid>
      <w:tr w14:paraId="3BA54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3" w:hRule="atLeast"/>
        </w:trPr>
        <w:tc>
          <w:tcPr>
            <w:tcW w:w="23039" w:type="dxa"/>
            <w:gridSpan w:val="17"/>
            <w:tcBorders>
              <w:top w:val="nil"/>
              <w:left w:val="nil"/>
              <w:bottom w:val="nil"/>
              <w:right w:val="nil"/>
            </w:tcBorders>
            <w:shd w:val="clear" w:color="auto" w:fill="auto"/>
            <w:vAlign w:val="bottom"/>
          </w:tcPr>
          <w:p w14:paraId="39EF50CD">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政府性基金预算财政拨款收入支出决算表</w:t>
            </w:r>
          </w:p>
        </w:tc>
      </w:tr>
      <w:tr w14:paraId="76EBC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restart"/>
            <w:tcBorders>
              <w:top w:val="nil"/>
              <w:left w:val="nil"/>
              <w:right w:val="nil"/>
            </w:tcBorders>
            <w:shd w:val="clear" w:color="auto" w:fill="auto"/>
            <w:vAlign w:val="bottom"/>
          </w:tcPr>
          <w:p w14:paraId="4A4AB46C">
            <w:pPr>
              <w:rPr>
                <w:rFonts w:hint="default" w:ascii="Arial" w:hAnsi="Arial" w:eastAsia="宋体" w:cs="Arial"/>
                <w:i w:val="0"/>
                <w:iCs w:val="0"/>
                <w:color w:val="000000"/>
                <w:sz w:val="20"/>
                <w:szCs w:val="20"/>
                <w:u w:val="none"/>
              </w:rPr>
            </w:pPr>
            <w:r>
              <w:rPr>
                <w:rFonts w:hint="eastAsia" w:cs="宋体"/>
                <w:sz w:val="20"/>
                <w:szCs w:val="20"/>
                <w:lang w:eastAsia="zh-CN"/>
              </w:rPr>
              <w:t>单位</w:t>
            </w:r>
            <w:r>
              <w:rPr>
                <w:rFonts w:cs="宋体"/>
                <w:color w:val="000000"/>
                <w:sz w:val="20"/>
                <w:szCs w:val="20"/>
              </w:rPr>
              <w:t>：</w:t>
            </w:r>
            <w:r>
              <w:rPr>
                <w:color w:val="000000"/>
                <w:sz w:val="20"/>
                <w:u w:color="auto"/>
              </w:rPr>
              <w:t>石柱土家族自治县河嘴乡芭蕉小学校</w:t>
            </w:r>
          </w:p>
        </w:tc>
        <w:tc>
          <w:tcPr>
            <w:tcW w:w="1156" w:type="dxa"/>
            <w:tcBorders>
              <w:top w:val="nil"/>
              <w:left w:val="nil"/>
              <w:bottom w:val="nil"/>
              <w:right w:val="nil"/>
            </w:tcBorders>
            <w:shd w:val="clear" w:color="auto" w:fill="auto"/>
            <w:vAlign w:val="bottom"/>
          </w:tcPr>
          <w:p w14:paraId="5463BEA5">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r>
              <w:rPr>
                <w:rFonts w:hint="eastAsia" w:cs="宋体"/>
                <w:i w:val="0"/>
                <w:iCs w:val="0"/>
                <w:color w:val="000000"/>
                <w:kern w:val="0"/>
                <w:sz w:val="20"/>
                <w:szCs w:val="20"/>
                <w:u w:val="none"/>
                <w:lang w:val="en-US" w:eastAsia="zh-CN" w:bidi="ar"/>
              </w:rPr>
              <w:t>7</w:t>
            </w:r>
            <w:r>
              <w:rPr>
                <w:rFonts w:hint="eastAsia" w:ascii="宋体" w:hAnsi="宋体" w:eastAsia="宋体" w:cs="宋体"/>
                <w:i w:val="0"/>
                <w:iCs w:val="0"/>
                <w:color w:val="000000"/>
                <w:kern w:val="0"/>
                <w:sz w:val="20"/>
                <w:szCs w:val="20"/>
                <w:u w:val="none"/>
                <w:lang w:val="en-US" w:eastAsia="zh-CN" w:bidi="ar"/>
              </w:rPr>
              <w:t>表</w:t>
            </w:r>
          </w:p>
        </w:tc>
      </w:tr>
      <w:tr w14:paraId="0C93DF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2" w:hRule="atLeast"/>
        </w:trPr>
        <w:tc>
          <w:tcPr>
            <w:tcW w:w="21883" w:type="dxa"/>
            <w:gridSpan w:val="16"/>
            <w:vMerge w:val="continue"/>
            <w:tcBorders>
              <w:left w:val="nil"/>
              <w:bottom w:val="nil"/>
              <w:right w:val="nil"/>
            </w:tcBorders>
            <w:shd w:val="clear" w:color="auto" w:fill="auto"/>
            <w:vAlign w:val="bottom"/>
          </w:tcPr>
          <w:p w14:paraId="288C17D4">
            <w:pPr>
              <w:rPr>
                <w:rFonts w:hint="default" w:ascii="Arial" w:hAnsi="Arial" w:eastAsia="宋体" w:cs="Arial"/>
                <w:i w:val="0"/>
                <w:iCs w:val="0"/>
                <w:color w:val="000000"/>
                <w:sz w:val="20"/>
                <w:szCs w:val="20"/>
                <w:u w:val="none"/>
              </w:rPr>
            </w:pPr>
          </w:p>
        </w:tc>
        <w:tc>
          <w:tcPr>
            <w:tcW w:w="1156" w:type="dxa"/>
            <w:tcBorders>
              <w:top w:val="nil"/>
              <w:left w:val="nil"/>
              <w:bottom w:val="nil"/>
              <w:right w:val="nil"/>
            </w:tcBorders>
            <w:shd w:val="clear" w:color="auto" w:fill="auto"/>
            <w:vAlign w:val="bottom"/>
          </w:tcPr>
          <w:p w14:paraId="36DB46F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08E5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967"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3993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1816" w:type="dxa"/>
            <w:vMerge w:val="restart"/>
            <w:tcBorders>
              <w:top w:val="single" w:color="000000" w:sz="4" w:space="0"/>
              <w:left w:val="nil"/>
              <w:bottom w:val="single" w:color="000000" w:sz="4" w:space="0"/>
              <w:right w:val="single" w:color="000000" w:sz="4" w:space="0"/>
            </w:tcBorders>
            <w:shd w:val="clear" w:color="auto" w:fill="auto"/>
            <w:vAlign w:val="center"/>
          </w:tcPr>
          <w:p w14:paraId="31B23CD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4400" w:type="dxa"/>
            <w:gridSpan w:val="3"/>
            <w:tcBorders>
              <w:top w:val="single" w:color="000000" w:sz="4" w:space="0"/>
              <w:left w:val="nil"/>
              <w:bottom w:val="single" w:color="000000" w:sz="4" w:space="0"/>
              <w:right w:val="single" w:color="000000" w:sz="4" w:space="0"/>
            </w:tcBorders>
            <w:shd w:val="clear" w:color="auto" w:fill="auto"/>
            <w:vAlign w:val="center"/>
          </w:tcPr>
          <w:p w14:paraId="02E1A67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5134" w:type="dxa"/>
            <w:gridSpan w:val="3"/>
            <w:tcBorders>
              <w:top w:val="single" w:color="000000" w:sz="4" w:space="0"/>
              <w:left w:val="nil"/>
              <w:bottom w:val="single" w:color="000000" w:sz="4" w:space="0"/>
              <w:right w:val="single" w:color="000000" w:sz="4" w:space="0"/>
            </w:tcBorders>
            <w:shd w:val="clear" w:color="auto" w:fill="auto"/>
            <w:vAlign w:val="center"/>
          </w:tcPr>
          <w:p w14:paraId="5C079B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5183" w:type="dxa"/>
            <w:gridSpan w:val="3"/>
            <w:tcBorders>
              <w:top w:val="single" w:color="000000" w:sz="4" w:space="0"/>
              <w:left w:val="nil"/>
              <w:bottom w:val="single" w:color="000000" w:sz="4" w:space="0"/>
              <w:right w:val="single" w:color="000000" w:sz="4" w:space="0"/>
            </w:tcBorders>
            <w:shd w:val="clear" w:color="auto" w:fill="auto"/>
            <w:vAlign w:val="center"/>
          </w:tcPr>
          <w:p w14:paraId="44652B7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5539" w:type="dxa"/>
            <w:gridSpan w:val="4"/>
            <w:tcBorders>
              <w:top w:val="single" w:color="000000" w:sz="4" w:space="0"/>
              <w:left w:val="nil"/>
              <w:bottom w:val="single" w:color="000000" w:sz="4" w:space="0"/>
              <w:right w:val="single" w:color="000000" w:sz="4" w:space="0"/>
            </w:tcBorders>
            <w:shd w:val="clear" w:color="auto" w:fill="auto"/>
            <w:vAlign w:val="center"/>
          </w:tcPr>
          <w:p w14:paraId="2AE49C0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353476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2892D6">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3F0BCD2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restart"/>
            <w:tcBorders>
              <w:top w:val="nil"/>
              <w:left w:val="nil"/>
              <w:bottom w:val="single" w:color="000000" w:sz="4" w:space="0"/>
              <w:right w:val="single" w:color="000000" w:sz="4" w:space="0"/>
            </w:tcBorders>
            <w:shd w:val="clear" w:color="auto" w:fill="auto"/>
            <w:vAlign w:val="center"/>
          </w:tcPr>
          <w:p w14:paraId="69B7D18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78" w:type="dxa"/>
            <w:vMerge w:val="restart"/>
            <w:tcBorders>
              <w:top w:val="nil"/>
              <w:left w:val="nil"/>
              <w:bottom w:val="single" w:color="000000" w:sz="4" w:space="0"/>
              <w:right w:val="single" w:color="000000" w:sz="4" w:space="0"/>
            </w:tcBorders>
            <w:shd w:val="clear" w:color="auto" w:fill="auto"/>
            <w:vAlign w:val="center"/>
          </w:tcPr>
          <w:p w14:paraId="17CFD67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1494" w:type="dxa"/>
            <w:vMerge w:val="restart"/>
            <w:tcBorders>
              <w:top w:val="nil"/>
              <w:left w:val="nil"/>
              <w:bottom w:val="single" w:color="000000" w:sz="4" w:space="0"/>
              <w:right w:val="single" w:color="000000" w:sz="4" w:space="0"/>
            </w:tcBorders>
            <w:shd w:val="clear" w:color="auto" w:fill="auto"/>
            <w:vAlign w:val="center"/>
          </w:tcPr>
          <w:p w14:paraId="222F623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c>
          <w:tcPr>
            <w:tcW w:w="1784" w:type="dxa"/>
            <w:vMerge w:val="restart"/>
            <w:tcBorders>
              <w:top w:val="nil"/>
              <w:left w:val="nil"/>
              <w:bottom w:val="single" w:color="000000" w:sz="4" w:space="0"/>
              <w:right w:val="single" w:color="000000" w:sz="4" w:space="0"/>
            </w:tcBorders>
            <w:shd w:val="clear" w:color="auto" w:fill="auto"/>
            <w:vAlign w:val="center"/>
          </w:tcPr>
          <w:p w14:paraId="3F5968C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666" w:type="dxa"/>
            <w:vMerge w:val="restart"/>
            <w:tcBorders>
              <w:top w:val="nil"/>
              <w:left w:val="nil"/>
              <w:bottom w:val="single" w:color="000000" w:sz="4" w:space="0"/>
              <w:right w:val="single" w:color="000000" w:sz="4" w:space="0"/>
            </w:tcBorders>
            <w:shd w:val="clear" w:color="auto" w:fill="auto"/>
            <w:vAlign w:val="center"/>
          </w:tcPr>
          <w:p w14:paraId="6E7422B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684" w:type="dxa"/>
            <w:vMerge w:val="restart"/>
            <w:tcBorders>
              <w:top w:val="nil"/>
              <w:left w:val="nil"/>
              <w:bottom w:val="single" w:color="000000" w:sz="4" w:space="0"/>
              <w:right w:val="single" w:color="000000" w:sz="4" w:space="0"/>
            </w:tcBorders>
            <w:shd w:val="clear" w:color="auto" w:fill="auto"/>
            <w:vAlign w:val="center"/>
          </w:tcPr>
          <w:p w14:paraId="21818C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750" w:type="dxa"/>
            <w:vMerge w:val="restart"/>
            <w:tcBorders>
              <w:top w:val="nil"/>
              <w:left w:val="nil"/>
              <w:bottom w:val="single" w:color="000000" w:sz="4" w:space="0"/>
              <w:right w:val="single" w:color="000000" w:sz="4" w:space="0"/>
            </w:tcBorders>
            <w:shd w:val="clear" w:color="auto" w:fill="auto"/>
            <w:vAlign w:val="center"/>
          </w:tcPr>
          <w:p w14:paraId="0DC17D2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700" w:type="dxa"/>
            <w:vMerge w:val="restart"/>
            <w:tcBorders>
              <w:top w:val="nil"/>
              <w:left w:val="nil"/>
              <w:bottom w:val="single" w:color="000000" w:sz="4" w:space="0"/>
              <w:right w:val="single" w:color="000000" w:sz="4" w:space="0"/>
            </w:tcBorders>
            <w:shd w:val="clear" w:color="auto" w:fill="auto"/>
            <w:vAlign w:val="center"/>
          </w:tcPr>
          <w:p w14:paraId="0B3A24C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w:t>
            </w:r>
          </w:p>
        </w:tc>
        <w:tc>
          <w:tcPr>
            <w:tcW w:w="1733" w:type="dxa"/>
            <w:vMerge w:val="restart"/>
            <w:tcBorders>
              <w:top w:val="nil"/>
              <w:left w:val="nil"/>
              <w:bottom w:val="single" w:color="000000" w:sz="4" w:space="0"/>
              <w:right w:val="single" w:color="000000" w:sz="4" w:space="0"/>
            </w:tcBorders>
            <w:shd w:val="clear" w:color="auto" w:fill="auto"/>
            <w:vAlign w:val="center"/>
          </w:tcPr>
          <w:p w14:paraId="04E9CE6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w:t>
            </w:r>
          </w:p>
        </w:tc>
        <w:tc>
          <w:tcPr>
            <w:tcW w:w="1583" w:type="dxa"/>
            <w:vMerge w:val="restart"/>
            <w:tcBorders>
              <w:top w:val="nil"/>
              <w:left w:val="nil"/>
              <w:bottom w:val="single" w:color="000000" w:sz="4" w:space="0"/>
              <w:right w:val="single" w:color="000000" w:sz="4" w:space="0"/>
            </w:tcBorders>
            <w:shd w:val="clear" w:color="auto" w:fill="auto"/>
            <w:vAlign w:val="center"/>
          </w:tcPr>
          <w:p w14:paraId="08A1F9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334" w:type="dxa"/>
            <w:vMerge w:val="restart"/>
            <w:tcBorders>
              <w:top w:val="nil"/>
              <w:left w:val="nil"/>
              <w:bottom w:val="single" w:color="000000" w:sz="4" w:space="0"/>
              <w:right w:val="single" w:color="000000" w:sz="4" w:space="0"/>
            </w:tcBorders>
            <w:shd w:val="clear" w:color="auto" w:fill="auto"/>
            <w:vAlign w:val="center"/>
          </w:tcPr>
          <w:p w14:paraId="7EFF2F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基本支出结转</w:t>
            </w:r>
          </w:p>
        </w:tc>
        <w:tc>
          <w:tcPr>
            <w:tcW w:w="2622" w:type="dxa"/>
            <w:gridSpan w:val="2"/>
            <w:tcBorders>
              <w:top w:val="nil"/>
              <w:left w:val="nil"/>
              <w:bottom w:val="single" w:color="000000" w:sz="4" w:space="0"/>
              <w:right w:val="single" w:color="000000" w:sz="4" w:space="0"/>
            </w:tcBorders>
            <w:shd w:val="clear" w:color="auto" w:fill="auto"/>
            <w:vAlign w:val="center"/>
          </w:tcPr>
          <w:p w14:paraId="7A018E2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项目支出结转和结余</w:t>
            </w:r>
          </w:p>
        </w:tc>
      </w:tr>
      <w:tr w14:paraId="3F426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E5C11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2F6DBD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35F87D9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479D1EE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1146CF0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17E9F433">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35AF1AC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6D68864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8C26FA0">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481182B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0110E7D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0164A7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6D4AECA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b/>
                <w:bCs/>
                <w:i w:val="0"/>
                <w:iCs w:val="0"/>
                <w:color w:val="000000"/>
                <w:sz w:val="22"/>
                <w:szCs w:val="22"/>
                <w:u w:val="none"/>
              </w:rPr>
            </w:pPr>
          </w:p>
        </w:tc>
        <w:tc>
          <w:tcPr>
            <w:tcW w:w="1466" w:type="dxa"/>
            <w:vMerge w:val="restart"/>
            <w:tcBorders>
              <w:top w:val="nil"/>
              <w:left w:val="nil"/>
              <w:bottom w:val="single" w:color="000000" w:sz="4" w:space="0"/>
              <w:right w:val="single" w:color="000000" w:sz="4" w:space="0"/>
            </w:tcBorders>
            <w:shd w:val="clear" w:color="auto" w:fill="auto"/>
            <w:vAlign w:val="center"/>
          </w:tcPr>
          <w:p w14:paraId="62D7C9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项目支出结转</w:t>
            </w:r>
          </w:p>
        </w:tc>
        <w:tc>
          <w:tcPr>
            <w:tcW w:w="1156" w:type="dxa"/>
            <w:vMerge w:val="restart"/>
            <w:tcBorders>
              <w:top w:val="nil"/>
              <w:left w:val="nil"/>
              <w:bottom w:val="single" w:color="000000" w:sz="4" w:space="0"/>
              <w:right w:val="single" w:color="000000" w:sz="4" w:space="0"/>
            </w:tcBorders>
            <w:shd w:val="clear" w:color="auto" w:fill="auto"/>
            <w:vAlign w:val="center"/>
          </w:tcPr>
          <w:p w14:paraId="60AD253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项目支出结余</w:t>
            </w:r>
          </w:p>
        </w:tc>
      </w:tr>
      <w:tr w14:paraId="051527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967"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47D0B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816" w:type="dxa"/>
            <w:vMerge w:val="continue"/>
            <w:tcBorders>
              <w:top w:val="single" w:color="000000" w:sz="4" w:space="0"/>
              <w:left w:val="nil"/>
              <w:bottom w:val="single" w:color="000000" w:sz="4" w:space="0"/>
              <w:right w:val="single" w:color="000000" w:sz="4" w:space="0"/>
            </w:tcBorders>
            <w:shd w:val="clear" w:color="auto" w:fill="auto"/>
            <w:vAlign w:val="center"/>
          </w:tcPr>
          <w:p w14:paraId="5D3987F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28" w:type="dxa"/>
            <w:vMerge w:val="continue"/>
            <w:tcBorders>
              <w:top w:val="nil"/>
              <w:left w:val="nil"/>
              <w:bottom w:val="single" w:color="000000" w:sz="4" w:space="0"/>
              <w:right w:val="single" w:color="000000" w:sz="4" w:space="0"/>
            </w:tcBorders>
            <w:shd w:val="clear" w:color="auto" w:fill="auto"/>
            <w:vAlign w:val="center"/>
          </w:tcPr>
          <w:p w14:paraId="100B28B1">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78" w:type="dxa"/>
            <w:vMerge w:val="continue"/>
            <w:tcBorders>
              <w:top w:val="nil"/>
              <w:left w:val="nil"/>
              <w:bottom w:val="single" w:color="000000" w:sz="4" w:space="0"/>
              <w:right w:val="single" w:color="000000" w:sz="4" w:space="0"/>
            </w:tcBorders>
            <w:shd w:val="clear" w:color="auto" w:fill="auto"/>
            <w:vAlign w:val="center"/>
          </w:tcPr>
          <w:p w14:paraId="7E18D43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94" w:type="dxa"/>
            <w:vMerge w:val="continue"/>
            <w:tcBorders>
              <w:top w:val="nil"/>
              <w:left w:val="nil"/>
              <w:bottom w:val="single" w:color="000000" w:sz="4" w:space="0"/>
              <w:right w:val="single" w:color="000000" w:sz="4" w:space="0"/>
            </w:tcBorders>
            <w:shd w:val="clear" w:color="auto" w:fill="auto"/>
            <w:vAlign w:val="center"/>
          </w:tcPr>
          <w:p w14:paraId="3E117D18">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84" w:type="dxa"/>
            <w:vMerge w:val="continue"/>
            <w:tcBorders>
              <w:top w:val="nil"/>
              <w:left w:val="nil"/>
              <w:bottom w:val="single" w:color="000000" w:sz="4" w:space="0"/>
              <w:right w:val="single" w:color="000000" w:sz="4" w:space="0"/>
            </w:tcBorders>
            <w:shd w:val="clear" w:color="auto" w:fill="auto"/>
            <w:vAlign w:val="center"/>
          </w:tcPr>
          <w:p w14:paraId="4A3255C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66" w:type="dxa"/>
            <w:vMerge w:val="continue"/>
            <w:tcBorders>
              <w:top w:val="nil"/>
              <w:left w:val="nil"/>
              <w:bottom w:val="single" w:color="000000" w:sz="4" w:space="0"/>
              <w:right w:val="single" w:color="000000" w:sz="4" w:space="0"/>
            </w:tcBorders>
            <w:shd w:val="clear" w:color="auto" w:fill="auto"/>
            <w:vAlign w:val="center"/>
          </w:tcPr>
          <w:p w14:paraId="4DD1149E">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684" w:type="dxa"/>
            <w:vMerge w:val="continue"/>
            <w:tcBorders>
              <w:top w:val="nil"/>
              <w:left w:val="nil"/>
              <w:bottom w:val="single" w:color="000000" w:sz="4" w:space="0"/>
              <w:right w:val="single" w:color="000000" w:sz="4" w:space="0"/>
            </w:tcBorders>
            <w:shd w:val="clear" w:color="auto" w:fill="auto"/>
            <w:vAlign w:val="center"/>
          </w:tcPr>
          <w:p w14:paraId="70E718E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50" w:type="dxa"/>
            <w:vMerge w:val="continue"/>
            <w:tcBorders>
              <w:top w:val="nil"/>
              <w:left w:val="nil"/>
              <w:bottom w:val="single" w:color="000000" w:sz="4" w:space="0"/>
              <w:right w:val="single" w:color="000000" w:sz="4" w:space="0"/>
            </w:tcBorders>
            <w:shd w:val="clear" w:color="auto" w:fill="auto"/>
            <w:vAlign w:val="center"/>
          </w:tcPr>
          <w:p w14:paraId="00F514E2">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00" w:type="dxa"/>
            <w:vMerge w:val="continue"/>
            <w:tcBorders>
              <w:top w:val="nil"/>
              <w:left w:val="nil"/>
              <w:bottom w:val="single" w:color="000000" w:sz="4" w:space="0"/>
              <w:right w:val="single" w:color="000000" w:sz="4" w:space="0"/>
            </w:tcBorders>
            <w:shd w:val="clear" w:color="auto" w:fill="auto"/>
            <w:vAlign w:val="center"/>
          </w:tcPr>
          <w:p w14:paraId="15DF4B3A">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733" w:type="dxa"/>
            <w:vMerge w:val="continue"/>
            <w:tcBorders>
              <w:top w:val="nil"/>
              <w:left w:val="nil"/>
              <w:bottom w:val="single" w:color="000000" w:sz="4" w:space="0"/>
              <w:right w:val="single" w:color="000000" w:sz="4" w:space="0"/>
            </w:tcBorders>
            <w:shd w:val="clear" w:color="auto" w:fill="auto"/>
            <w:vAlign w:val="center"/>
          </w:tcPr>
          <w:p w14:paraId="667A23E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583" w:type="dxa"/>
            <w:vMerge w:val="continue"/>
            <w:tcBorders>
              <w:top w:val="nil"/>
              <w:left w:val="nil"/>
              <w:bottom w:val="single" w:color="000000" w:sz="4" w:space="0"/>
              <w:right w:val="single" w:color="000000" w:sz="4" w:space="0"/>
            </w:tcBorders>
            <w:shd w:val="clear" w:color="auto" w:fill="auto"/>
            <w:vAlign w:val="center"/>
          </w:tcPr>
          <w:p w14:paraId="1B7463D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334" w:type="dxa"/>
            <w:vMerge w:val="continue"/>
            <w:tcBorders>
              <w:top w:val="nil"/>
              <w:left w:val="nil"/>
              <w:bottom w:val="single" w:color="000000" w:sz="4" w:space="0"/>
              <w:right w:val="single" w:color="000000" w:sz="4" w:space="0"/>
            </w:tcBorders>
            <w:shd w:val="clear" w:color="auto" w:fill="auto"/>
            <w:vAlign w:val="center"/>
          </w:tcPr>
          <w:p w14:paraId="2431CBD5">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466" w:type="dxa"/>
            <w:vMerge w:val="continue"/>
            <w:tcBorders>
              <w:top w:val="nil"/>
              <w:left w:val="nil"/>
              <w:bottom w:val="single" w:color="000000" w:sz="4" w:space="0"/>
              <w:right w:val="single" w:color="000000" w:sz="4" w:space="0"/>
            </w:tcBorders>
            <w:shd w:val="clear" w:color="auto" w:fill="auto"/>
            <w:vAlign w:val="center"/>
          </w:tcPr>
          <w:p w14:paraId="1D627A0B">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c>
          <w:tcPr>
            <w:tcW w:w="1156" w:type="dxa"/>
            <w:vMerge w:val="continue"/>
            <w:tcBorders>
              <w:top w:val="nil"/>
              <w:left w:val="nil"/>
              <w:bottom w:val="single" w:color="000000" w:sz="4" w:space="0"/>
              <w:right w:val="single" w:color="000000" w:sz="4" w:space="0"/>
            </w:tcBorders>
            <w:shd w:val="clear" w:color="auto" w:fill="auto"/>
            <w:vAlign w:val="center"/>
          </w:tcPr>
          <w:p w14:paraId="6137F8F7">
            <w:pPr>
              <w:keepNext w:val="0"/>
              <w:keepLines w:val="0"/>
              <w:pageBreakBefore w:val="0"/>
              <w:widowControl/>
              <w:kinsoku/>
              <w:wordWrap/>
              <w:overflowPunct/>
              <w:topLinePunct w:val="0"/>
              <w:autoSpaceDE/>
              <w:autoSpaceDN/>
              <w:bidi w:val="0"/>
              <w:adjustRightInd/>
              <w:snapToGrid/>
              <w:spacing w:line="400" w:lineRule="exact"/>
              <w:jc w:val="center"/>
              <w:rPr>
                <w:rFonts w:hint="eastAsia" w:ascii="宋体" w:hAnsi="宋体" w:eastAsia="宋体" w:cs="宋体"/>
                <w:i w:val="0"/>
                <w:iCs w:val="0"/>
                <w:color w:val="000000"/>
                <w:sz w:val="22"/>
                <w:szCs w:val="22"/>
                <w:u w:val="none"/>
              </w:rPr>
            </w:pPr>
          </w:p>
        </w:tc>
      </w:tr>
      <w:tr w14:paraId="3F41A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1" w:hRule="atLeast"/>
        </w:trPr>
        <w:tc>
          <w:tcPr>
            <w:tcW w:w="317" w:type="dxa"/>
            <w:vMerge w:val="restart"/>
            <w:tcBorders>
              <w:top w:val="nil"/>
              <w:left w:val="single" w:color="000000" w:sz="4" w:space="0"/>
              <w:bottom w:val="single" w:color="000000" w:sz="4" w:space="0"/>
              <w:right w:val="single" w:color="000000" w:sz="4" w:space="0"/>
            </w:tcBorders>
            <w:shd w:val="clear" w:color="auto" w:fill="auto"/>
            <w:vAlign w:val="center"/>
          </w:tcPr>
          <w:p w14:paraId="071589C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16" w:type="dxa"/>
            <w:vMerge w:val="restart"/>
            <w:tcBorders>
              <w:top w:val="nil"/>
              <w:left w:val="nil"/>
              <w:bottom w:val="single" w:color="000000" w:sz="4" w:space="0"/>
              <w:right w:val="single" w:color="000000" w:sz="4" w:space="0"/>
            </w:tcBorders>
            <w:shd w:val="clear" w:color="auto" w:fill="auto"/>
            <w:vAlign w:val="center"/>
          </w:tcPr>
          <w:p w14:paraId="4EEF629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34" w:type="dxa"/>
            <w:vMerge w:val="restart"/>
            <w:tcBorders>
              <w:top w:val="nil"/>
              <w:left w:val="nil"/>
              <w:bottom w:val="single" w:color="000000" w:sz="4" w:space="0"/>
              <w:right w:val="single" w:color="000000" w:sz="4" w:space="0"/>
            </w:tcBorders>
            <w:shd w:val="clear" w:color="auto" w:fill="auto"/>
            <w:vAlign w:val="center"/>
          </w:tcPr>
          <w:p w14:paraId="72FDD9FE">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1816" w:type="dxa"/>
            <w:tcBorders>
              <w:top w:val="nil"/>
              <w:left w:val="nil"/>
              <w:bottom w:val="single" w:color="000000" w:sz="4" w:space="0"/>
              <w:right w:val="single" w:color="000000" w:sz="4" w:space="0"/>
            </w:tcBorders>
            <w:shd w:val="clear" w:color="auto" w:fill="auto"/>
            <w:vAlign w:val="center"/>
          </w:tcPr>
          <w:p w14:paraId="692B7A5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1528" w:type="dxa"/>
            <w:tcBorders>
              <w:top w:val="nil"/>
              <w:left w:val="nil"/>
              <w:bottom w:val="single" w:color="000000" w:sz="4" w:space="0"/>
              <w:right w:val="single" w:color="000000" w:sz="4" w:space="0"/>
            </w:tcBorders>
            <w:shd w:val="clear" w:color="auto" w:fill="auto"/>
            <w:vAlign w:val="center"/>
          </w:tcPr>
          <w:p w14:paraId="36AD0E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1378" w:type="dxa"/>
            <w:tcBorders>
              <w:top w:val="nil"/>
              <w:left w:val="nil"/>
              <w:bottom w:val="single" w:color="000000" w:sz="4" w:space="0"/>
              <w:right w:val="single" w:color="000000" w:sz="4" w:space="0"/>
            </w:tcBorders>
            <w:shd w:val="clear" w:color="auto" w:fill="auto"/>
            <w:vAlign w:val="center"/>
          </w:tcPr>
          <w:p w14:paraId="5FC9C7D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1494" w:type="dxa"/>
            <w:tcBorders>
              <w:top w:val="nil"/>
              <w:left w:val="nil"/>
              <w:bottom w:val="single" w:color="000000" w:sz="4" w:space="0"/>
              <w:right w:val="single" w:color="000000" w:sz="4" w:space="0"/>
            </w:tcBorders>
            <w:shd w:val="clear" w:color="auto" w:fill="auto"/>
            <w:vAlign w:val="center"/>
          </w:tcPr>
          <w:p w14:paraId="6E41969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1784" w:type="dxa"/>
            <w:tcBorders>
              <w:top w:val="nil"/>
              <w:left w:val="nil"/>
              <w:bottom w:val="single" w:color="000000" w:sz="4" w:space="0"/>
              <w:right w:val="single" w:color="000000" w:sz="4" w:space="0"/>
            </w:tcBorders>
            <w:shd w:val="clear" w:color="auto" w:fill="auto"/>
            <w:vAlign w:val="center"/>
          </w:tcPr>
          <w:p w14:paraId="4894353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1666" w:type="dxa"/>
            <w:tcBorders>
              <w:top w:val="nil"/>
              <w:left w:val="nil"/>
              <w:bottom w:val="single" w:color="000000" w:sz="4" w:space="0"/>
              <w:right w:val="single" w:color="000000" w:sz="4" w:space="0"/>
            </w:tcBorders>
            <w:shd w:val="clear" w:color="auto" w:fill="auto"/>
            <w:vAlign w:val="center"/>
          </w:tcPr>
          <w:p w14:paraId="33DADE4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1684" w:type="dxa"/>
            <w:tcBorders>
              <w:top w:val="nil"/>
              <w:left w:val="nil"/>
              <w:bottom w:val="single" w:color="000000" w:sz="4" w:space="0"/>
              <w:right w:val="single" w:color="000000" w:sz="4" w:space="0"/>
            </w:tcBorders>
            <w:shd w:val="clear" w:color="auto" w:fill="auto"/>
            <w:vAlign w:val="center"/>
          </w:tcPr>
          <w:p w14:paraId="3948B6E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1750" w:type="dxa"/>
            <w:tcBorders>
              <w:top w:val="nil"/>
              <w:left w:val="nil"/>
              <w:bottom w:val="single" w:color="000000" w:sz="4" w:space="0"/>
              <w:right w:val="single" w:color="000000" w:sz="4" w:space="0"/>
            </w:tcBorders>
            <w:shd w:val="clear" w:color="auto" w:fill="auto"/>
            <w:vAlign w:val="center"/>
          </w:tcPr>
          <w:p w14:paraId="5F7A106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1700" w:type="dxa"/>
            <w:tcBorders>
              <w:top w:val="nil"/>
              <w:left w:val="nil"/>
              <w:bottom w:val="single" w:color="000000" w:sz="4" w:space="0"/>
              <w:right w:val="single" w:color="000000" w:sz="4" w:space="0"/>
            </w:tcBorders>
            <w:shd w:val="clear" w:color="auto" w:fill="auto"/>
            <w:vAlign w:val="center"/>
          </w:tcPr>
          <w:p w14:paraId="1530A7A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1733" w:type="dxa"/>
            <w:tcBorders>
              <w:top w:val="nil"/>
              <w:left w:val="nil"/>
              <w:bottom w:val="single" w:color="000000" w:sz="4" w:space="0"/>
              <w:right w:val="single" w:color="000000" w:sz="4" w:space="0"/>
            </w:tcBorders>
            <w:shd w:val="clear" w:color="auto" w:fill="auto"/>
            <w:vAlign w:val="center"/>
          </w:tcPr>
          <w:p w14:paraId="671DC4E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1583" w:type="dxa"/>
            <w:tcBorders>
              <w:top w:val="nil"/>
              <w:left w:val="nil"/>
              <w:bottom w:val="single" w:color="000000" w:sz="4" w:space="0"/>
              <w:right w:val="single" w:color="000000" w:sz="4" w:space="0"/>
            </w:tcBorders>
            <w:shd w:val="clear" w:color="auto" w:fill="auto"/>
            <w:vAlign w:val="center"/>
          </w:tcPr>
          <w:p w14:paraId="4BFC396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1334" w:type="dxa"/>
            <w:tcBorders>
              <w:top w:val="nil"/>
              <w:left w:val="nil"/>
              <w:bottom w:val="single" w:color="000000" w:sz="4" w:space="0"/>
              <w:right w:val="single" w:color="000000" w:sz="4" w:space="0"/>
            </w:tcBorders>
            <w:shd w:val="clear" w:color="auto" w:fill="auto"/>
            <w:vAlign w:val="center"/>
          </w:tcPr>
          <w:p w14:paraId="2DFF9AA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1466" w:type="dxa"/>
            <w:tcBorders>
              <w:top w:val="nil"/>
              <w:left w:val="nil"/>
              <w:bottom w:val="single" w:color="000000" w:sz="4" w:space="0"/>
              <w:right w:val="single" w:color="000000" w:sz="4" w:space="0"/>
            </w:tcBorders>
            <w:shd w:val="clear" w:color="auto" w:fill="auto"/>
            <w:vAlign w:val="center"/>
          </w:tcPr>
          <w:p w14:paraId="407B3D67">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1156" w:type="dxa"/>
            <w:tcBorders>
              <w:top w:val="nil"/>
              <w:left w:val="nil"/>
              <w:bottom w:val="single" w:color="000000" w:sz="4" w:space="0"/>
              <w:right w:val="single" w:color="000000" w:sz="4" w:space="0"/>
            </w:tcBorders>
            <w:shd w:val="clear" w:color="auto" w:fill="auto"/>
            <w:vAlign w:val="center"/>
          </w:tcPr>
          <w:p w14:paraId="03C89B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r>
      <w:tr w14:paraId="2CE13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8" w:hRule="atLeast"/>
        </w:trPr>
        <w:tc>
          <w:tcPr>
            <w:tcW w:w="317" w:type="dxa"/>
            <w:vMerge w:val="continue"/>
            <w:tcBorders>
              <w:top w:val="nil"/>
              <w:left w:val="single" w:color="000000" w:sz="4" w:space="0"/>
              <w:bottom w:val="single" w:color="000000" w:sz="4" w:space="0"/>
              <w:right w:val="single" w:color="000000" w:sz="4" w:space="0"/>
            </w:tcBorders>
            <w:shd w:val="clear" w:color="auto" w:fill="auto"/>
            <w:vAlign w:val="center"/>
          </w:tcPr>
          <w:p w14:paraId="75DAD13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16" w:type="dxa"/>
            <w:vMerge w:val="continue"/>
            <w:tcBorders>
              <w:top w:val="nil"/>
              <w:left w:val="nil"/>
              <w:bottom w:val="single" w:color="000000" w:sz="4" w:space="0"/>
              <w:right w:val="single" w:color="000000" w:sz="4" w:space="0"/>
            </w:tcBorders>
            <w:shd w:val="clear" w:color="auto" w:fill="auto"/>
            <w:vAlign w:val="center"/>
          </w:tcPr>
          <w:p w14:paraId="4F7FDA1C">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334" w:type="dxa"/>
            <w:vMerge w:val="continue"/>
            <w:tcBorders>
              <w:top w:val="nil"/>
              <w:left w:val="nil"/>
              <w:bottom w:val="single" w:color="000000" w:sz="4" w:space="0"/>
              <w:right w:val="single" w:color="000000" w:sz="4" w:space="0"/>
            </w:tcBorders>
            <w:shd w:val="clear" w:color="auto" w:fill="auto"/>
            <w:vAlign w:val="center"/>
          </w:tcPr>
          <w:p w14:paraId="4A56D5E4">
            <w:pPr>
              <w:keepNext w:val="0"/>
              <w:keepLines w:val="0"/>
              <w:pageBreakBefore w:val="0"/>
              <w:widowControl/>
              <w:kinsoku/>
              <w:wordWrap/>
              <w:overflowPunct/>
              <w:topLinePunct w:val="0"/>
              <w:autoSpaceDE/>
              <w:autoSpaceDN/>
              <w:bidi w:val="0"/>
              <w:adjustRightInd/>
              <w:snapToGrid/>
              <w:spacing w:line="240" w:lineRule="exact"/>
              <w:jc w:val="center"/>
              <w:rPr>
                <w:rFonts w:hint="eastAsia" w:ascii="宋体" w:hAnsi="宋体" w:eastAsia="宋体" w:cs="宋体"/>
                <w:b/>
                <w:bCs/>
                <w:i w:val="0"/>
                <w:iCs w:val="0"/>
                <w:color w:val="000000"/>
                <w:sz w:val="22"/>
                <w:szCs w:val="22"/>
                <w:u w:val="none"/>
              </w:rPr>
            </w:pPr>
          </w:p>
        </w:tc>
        <w:tc>
          <w:tcPr>
            <w:tcW w:w="1816" w:type="dxa"/>
            <w:tcBorders>
              <w:top w:val="nil"/>
              <w:left w:val="nil"/>
              <w:bottom w:val="single" w:color="000000" w:sz="4" w:space="0"/>
              <w:right w:val="single" w:color="000000" w:sz="4" w:space="0"/>
            </w:tcBorders>
            <w:shd w:val="clear" w:color="auto" w:fill="auto"/>
            <w:vAlign w:val="center"/>
          </w:tcPr>
          <w:p w14:paraId="2A8B6B3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2"/>
                <w:szCs w:val="22"/>
                <w:u w:val="none"/>
                <w:lang w:val="en-US" w:eastAsia="zh-CN" w:bidi="ar"/>
              </w:rPr>
              <w:t>合计</w:t>
            </w:r>
          </w:p>
        </w:tc>
        <w:tc>
          <w:tcPr>
            <w:tcW w:w="1528" w:type="dxa"/>
            <w:tcBorders>
              <w:top w:val="nil"/>
              <w:left w:val="nil"/>
              <w:bottom w:val="single" w:color="000000" w:sz="4" w:space="0"/>
              <w:right w:val="single" w:color="000000" w:sz="4" w:space="0"/>
            </w:tcBorders>
            <w:shd w:val="clear" w:color="auto" w:fill="auto"/>
            <w:vAlign w:val="center"/>
          </w:tcPr>
          <w:p w14:paraId="7A5621B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20A4C3EE">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0.00</w:t>
            </w:r>
          </w:p>
        </w:tc>
        <w:tc>
          <w:tcPr>
            <w:tcW w:w="1494" w:type="dxa"/>
            <w:tcBorders>
              <w:top w:val="nil"/>
              <w:left w:val="nil"/>
              <w:bottom w:val="single" w:color="000000" w:sz="4" w:space="0"/>
              <w:right w:val="single" w:color="000000" w:sz="4" w:space="0"/>
            </w:tcBorders>
            <w:shd w:val="clear" w:color="auto" w:fill="auto"/>
            <w:vAlign w:val="center"/>
          </w:tcPr>
          <w:p w14:paraId="1A8404A6">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32D64A6F">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5371E35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663AEBD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2534DC28">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2E13451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1BC810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14FBA70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3B19EEF2">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62041B73">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2B65094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bCs/>
                <w:i w:val="0"/>
                <w:iCs w:val="0"/>
                <w:color w:val="000000"/>
                <w:sz w:val="20"/>
                <w:szCs w:val="20"/>
                <w:u w:val="none"/>
              </w:rPr>
            </w:pPr>
            <w:r>
              <w:rPr>
                <w:rFonts w:hint="default" w:ascii="Times New Roman" w:hAnsi="Times New Roman" w:cs="Times New Roman"/>
                <w:b/>
                <w:bCs/>
                <w:color w:val="000000"/>
                <w:sz w:val="20"/>
                <w:szCs w:val="20"/>
              </w:rPr>
              <w:t xml:space="preserve">0.00 </w:t>
            </w:r>
          </w:p>
        </w:tc>
      </w:tr>
      <w:tr w14:paraId="7ED30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967" w:type="dxa"/>
            <w:gridSpan w:val="3"/>
            <w:tcBorders>
              <w:top w:val="nil"/>
              <w:left w:val="single" w:color="000000" w:sz="4" w:space="0"/>
              <w:bottom w:val="single" w:color="000000" w:sz="4" w:space="0"/>
              <w:right w:val="single" w:color="000000" w:sz="4" w:space="0"/>
            </w:tcBorders>
            <w:shd w:val="clear" w:color="auto" w:fill="auto"/>
            <w:vAlign w:val="center"/>
          </w:tcPr>
          <w:p w14:paraId="2870363B">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816" w:type="dxa"/>
            <w:tcBorders>
              <w:top w:val="nil"/>
              <w:left w:val="nil"/>
              <w:bottom w:val="single" w:color="000000" w:sz="4" w:space="0"/>
              <w:right w:val="single" w:color="000000" w:sz="4" w:space="0"/>
            </w:tcBorders>
            <w:shd w:val="clear" w:color="auto" w:fill="auto"/>
            <w:vAlign w:val="center"/>
          </w:tcPr>
          <w:p w14:paraId="328B7E8E">
            <w:pPr>
              <w:keepNext w:val="0"/>
              <w:keepLines w:val="0"/>
              <w:pageBreakBefore w:val="0"/>
              <w:widowControl/>
              <w:kinsoku/>
              <w:wordWrap/>
              <w:overflowPunct/>
              <w:topLinePunct w:val="0"/>
              <w:autoSpaceDE/>
              <w:autoSpaceDN/>
              <w:bidi w:val="0"/>
              <w:adjustRightInd/>
              <w:snapToGrid/>
              <w:spacing w:line="240" w:lineRule="exact"/>
              <w:textAlignment w:val="center"/>
              <w:rPr>
                <w:rFonts w:hint="eastAsia" w:ascii="宋体" w:hAnsi="宋体" w:eastAsia="宋体" w:cs="宋体"/>
                <w:i w:val="0"/>
                <w:iCs w:val="0"/>
                <w:color w:val="000000"/>
                <w:sz w:val="20"/>
                <w:szCs w:val="20"/>
                <w:u w:val="none"/>
              </w:rPr>
            </w:pPr>
          </w:p>
        </w:tc>
        <w:tc>
          <w:tcPr>
            <w:tcW w:w="1528" w:type="dxa"/>
            <w:tcBorders>
              <w:top w:val="nil"/>
              <w:left w:val="nil"/>
              <w:bottom w:val="single" w:color="000000" w:sz="4" w:space="0"/>
              <w:right w:val="single" w:color="000000" w:sz="4" w:space="0"/>
            </w:tcBorders>
            <w:shd w:val="clear" w:color="auto" w:fill="auto"/>
            <w:vAlign w:val="center"/>
          </w:tcPr>
          <w:p w14:paraId="34A90CD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78" w:type="dxa"/>
            <w:tcBorders>
              <w:top w:val="nil"/>
              <w:left w:val="nil"/>
              <w:bottom w:val="single" w:color="000000" w:sz="4" w:space="0"/>
              <w:right w:val="single" w:color="000000" w:sz="4" w:space="0"/>
            </w:tcBorders>
            <w:shd w:val="clear" w:color="auto" w:fill="auto"/>
            <w:vAlign w:val="center"/>
          </w:tcPr>
          <w:p w14:paraId="6BF7B1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94" w:type="dxa"/>
            <w:tcBorders>
              <w:top w:val="nil"/>
              <w:left w:val="nil"/>
              <w:bottom w:val="single" w:color="000000" w:sz="4" w:space="0"/>
              <w:right w:val="single" w:color="000000" w:sz="4" w:space="0"/>
            </w:tcBorders>
            <w:shd w:val="clear" w:color="auto" w:fill="auto"/>
            <w:vAlign w:val="center"/>
          </w:tcPr>
          <w:p w14:paraId="71537AD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84" w:type="dxa"/>
            <w:tcBorders>
              <w:top w:val="nil"/>
              <w:left w:val="nil"/>
              <w:bottom w:val="single" w:color="000000" w:sz="4" w:space="0"/>
              <w:right w:val="single" w:color="000000" w:sz="4" w:space="0"/>
            </w:tcBorders>
            <w:shd w:val="clear" w:color="auto" w:fill="auto"/>
            <w:vAlign w:val="center"/>
          </w:tcPr>
          <w:p w14:paraId="682AECC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66" w:type="dxa"/>
            <w:tcBorders>
              <w:top w:val="nil"/>
              <w:left w:val="nil"/>
              <w:bottom w:val="single" w:color="000000" w:sz="4" w:space="0"/>
              <w:right w:val="single" w:color="000000" w:sz="4" w:space="0"/>
            </w:tcBorders>
            <w:shd w:val="clear" w:color="auto" w:fill="auto"/>
            <w:vAlign w:val="center"/>
          </w:tcPr>
          <w:p w14:paraId="7FB6A13D">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684" w:type="dxa"/>
            <w:tcBorders>
              <w:top w:val="nil"/>
              <w:left w:val="nil"/>
              <w:bottom w:val="single" w:color="000000" w:sz="4" w:space="0"/>
              <w:right w:val="single" w:color="000000" w:sz="4" w:space="0"/>
            </w:tcBorders>
            <w:shd w:val="clear" w:color="auto" w:fill="auto"/>
            <w:vAlign w:val="center"/>
          </w:tcPr>
          <w:p w14:paraId="579630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50" w:type="dxa"/>
            <w:tcBorders>
              <w:top w:val="nil"/>
              <w:left w:val="nil"/>
              <w:bottom w:val="single" w:color="000000" w:sz="4" w:space="0"/>
              <w:right w:val="single" w:color="000000" w:sz="4" w:space="0"/>
            </w:tcBorders>
            <w:shd w:val="clear" w:color="auto" w:fill="auto"/>
            <w:vAlign w:val="center"/>
          </w:tcPr>
          <w:p w14:paraId="00709E15">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00" w:type="dxa"/>
            <w:tcBorders>
              <w:top w:val="nil"/>
              <w:left w:val="nil"/>
              <w:bottom w:val="single" w:color="000000" w:sz="4" w:space="0"/>
              <w:right w:val="single" w:color="000000" w:sz="4" w:space="0"/>
            </w:tcBorders>
            <w:shd w:val="clear" w:color="auto" w:fill="auto"/>
            <w:vAlign w:val="center"/>
          </w:tcPr>
          <w:p w14:paraId="5BC70D9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733" w:type="dxa"/>
            <w:tcBorders>
              <w:top w:val="nil"/>
              <w:left w:val="nil"/>
              <w:bottom w:val="single" w:color="000000" w:sz="4" w:space="0"/>
              <w:right w:val="single" w:color="000000" w:sz="4" w:space="0"/>
            </w:tcBorders>
            <w:shd w:val="clear" w:color="auto" w:fill="auto"/>
            <w:vAlign w:val="center"/>
          </w:tcPr>
          <w:p w14:paraId="3F362D30">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583" w:type="dxa"/>
            <w:tcBorders>
              <w:top w:val="nil"/>
              <w:left w:val="nil"/>
              <w:bottom w:val="single" w:color="000000" w:sz="4" w:space="0"/>
              <w:right w:val="single" w:color="000000" w:sz="4" w:space="0"/>
            </w:tcBorders>
            <w:shd w:val="clear" w:color="auto" w:fill="auto"/>
            <w:vAlign w:val="center"/>
          </w:tcPr>
          <w:p w14:paraId="76E6AB79">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334" w:type="dxa"/>
            <w:tcBorders>
              <w:top w:val="nil"/>
              <w:left w:val="nil"/>
              <w:bottom w:val="single" w:color="000000" w:sz="4" w:space="0"/>
              <w:right w:val="single" w:color="000000" w:sz="4" w:space="0"/>
            </w:tcBorders>
            <w:shd w:val="clear" w:color="auto" w:fill="auto"/>
            <w:vAlign w:val="center"/>
          </w:tcPr>
          <w:p w14:paraId="5C93FD77">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466" w:type="dxa"/>
            <w:tcBorders>
              <w:top w:val="nil"/>
              <w:left w:val="nil"/>
              <w:bottom w:val="single" w:color="000000" w:sz="4" w:space="0"/>
              <w:right w:val="single" w:color="000000" w:sz="4" w:space="0"/>
            </w:tcBorders>
            <w:shd w:val="clear" w:color="auto" w:fill="auto"/>
            <w:vAlign w:val="center"/>
          </w:tcPr>
          <w:p w14:paraId="05DFAF7A">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c>
          <w:tcPr>
            <w:tcW w:w="1156" w:type="dxa"/>
            <w:tcBorders>
              <w:top w:val="nil"/>
              <w:left w:val="nil"/>
              <w:bottom w:val="single" w:color="000000" w:sz="4" w:space="0"/>
              <w:right w:val="single" w:color="000000" w:sz="4" w:space="0"/>
            </w:tcBorders>
            <w:shd w:val="clear" w:color="auto" w:fill="auto"/>
            <w:vAlign w:val="center"/>
          </w:tcPr>
          <w:p w14:paraId="35108DF1">
            <w:pPr>
              <w:keepNext w:val="0"/>
              <w:keepLines w:val="0"/>
              <w:pageBreakBefore w:val="0"/>
              <w:widowControl/>
              <w:kinsoku/>
              <w:wordWrap/>
              <w:overflowPunct/>
              <w:topLinePunct w:val="0"/>
              <w:autoSpaceDE/>
              <w:autoSpaceDN/>
              <w:bidi w:val="0"/>
              <w:adjustRightInd/>
              <w:snapToGrid/>
              <w:spacing w:line="240" w:lineRule="exact"/>
              <w:jc w:val="right"/>
              <w:textAlignment w:val="center"/>
              <w:rPr>
                <w:rFonts w:hint="default" w:ascii="Times New Roman" w:hAnsi="Times New Roman" w:eastAsia="宋体" w:cs="Times New Roman"/>
                <w:b w:val="0"/>
                <w:bCs w:val="0"/>
                <w:i w:val="0"/>
                <w:iCs w:val="0"/>
                <w:color w:val="000000"/>
                <w:sz w:val="20"/>
                <w:szCs w:val="20"/>
                <w:u w:val="none"/>
              </w:rPr>
            </w:pPr>
            <w:r>
              <w:rPr>
                <w:rFonts w:hint="default" w:ascii="Times New Roman" w:hAnsi="Times New Roman" w:cs="Times New Roman"/>
                <w:b w:val="0"/>
                <w:bCs w:val="0"/>
                <w:color w:val="000000"/>
                <w:sz w:val="20"/>
                <w:szCs w:val="20"/>
              </w:rPr>
              <w:t xml:space="preserve">0.00 </w:t>
            </w:r>
          </w:p>
        </w:tc>
      </w:tr>
    </w:tbl>
    <w:p w14:paraId="070418E9">
      <w:p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213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01"/>
        <w:gridCol w:w="350"/>
        <w:gridCol w:w="350"/>
        <w:gridCol w:w="2664"/>
        <w:gridCol w:w="2437"/>
        <w:gridCol w:w="2063"/>
        <w:gridCol w:w="2186"/>
        <w:gridCol w:w="2482"/>
        <w:gridCol w:w="2400"/>
        <w:gridCol w:w="2307"/>
        <w:gridCol w:w="2287"/>
        <w:gridCol w:w="196"/>
        <w:gridCol w:w="2116"/>
      </w:tblGrid>
      <w:tr w14:paraId="0093C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22139" w:type="dxa"/>
            <w:gridSpan w:val="13"/>
            <w:tcBorders>
              <w:top w:val="nil"/>
              <w:left w:val="nil"/>
              <w:bottom w:val="nil"/>
              <w:right w:val="nil"/>
            </w:tcBorders>
            <w:shd w:val="clear" w:color="auto" w:fill="auto"/>
            <w:vAlign w:val="bottom"/>
          </w:tcPr>
          <w:p w14:paraId="76030340">
            <w:pPr>
              <w:keepNext w:val="0"/>
              <w:keepLines w:val="0"/>
              <w:widowControl/>
              <w:suppressLineNumbers w:val="0"/>
              <w:jc w:val="center"/>
              <w:textAlignment w:val="bottom"/>
              <w:rPr>
                <w:rFonts w:hint="eastAsia" w:ascii="宋体" w:hAnsi="宋体" w:eastAsia="宋体" w:cs="宋体"/>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国有资本经营预算财政拨款收入支出决算表</w:t>
            </w:r>
          </w:p>
        </w:tc>
      </w:tr>
      <w:tr w14:paraId="32752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restart"/>
            <w:tcBorders>
              <w:top w:val="nil"/>
              <w:left w:val="nil"/>
              <w:right w:val="nil"/>
            </w:tcBorders>
            <w:shd w:val="clear" w:color="auto" w:fill="auto"/>
            <w:vAlign w:val="bottom"/>
          </w:tcPr>
          <w:p w14:paraId="03439238">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石柱土家族自治县河嘴乡芭蕉小学校</w:t>
            </w:r>
          </w:p>
        </w:tc>
        <w:tc>
          <w:tcPr>
            <w:tcW w:w="2116" w:type="dxa"/>
            <w:tcBorders>
              <w:top w:val="nil"/>
              <w:left w:val="nil"/>
              <w:bottom w:val="nil"/>
              <w:right w:val="nil"/>
            </w:tcBorders>
            <w:shd w:val="clear" w:color="auto" w:fill="auto"/>
            <w:vAlign w:val="bottom"/>
          </w:tcPr>
          <w:p w14:paraId="719FB57A">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08表</w:t>
            </w:r>
          </w:p>
        </w:tc>
      </w:tr>
      <w:tr w14:paraId="62B414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20023" w:type="dxa"/>
            <w:gridSpan w:val="12"/>
            <w:vMerge w:val="continue"/>
            <w:tcBorders>
              <w:left w:val="nil"/>
              <w:bottom w:val="nil"/>
              <w:right w:val="nil"/>
            </w:tcBorders>
            <w:shd w:val="clear" w:color="auto" w:fill="auto"/>
            <w:vAlign w:val="bottom"/>
          </w:tcPr>
          <w:p w14:paraId="282A5506">
            <w:pPr>
              <w:rPr>
                <w:rFonts w:hint="default" w:ascii="Arial" w:hAnsi="Arial" w:eastAsia="宋体" w:cs="Arial"/>
                <w:i w:val="0"/>
                <w:iCs w:val="0"/>
                <w:color w:val="000000"/>
                <w:sz w:val="20"/>
                <w:szCs w:val="20"/>
                <w:u w:val="none"/>
              </w:rPr>
            </w:pPr>
          </w:p>
        </w:tc>
        <w:tc>
          <w:tcPr>
            <w:tcW w:w="2116" w:type="dxa"/>
            <w:tcBorders>
              <w:top w:val="nil"/>
              <w:left w:val="nil"/>
              <w:bottom w:val="nil"/>
              <w:right w:val="nil"/>
            </w:tcBorders>
            <w:shd w:val="clear" w:color="auto" w:fill="auto"/>
            <w:vAlign w:val="bottom"/>
          </w:tcPr>
          <w:p w14:paraId="142B99D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D2A60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60AA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科目代码</w:t>
            </w:r>
          </w:p>
        </w:tc>
        <w:tc>
          <w:tcPr>
            <w:tcW w:w="2664" w:type="dxa"/>
            <w:vMerge w:val="restart"/>
            <w:tcBorders>
              <w:top w:val="single" w:color="000000" w:sz="4" w:space="0"/>
              <w:left w:val="nil"/>
              <w:bottom w:val="single" w:color="000000" w:sz="4" w:space="0"/>
              <w:right w:val="single" w:color="000000" w:sz="4" w:space="0"/>
            </w:tcBorders>
            <w:shd w:val="clear" w:color="auto" w:fill="auto"/>
            <w:vAlign w:val="center"/>
          </w:tcPr>
          <w:p w14:paraId="21142E3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科目名称</w:t>
            </w:r>
          </w:p>
        </w:tc>
        <w:tc>
          <w:tcPr>
            <w:tcW w:w="6686" w:type="dxa"/>
            <w:gridSpan w:val="3"/>
            <w:tcBorders>
              <w:top w:val="single" w:color="000000" w:sz="4" w:space="0"/>
              <w:left w:val="nil"/>
              <w:bottom w:val="single" w:color="000000" w:sz="4" w:space="0"/>
              <w:right w:val="single" w:color="000000" w:sz="4" w:space="0"/>
            </w:tcBorders>
            <w:shd w:val="clear" w:color="auto" w:fill="auto"/>
            <w:vAlign w:val="center"/>
          </w:tcPr>
          <w:p w14:paraId="4D01BF1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年初结转和结余</w:t>
            </w:r>
          </w:p>
        </w:tc>
        <w:tc>
          <w:tcPr>
            <w:tcW w:w="2482" w:type="dxa"/>
            <w:vMerge w:val="restart"/>
            <w:tcBorders>
              <w:top w:val="single" w:color="000000" w:sz="4" w:space="0"/>
              <w:left w:val="nil"/>
              <w:bottom w:val="single" w:color="000000" w:sz="4" w:space="0"/>
              <w:right w:val="single" w:color="000000" w:sz="4" w:space="0"/>
            </w:tcBorders>
            <w:shd w:val="clear" w:color="auto" w:fill="auto"/>
            <w:vAlign w:val="center"/>
          </w:tcPr>
          <w:p w14:paraId="012146D0">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本年收入</w:t>
            </w:r>
          </w:p>
        </w:tc>
        <w:tc>
          <w:tcPr>
            <w:tcW w:w="2400" w:type="dxa"/>
            <w:vMerge w:val="restart"/>
            <w:tcBorders>
              <w:top w:val="single" w:color="000000" w:sz="4" w:space="0"/>
              <w:left w:val="nil"/>
              <w:bottom w:val="single" w:color="000000" w:sz="4" w:space="0"/>
              <w:right w:val="single" w:color="000000" w:sz="4" w:space="0"/>
            </w:tcBorders>
            <w:shd w:val="clear" w:color="auto" w:fill="auto"/>
            <w:vAlign w:val="center"/>
          </w:tcPr>
          <w:p w14:paraId="1A2F32A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本年支出</w:t>
            </w:r>
          </w:p>
        </w:tc>
        <w:tc>
          <w:tcPr>
            <w:tcW w:w="6906" w:type="dxa"/>
            <w:gridSpan w:val="4"/>
            <w:tcBorders>
              <w:top w:val="single" w:color="000000" w:sz="4" w:space="0"/>
              <w:left w:val="nil"/>
              <w:bottom w:val="single" w:color="000000" w:sz="4" w:space="0"/>
              <w:right w:val="single" w:color="000000" w:sz="4" w:space="0"/>
            </w:tcBorders>
            <w:shd w:val="clear" w:color="auto" w:fill="auto"/>
            <w:vAlign w:val="center"/>
          </w:tcPr>
          <w:p w14:paraId="325CD8B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年末结转和结余</w:t>
            </w:r>
          </w:p>
        </w:tc>
      </w:tr>
      <w:tr w14:paraId="7E0CB5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E93809">
            <w:pPr>
              <w:jc w:val="center"/>
              <w:rPr>
                <w:rFonts w:hint="eastAsia" w:ascii="宋体" w:hAnsi="宋体" w:eastAsia="宋体" w:cs="宋体"/>
                <w:b/>
                <w:bCs/>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D1CCC48">
            <w:pPr>
              <w:jc w:val="center"/>
              <w:rPr>
                <w:rFonts w:hint="eastAsia" w:ascii="宋体" w:hAnsi="宋体" w:eastAsia="宋体" w:cs="宋体"/>
                <w:b/>
                <w:bCs/>
                <w:i w:val="0"/>
                <w:iCs w:val="0"/>
                <w:color w:val="000000"/>
                <w:sz w:val="22"/>
                <w:szCs w:val="22"/>
                <w:u w:val="none"/>
              </w:rPr>
            </w:pPr>
          </w:p>
        </w:tc>
        <w:tc>
          <w:tcPr>
            <w:tcW w:w="2437" w:type="dxa"/>
            <w:vMerge w:val="restart"/>
            <w:tcBorders>
              <w:top w:val="nil"/>
              <w:left w:val="nil"/>
              <w:bottom w:val="single" w:color="000000" w:sz="4" w:space="0"/>
              <w:right w:val="single" w:color="000000" w:sz="4" w:space="0"/>
            </w:tcBorders>
            <w:shd w:val="clear" w:color="auto" w:fill="auto"/>
            <w:vAlign w:val="center"/>
          </w:tcPr>
          <w:p w14:paraId="03AF577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063" w:type="dxa"/>
            <w:vMerge w:val="restart"/>
            <w:tcBorders>
              <w:top w:val="nil"/>
              <w:left w:val="nil"/>
              <w:bottom w:val="single" w:color="000000" w:sz="4" w:space="0"/>
              <w:right w:val="single" w:color="000000" w:sz="4" w:space="0"/>
            </w:tcBorders>
            <w:shd w:val="clear" w:color="auto" w:fill="auto"/>
            <w:vAlign w:val="center"/>
          </w:tcPr>
          <w:p w14:paraId="2D6BCD6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186" w:type="dxa"/>
            <w:vMerge w:val="restart"/>
            <w:tcBorders>
              <w:top w:val="nil"/>
              <w:left w:val="nil"/>
              <w:bottom w:val="single" w:color="000000" w:sz="4" w:space="0"/>
              <w:right w:val="single" w:color="000000" w:sz="4" w:space="0"/>
            </w:tcBorders>
            <w:shd w:val="clear" w:color="auto" w:fill="auto"/>
            <w:vAlign w:val="center"/>
          </w:tcPr>
          <w:p w14:paraId="5D2D2E9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2A227B42">
            <w:pPr>
              <w:jc w:val="center"/>
              <w:rPr>
                <w:rFonts w:hint="eastAsia" w:ascii="宋体" w:hAnsi="宋体" w:eastAsia="宋体" w:cs="宋体"/>
                <w:b/>
                <w:bCs/>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3BD8ACD">
            <w:pPr>
              <w:jc w:val="center"/>
              <w:rPr>
                <w:rFonts w:hint="eastAsia" w:ascii="宋体" w:hAnsi="宋体" w:eastAsia="宋体" w:cs="宋体"/>
                <w:b/>
                <w:bCs/>
                <w:i w:val="0"/>
                <w:iCs w:val="0"/>
                <w:color w:val="000000"/>
                <w:sz w:val="22"/>
                <w:szCs w:val="22"/>
                <w:u w:val="none"/>
              </w:rPr>
            </w:pPr>
          </w:p>
        </w:tc>
        <w:tc>
          <w:tcPr>
            <w:tcW w:w="2307" w:type="dxa"/>
            <w:vMerge w:val="restart"/>
            <w:tcBorders>
              <w:top w:val="nil"/>
              <w:left w:val="nil"/>
              <w:bottom w:val="single" w:color="000000" w:sz="4" w:space="0"/>
              <w:right w:val="single" w:color="000000" w:sz="4" w:space="0"/>
            </w:tcBorders>
            <w:shd w:val="clear" w:color="auto" w:fill="auto"/>
            <w:vAlign w:val="center"/>
          </w:tcPr>
          <w:p w14:paraId="18EBDB14">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287" w:type="dxa"/>
            <w:vMerge w:val="restart"/>
            <w:tcBorders>
              <w:top w:val="nil"/>
              <w:left w:val="nil"/>
              <w:bottom w:val="single" w:color="000000" w:sz="4" w:space="0"/>
              <w:right w:val="single" w:color="000000" w:sz="4" w:space="0"/>
            </w:tcBorders>
            <w:shd w:val="clear" w:color="auto" w:fill="auto"/>
            <w:vAlign w:val="center"/>
          </w:tcPr>
          <w:p w14:paraId="20EA520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结转</w:t>
            </w:r>
          </w:p>
        </w:tc>
        <w:tc>
          <w:tcPr>
            <w:tcW w:w="2312" w:type="dxa"/>
            <w:gridSpan w:val="2"/>
            <w:vMerge w:val="restart"/>
            <w:tcBorders>
              <w:top w:val="nil"/>
              <w:left w:val="nil"/>
              <w:bottom w:val="single" w:color="000000" w:sz="4" w:space="0"/>
              <w:right w:val="single" w:color="000000" w:sz="4" w:space="0"/>
            </w:tcBorders>
            <w:shd w:val="clear" w:color="auto" w:fill="auto"/>
            <w:vAlign w:val="center"/>
          </w:tcPr>
          <w:p w14:paraId="59E1E0D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结余</w:t>
            </w:r>
          </w:p>
        </w:tc>
      </w:tr>
      <w:tr w14:paraId="5A4B4B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59B5EF">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60C84BB0">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6840A130">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10D86D93">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2F5A100C">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61C5CCD1">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118BD585">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533831D9">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5878E6A3">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400CF104">
            <w:pPr>
              <w:jc w:val="center"/>
              <w:rPr>
                <w:rFonts w:hint="eastAsia" w:ascii="宋体" w:hAnsi="宋体" w:eastAsia="宋体" w:cs="宋体"/>
                <w:i w:val="0"/>
                <w:iCs w:val="0"/>
                <w:color w:val="000000"/>
                <w:sz w:val="22"/>
                <w:szCs w:val="22"/>
                <w:u w:val="none"/>
              </w:rPr>
            </w:pPr>
          </w:p>
        </w:tc>
      </w:tr>
      <w:tr w14:paraId="55BFC3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5" w:hRule="atLeast"/>
        </w:trPr>
        <w:tc>
          <w:tcPr>
            <w:tcW w:w="1001"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3F7C50">
            <w:pPr>
              <w:jc w:val="center"/>
              <w:rPr>
                <w:rFonts w:hint="eastAsia" w:ascii="宋体" w:hAnsi="宋体" w:eastAsia="宋体" w:cs="宋体"/>
                <w:i w:val="0"/>
                <w:iCs w:val="0"/>
                <w:color w:val="000000"/>
                <w:sz w:val="22"/>
                <w:szCs w:val="22"/>
                <w:u w:val="none"/>
              </w:rPr>
            </w:pPr>
          </w:p>
        </w:tc>
        <w:tc>
          <w:tcPr>
            <w:tcW w:w="2664" w:type="dxa"/>
            <w:vMerge w:val="continue"/>
            <w:tcBorders>
              <w:top w:val="single" w:color="000000" w:sz="4" w:space="0"/>
              <w:left w:val="nil"/>
              <w:bottom w:val="single" w:color="000000" w:sz="4" w:space="0"/>
              <w:right w:val="single" w:color="000000" w:sz="4" w:space="0"/>
            </w:tcBorders>
            <w:shd w:val="clear" w:color="auto" w:fill="auto"/>
            <w:vAlign w:val="center"/>
          </w:tcPr>
          <w:p w14:paraId="34870B30">
            <w:pPr>
              <w:jc w:val="center"/>
              <w:rPr>
                <w:rFonts w:hint="eastAsia" w:ascii="宋体" w:hAnsi="宋体" w:eastAsia="宋体" w:cs="宋体"/>
                <w:i w:val="0"/>
                <w:iCs w:val="0"/>
                <w:color w:val="000000"/>
                <w:sz w:val="22"/>
                <w:szCs w:val="22"/>
                <w:u w:val="none"/>
              </w:rPr>
            </w:pPr>
          </w:p>
        </w:tc>
        <w:tc>
          <w:tcPr>
            <w:tcW w:w="2437" w:type="dxa"/>
            <w:vMerge w:val="continue"/>
            <w:tcBorders>
              <w:top w:val="nil"/>
              <w:left w:val="nil"/>
              <w:bottom w:val="single" w:color="000000" w:sz="4" w:space="0"/>
              <w:right w:val="single" w:color="000000" w:sz="4" w:space="0"/>
            </w:tcBorders>
            <w:shd w:val="clear" w:color="auto" w:fill="auto"/>
            <w:vAlign w:val="center"/>
          </w:tcPr>
          <w:p w14:paraId="09E4BAB0">
            <w:pPr>
              <w:jc w:val="center"/>
              <w:rPr>
                <w:rFonts w:hint="eastAsia" w:ascii="宋体" w:hAnsi="宋体" w:eastAsia="宋体" w:cs="宋体"/>
                <w:i w:val="0"/>
                <w:iCs w:val="0"/>
                <w:color w:val="000000"/>
                <w:sz w:val="22"/>
                <w:szCs w:val="22"/>
                <w:u w:val="none"/>
              </w:rPr>
            </w:pPr>
          </w:p>
        </w:tc>
        <w:tc>
          <w:tcPr>
            <w:tcW w:w="2063" w:type="dxa"/>
            <w:vMerge w:val="continue"/>
            <w:tcBorders>
              <w:top w:val="nil"/>
              <w:left w:val="nil"/>
              <w:bottom w:val="single" w:color="000000" w:sz="4" w:space="0"/>
              <w:right w:val="single" w:color="000000" w:sz="4" w:space="0"/>
            </w:tcBorders>
            <w:shd w:val="clear" w:color="auto" w:fill="auto"/>
            <w:vAlign w:val="center"/>
          </w:tcPr>
          <w:p w14:paraId="0329F358">
            <w:pPr>
              <w:jc w:val="center"/>
              <w:rPr>
                <w:rFonts w:hint="eastAsia" w:ascii="宋体" w:hAnsi="宋体" w:eastAsia="宋体" w:cs="宋体"/>
                <w:i w:val="0"/>
                <w:iCs w:val="0"/>
                <w:color w:val="000000"/>
                <w:sz w:val="22"/>
                <w:szCs w:val="22"/>
                <w:u w:val="none"/>
              </w:rPr>
            </w:pPr>
          </w:p>
        </w:tc>
        <w:tc>
          <w:tcPr>
            <w:tcW w:w="2186" w:type="dxa"/>
            <w:vMerge w:val="continue"/>
            <w:tcBorders>
              <w:top w:val="nil"/>
              <w:left w:val="nil"/>
              <w:bottom w:val="single" w:color="000000" w:sz="4" w:space="0"/>
              <w:right w:val="single" w:color="000000" w:sz="4" w:space="0"/>
            </w:tcBorders>
            <w:shd w:val="clear" w:color="auto" w:fill="auto"/>
            <w:vAlign w:val="center"/>
          </w:tcPr>
          <w:p w14:paraId="11610CEE">
            <w:pPr>
              <w:jc w:val="center"/>
              <w:rPr>
                <w:rFonts w:hint="eastAsia" w:ascii="宋体" w:hAnsi="宋体" w:eastAsia="宋体" w:cs="宋体"/>
                <w:i w:val="0"/>
                <w:iCs w:val="0"/>
                <w:color w:val="000000"/>
                <w:sz w:val="22"/>
                <w:szCs w:val="22"/>
                <w:u w:val="none"/>
              </w:rPr>
            </w:pPr>
          </w:p>
        </w:tc>
        <w:tc>
          <w:tcPr>
            <w:tcW w:w="2482" w:type="dxa"/>
            <w:vMerge w:val="continue"/>
            <w:tcBorders>
              <w:top w:val="single" w:color="000000" w:sz="4" w:space="0"/>
              <w:left w:val="nil"/>
              <w:bottom w:val="single" w:color="000000" w:sz="4" w:space="0"/>
              <w:right w:val="single" w:color="000000" w:sz="4" w:space="0"/>
            </w:tcBorders>
            <w:shd w:val="clear" w:color="auto" w:fill="auto"/>
            <w:vAlign w:val="center"/>
          </w:tcPr>
          <w:p w14:paraId="36F47475">
            <w:pPr>
              <w:jc w:val="center"/>
              <w:rPr>
                <w:rFonts w:hint="eastAsia" w:ascii="宋体" w:hAnsi="宋体" w:eastAsia="宋体" w:cs="宋体"/>
                <w:i w:val="0"/>
                <w:iCs w:val="0"/>
                <w:color w:val="000000"/>
                <w:sz w:val="22"/>
                <w:szCs w:val="22"/>
                <w:u w:val="none"/>
              </w:rPr>
            </w:pPr>
          </w:p>
        </w:tc>
        <w:tc>
          <w:tcPr>
            <w:tcW w:w="2400" w:type="dxa"/>
            <w:vMerge w:val="continue"/>
            <w:tcBorders>
              <w:top w:val="single" w:color="000000" w:sz="4" w:space="0"/>
              <w:left w:val="nil"/>
              <w:bottom w:val="single" w:color="000000" w:sz="4" w:space="0"/>
              <w:right w:val="single" w:color="000000" w:sz="4" w:space="0"/>
            </w:tcBorders>
            <w:shd w:val="clear" w:color="auto" w:fill="auto"/>
            <w:vAlign w:val="center"/>
          </w:tcPr>
          <w:p w14:paraId="05D00436">
            <w:pPr>
              <w:jc w:val="center"/>
              <w:rPr>
                <w:rFonts w:hint="eastAsia" w:ascii="宋体" w:hAnsi="宋体" w:eastAsia="宋体" w:cs="宋体"/>
                <w:i w:val="0"/>
                <w:iCs w:val="0"/>
                <w:color w:val="000000"/>
                <w:sz w:val="22"/>
                <w:szCs w:val="22"/>
                <w:u w:val="none"/>
              </w:rPr>
            </w:pPr>
          </w:p>
        </w:tc>
        <w:tc>
          <w:tcPr>
            <w:tcW w:w="2307" w:type="dxa"/>
            <w:vMerge w:val="continue"/>
            <w:tcBorders>
              <w:top w:val="nil"/>
              <w:left w:val="nil"/>
              <w:bottom w:val="single" w:color="000000" w:sz="4" w:space="0"/>
              <w:right w:val="single" w:color="000000" w:sz="4" w:space="0"/>
            </w:tcBorders>
            <w:shd w:val="clear" w:color="auto" w:fill="auto"/>
            <w:vAlign w:val="center"/>
          </w:tcPr>
          <w:p w14:paraId="78D69C57">
            <w:pPr>
              <w:jc w:val="center"/>
              <w:rPr>
                <w:rFonts w:hint="eastAsia" w:ascii="宋体" w:hAnsi="宋体" w:eastAsia="宋体" w:cs="宋体"/>
                <w:i w:val="0"/>
                <w:iCs w:val="0"/>
                <w:color w:val="000000"/>
                <w:sz w:val="22"/>
                <w:szCs w:val="22"/>
                <w:u w:val="none"/>
              </w:rPr>
            </w:pPr>
          </w:p>
        </w:tc>
        <w:tc>
          <w:tcPr>
            <w:tcW w:w="2287" w:type="dxa"/>
            <w:vMerge w:val="continue"/>
            <w:tcBorders>
              <w:top w:val="nil"/>
              <w:left w:val="nil"/>
              <w:bottom w:val="single" w:color="000000" w:sz="4" w:space="0"/>
              <w:right w:val="single" w:color="000000" w:sz="4" w:space="0"/>
            </w:tcBorders>
            <w:shd w:val="clear" w:color="auto" w:fill="auto"/>
            <w:vAlign w:val="center"/>
          </w:tcPr>
          <w:p w14:paraId="201E1104">
            <w:pPr>
              <w:jc w:val="center"/>
              <w:rPr>
                <w:rFonts w:hint="eastAsia" w:ascii="宋体" w:hAnsi="宋体" w:eastAsia="宋体" w:cs="宋体"/>
                <w:i w:val="0"/>
                <w:iCs w:val="0"/>
                <w:color w:val="000000"/>
                <w:sz w:val="22"/>
                <w:szCs w:val="22"/>
                <w:u w:val="none"/>
              </w:rPr>
            </w:pPr>
          </w:p>
        </w:tc>
        <w:tc>
          <w:tcPr>
            <w:tcW w:w="2312" w:type="dxa"/>
            <w:gridSpan w:val="2"/>
            <w:vMerge w:val="continue"/>
            <w:tcBorders>
              <w:top w:val="nil"/>
              <w:left w:val="nil"/>
              <w:bottom w:val="single" w:color="000000" w:sz="4" w:space="0"/>
              <w:right w:val="single" w:color="000000" w:sz="4" w:space="0"/>
            </w:tcBorders>
            <w:shd w:val="clear" w:color="auto" w:fill="auto"/>
            <w:vAlign w:val="center"/>
          </w:tcPr>
          <w:p w14:paraId="14DC3ABD">
            <w:pPr>
              <w:jc w:val="center"/>
              <w:rPr>
                <w:rFonts w:hint="eastAsia" w:ascii="宋体" w:hAnsi="宋体" w:eastAsia="宋体" w:cs="宋体"/>
                <w:i w:val="0"/>
                <w:iCs w:val="0"/>
                <w:color w:val="000000"/>
                <w:sz w:val="22"/>
                <w:szCs w:val="22"/>
                <w:u w:val="none"/>
              </w:rPr>
            </w:pPr>
          </w:p>
        </w:tc>
      </w:tr>
      <w:tr w14:paraId="2189D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restart"/>
            <w:tcBorders>
              <w:top w:val="nil"/>
              <w:left w:val="single" w:color="000000" w:sz="4" w:space="0"/>
              <w:bottom w:val="single" w:color="000000" w:sz="4" w:space="0"/>
              <w:right w:val="single" w:color="000000" w:sz="4" w:space="0"/>
            </w:tcBorders>
            <w:shd w:val="clear" w:color="auto" w:fill="auto"/>
            <w:vAlign w:val="center"/>
          </w:tcPr>
          <w:p w14:paraId="1FC958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类</w:t>
            </w:r>
          </w:p>
        </w:tc>
        <w:tc>
          <w:tcPr>
            <w:tcW w:w="350" w:type="dxa"/>
            <w:vMerge w:val="restart"/>
            <w:tcBorders>
              <w:top w:val="nil"/>
              <w:left w:val="nil"/>
              <w:bottom w:val="single" w:color="000000" w:sz="4" w:space="0"/>
              <w:right w:val="single" w:color="000000" w:sz="4" w:space="0"/>
            </w:tcBorders>
            <w:shd w:val="clear" w:color="auto" w:fill="auto"/>
            <w:vAlign w:val="center"/>
          </w:tcPr>
          <w:p w14:paraId="7F94C9A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款</w:t>
            </w:r>
          </w:p>
        </w:tc>
        <w:tc>
          <w:tcPr>
            <w:tcW w:w="350" w:type="dxa"/>
            <w:vMerge w:val="restart"/>
            <w:tcBorders>
              <w:top w:val="nil"/>
              <w:left w:val="nil"/>
              <w:bottom w:val="single" w:color="000000" w:sz="4" w:space="0"/>
              <w:right w:val="single" w:color="000000" w:sz="4" w:space="0"/>
            </w:tcBorders>
            <w:shd w:val="clear" w:color="auto" w:fill="auto"/>
            <w:vAlign w:val="center"/>
          </w:tcPr>
          <w:p w14:paraId="639B80D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w:t>
            </w:r>
          </w:p>
        </w:tc>
        <w:tc>
          <w:tcPr>
            <w:tcW w:w="2664" w:type="dxa"/>
            <w:tcBorders>
              <w:top w:val="nil"/>
              <w:left w:val="nil"/>
              <w:bottom w:val="single" w:color="000000" w:sz="4" w:space="0"/>
              <w:right w:val="single" w:color="000000" w:sz="4" w:space="0"/>
            </w:tcBorders>
            <w:shd w:val="clear" w:color="auto" w:fill="auto"/>
            <w:vAlign w:val="center"/>
          </w:tcPr>
          <w:p w14:paraId="51C2182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栏次</w:t>
            </w:r>
          </w:p>
        </w:tc>
        <w:tc>
          <w:tcPr>
            <w:tcW w:w="2437" w:type="dxa"/>
            <w:tcBorders>
              <w:top w:val="nil"/>
              <w:left w:val="nil"/>
              <w:bottom w:val="single" w:color="000000" w:sz="4" w:space="0"/>
              <w:right w:val="single" w:color="000000" w:sz="4" w:space="0"/>
            </w:tcBorders>
            <w:shd w:val="clear" w:color="auto" w:fill="auto"/>
            <w:vAlign w:val="center"/>
          </w:tcPr>
          <w:p w14:paraId="1F03771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2063" w:type="dxa"/>
            <w:tcBorders>
              <w:top w:val="nil"/>
              <w:left w:val="nil"/>
              <w:bottom w:val="single" w:color="000000" w:sz="4" w:space="0"/>
              <w:right w:val="single" w:color="000000" w:sz="4" w:space="0"/>
            </w:tcBorders>
            <w:shd w:val="clear" w:color="auto" w:fill="auto"/>
            <w:vAlign w:val="center"/>
          </w:tcPr>
          <w:p w14:paraId="52C89199">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2186" w:type="dxa"/>
            <w:tcBorders>
              <w:top w:val="nil"/>
              <w:left w:val="nil"/>
              <w:bottom w:val="single" w:color="000000" w:sz="4" w:space="0"/>
              <w:right w:val="single" w:color="000000" w:sz="4" w:space="0"/>
            </w:tcBorders>
            <w:shd w:val="clear" w:color="auto" w:fill="auto"/>
            <w:vAlign w:val="center"/>
          </w:tcPr>
          <w:p w14:paraId="1838DA96">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2482" w:type="dxa"/>
            <w:tcBorders>
              <w:top w:val="nil"/>
              <w:left w:val="nil"/>
              <w:bottom w:val="single" w:color="000000" w:sz="4" w:space="0"/>
              <w:right w:val="single" w:color="000000" w:sz="4" w:space="0"/>
            </w:tcBorders>
            <w:shd w:val="clear" w:color="auto" w:fill="auto"/>
            <w:vAlign w:val="center"/>
          </w:tcPr>
          <w:p w14:paraId="52E73E15">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2400" w:type="dxa"/>
            <w:tcBorders>
              <w:top w:val="nil"/>
              <w:left w:val="nil"/>
              <w:bottom w:val="single" w:color="000000" w:sz="4" w:space="0"/>
              <w:right w:val="single" w:color="000000" w:sz="4" w:space="0"/>
            </w:tcBorders>
            <w:shd w:val="clear" w:color="auto" w:fill="auto"/>
            <w:vAlign w:val="center"/>
          </w:tcPr>
          <w:p w14:paraId="1C33FE6D">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2307" w:type="dxa"/>
            <w:tcBorders>
              <w:top w:val="nil"/>
              <w:left w:val="nil"/>
              <w:bottom w:val="single" w:color="000000" w:sz="4" w:space="0"/>
              <w:right w:val="single" w:color="000000" w:sz="4" w:space="0"/>
            </w:tcBorders>
            <w:shd w:val="clear" w:color="auto" w:fill="auto"/>
            <w:vAlign w:val="center"/>
          </w:tcPr>
          <w:p w14:paraId="65C964BF">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2287" w:type="dxa"/>
            <w:tcBorders>
              <w:top w:val="nil"/>
              <w:left w:val="nil"/>
              <w:bottom w:val="single" w:color="000000" w:sz="4" w:space="0"/>
              <w:right w:val="single" w:color="000000" w:sz="4" w:space="0"/>
            </w:tcBorders>
            <w:shd w:val="clear" w:color="auto" w:fill="auto"/>
            <w:vAlign w:val="center"/>
          </w:tcPr>
          <w:p w14:paraId="349F4A6A">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2312" w:type="dxa"/>
            <w:gridSpan w:val="2"/>
            <w:tcBorders>
              <w:top w:val="nil"/>
              <w:left w:val="nil"/>
              <w:bottom w:val="single" w:color="000000" w:sz="4" w:space="0"/>
              <w:right w:val="single" w:color="000000" w:sz="4" w:space="0"/>
            </w:tcBorders>
            <w:shd w:val="clear" w:color="auto" w:fill="auto"/>
            <w:vAlign w:val="center"/>
          </w:tcPr>
          <w:p w14:paraId="6A3B1EEC">
            <w:pPr>
              <w:keepNext w:val="0"/>
              <w:keepLines w:val="0"/>
              <w:pageBreakBefore w:val="0"/>
              <w:widowControl/>
              <w:suppressLineNumbers w:val="0"/>
              <w:kinsoku/>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r>
      <w:tr w14:paraId="5219A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301" w:type="dxa"/>
            <w:vMerge w:val="continue"/>
            <w:tcBorders>
              <w:top w:val="nil"/>
              <w:left w:val="single" w:color="000000" w:sz="4" w:space="0"/>
              <w:bottom w:val="single" w:color="000000" w:sz="4" w:space="0"/>
              <w:right w:val="single" w:color="000000" w:sz="4" w:space="0"/>
            </w:tcBorders>
            <w:shd w:val="clear" w:color="auto" w:fill="auto"/>
            <w:vAlign w:val="center"/>
          </w:tcPr>
          <w:p w14:paraId="3285D06D">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158AAB82">
            <w:pPr>
              <w:jc w:val="center"/>
              <w:rPr>
                <w:rFonts w:hint="eastAsia" w:ascii="宋体" w:hAnsi="宋体" w:eastAsia="宋体" w:cs="宋体"/>
                <w:b/>
                <w:bCs/>
                <w:i w:val="0"/>
                <w:iCs w:val="0"/>
                <w:color w:val="000000"/>
                <w:sz w:val="22"/>
                <w:szCs w:val="22"/>
                <w:u w:val="none"/>
              </w:rPr>
            </w:pPr>
          </w:p>
        </w:tc>
        <w:tc>
          <w:tcPr>
            <w:tcW w:w="350" w:type="dxa"/>
            <w:vMerge w:val="continue"/>
            <w:tcBorders>
              <w:top w:val="nil"/>
              <w:left w:val="nil"/>
              <w:bottom w:val="single" w:color="000000" w:sz="4" w:space="0"/>
              <w:right w:val="single" w:color="000000" w:sz="4" w:space="0"/>
            </w:tcBorders>
            <w:shd w:val="clear" w:color="auto" w:fill="auto"/>
            <w:vAlign w:val="center"/>
          </w:tcPr>
          <w:p w14:paraId="12044B40">
            <w:pPr>
              <w:jc w:val="center"/>
              <w:rPr>
                <w:rFonts w:hint="eastAsia" w:ascii="宋体" w:hAnsi="宋体" w:eastAsia="宋体" w:cs="宋体"/>
                <w:b/>
                <w:bCs/>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557C716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合计</w:t>
            </w:r>
          </w:p>
        </w:tc>
        <w:tc>
          <w:tcPr>
            <w:tcW w:w="2437" w:type="dxa"/>
            <w:tcBorders>
              <w:top w:val="nil"/>
              <w:left w:val="nil"/>
              <w:bottom w:val="single" w:color="000000" w:sz="4" w:space="0"/>
              <w:right w:val="single" w:color="000000" w:sz="4" w:space="0"/>
            </w:tcBorders>
            <w:shd w:val="clear" w:color="auto" w:fill="auto"/>
            <w:vAlign w:val="center"/>
          </w:tcPr>
          <w:p w14:paraId="72558F09">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4066C94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0D29C562">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22EA534D">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03F7EAAA">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62A9271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6955ED4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5720883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bCs/>
                <w:i w:val="0"/>
                <w:iCs w:val="0"/>
                <w:color w:val="000000"/>
                <w:sz w:val="22"/>
                <w:szCs w:val="22"/>
                <w:u w:val="none"/>
              </w:rPr>
            </w:pPr>
            <w:r>
              <w:rPr>
                <w:rFonts w:hint="default" w:ascii="Times New Roman" w:hAnsi="Times New Roman" w:cs="Times New Roman"/>
                <w:b/>
                <w:bCs/>
                <w:color w:val="000000"/>
                <w:sz w:val="22"/>
                <w:szCs w:val="22"/>
              </w:rPr>
              <w:t xml:space="preserve">0.00 </w:t>
            </w:r>
          </w:p>
        </w:tc>
      </w:tr>
      <w:tr w14:paraId="1F48E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1001" w:type="dxa"/>
            <w:gridSpan w:val="3"/>
            <w:tcBorders>
              <w:top w:val="nil"/>
              <w:left w:val="single" w:color="000000" w:sz="4" w:space="0"/>
              <w:bottom w:val="single" w:color="000000" w:sz="4" w:space="0"/>
              <w:right w:val="single" w:color="000000" w:sz="4" w:space="0"/>
            </w:tcBorders>
            <w:shd w:val="clear" w:color="auto" w:fill="auto"/>
            <w:vAlign w:val="center"/>
          </w:tcPr>
          <w:p w14:paraId="7F0D40E0">
            <w:pPr>
              <w:textAlignment w:val="center"/>
              <w:rPr>
                <w:rFonts w:hint="eastAsia" w:ascii="宋体" w:hAnsi="宋体" w:eastAsia="宋体" w:cs="宋体"/>
                <w:i w:val="0"/>
                <w:iCs w:val="0"/>
                <w:color w:val="000000"/>
                <w:sz w:val="22"/>
                <w:szCs w:val="22"/>
                <w:u w:val="none"/>
              </w:rPr>
            </w:pPr>
          </w:p>
        </w:tc>
        <w:tc>
          <w:tcPr>
            <w:tcW w:w="2664" w:type="dxa"/>
            <w:tcBorders>
              <w:top w:val="nil"/>
              <w:left w:val="nil"/>
              <w:bottom w:val="single" w:color="000000" w:sz="4" w:space="0"/>
              <w:right w:val="single" w:color="000000" w:sz="4" w:space="0"/>
            </w:tcBorders>
            <w:shd w:val="clear" w:color="auto" w:fill="auto"/>
            <w:vAlign w:val="center"/>
          </w:tcPr>
          <w:p w14:paraId="4E86D225">
            <w:pPr>
              <w:textAlignment w:val="center"/>
              <w:rPr>
                <w:rFonts w:hint="eastAsia" w:ascii="宋体" w:hAnsi="宋体" w:eastAsia="宋体" w:cs="宋体"/>
                <w:i w:val="0"/>
                <w:iCs w:val="0"/>
                <w:color w:val="000000"/>
                <w:sz w:val="22"/>
                <w:szCs w:val="22"/>
                <w:u w:val="none"/>
              </w:rPr>
            </w:pPr>
          </w:p>
        </w:tc>
        <w:tc>
          <w:tcPr>
            <w:tcW w:w="2437" w:type="dxa"/>
            <w:tcBorders>
              <w:top w:val="nil"/>
              <w:left w:val="nil"/>
              <w:bottom w:val="single" w:color="000000" w:sz="4" w:space="0"/>
              <w:right w:val="single" w:color="000000" w:sz="4" w:space="0"/>
            </w:tcBorders>
            <w:shd w:val="clear" w:color="auto" w:fill="auto"/>
            <w:vAlign w:val="center"/>
          </w:tcPr>
          <w:p w14:paraId="5CC25B48">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063" w:type="dxa"/>
            <w:tcBorders>
              <w:top w:val="nil"/>
              <w:left w:val="nil"/>
              <w:bottom w:val="single" w:color="000000" w:sz="4" w:space="0"/>
              <w:right w:val="single" w:color="000000" w:sz="4" w:space="0"/>
            </w:tcBorders>
            <w:shd w:val="clear" w:color="auto" w:fill="auto"/>
            <w:vAlign w:val="center"/>
          </w:tcPr>
          <w:p w14:paraId="0185AF3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186" w:type="dxa"/>
            <w:tcBorders>
              <w:top w:val="nil"/>
              <w:left w:val="nil"/>
              <w:bottom w:val="single" w:color="000000" w:sz="4" w:space="0"/>
              <w:right w:val="single" w:color="000000" w:sz="4" w:space="0"/>
            </w:tcBorders>
            <w:shd w:val="clear" w:color="auto" w:fill="auto"/>
            <w:vAlign w:val="center"/>
          </w:tcPr>
          <w:p w14:paraId="688200AF">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82" w:type="dxa"/>
            <w:tcBorders>
              <w:top w:val="nil"/>
              <w:left w:val="nil"/>
              <w:bottom w:val="single" w:color="000000" w:sz="4" w:space="0"/>
              <w:right w:val="single" w:color="000000" w:sz="4" w:space="0"/>
            </w:tcBorders>
            <w:shd w:val="clear" w:color="auto" w:fill="auto"/>
            <w:vAlign w:val="center"/>
          </w:tcPr>
          <w:p w14:paraId="143A5B27">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400" w:type="dxa"/>
            <w:tcBorders>
              <w:top w:val="nil"/>
              <w:left w:val="nil"/>
              <w:bottom w:val="single" w:color="000000" w:sz="4" w:space="0"/>
              <w:right w:val="single" w:color="000000" w:sz="4" w:space="0"/>
            </w:tcBorders>
            <w:shd w:val="clear" w:color="auto" w:fill="auto"/>
            <w:vAlign w:val="center"/>
          </w:tcPr>
          <w:p w14:paraId="3A1E9C33">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07" w:type="dxa"/>
            <w:tcBorders>
              <w:top w:val="nil"/>
              <w:left w:val="nil"/>
              <w:bottom w:val="single" w:color="000000" w:sz="4" w:space="0"/>
              <w:right w:val="single" w:color="000000" w:sz="4" w:space="0"/>
            </w:tcBorders>
            <w:shd w:val="clear" w:color="auto" w:fill="auto"/>
            <w:vAlign w:val="center"/>
          </w:tcPr>
          <w:p w14:paraId="0038ED84">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287" w:type="dxa"/>
            <w:tcBorders>
              <w:top w:val="nil"/>
              <w:left w:val="nil"/>
              <w:bottom w:val="single" w:color="000000" w:sz="4" w:space="0"/>
              <w:right w:val="single" w:color="000000" w:sz="4" w:space="0"/>
            </w:tcBorders>
            <w:shd w:val="clear" w:color="auto" w:fill="auto"/>
            <w:vAlign w:val="center"/>
          </w:tcPr>
          <w:p w14:paraId="689C9A41">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c>
          <w:tcPr>
            <w:tcW w:w="2312" w:type="dxa"/>
            <w:gridSpan w:val="2"/>
            <w:tcBorders>
              <w:top w:val="nil"/>
              <w:left w:val="nil"/>
              <w:bottom w:val="single" w:color="000000" w:sz="4" w:space="0"/>
              <w:right w:val="single" w:color="000000" w:sz="4" w:space="0"/>
            </w:tcBorders>
            <w:shd w:val="clear" w:color="auto" w:fill="auto"/>
            <w:vAlign w:val="center"/>
          </w:tcPr>
          <w:p w14:paraId="2B40D376">
            <w:pPr>
              <w:keepNext w:val="0"/>
              <w:keepLines w:val="0"/>
              <w:pageBreakBefore w:val="0"/>
              <w:widowControl/>
              <w:kinsoku/>
              <w:wordWrap w:val="0"/>
              <w:overflowPunct/>
              <w:topLinePunct w:val="0"/>
              <w:autoSpaceDE/>
              <w:autoSpaceDN/>
              <w:bidi w:val="0"/>
              <w:adjustRightInd/>
              <w:snapToGrid/>
              <w:spacing w:line="400" w:lineRule="exact"/>
              <w:jc w:val="right"/>
              <w:textAlignment w:val="center"/>
              <w:rPr>
                <w:rFonts w:hint="default" w:ascii="Times New Roman" w:hAnsi="Times New Roman" w:eastAsia="宋体" w:cs="Times New Roman"/>
                <w:b w:val="0"/>
                <w:bCs w:val="0"/>
                <w:i w:val="0"/>
                <w:iCs w:val="0"/>
                <w:color w:val="000000"/>
                <w:sz w:val="22"/>
                <w:szCs w:val="22"/>
                <w:u w:val="none"/>
              </w:rPr>
            </w:pPr>
            <w:r>
              <w:rPr>
                <w:rFonts w:hint="default" w:ascii="Times New Roman" w:hAnsi="Times New Roman" w:cs="Times New Roman"/>
                <w:b w:val="0"/>
                <w:bCs w:val="0"/>
                <w:color w:val="000000"/>
                <w:sz w:val="22"/>
                <w:szCs w:val="22"/>
              </w:rPr>
              <w:t xml:space="preserve">0.00 </w:t>
            </w:r>
          </w:p>
        </w:tc>
      </w:tr>
    </w:tbl>
    <w:p w14:paraId="32FB2D6B">
      <w:pPr>
        <w:numPr>
          <w:ilvl w:val="0"/>
          <w:numId w:val="0"/>
        </w:numPr>
        <w:rPr>
          <w:rFonts w:hint="eastAsia" w:ascii="宋体" w:hAnsi="宋体" w:eastAsia="宋体" w:cs="宋体"/>
          <w:sz w:val="21"/>
          <w:szCs w:val="21"/>
        </w:rPr>
      </w:pPr>
      <w:r>
        <w:rPr>
          <w:rFonts w:hint="eastAsia" w:ascii="宋体" w:hAnsi="宋体" w:eastAsia="宋体" w:cs="宋体"/>
          <w:sz w:val="21"/>
          <w:szCs w:val="21"/>
        </w:rPr>
        <w:br w:type="page"/>
      </w:r>
    </w:p>
    <w:tbl>
      <w:tblPr>
        <w:tblStyle w:val="6"/>
        <w:tblW w:w="20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67"/>
        <w:gridCol w:w="867"/>
        <w:gridCol w:w="4383"/>
        <w:gridCol w:w="5317"/>
        <w:gridCol w:w="883"/>
        <w:gridCol w:w="4284"/>
      </w:tblGrid>
      <w:tr w14:paraId="6BA71E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20301" w:type="dxa"/>
            <w:gridSpan w:val="6"/>
            <w:tcBorders>
              <w:top w:val="nil"/>
              <w:left w:val="nil"/>
              <w:bottom w:val="nil"/>
              <w:right w:val="nil"/>
            </w:tcBorders>
            <w:shd w:val="clear" w:color="auto" w:fill="auto"/>
            <w:vAlign w:val="bottom"/>
          </w:tcPr>
          <w:p w14:paraId="679D6CFF">
            <w:pPr>
              <w:keepNext w:val="0"/>
              <w:keepLines w:val="0"/>
              <w:widowControl/>
              <w:suppressLineNumbers w:val="0"/>
              <w:jc w:val="center"/>
              <w:textAlignment w:val="bottom"/>
              <w:rPr>
                <w:rFonts w:hint="eastAsia" w:ascii="宋体" w:hAnsi="宋体" w:eastAsia="宋体" w:cs="宋体"/>
                <w:i w:val="0"/>
                <w:iCs w:val="0"/>
                <w:color w:val="000000"/>
                <w:sz w:val="44"/>
                <w:szCs w:val="44"/>
                <w:u w:val="none"/>
              </w:rPr>
            </w:pPr>
            <w:r>
              <w:rPr>
                <w:rFonts w:hint="eastAsia" w:ascii="宋体" w:hAnsi="宋体" w:eastAsia="宋体" w:cs="宋体"/>
                <w:b/>
                <w:bCs/>
                <w:i w:val="0"/>
                <w:iCs w:val="0"/>
                <w:color w:val="000000"/>
                <w:kern w:val="0"/>
                <w:sz w:val="30"/>
                <w:szCs w:val="30"/>
                <w:u w:val="none"/>
                <w:lang w:val="en-US" w:eastAsia="zh-CN" w:bidi="ar"/>
              </w:rPr>
              <w:t>机构运行信息决算表</w:t>
            </w:r>
          </w:p>
        </w:tc>
      </w:tr>
      <w:tr w14:paraId="358A52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5" w:hRule="atLeast"/>
        </w:trPr>
        <w:tc>
          <w:tcPr>
            <w:tcW w:w="16017" w:type="dxa"/>
            <w:gridSpan w:val="5"/>
            <w:vMerge w:val="restart"/>
            <w:tcBorders>
              <w:top w:val="nil"/>
              <w:left w:val="nil"/>
              <w:right w:val="nil"/>
            </w:tcBorders>
            <w:shd w:val="clear" w:color="auto" w:fill="auto"/>
            <w:vAlign w:val="bottom"/>
          </w:tcPr>
          <w:p w14:paraId="123EB344">
            <w:pPr>
              <w:rPr>
                <w:rFonts w:hint="default" w:ascii="Arial" w:hAnsi="Arial" w:eastAsia="宋体" w:cs="Arial"/>
                <w:i w:val="0"/>
                <w:iCs w:val="0"/>
                <w:color w:val="000000"/>
                <w:sz w:val="20"/>
                <w:szCs w:val="20"/>
                <w:u w:val="none"/>
              </w:rPr>
            </w:pPr>
            <w:r>
              <w:rPr>
                <w:rFonts w:hint="eastAsia" w:cs="宋体"/>
                <w:color w:val="000000"/>
                <w:sz w:val="20"/>
                <w:szCs w:val="20"/>
                <w:lang w:eastAsia="zh-CN"/>
              </w:rPr>
              <w:t>单位</w:t>
            </w:r>
            <w:r>
              <w:rPr>
                <w:rFonts w:cs="宋体"/>
                <w:color w:val="000000"/>
                <w:sz w:val="20"/>
                <w:szCs w:val="20"/>
              </w:rPr>
              <w:t>：</w:t>
            </w:r>
            <w:r>
              <w:rPr>
                <w:color w:val="000000"/>
                <w:sz w:val="20"/>
                <w:u w:color="auto"/>
              </w:rPr>
              <w:t>石柱土家族自治县河嘴乡芭蕉小学校</w:t>
            </w:r>
          </w:p>
        </w:tc>
        <w:tc>
          <w:tcPr>
            <w:tcW w:w="4284" w:type="dxa"/>
            <w:tcBorders>
              <w:top w:val="nil"/>
              <w:left w:val="nil"/>
              <w:bottom w:val="nil"/>
              <w:right w:val="nil"/>
            </w:tcBorders>
            <w:shd w:val="clear" w:color="auto" w:fill="auto"/>
            <w:vAlign w:val="bottom"/>
          </w:tcPr>
          <w:p w14:paraId="7BB8B269">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09表</w:t>
            </w:r>
          </w:p>
        </w:tc>
      </w:tr>
      <w:tr w14:paraId="352C2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5" w:hRule="atLeast"/>
        </w:trPr>
        <w:tc>
          <w:tcPr>
            <w:tcW w:w="16017" w:type="dxa"/>
            <w:gridSpan w:val="5"/>
            <w:vMerge w:val="continue"/>
            <w:tcBorders>
              <w:left w:val="nil"/>
              <w:bottom w:val="nil"/>
              <w:right w:val="nil"/>
            </w:tcBorders>
            <w:shd w:val="clear" w:color="auto" w:fill="auto"/>
            <w:vAlign w:val="bottom"/>
          </w:tcPr>
          <w:p w14:paraId="34D8C3DD">
            <w:pPr>
              <w:rPr>
                <w:rFonts w:hint="default" w:ascii="Arial" w:hAnsi="Arial" w:eastAsia="宋体" w:cs="Arial"/>
                <w:i w:val="0"/>
                <w:iCs w:val="0"/>
                <w:color w:val="000000"/>
                <w:sz w:val="20"/>
                <w:szCs w:val="20"/>
                <w:u w:val="none"/>
              </w:rPr>
            </w:pPr>
          </w:p>
        </w:tc>
        <w:tc>
          <w:tcPr>
            <w:tcW w:w="4284" w:type="dxa"/>
            <w:tcBorders>
              <w:top w:val="nil"/>
              <w:left w:val="nil"/>
              <w:bottom w:val="nil"/>
              <w:right w:val="nil"/>
            </w:tcBorders>
            <w:shd w:val="clear" w:color="auto" w:fill="auto"/>
            <w:vAlign w:val="bottom"/>
          </w:tcPr>
          <w:p w14:paraId="3ED0450E">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r>
              <w:rPr>
                <w:rFonts w:hint="eastAsia" w:cs="宋体"/>
                <w:i w:val="0"/>
                <w:iCs w:val="0"/>
                <w:color w:val="000000"/>
                <w:kern w:val="0"/>
                <w:sz w:val="20"/>
                <w:szCs w:val="20"/>
                <w:u w:val="none"/>
                <w:lang w:val="en-US" w:eastAsia="zh-CN" w:bidi="ar"/>
              </w:rPr>
              <w:t>元</w:t>
            </w:r>
          </w:p>
        </w:tc>
      </w:tr>
      <w:tr w14:paraId="0AE25A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46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67" w:type="dxa"/>
            <w:tcBorders>
              <w:top w:val="single" w:color="000000" w:sz="4" w:space="0"/>
              <w:left w:val="nil"/>
              <w:bottom w:val="single" w:color="000000" w:sz="4" w:space="0"/>
              <w:right w:val="single" w:color="000000" w:sz="4" w:space="0"/>
            </w:tcBorders>
            <w:shd w:val="clear" w:color="auto" w:fill="auto"/>
            <w:vAlign w:val="center"/>
          </w:tcPr>
          <w:p w14:paraId="630508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383" w:type="dxa"/>
            <w:tcBorders>
              <w:top w:val="single" w:color="000000" w:sz="4" w:space="0"/>
              <w:left w:val="nil"/>
              <w:bottom w:val="nil"/>
              <w:right w:val="single" w:color="000000" w:sz="4" w:space="0"/>
            </w:tcBorders>
            <w:shd w:val="clear" w:color="auto" w:fill="auto"/>
            <w:vAlign w:val="center"/>
          </w:tcPr>
          <w:p w14:paraId="5441C5D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c>
          <w:tcPr>
            <w:tcW w:w="5317" w:type="dxa"/>
            <w:tcBorders>
              <w:top w:val="single" w:color="000000" w:sz="4" w:space="0"/>
              <w:left w:val="nil"/>
              <w:bottom w:val="single" w:color="000000" w:sz="4" w:space="0"/>
              <w:right w:val="single" w:color="000000" w:sz="4" w:space="0"/>
            </w:tcBorders>
            <w:shd w:val="clear" w:color="auto" w:fill="auto"/>
            <w:vAlign w:val="center"/>
          </w:tcPr>
          <w:p w14:paraId="162D55D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  目</w:t>
            </w:r>
          </w:p>
        </w:tc>
        <w:tc>
          <w:tcPr>
            <w:tcW w:w="883" w:type="dxa"/>
            <w:tcBorders>
              <w:top w:val="single" w:color="000000" w:sz="4" w:space="0"/>
              <w:left w:val="nil"/>
              <w:bottom w:val="single" w:color="000000" w:sz="4" w:space="0"/>
              <w:right w:val="single" w:color="000000" w:sz="4" w:space="0"/>
            </w:tcBorders>
            <w:shd w:val="clear" w:color="auto" w:fill="auto"/>
            <w:vAlign w:val="center"/>
          </w:tcPr>
          <w:p w14:paraId="06C97A2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行次</w:t>
            </w:r>
          </w:p>
        </w:tc>
        <w:tc>
          <w:tcPr>
            <w:tcW w:w="4284" w:type="dxa"/>
            <w:tcBorders>
              <w:top w:val="single" w:color="000000" w:sz="4" w:space="0"/>
              <w:left w:val="nil"/>
              <w:bottom w:val="nil"/>
              <w:right w:val="single" w:color="000000" w:sz="4" w:space="0"/>
            </w:tcBorders>
            <w:shd w:val="clear" w:color="auto" w:fill="auto"/>
            <w:vAlign w:val="center"/>
          </w:tcPr>
          <w:p w14:paraId="1232CDF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决算数</w:t>
            </w:r>
          </w:p>
        </w:tc>
      </w:tr>
      <w:tr w14:paraId="198BE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535C3C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一、“三公”经费支出</w:t>
            </w:r>
          </w:p>
        </w:tc>
        <w:tc>
          <w:tcPr>
            <w:tcW w:w="867" w:type="dxa"/>
            <w:tcBorders>
              <w:top w:val="nil"/>
              <w:left w:val="nil"/>
              <w:bottom w:val="single" w:color="000000" w:sz="4" w:space="0"/>
              <w:right w:val="nil"/>
            </w:tcBorders>
            <w:shd w:val="clear" w:color="auto" w:fill="auto"/>
            <w:vAlign w:val="center"/>
          </w:tcPr>
          <w:p w14:paraId="72B3895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953F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7527BEA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五、机关运行经费</w:t>
            </w:r>
          </w:p>
        </w:tc>
        <w:tc>
          <w:tcPr>
            <w:tcW w:w="883" w:type="dxa"/>
            <w:tcBorders>
              <w:top w:val="nil"/>
              <w:left w:val="nil"/>
              <w:bottom w:val="single" w:color="000000" w:sz="4" w:space="0"/>
              <w:right w:val="nil"/>
            </w:tcBorders>
            <w:shd w:val="clear" w:color="auto" w:fill="auto"/>
            <w:vAlign w:val="center"/>
          </w:tcPr>
          <w:p w14:paraId="602515C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D02419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A818D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5134AF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（一）支出合计</w:t>
            </w:r>
          </w:p>
        </w:tc>
        <w:tc>
          <w:tcPr>
            <w:tcW w:w="867" w:type="dxa"/>
            <w:tcBorders>
              <w:top w:val="nil"/>
              <w:left w:val="nil"/>
              <w:bottom w:val="single" w:color="000000" w:sz="4" w:space="0"/>
              <w:right w:val="nil"/>
            </w:tcBorders>
            <w:shd w:val="clear" w:color="auto" w:fill="auto"/>
            <w:vAlign w:val="center"/>
          </w:tcPr>
          <w:p w14:paraId="3CBF8A0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0796E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2D6400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（一）行政单位</w:t>
            </w:r>
          </w:p>
        </w:tc>
        <w:tc>
          <w:tcPr>
            <w:tcW w:w="883" w:type="dxa"/>
            <w:tcBorders>
              <w:top w:val="nil"/>
              <w:left w:val="nil"/>
              <w:bottom w:val="single" w:color="000000" w:sz="4" w:space="0"/>
              <w:right w:val="nil"/>
            </w:tcBorders>
            <w:shd w:val="clear" w:color="auto" w:fill="auto"/>
            <w:vAlign w:val="center"/>
          </w:tcPr>
          <w:p w14:paraId="049A4D5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ACE729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C648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23444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因公出国（境）费</w:t>
            </w:r>
          </w:p>
        </w:tc>
        <w:tc>
          <w:tcPr>
            <w:tcW w:w="867" w:type="dxa"/>
            <w:tcBorders>
              <w:top w:val="nil"/>
              <w:left w:val="nil"/>
              <w:bottom w:val="single" w:color="000000" w:sz="4" w:space="0"/>
              <w:right w:val="nil"/>
            </w:tcBorders>
            <w:shd w:val="clear" w:color="auto" w:fill="auto"/>
            <w:vAlign w:val="center"/>
          </w:tcPr>
          <w:p w14:paraId="1F84AB1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9C6294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333B1E8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（二）参照公务员法管理事业单位</w:t>
            </w:r>
          </w:p>
        </w:tc>
        <w:tc>
          <w:tcPr>
            <w:tcW w:w="883" w:type="dxa"/>
            <w:tcBorders>
              <w:top w:val="nil"/>
              <w:left w:val="nil"/>
              <w:bottom w:val="single" w:color="000000" w:sz="4" w:space="0"/>
              <w:right w:val="nil"/>
            </w:tcBorders>
            <w:shd w:val="clear" w:color="auto" w:fill="auto"/>
            <w:vAlign w:val="center"/>
          </w:tcPr>
          <w:p w14:paraId="3954D87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E2F286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332F4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08EA4F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公务用车购置及运行维护费</w:t>
            </w:r>
          </w:p>
        </w:tc>
        <w:tc>
          <w:tcPr>
            <w:tcW w:w="867" w:type="dxa"/>
            <w:tcBorders>
              <w:top w:val="nil"/>
              <w:left w:val="nil"/>
              <w:bottom w:val="single" w:color="000000" w:sz="4" w:space="0"/>
              <w:right w:val="nil"/>
            </w:tcBorders>
            <w:shd w:val="clear" w:color="auto" w:fill="auto"/>
            <w:vAlign w:val="center"/>
          </w:tcPr>
          <w:p w14:paraId="4FD480F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382A3F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7E78FF7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六、资产信息</w:t>
            </w:r>
          </w:p>
        </w:tc>
        <w:tc>
          <w:tcPr>
            <w:tcW w:w="883" w:type="dxa"/>
            <w:tcBorders>
              <w:top w:val="nil"/>
              <w:left w:val="nil"/>
              <w:bottom w:val="single" w:color="000000" w:sz="4" w:space="0"/>
              <w:right w:val="nil"/>
            </w:tcBorders>
            <w:shd w:val="clear" w:color="auto" w:fill="auto"/>
            <w:vAlign w:val="center"/>
          </w:tcPr>
          <w:p w14:paraId="4401D7E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74125">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680C3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21E3E2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（1）公务用车购置费</w:t>
            </w:r>
          </w:p>
        </w:tc>
        <w:tc>
          <w:tcPr>
            <w:tcW w:w="867" w:type="dxa"/>
            <w:tcBorders>
              <w:top w:val="nil"/>
              <w:left w:val="nil"/>
              <w:bottom w:val="single" w:color="000000" w:sz="4" w:space="0"/>
              <w:right w:val="nil"/>
            </w:tcBorders>
            <w:shd w:val="clear" w:color="auto" w:fill="auto"/>
            <w:vAlign w:val="center"/>
          </w:tcPr>
          <w:p w14:paraId="26FF313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F10F49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77E71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（一）车辆数合计（辆）</w:t>
            </w:r>
          </w:p>
        </w:tc>
        <w:tc>
          <w:tcPr>
            <w:tcW w:w="883" w:type="dxa"/>
            <w:tcBorders>
              <w:top w:val="nil"/>
              <w:left w:val="nil"/>
              <w:bottom w:val="single" w:color="000000" w:sz="4" w:space="0"/>
              <w:right w:val="nil"/>
            </w:tcBorders>
            <w:shd w:val="clear" w:color="auto" w:fill="auto"/>
            <w:vAlign w:val="center"/>
          </w:tcPr>
          <w:p w14:paraId="2489A4D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260991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D732A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204B50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（2）公务用车运行维护费</w:t>
            </w:r>
          </w:p>
        </w:tc>
        <w:tc>
          <w:tcPr>
            <w:tcW w:w="867" w:type="dxa"/>
            <w:tcBorders>
              <w:top w:val="nil"/>
              <w:left w:val="nil"/>
              <w:bottom w:val="single" w:color="000000" w:sz="4" w:space="0"/>
              <w:right w:val="nil"/>
            </w:tcBorders>
            <w:shd w:val="clear" w:color="auto" w:fill="auto"/>
            <w:vAlign w:val="center"/>
          </w:tcPr>
          <w:p w14:paraId="47F2A63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7AFA1F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6022FC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副部（省）级及以上领导用车</w:t>
            </w:r>
          </w:p>
        </w:tc>
        <w:tc>
          <w:tcPr>
            <w:tcW w:w="883" w:type="dxa"/>
            <w:tcBorders>
              <w:top w:val="nil"/>
              <w:left w:val="nil"/>
              <w:bottom w:val="single" w:color="000000" w:sz="4" w:space="0"/>
              <w:right w:val="nil"/>
            </w:tcBorders>
            <w:shd w:val="clear" w:color="auto" w:fill="auto"/>
            <w:vAlign w:val="center"/>
          </w:tcPr>
          <w:p w14:paraId="3365D4F8">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DE53F58">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461B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70D724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公务接待费</w:t>
            </w:r>
          </w:p>
        </w:tc>
        <w:tc>
          <w:tcPr>
            <w:tcW w:w="867" w:type="dxa"/>
            <w:tcBorders>
              <w:top w:val="nil"/>
              <w:left w:val="nil"/>
              <w:bottom w:val="single" w:color="000000" w:sz="4" w:space="0"/>
              <w:right w:val="nil"/>
            </w:tcBorders>
            <w:shd w:val="clear" w:color="auto" w:fill="auto"/>
            <w:vAlign w:val="center"/>
          </w:tcPr>
          <w:p w14:paraId="6128766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FA34A8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6913564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主要领导干部用车</w:t>
            </w:r>
          </w:p>
        </w:tc>
        <w:tc>
          <w:tcPr>
            <w:tcW w:w="883" w:type="dxa"/>
            <w:tcBorders>
              <w:top w:val="nil"/>
              <w:left w:val="nil"/>
              <w:bottom w:val="single" w:color="000000" w:sz="4" w:space="0"/>
              <w:right w:val="nil"/>
            </w:tcBorders>
            <w:shd w:val="clear" w:color="auto" w:fill="auto"/>
            <w:vAlign w:val="center"/>
          </w:tcPr>
          <w:p w14:paraId="0C85F0B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995B5C">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601930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0A8DBB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（1）国内接待费</w:t>
            </w:r>
          </w:p>
        </w:tc>
        <w:tc>
          <w:tcPr>
            <w:tcW w:w="867" w:type="dxa"/>
            <w:tcBorders>
              <w:top w:val="nil"/>
              <w:left w:val="nil"/>
              <w:bottom w:val="single" w:color="000000" w:sz="4" w:space="0"/>
              <w:right w:val="nil"/>
            </w:tcBorders>
            <w:shd w:val="clear" w:color="auto" w:fill="auto"/>
            <w:vAlign w:val="center"/>
          </w:tcPr>
          <w:p w14:paraId="54E3CA0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5BB7821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40E514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机要通信用车</w:t>
            </w:r>
          </w:p>
        </w:tc>
        <w:tc>
          <w:tcPr>
            <w:tcW w:w="883" w:type="dxa"/>
            <w:tcBorders>
              <w:top w:val="nil"/>
              <w:left w:val="nil"/>
              <w:bottom w:val="single" w:color="000000" w:sz="4" w:space="0"/>
              <w:right w:val="nil"/>
            </w:tcBorders>
            <w:shd w:val="clear" w:color="auto" w:fill="auto"/>
            <w:vAlign w:val="center"/>
          </w:tcPr>
          <w:p w14:paraId="2210FB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F6C8E4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29E67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466672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其中：外事接待费</w:t>
            </w:r>
          </w:p>
        </w:tc>
        <w:tc>
          <w:tcPr>
            <w:tcW w:w="867" w:type="dxa"/>
            <w:tcBorders>
              <w:top w:val="nil"/>
              <w:left w:val="nil"/>
              <w:bottom w:val="single" w:color="000000" w:sz="4" w:space="0"/>
              <w:right w:val="nil"/>
            </w:tcBorders>
            <w:shd w:val="clear" w:color="auto" w:fill="auto"/>
            <w:vAlign w:val="center"/>
          </w:tcPr>
          <w:p w14:paraId="3C61741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77E428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0572A5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4.</w:t>
            </w:r>
            <w:r>
              <w:rPr>
                <w:rFonts w:hint="eastAsia" w:ascii="宋体" w:hAnsi="宋体" w:eastAsia="宋体" w:cs="宋体"/>
                <w:b/>
                <w:bCs/>
                <w:i w:val="0"/>
                <w:iCs w:val="0"/>
                <w:color w:val="000000"/>
                <w:kern w:val="0"/>
                <w:sz w:val="22"/>
                <w:szCs w:val="22"/>
                <w:u w:val="none"/>
                <w:lang w:val="en-US" w:eastAsia="zh-CN" w:bidi="ar"/>
              </w:rPr>
              <w:t>应急保障用车</w:t>
            </w:r>
          </w:p>
        </w:tc>
        <w:tc>
          <w:tcPr>
            <w:tcW w:w="883" w:type="dxa"/>
            <w:tcBorders>
              <w:top w:val="nil"/>
              <w:left w:val="nil"/>
              <w:bottom w:val="single" w:color="000000" w:sz="4" w:space="0"/>
              <w:right w:val="nil"/>
            </w:tcBorders>
            <w:shd w:val="clear" w:color="auto" w:fill="auto"/>
            <w:vAlign w:val="center"/>
          </w:tcPr>
          <w:p w14:paraId="7D38495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68B3AF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700383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CDE317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（2）国（境）外接待费</w:t>
            </w:r>
          </w:p>
        </w:tc>
        <w:tc>
          <w:tcPr>
            <w:tcW w:w="867" w:type="dxa"/>
            <w:tcBorders>
              <w:top w:val="nil"/>
              <w:left w:val="nil"/>
              <w:bottom w:val="single" w:color="000000" w:sz="4" w:space="0"/>
              <w:right w:val="nil"/>
            </w:tcBorders>
            <w:shd w:val="clear" w:color="auto" w:fill="auto"/>
            <w:vAlign w:val="center"/>
          </w:tcPr>
          <w:p w14:paraId="2D1045F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62191F">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c>
          <w:tcPr>
            <w:tcW w:w="5317" w:type="dxa"/>
            <w:tcBorders>
              <w:top w:val="nil"/>
              <w:left w:val="nil"/>
              <w:bottom w:val="single" w:color="000000" w:sz="4" w:space="0"/>
              <w:right w:val="single" w:color="000000" w:sz="4" w:space="0"/>
            </w:tcBorders>
            <w:shd w:val="clear" w:color="auto" w:fill="auto"/>
            <w:vAlign w:val="center"/>
          </w:tcPr>
          <w:p w14:paraId="1E9E10BE">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bookmarkStart w:id="0" w:name="_GoBack"/>
            <w:r>
              <w:rPr>
                <w:rFonts w:hint="eastAsia" w:cs="宋体"/>
                <w:b/>
                <w:bCs/>
                <w:i w:val="0"/>
                <w:iCs w:val="0"/>
                <w:color w:val="000000"/>
                <w:kern w:val="0"/>
                <w:sz w:val="22"/>
                <w:szCs w:val="22"/>
                <w:u w:val="none"/>
                <w:lang w:val="en-US" w:eastAsia="zh-CN" w:bidi="ar"/>
              </w:rPr>
              <w:t>5.</w:t>
            </w:r>
            <w:bookmarkEnd w:id="0"/>
            <w:r>
              <w:rPr>
                <w:rFonts w:hint="eastAsia" w:ascii="宋体" w:hAnsi="宋体" w:eastAsia="宋体" w:cs="宋体"/>
                <w:b/>
                <w:bCs/>
                <w:i w:val="0"/>
                <w:iCs w:val="0"/>
                <w:color w:val="000000"/>
                <w:kern w:val="0"/>
                <w:sz w:val="22"/>
                <w:szCs w:val="22"/>
                <w:u w:val="none"/>
                <w:lang w:val="en-US" w:eastAsia="zh-CN" w:bidi="ar"/>
              </w:rPr>
              <w:t>执法执勤用车</w:t>
            </w:r>
          </w:p>
        </w:tc>
        <w:tc>
          <w:tcPr>
            <w:tcW w:w="883" w:type="dxa"/>
            <w:tcBorders>
              <w:top w:val="nil"/>
              <w:left w:val="nil"/>
              <w:bottom w:val="single" w:color="000000" w:sz="4" w:space="0"/>
              <w:right w:val="nil"/>
            </w:tcBorders>
            <w:shd w:val="clear" w:color="auto" w:fill="auto"/>
            <w:vAlign w:val="center"/>
          </w:tcPr>
          <w:p w14:paraId="0C06AD4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7CF10F6">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09B65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0FD219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（二）相关统计数</w:t>
            </w:r>
          </w:p>
        </w:tc>
        <w:tc>
          <w:tcPr>
            <w:tcW w:w="867" w:type="dxa"/>
            <w:tcBorders>
              <w:top w:val="nil"/>
              <w:left w:val="nil"/>
              <w:bottom w:val="single" w:color="000000" w:sz="4" w:space="0"/>
              <w:right w:val="nil"/>
            </w:tcBorders>
            <w:shd w:val="clear" w:color="auto" w:fill="auto"/>
            <w:vAlign w:val="center"/>
          </w:tcPr>
          <w:p w14:paraId="45172BC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5D8F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eastAsia="宋体" w:cs="Times New Roman"/>
                <w:i w:val="0"/>
                <w:iCs w:val="0"/>
                <w:color w:val="000000"/>
                <w:kern w:val="0"/>
                <w:sz w:val="22"/>
                <w:szCs w:val="22"/>
                <w:u w:val="none"/>
                <w:lang w:val="en-US" w:eastAsia="zh-CN" w:bidi="ar"/>
              </w:rPr>
              <w:t>—</w:t>
            </w:r>
          </w:p>
        </w:tc>
        <w:tc>
          <w:tcPr>
            <w:tcW w:w="5317" w:type="dxa"/>
            <w:tcBorders>
              <w:top w:val="nil"/>
              <w:left w:val="nil"/>
              <w:bottom w:val="single" w:color="000000" w:sz="4" w:space="0"/>
              <w:right w:val="single" w:color="000000" w:sz="4" w:space="0"/>
            </w:tcBorders>
            <w:shd w:val="clear" w:color="auto" w:fill="auto"/>
            <w:vAlign w:val="center"/>
          </w:tcPr>
          <w:p w14:paraId="4EFAECB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6.</w:t>
            </w:r>
            <w:r>
              <w:rPr>
                <w:rFonts w:hint="eastAsia" w:ascii="宋体" w:hAnsi="宋体" w:eastAsia="宋体" w:cs="宋体"/>
                <w:b/>
                <w:bCs/>
                <w:i w:val="0"/>
                <w:iCs w:val="0"/>
                <w:color w:val="000000"/>
                <w:kern w:val="0"/>
                <w:sz w:val="22"/>
                <w:szCs w:val="22"/>
                <w:u w:val="none"/>
                <w:lang w:val="en-US" w:eastAsia="zh-CN" w:bidi="ar"/>
              </w:rPr>
              <w:t>特种专业技术用车</w:t>
            </w:r>
          </w:p>
        </w:tc>
        <w:tc>
          <w:tcPr>
            <w:tcW w:w="883" w:type="dxa"/>
            <w:tcBorders>
              <w:top w:val="nil"/>
              <w:left w:val="nil"/>
              <w:bottom w:val="single" w:color="000000" w:sz="4" w:space="0"/>
              <w:right w:val="nil"/>
            </w:tcBorders>
            <w:shd w:val="clear" w:color="auto" w:fill="auto"/>
            <w:vAlign w:val="center"/>
          </w:tcPr>
          <w:p w14:paraId="43C38BE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9825265">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2644C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4B0360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因公出国（境）团组数（个）</w:t>
            </w:r>
          </w:p>
        </w:tc>
        <w:tc>
          <w:tcPr>
            <w:tcW w:w="867" w:type="dxa"/>
            <w:tcBorders>
              <w:top w:val="nil"/>
              <w:left w:val="nil"/>
              <w:bottom w:val="single" w:color="000000" w:sz="4" w:space="0"/>
              <w:right w:val="nil"/>
            </w:tcBorders>
            <w:shd w:val="clear" w:color="auto" w:fill="auto"/>
            <w:vAlign w:val="center"/>
          </w:tcPr>
          <w:p w14:paraId="33318CE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179A66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1A81AF2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7.</w:t>
            </w:r>
            <w:r>
              <w:rPr>
                <w:rFonts w:hint="eastAsia" w:ascii="宋体" w:hAnsi="宋体" w:eastAsia="宋体" w:cs="宋体"/>
                <w:b/>
                <w:bCs/>
                <w:i w:val="0"/>
                <w:iCs w:val="0"/>
                <w:color w:val="000000"/>
                <w:kern w:val="0"/>
                <w:sz w:val="22"/>
                <w:szCs w:val="22"/>
                <w:u w:val="none"/>
                <w:lang w:val="en-US" w:eastAsia="zh-CN" w:bidi="ar"/>
              </w:rPr>
              <w:t>离退休干部用车</w:t>
            </w:r>
          </w:p>
        </w:tc>
        <w:tc>
          <w:tcPr>
            <w:tcW w:w="883" w:type="dxa"/>
            <w:tcBorders>
              <w:top w:val="nil"/>
              <w:left w:val="nil"/>
              <w:bottom w:val="single" w:color="000000" w:sz="4" w:space="0"/>
              <w:right w:val="nil"/>
            </w:tcBorders>
            <w:shd w:val="clear" w:color="auto" w:fill="auto"/>
            <w:vAlign w:val="center"/>
          </w:tcPr>
          <w:p w14:paraId="72EB13E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36</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EDC4DA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D97F7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1F2EAE1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因公出国（境）人次数（人）</w:t>
            </w:r>
          </w:p>
        </w:tc>
        <w:tc>
          <w:tcPr>
            <w:tcW w:w="867" w:type="dxa"/>
            <w:tcBorders>
              <w:top w:val="nil"/>
              <w:left w:val="nil"/>
              <w:bottom w:val="single" w:color="000000" w:sz="4" w:space="0"/>
              <w:right w:val="nil"/>
            </w:tcBorders>
            <w:shd w:val="clear" w:color="auto" w:fill="auto"/>
            <w:vAlign w:val="center"/>
          </w:tcPr>
          <w:p w14:paraId="5B7BE2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13</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1D3D97D">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0F8A0E0">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8.</w:t>
            </w:r>
            <w:r>
              <w:rPr>
                <w:rFonts w:hint="eastAsia" w:ascii="宋体" w:hAnsi="宋体" w:eastAsia="宋体" w:cs="宋体"/>
                <w:b/>
                <w:bCs/>
                <w:i w:val="0"/>
                <w:iCs w:val="0"/>
                <w:color w:val="000000"/>
                <w:kern w:val="0"/>
                <w:sz w:val="22"/>
                <w:szCs w:val="22"/>
                <w:u w:val="none"/>
                <w:lang w:val="en-US" w:eastAsia="zh-CN" w:bidi="ar"/>
              </w:rPr>
              <w:t>其他用车</w:t>
            </w:r>
          </w:p>
        </w:tc>
        <w:tc>
          <w:tcPr>
            <w:tcW w:w="883" w:type="dxa"/>
            <w:tcBorders>
              <w:top w:val="nil"/>
              <w:left w:val="nil"/>
              <w:bottom w:val="single" w:color="000000" w:sz="4" w:space="0"/>
              <w:right w:val="nil"/>
            </w:tcBorders>
            <w:shd w:val="clear" w:color="auto" w:fill="auto"/>
            <w:vAlign w:val="center"/>
          </w:tcPr>
          <w:p w14:paraId="7196082A">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0B8B550">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1DC05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028DDB3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公务用车购置数（辆）</w:t>
            </w:r>
          </w:p>
        </w:tc>
        <w:tc>
          <w:tcPr>
            <w:tcW w:w="867" w:type="dxa"/>
            <w:tcBorders>
              <w:top w:val="nil"/>
              <w:left w:val="nil"/>
              <w:bottom w:val="single" w:color="000000" w:sz="4" w:space="0"/>
              <w:right w:val="nil"/>
            </w:tcBorders>
            <w:shd w:val="clear" w:color="auto" w:fill="auto"/>
            <w:vAlign w:val="center"/>
          </w:tcPr>
          <w:p w14:paraId="2302745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14</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624919C">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0D4F56C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（二）单价100万元（含）以上设备（不含车辆）</w:t>
            </w:r>
          </w:p>
        </w:tc>
        <w:tc>
          <w:tcPr>
            <w:tcW w:w="883" w:type="dxa"/>
            <w:tcBorders>
              <w:top w:val="nil"/>
              <w:left w:val="nil"/>
              <w:bottom w:val="single" w:color="000000" w:sz="4" w:space="0"/>
              <w:right w:val="nil"/>
            </w:tcBorders>
            <w:shd w:val="clear" w:color="auto" w:fill="auto"/>
            <w:vAlign w:val="center"/>
          </w:tcPr>
          <w:p w14:paraId="21588B6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38</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1F185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7602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899A434">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4.</w:t>
            </w:r>
            <w:r>
              <w:rPr>
                <w:rFonts w:hint="eastAsia" w:ascii="宋体" w:hAnsi="宋体" w:eastAsia="宋体" w:cs="宋体"/>
                <w:b/>
                <w:bCs/>
                <w:i w:val="0"/>
                <w:iCs w:val="0"/>
                <w:color w:val="000000"/>
                <w:kern w:val="0"/>
                <w:sz w:val="22"/>
                <w:szCs w:val="22"/>
                <w:u w:val="none"/>
                <w:lang w:val="en-US" w:eastAsia="zh-CN" w:bidi="ar"/>
              </w:rPr>
              <w:t>公务用车保有量（辆）</w:t>
            </w:r>
          </w:p>
        </w:tc>
        <w:tc>
          <w:tcPr>
            <w:tcW w:w="867" w:type="dxa"/>
            <w:tcBorders>
              <w:top w:val="nil"/>
              <w:left w:val="nil"/>
              <w:bottom w:val="single" w:color="000000" w:sz="4" w:space="0"/>
              <w:right w:val="nil"/>
            </w:tcBorders>
            <w:shd w:val="clear" w:color="auto" w:fill="auto"/>
            <w:vAlign w:val="center"/>
          </w:tcPr>
          <w:p w14:paraId="46F53086">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15</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CE6FB68">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A415C2C">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七、政府采购支出信息</w:t>
            </w:r>
          </w:p>
        </w:tc>
        <w:tc>
          <w:tcPr>
            <w:tcW w:w="883" w:type="dxa"/>
            <w:tcBorders>
              <w:top w:val="nil"/>
              <w:left w:val="nil"/>
              <w:bottom w:val="single" w:color="000000" w:sz="4" w:space="0"/>
              <w:right w:val="nil"/>
            </w:tcBorders>
            <w:shd w:val="clear" w:color="auto" w:fill="auto"/>
            <w:vAlign w:val="center"/>
          </w:tcPr>
          <w:p w14:paraId="2D5CF62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39</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BB02F">
            <w:pPr>
              <w:keepNext w:val="0"/>
              <w:keepLines w:val="0"/>
              <w:pageBreakBefore w:val="0"/>
              <w:widowControl/>
              <w:kinsoku/>
              <w:wordWrap/>
              <w:overflowPunct/>
              <w:topLinePunct w:val="0"/>
              <w:autoSpaceDE/>
              <w:autoSpaceDN/>
              <w:bidi w:val="0"/>
              <w:adjustRightInd/>
              <w:snapToGrid/>
              <w:spacing w:line="400" w:lineRule="exact"/>
              <w:jc w:val="center"/>
              <w:textAlignment w:val="center"/>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w:t>
            </w:r>
          </w:p>
        </w:tc>
      </w:tr>
      <w:tr w14:paraId="24E13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9CAAA11">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5.</w:t>
            </w:r>
            <w:r>
              <w:rPr>
                <w:rFonts w:hint="eastAsia" w:ascii="宋体" w:hAnsi="宋体" w:eastAsia="宋体" w:cs="宋体"/>
                <w:b/>
                <w:bCs/>
                <w:i w:val="0"/>
                <w:iCs w:val="0"/>
                <w:color w:val="000000"/>
                <w:kern w:val="0"/>
                <w:sz w:val="22"/>
                <w:szCs w:val="22"/>
                <w:u w:val="none"/>
                <w:lang w:val="en-US" w:eastAsia="zh-CN" w:bidi="ar"/>
              </w:rPr>
              <w:t>国内公务接待批次（个）</w:t>
            </w:r>
          </w:p>
        </w:tc>
        <w:tc>
          <w:tcPr>
            <w:tcW w:w="867" w:type="dxa"/>
            <w:tcBorders>
              <w:top w:val="nil"/>
              <w:left w:val="nil"/>
              <w:bottom w:val="single" w:color="000000" w:sz="4" w:space="0"/>
              <w:right w:val="nil"/>
            </w:tcBorders>
            <w:shd w:val="clear" w:color="auto" w:fill="auto"/>
            <w:vAlign w:val="center"/>
          </w:tcPr>
          <w:p w14:paraId="2912540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16</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7EB61F0">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79E466F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（一）政府采购支出合计</w:t>
            </w:r>
          </w:p>
        </w:tc>
        <w:tc>
          <w:tcPr>
            <w:tcW w:w="883" w:type="dxa"/>
            <w:tcBorders>
              <w:top w:val="nil"/>
              <w:left w:val="nil"/>
              <w:bottom w:val="single" w:color="000000" w:sz="4" w:space="0"/>
              <w:right w:val="nil"/>
            </w:tcBorders>
            <w:shd w:val="clear" w:color="auto" w:fill="auto"/>
            <w:vAlign w:val="center"/>
          </w:tcPr>
          <w:p w14:paraId="2A9B033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40</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0EDEA2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DB768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535F704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其中：外事接待批次（个）</w:t>
            </w:r>
          </w:p>
        </w:tc>
        <w:tc>
          <w:tcPr>
            <w:tcW w:w="867" w:type="dxa"/>
            <w:tcBorders>
              <w:top w:val="nil"/>
              <w:left w:val="nil"/>
              <w:bottom w:val="single" w:color="000000" w:sz="4" w:space="0"/>
              <w:right w:val="nil"/>
            </w:tcBorders>
            <w:shd w:val="clear" w:color="auto" w:fill="auto"/>
            <w:vAlign w:val="center"/>
          </w:tcPr>
          <w:p w14:paraId="515230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B722B39">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648CD4B7">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1.</w:t>
            </w:r>
            <w:r>
              <w:rPr>
                <w:rFonts w:hint="eastAsia" w:ascii="宋体" w:hAnsi="宋体" w:eastAsia="宋体" w:cs="宋体"/>
                <w:b/>
                <w:bCs/>
                <w:i w:val="0"/>
                <w:iCs w:val="0"/>
                <w:color w:val="000000"/>
                <w:kern w:val="0"/>
                <w:sz w:val="22"/>
                <w:szCs w:val="22"/>
                <w:u w:val="none"/>
                <w:lang w:val="en-US" w:eastAsia="zh-CN" w:bidi="ar"/>
              </w:rPr>
              <w:t>政府采购货物支出</w:t>
            </w:r>
          </w:p>
        </w:tc>
        <w:tc>
          <w:tcPr>
            <w:tcW w:w="883" w:type="dxa"/>
            <w:tcBorders>
              <w:top w:val="nil"/>
              <w:left w:val="nil"/>
              <w:bottom w:val="single" w:color="000000" w:sz="4" w:space="0"/>
              <w:right w:val="nil"/>
            </w:tcBorders>
            <w:shd w:val="clear" w:color="auto" w:fill="auto"/>
            <w:vAlign w:val="center"/>
          </w:tcPr>
          <w:p w14:paraId="0751D75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41</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2190CC7D">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097D80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218454F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6.</w:t>
            </w:r>
            <w:r>
              <w:rPr>
                <w:rFonts w:hint="eastAsia" w:ascii="宋体" w:hAnsi="宋体" w:eastAsia="宋体" w:cs="宋体"/>
                <w:b/>
                <w:bCs/>
                <w:i w:val="0"/>
                <w:iCs w:val="0"/>
                <w:color w:val="000000"/>
                <w:kern w:val="0"/>
                <w:sz w:val="22"/>
                <w:szCs w:val="22"/>
                <w:u w:val="none"/>
                <w:lang w:val="en-US" w:eastAsia="zh-CN" w:bidi="ar"/>
              </w:rPr>
              <w:t>国内公务接待人次（人）</w:t>
            </w:r>
          </w:p>
        </w:tc>
        <w:tc>
          <w:tcPr>
            <w:tcW w:w="867" w:type="dxa"/>
            <w:tcBorders>
              <w:top w:val="nil"/>
              <w:left w:val="nil"/>
              <w:bottom w:val="single" w:color="000000" w:sz="4" w:space="0"/>
              <w:right w:val="nil"/>
            </w:tcBorders>
            <w:shd w:val="clear" w:color="auto" w:fill="auto"/>
            <w:vAlign w:val="center"/>
          </w:tcPr>
          <w:p w14:paraId="7179158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18</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87148C7">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52A6B952">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2.</w:t>
            </w:r>
            <w:r>
              <w:rPr>
                <w:rFonts w:hint="eastAsia" w:ascii="宋体" w:hAnsi="宋体" w:eastAsia="宋体" w:cs="宋体"/>
                <w:b/>
                <w:bCs/>
                <w:i w:val="0"/>
                <w:iCs w:val="0"/>
                <w:color w:val="000000"/>
                <w:kern w:val="0"/>
                <w:sz w:val="22"/>
                <w:szCs w:val="22"/>
                <w:u w:val="none"/>
                <w:lang w:val="en-US" w:eastAsia="zh-CN" w:bidi="ar"/>
              </w:rPr>
              <w:t>政府采购工程支出</w:t>
            </w:r>
          </w:p>
        </w:tc>
        <w:tc>
          <w:tcPr>
            <w:tcW w:w="883" w:type="dxa"/>
            <w:tcBorders>
              <w:top w:val="nil"/>
              <w:left w:val="nil"/>
              <w:bottom w:val="single" w:color="000000" w:sz="4" w:space="0"/>
              <w:right w:val="nil"/>
            </w:tcBorders>
            <w:shd w:val="clear" w:color="auto" w:fill="auto"/>
            <w:vAlign w:val="center"/>
          </w:tcPr>
          <w:p w14:paraId="080A5AA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42</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AABF429">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3BC94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132A4C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其中：外事接待人次（人）</w:t>
            </w:r>
          </w:p>
        </w:tc>
        <w:tc>
          <w:tcPr>
            <w:tcW w:w="867" w:type="dxa"/>
            <w:tcBorders>
              <w:top w:val="nil"/>
              <w:left w:val="nil"/>
              <w:bottom w:val="single" w:color="000000" w:sz="4" w:space="0"/>
              <w:right w:val="nil"/>
            </w:tcBorders>
            <w:shd w:val="clear" w:color="auto" w:fill="auto"/>
            <w:vAlign w:val="center"/>
          </w:tcPr>
          <w:p w14:paraId="2A507B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19</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05C03042">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43626896">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3.</w:t>
            </w:r>
            <w:r>
              <w:rPr>
                <w:rFonts w:hint="eastAsia" w:ascii="宋体" w:hAnsi="宋体" w:eastAsia="宋体" w:cs="宋体"/>
                <w:b/>
                <w:bCs/>
                <w:i w:val="0"/>
                <w:iCs w:val="0"/>
                <w:color w:val="000000"/>
                <w:kern w:val="0"/>
                <w:sz w:val="22"/>
                <w:szCs w:val="22"/>
                <w:u w:val="none"/>
                <w:lang w:val="en-US" w:eastAsia="zh-CN" w:bidi="ar"/>
              </w:rPr>
              <w:t>政府采购服务支出</w:t>
            </w:r>
          </w:p>
        </w:tc>
        <w:tc>
          <w:tcPr>
            <w:tcW w:w="883" w:type="dxa"/>
            <w:tcBorders>
              <w:top w:val="nil"/>
              <w:left w:val="nil"/>
              <w:bottom w:val="single" w:color="000000" w:sz="4" w:space="0"/>
              <w:right w:val="nil"/>
            </w:tcBorders>
            <w:shd w:val="clear" w:color="auto" w:fill="auto"/>
            <w:vAlign w:val="center"/>
          </w:tcPr>
          <w:p w14:paraId="2C84716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43</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723AB84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51CCA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6BDF549B">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7.</w:t>
            </w:r>
            <w:r>
              <w:rPr>
                <w:rFonts w:hint="eastAsia" w:ascii="宋体" w:hAnsi="宋体" w:eastAsia="宋体" w:cs="宋体"/>
                <w:b/>
                <w:bCs/>
                <w:i w:val="0"/>
                <w:iCs w:val="0"/>
                <w:color w:val="000000"/>
                <w:kern w:val="0"/>
                <w:sz w:val="22"/>
                <w:szCs w:val="22"/>
                <w:u w:val="none"/>
                <w:lang w:val="en-US" w:eastAsia="zh-CN" w:bidi="ar"/>
              </w:rPr>
              <w:t>国（境）外公务接待批次（个）</w:t>
            </w:r>
          </w:p>
        </w:tc>
        <w:tc>
          <w:tcPr>
            <w:tcW w:w="867" w:type="dxa"/>
            <w:tcBorders>
              <w:top w:val="nil"/>
              <w:left w:val="nil"/>
              <w:bottom w:val="single" w:color="000000" w:sz="4" w:space="0"/>
              <w:right w:val="nil"/>
            </w:tcBorders>
            <w:shd w:val="clear" w:color="auto" w:fill="auto"/>
            <w:vAlign w:val="center"/>
          </w:tcPr>
          <w:p w14:paraId="587AC93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20</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4169AD6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329A6A1D">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（二）政府采购授予中小企业合同金额</w:t>
            </w:r>
          </w:p>
        </w:tc>
        <w:tc>
          <w:tcPr>
            <w:tcW w:w="883" w:type="dxa"/>
            <w:tcBorders>
              <w:top w:val="nil"/>
              <w:left w:val="nil"/>
              <w:bottom w:val="single" w:color="000000" w:sz="4" w:space="0"/>
              <w:right w:val="nil"/>
            </w:tcBorders>
            <w:shd w:val="clear" w:color="auto" w:fill="auto"/>
            <w:vAlign w:val="center"/>
          </w:tcPr>
          <w:p w14:paraId="7C165DE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44</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37B048BA">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47EE99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000000" w:sz="4" w:space="0"/>
              <w:right w:val="single" w:color="000000" w:sz="4" w:space="0"/>
            </w:tcBorders>
            <w:shd w:val="clear" w:color="auto" w:fill="auto"/>
            <w:vAlign w:val="center"/>
          </w:tcPr>
          <w:p w14:paraId="3844DF2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w:t>
            </w:r>
            <w:r>
              <w:rPr>
                <w:rFonts w:hint="eastAsia" w:cs="宋体"/>
                <w:b/>
                <w:bCs/>
                <w:i w:val="0"/>
                <w:iCs w:val="0"/>
                <w:color w:val="000000"/>
                <w:kern w:val="0"/>
                <w:sz w:val="22"/>
                <w:szCs w:val="22"/>
                <w:u w:val="none"/>
                <w:lang w:val="en-US" w:eastAsia="zh-CN" w:bidi="ar"/>
              </w:rPr>
              <w:t>8.</w:t>
            </w:r>
            <w:r>
              <w:rPr>
                <w:rFonts w:hint="eastAsia" w:ascii="宋体" w:hAnsi="宋体" w:eastAsia="宋体" w:cs="宋体"/>
                <w:b/>
                <w:bCs/>
                <w:i w:val="0"/>
                <w:iCs w:val="0"/>
                <w:color w:val="000000"/>
                <w:kern w:val="0"/>
                <w:sz w:val="22"/>
                <w:szCs w:val="22"/>
                <w:u w:val="none"/>
                <w:lang w:val="en-US" w:eastAsia="zh-CN" w:bidi="ar"/>
              </w:rPr>
              <w:t>国（境）外公务接待人次（人）</w:t>
            </w:r>
          </w:p>
        </w:tc>
        <w:tc>
          <w:tcPr>
            <w:tcW w:w="867" w:type="dxa"/>
            <w:tcBorders>
              <w:top w:val="nil"/>
              <w:left w:val="nil"/>
              <w:bottom w:val="single" w:color="000000" w:sz="4" w:space="0"/>
              <w:right w:val="nil"/>
            </w:tcBorders>
            <w:shd w:val="clear" w:color="auto" w:fill="auto"/>
            <w:vAlign w:val="center"/>
          </w:tcPr>
          <w:p w14:paraId="5CFDB9F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21</w:t>
            </w:r>
          </w:p>
        </w:tc>
        <w:tc>
          <w:tcPr>
            <w:tcW w:w="4383" w:type="dxa"/>
            <w:tcBorders>
              <w:top w:val="single" w:color="000000" w:sz="4" w:space="0"/>
              <w:left w:val="single" w:color="000000" w:sz="4" w:space="0"/>
              <w:bottom w:val="single" w:color="000000" w:sz="4" w:space="0"/>
              <w:right w:val="single" w:color="000000" w:sz="4" w:space="0"/>
            </w:tcBorders>
            <w:shd w:val="clear" w:color="auto" w:fill="auto"/>
            <w:vAlign w:val="bottom"/>
          </w:tcPr>
          <w:p w14:paraId="699E2453">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000000" w:sz="4" w:space="0"/>
              <w:right w:val="single" w:color="000000" w:sz="4" w:space="0"/>
            </w:tcBorders>
            <w:shd w:val="clear" w:color="auto" w:fill="auto"/>
            <w:vAlign w:val="center"/>
          </w:tcPr>
          <w:p w14:paraId="2660DFE3">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        其中：授予小微企业合同金额</w:t>
            </w:r>
          </w:p>
        </w:tc>
        <w:tc>
          <w:tcPr>
            <w:tcW w:w="883" w:type="dxa"/>
            <w:tcBorders>
              <w:top w:val="nil"/>
              <w:left w:val="nil"/>
              <w:bottom w:val="single" w:color="000000" w:sz="4" w:space="0"/>
              <w:right w:val="nil"/>
            </w:tcBorders>
            <w:shd w:val="clear" w:color="auto" w:fill="auto"/>
            <w:vAlign w:val="center"/>
          </w:tcPr>
          <w:p w14:paraId="40F9470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45</w:t>
            </w: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5B78DFB">
            <w:pPr>
              <w:keepNext w:val="0"/>
              <w:keepLines w:val="0"/>
              <w:pageBreakBefore w:val="0"/>
              <w:widowControl/>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 xml:space="preserve"> </w:t>
            </w:r>
          </w:p>
        </w:tc>
      </w:tr>
      <w:tr w14:paraId="111849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67" w:type="dxa"/>
            <w:tcBorders>
              <w:top w:val="nil"/>
              <w:left w:val="single" w:color="000000" w:sz="4" w:space="0"/>
              <w:bottom w:val="single" w:color="auto" w:sz="4" w:space="0"/>
              <w:right w:val="single" w:color="000000" w:sz="4" w:space="0"/>
            </w:tcBorders>
            <w:shd w:val="clear" w:color="auto" w:fill="auto"/>
            <w:vAlign w:val="center"/>
          </w:tcPr>
          <w:p w14:paraId="214060E8">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二、会议费</w:t>
            </w:r>
          </w:p>
        </w:tc>
        <w:tc>
          <w:tcPr>
            <w:tcW w:w="867" w:type="dxa"/>
            <w:tcBorders>
              <w:top w:val="nil"/>
              <w:left w:val="nil"/>
              <w:bottom w:val="single" w:color="auto" w:sz="4" w:space="0"/>
              <w:right w:val="nil"/>
            </w:tcBorders>
            <w:shd w:val="clear" w:color="auto" w:fill="auto"/>
            <w:vAlign w:val="center"/>
          </w:tcPr>
          <w:p w14:paraId="01DF302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w:t>
            </w:r>
          </w:p>
        </w:tc>
        <w:tc>
          <w:tcPr>
            <w:tcW w:w="4383" w:type="dxa"/>
            <w:tcBorders>
              <w:top w:val="single" w:color="000000" w:sz="4" w:space="0"/>
              <w:left w:val="single" w:color="000000" w:sz="4" w:space="0"/>
              <w:bottom w:val="single" w:color="auto" w:sz="4" w:space="0"/>
              <w:right w:val="single" w:color="000000" w:sz="4" w:space="0"/>
            </w:tcBorders>
            <w:shd w:val="clear" w:color="auto" w:fill="auto"/>
            <w:vAlign w:val="bottom"/>
          </w:tcPr>
          <w:p w14:paraId="700CCC2B">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p>
        </w:tc>
        <w:tc>
          <w:tcPr>
            <w:tcW w:w="5317" w:type="dxa"/>
            <w:tcBorders>
              <w:top w:val="nil"/>
              <w:left w:val="nil"/>
              <w:bottom w:val="single" w:color="auto" w:sz="4" w:space="0"/>
              <w:right w:val="single" w:color="000000" w:sz="4" w:space="0"/>
            </w:tcBorders>
            <w:shd w:val="clear" w:color="auto" w:fill="auto"/>
            <w:vAlign w:val="center"/>
          </w:tcPr>
          <w:p w14:paraId="5BCF7D05">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nil"/>
              <w:left w:val="nil"/>
              <w:bottom w:val="single" w:color="auto" w:sz="4" w:space="0"/>
              <w:right w:val="nil"/>
            </w:tcBorders>
            <w:shd w:val="clear" w:color="auto" w:fill="auto"/>
            <w:vAlign w:val="center"/>
          </w:tcPr>
          <w:p w14:paraId="67608D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000000" w:sz="4" w:space="0"/>
              <w:bottom w:val="single" w:color="000000" w:sz="4" w:space="0"/>
              <w:right w:val="single" w:color="000000" w:sz="4" w:space="0"/>
            </w:tcBorders>
            <w:shd w:val="clear" w:color="auto" w:fill="auto"/>
            <w:vAlign w:val="bottom"/>
          </w:tcPr>
          <w:p w14:paraId="1FDC9C53">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67AB9B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7C536BE9">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三、培训费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1CA9C26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23</w:t>
            </w:r>
          </w:p>
        </w:tc>
        <w:tc>
          <w:tcPr>
            <w:tcW w:w="4383" w:type="dxa"/>
            <w:tcBorders>
              <w:top w:val="single" w:color="auto" w:sz="4" w:space="0"/>
              <w:left w:val="single" w:color="auto" w:sz="4" w:space="0"/>
              <w:bottom w:val="single" w:color="000000" w:sz="4" w:space="0"/>
              <w:right w:val="single" w:color="auto" w:sz="4" w:space="0"/>
            </w:tcBorders>
            <w:shd w:val="clear" w:color="auto" w:fill="auto"/>
            <w:vAlign w:val="bottom"/>
          </w:tcPr>
          <w:p w14:paraId="0433EDCE">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iCs w:val="0"/>
                <w:color w:val="000000"/>
                <w:sz w:val="22"/>
                <w:szCs w:val="22"/>
                <w:u w:val="none"/>
              </w:rPr>
            </w:pPr>
            <w:r>
              <w:rPr>
                <w:rFonts w:hint="default" w:ascii="Times New Roman" w:hAnsi="Times New Roman" w:cs="Times New Roman"/>
                <w:color w:val="000000"/>
                <w:sz w:val="22"/>
                <w:szCs w:val="22"/>
              </w:rPr>
              <w:t>13,876.26</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2AFA46E4">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373BFE3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sz w:val="22"/>
                <w:szCs w:val="22"/>
                <w:u w:val="none"/>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16AB78D8">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r w14:paraId="11AA5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4567" w:type="dxa"/>
            <w:tcBorders>
              <w:top w:val="single" w:color="auto" w:sz="4" w:space="0"/>
              <w:left w:val="single" w:color="auto" w:sz="4" w:space="0"/>
              <w:bottom w:val="single" w:color="auto" w:sz="4" w:space="0"/>
              <w:right w:val="single" w:color="auto" w:sz="4" w:space="0"/>
            </w:tcBorders>
            <w:shd w:val="clear" w:color="auto" w:fill="auto"/>
            <w:vAlign w:val="center"/>
          </w:tcPr>
          <w:p w14:paraId="7553BD8F">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四、差旅费</w:t>
            </w:r>
          </w:p>
        </w:tc>
        <w:tc>
          <w:tcPr>
            <w:tcW w:w="867" w:type="dxa"/>
            <w:tcBorders>
              <w:top w:val="single" w:color="auto" w:sz="4" w:space="0"/>
              <w:left w:val="single" w:color="auto" w:sz="4" w:space="0"/>
              <w:bottom w:val="single" w:color="auto" w:sz="4" w:space="0"/>
              <w:right w:val="single" w:color="auto" w:sz="4" w:space="0"/>
            </w:tcBorders>
            <w:shd w:val="clear" w:color="auto" w:fill="auto"/>
            <w:vAlign w:val="center"/>
          </w:tcPr>
          <w:p w14:paraId="0DC42501">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color w:val="000000"/>
                <w:kern w:val="2"/>
                <w:sz w:val="22"/>
                <w:szCs w:val="22"/>
                <w:u w:val="none"/>
                <w:lang w:val="en-US" w:eastAsia="zh-CN" w:bidi="ar-SA"/>
              </w:rPr>
            </w:pPr>
            <w:r>
              <w:rPr>
                <w:rFonts w:hint="eastAsia" w:ascii="宋体" w:hAnsi="宋体" w:eastAsia="宋体" w:cs="宋体"/>
                <w:b/>
                <w:bCs/>
                <w:i w:val="0"/>
                <w:color w:val="000000"/>
                <w:kern w:val="0"/>
                <w:sz w:val="22"/>
                <w:szCs w:val="22"/>
                <w:u w:val="none"/>
                <w:lang w:val="en-US" w:eastAsia="zh-CN" w:bidi="ar"/>
              </w:rPr>
              <w:t>24</w:t>
            </w:r>
          </w:p>
        </w:tc>
        <w:tc>
          <w:tcPr>
            <w:tcW w:w="4383" w:type="dxa"/>
            <w:tcBorders>
              <w:top w:val="single" w:color="000000" w:sz="4" w:space="0"/>
              <w:left w:val="single" w:color="auto" w:sz="4" w:space="0"/>
              <w:bottom w:val="single" w:color="auto" w:sz="4" w:space="0"/>
              <w:right w:val="single" w:color="auto" w:sz="4" w:space="0"/>
            </w:tcBorders>
            <w:shd w:val="clear" w:color="auto" w:fill="auto"/>
            <w:vAlign w:val="bottom"/>
          </w:tcPr>
          <w:p w14:paraId="5F9A4EA6">
            <w:pPr>
              <w:keepNext w:val="0"/>
              <w:keepLines w:val="0"/>
              <w:pageBreakBefore w:val="0"/>
              <w:widowControl/>
              <w:suppressLineNumbers w:val="0"/>
              <w:kinsoku/>
              <w:wordWrap/>
              <w:overflowPunct/>
              <w:topLinePunct w:val="0"/>
              <w:autoSpaceDE/>
              <w:autoSpaceDN/>
              <w:bidi w:val="0"/>
              <w:adjustRightInd/>
              <w:snapToGrid/>
              <w:spacing w:line="400" w:lineRule="exact"/>
              <w:jc w:val="right"/>
              <w:textAlignment w:val="bottom"/>
              <w:rPr>
                <w:rFonts w:hint="default" w:ascii="Times New Roman" w:hAnsi="Times New Roman" w:eastAsia="宋体" w:cs="Times New Roman"/>
                <w:i w:val="0"/>
                <w:color w:val="000000"/>
                <w:kern w:val="2"/>
                <w:sz w:val="22"/>
                <w:szCs w:val="22"/>
                <w:u w:val="none"/>
                <w:lang w:val="en-US" w:eastAsia="zh-CN" w:bidi="ar-SA"/>
              </w:rPr>
            </w:pPr>
            <w:r>
              <w:rPr>
                <w:rFonts w:hint="default" w:ascii="Times New Roman" w:hAnsi="Times New Roman" w:cs="Times New Roman"/>
                <w:color w:val="000000"/>
                <w:sz w:val="22"/>
                <w:szCs w:val="22"/>
              </w:rPr>
              <w:t>42,817.00</w:t>
            </w:r>
          </w:p>
        </w:tc>
        <w:tc>
          <w:tcPr>
            <w:tcW w:w="5317" w:type="dxa"/>
            <w:tcBorders>
              <w:top w:val="single" w:color="auto" w:sz="4" w:space="0"/>
              <w:left w:val="single" w:color="auto" w:sz="4" w:space="0"/>
              <w:bottom w:val="single" w:color="auto" w:sz="4" w:space="0"/>
              <w:right w:val="single" w:color="auto" w:sz="4" w:space="0"/>
            </w:tcBorders>
            <w:shd w:val="clear" w:color="auto" w:fill="auto"/>
            <w:vAlign w:val="center"/>
          </w:tcPr>
          <w:p w14:paraId="1A53945C">
            <w:pPr>
              <w:keepNext w:val="0"/>
              <w:keepLines w:val="0"/>
              <w:pageBreakBefore w:val="0"/>
              <w:widowControl/>
              <w:kinsoku/>
              <w:wordWrap/>
              <w:overflowPunct/>
              <w:topLinePunct w:val="0"/>
              <w:autoSpaceDE/>
              <w:autoSpaceDN/>
              <w:bidi w:val="0"/>
              <w:adjustRightInd/>
              <w:snapToGrid/>
              <w:spacing w:line="400" w:lineRule="exact"/>
              <w:jc w:val="left"/>
              <w:rPr>
                <w:rFonts w:hint="eastAsia" w:ascii="宋体" w:hAnsi="宋体" w:eastAsia="宋体" w:cs="宋体"/>
                <w:i w:val="0"/>
                <w:iCs w:val="0"/>
                <w:color w:val="000000"/>
                <w:sz w:val="22"/>
                <w:szCs w:val="22"/>
                <w:u w:val="none"/>
              </w:rPr>
            </w:pPr>
          </w:p>
        </w:tc>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14:paraId="0A5A2B1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2"/>
                <w:szCs w:val="22"/>
                <w:u w:val="none"/>
                <w:lang w:val="en-US" w:eastAsia="zh-CN" w:bidi="ar"/>
              </w:rPr>
            </w:pPr>
          </w:p>
        </w:tc>
        <w:tc>
          <w:tcPr>
            <w:tcW w:w="4284" w:type="dxa"/>
            <w:tcBorders>
              <w:top w:val="single" w:color="000000" w:sz="4" w:space="0"/>
              <w:left w:val="single" w:color="auto" w:sz="4" w:space="0"/>
              <w:bottom w:val="single" w:color="000000" w:sz="4" w:space="0"/>
              <w:right w:val="single" w:color="000000" w:sz="4" w:space="0"/>
            </w:tcBorders>
            <w:shd w:val="clear" w:color="auto" w:fill="auto"/>
            <w:vAlign w:val="bottom"/>
          </w:tcPr>
          <w:p w14:paraId="2AD0FB4A">
            <w:pPr>
              <w:keepNext w:val="0"/>
              <w:keepLines w:val="0"/>
              <w:pageBreakBefore w:val="0"/>
              <w:widowControl/>
              <w:kinsoku/>
              <w:wordWrap/>
              <w:overflowPunct/>
              <w:topLinePunct w:val="0"/>
              <w:autoSpaceDE/>
              <w:autoSpaceDN/>
              <w:bidi w:val="0"/>
              <w:adjustRightInd/>
              <w:snapToGrid/>
              <w:spacing w:line="400" w:lineRule="exact"/>
              <w:rPr>
                <w:rFonts w:hint="default" w:ascii="Arial" w:hAnsi="Arial" w:eastAsia="宋体" w:cs="Arial"/>
                <w:i w:val="0"/>
                <w:iCs w:val="0"/>
                <w:color w:val="000000"/>
                <w:sz w:val="20"/>
                <w:szCs w:val="20"/>
                <w:u w:val="none"/>
              </w:rPr>
            </w:pPr>
          </w:p>
        </w:tc>
      </w:tr>
    </w:tbl>
    <w:p w14:paraId="0957AF8E">
      <w:pPr>
        <w:rPr>
          <w:rFonts w:hint="eastAsia" w:ascii="宋体" w:hAnsi="宋体" w:eastAsia="宋体" w:cs="宋体"/>
          <w:color w:val="000000"/>
          <w:sz w:val="21"/>
          <w:szCs w:val="21"/>
          <w:lang w:bidi="ar"/>
        </w:rPr>
      </w:pPr>
    </w:p>
    <w:p w14:paraId="0EC8E77A">
      <w:pPr>
        <w:rPr>
          <w:rFonts w:hint="eastAsia" w:ascii="宋体" w:hAnsi="宋体" w:eastAsia="宋体" w:cs="宋体"/>
          <w:color w:val="000000"/>
          <w:sz w:val="21"/>
          <w:szCs w:val="21"/>
          <w:lang w:bidi="ar"/>
        </w:rPr>
      </w:pPr>
    </w:p>
    <w:p w14:paraId="6BCDF50A">
      <w:pPr>
        <w:rPr>
          <w:rFonts w:hint="eastAsia" w:ascii="宋体" w:hAnsi="宋体" w:eastAsia="宋体" w:cs="宋体"/>
          <w:color w:val="000000"/>
          <w:sz w:val="21"/>
          <w:szCs w:val="21"/>
          <w:lang w:bidi="ar"/>
        </w:rPr>
      </w:pPr>
    </w:p>
    <w:p w14:paraId="442CD03B">
      <w:pPr>
        <w:rPr>
          <w:rFonts w:hint="eastAsia" w:ascii="宋体" w:hAnsi="宋体" w:eastAsia="宋体" w:cs="宋体"/>
          <w:color w:val="000000"/>
          <w:sz w:val="21"/>
          <w:szCs w:val="21"/>
          <w:lang w:bidi="ar"/>
        </w:rPr>
      </w:pPr>
    </w:p>
    <w:p w14:paraId="4BFCF021">
      <w:pPr>
        <w:rPr>
          <w:rFonts w:hint="eastAsia" w:ascii="宋体" w:hAnsi="宋体" w:eastAsia="宋体" w:cs="宋体"/>
          <w:color w:val="000000"/>
          <w:sz w:val="21"/>
          <w:szCs w:val="21"/>
          <w:lang w:bidi="ar"/>
        </w:rPr>
      </w:pPr>
    </w:p>
    <w:p w14:paraId="39CA269B">
      <w:pPr>
        <w:rPr>
          <w:rFonts w:hint="eastAsia" w:ascii="宋体" w:hAnsi="宋体" w:eastAsia="宋体" w:cs="宋体"/>
          <w:color w:val="000000"/>
          <w:sz w:val="21"/>
          <w:szCs w:val="21"/>
          <w:lang w:bidi="ar"/>
        </w:rPr>
      </w:pPr>
    </w:p>
    <w:p w14:paraId="4B45F78A">
      <w:pPr>
        <w:rPr>
          <w:rFonts w:hint="eastAsia" w:ascii="宋体" w:hAnsi="宋体" w:eastAsia="宋体" w:cs="宋体"/>
          <w:color w:val="000000"/>
          <w:sz w:val="21"/>
          <w:szCs w:val="21"/>
          <w:lang w:bidi="ar"/>
        </w:rPr>
      </w:pPr>
    </w:p>
    <w:p w14:paraId="6C0735E3">
      <w:pPr>
        <w:rPr>
          <w:rFonts w:hint="eastAsia" w:ascii="宋体" w:hAnsi="宋体" w:eastAsia="宋体" w:cs="宋体"/>
          <w:color w:val="000000"/>
          <w:sz w:val="21"/>
          <w:szCs w:val="21"/>
          <w:lang w:bidi="ar"/>
        </w:rPr>
      </w:pPr>
    </w:p>
    <w:p w14:paraId="004DA4DF">
      <w:pPr>
        <w:rPr>
          <w:rFonts w:hint="eastAsia" w:ascii="宋体" w:hAnsi="宋体" w:eastAsia="宋体" w:cs="宋体"/>
          <w:color w:val="000000"/>
          <w:sz w:val="21"/>
          <w:szCs w:val="21"/>
          <w:lang w:bidi="ar"/>
        </w:rPr>
      </w:pPr>
    </w:p>
    <w:p w14:paraId="1D89A2CB">
      <w:pPr>
        <w:pStyle w:val="9"/>
        <w:autoSpaceDE w:val="0"/>
        <w:ind w:firstLine="0" w:firstLineChars="0"/>
        <w:rPr>
          <w:rFonts w:hint="default" w:ascii="宋体" w:hAnsi="宋体" w:eastAsia="宋体" w:cs="宋体"/>
          <w:sz w:val="21"/>
          <w:szCs w:val="21"/>
        </w:rPr>
      </w:pPr>
    </w:p>
    <w:sectPr>
      <w:headerReference r:id="rId6" w:type="default"/>
      <w:footerReference r:id="rId7" w:type="default"/>
      <w:pgSz w:w="23811" w:h="16838" w:orient="landscape"/>
      <w:pgMar w:top="567" w:right="454" w:bottom="567" w:left="1037" w:header="0" w:footer="283"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0DEEF">
    <w:pPr>
      <w:pStyle w:val="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6B0F8E">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06B0F8E">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B71871">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A9C7CE5">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7A9C7CE5">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1386324">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">
              <v:fill on="f" focussize="0,0"/>
              <v:stroke on="f" weight="0.5pt"/>
              <v:imagedata o:title=""/>
              <o:lock v:ext="edit" aspectratio="f"/>
              <v:textbox inset="0mm,0mm,0mm,0mm">
                <w:txbxContent>
                  <w:p w14:paraId="61386324">
                    <w:pPr>
                      <w:pStyle w:val="2"/>
                      <w:jc w:val="both"/>
                      <w:rPr>
                        <w:rFonts w:hint="default" w:cs="宋体"/>
                      </w:rPr>
                    </w:pPr>
                    <w:r>
                      <w:rPr>
                        <w:rFonts w:cs="宋体"/>
                      </w:rPr>
                      <w:t>— 27.1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6DEB9">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A82BFAB">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5A82BFAB">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657D8191">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657D8191">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07CF5">
    <w:pPr>
      <w:pStyle w:val="3"/>
      <w:tabs>
        <w:tab w:val="left" w:pos="1758"/>
        <w:tab w:val="clear" w:pos="4153"/>
        <w:tab w:val="clear" w:pos="8306"/>
      </w:tabs>
      <w:rPr>
        <w:rFonts w:hint="defau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391D9">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550ABE"/>
    <w:rsid w:val="007B419D"/>
    <w:rsid w:val="009B67B8"/>
    <w:rsid w:val="00B03CCD"/>
    <w:rsid w:val="00FE7556"/>
    <w:rsid w:val="01474EBF"/>
    <w:rsid w:val="01F3521E"/>
    <w:rsid w:val="03E3214F"/>
    <w:rsid w:val="04446191"/>
    <w:rsid w:val="044C50BA"/>
    <w:rsid w:val="06A2550B"/>
    <w:rsid w:val="06F80EE2"/>
    <w:rsid w:val="07001CCA"/>
    <w:rsid w:val="075678DB"/>
    <w:rsid w:val="08051BCA"/>
    <w:rsid w:val="08887FC5"/>
    <w:rsid w:val="08BA052C"/>
    <w:rsid w:val="08DB07BA"/>
    <w:rsid w:val="098305D0"/>
    <w:rsid w:val="09B72B6E"/>
    <w:rsid w:val="0A3851D8"/>
    <w:rsid w:val="0A5C4B69"/>
    <w:rsid w:val="0AEC3BC7"/>
    <w:rsid w:val="0B9335CE"/>
    <w:rsid w:val="0C7927C4"/>
    <w:rsid w:val="0C9B098C"/>
    <w:rsid w:val="0D11728C"/>
    <w:rsid w:val="0D673E11"/>
    <w:rsid w:val="0DB50EFE"/>
    <w:rsid w:val="0DDA54E4"/>
    <w:rsid w:val="0E3A5F83"/>
    <w:rsid w:val="0F836721"/>
    <w:rsid w:val="103645A3"/>
    <w:rsid w:val="107B59E5"/>
    <w:rsid w:val="11003CB0"/>
    <w:rsid w:val="111445C7"/>
    <w:rsid w:val="1158083A"/>
    <w:rsid w:val="11F03528"/>
    <w:rsid w:val="12C921C4"/>
    <w:rsid w:val="13850DCB"/>
    <w:rsid w:val="13871C70"/>
    <w:rsid w:val="13A71CB4"/>
    <w:rsid w:val="13AF1D43"/>
    <w:rsid w:val="13CE1647"/>
    <w:rsid w:val="141A11EA"/>
    <w:rsid w:val="14200702"/>
    <w:rsid w:val="148E377E"/>
    <w:rsid w:val="1580711B"/>
    <w:rsid w:val="189B0D0B"/>
    <w:rsid w:val="194A1770"/>
    <w:rsid w:val="19917D9C"/>
    <w:rsid w:val="19B906A4"/>
    <w:rsid w:val="1A1F744B"/>
    <w:rsid w:val="1A4854EC"/>
    <w:rsid w:val="1B6F15B6"/>
    <w:rsid w:val="1BAA2EDC"/>
    <w:rsid w:val="1CE157EE"/>
    <w:rsid w:val="1D014A01"/>
    <w:rsid w:val="1D022362"/>
    <w:rsid w:val="1DD26311"/>
    <w:rsid w:val="1EF67CA4"/>
    <w:rsid w:val="1FCD26AF"/>
    <w:rsid w:val="20642787"/>
    <w:rsid w:val="21556F04"/>
    <w:rsid w:val="22403BD3"/>
    <w:rsid w:val="24B92327"/>
    <w:rsid w:val="2533755C"/>
    <w:rsid w:val="26396DF4"/>
    <w:rsid w:val="27167136"/>
    <w:rsid w:val="27B23302"/>
    <w:rsid w:val="29310A5F"/>
    <w:rsid w:val="29C37A35"/>
    <w:rsid w:val="29C95E09"/>
    <w:rsid w:val="2A076083"/>
    <w:rsid w:val="2A73162E"/>
    <w:rsid w:val="2B167953"/>
    <w:rsid w:val="2B200583"/>
    <w:rsid w:val="2B8209DE"/>
    <w:rsid w:val="2C161D32"/>
    <w:rsid w:val="2C2D3EC7"/>
    <w:rsid w:val="2C6762A3"/>
    <w:rsid w:val="2D8D2A49"/>
    <w:rsid w:val="2FE029D7"/>
    <w:rsid w:val="2FF06E00"/>
    <w:rsid w:val="315D199F"/>
    <w:rsid w:val="315F0B22"/>
    <w:rsid w:val="31D84415"/>
    <w:rsid w:val="32285F6F"/>
    <w:rsid w:val="32770556"/>
    <w:rsid w:val="329C0913"/>
    <w:rsid w:val="3337290D"/>
    <w:rsid w:val="352930DB"/>
    <w:rsid w:val="35573069"/>
    <w:rsid w:val="358C217E"/>
    <w:rsid w:val="359F188C"/>
    <w:rsid w:val="362D2433"/>
    <w:rsid w:val="36C9128A"/>
    <w:rsid w:val="37841E99"/>
    <w:rsid w:val="37BF1123"/>
    <w:rsid w:val="37F26E25"/>
    <w:rsid w:val="38BE4696"/>
    <w:rsid w:val="39166507"/>
    <w:rsid w:val="39B82A39"/>
    <w:rsid w:val="39F33306"/>
    <w:rsid w:val="3B1705E5"/>
    <w:rsid w:val="3B18334B"/>
    <w:rsid w:val="3B36794F"/>
    <w:rsid w:val="3B544954"/>
    <w:rsid w:val="3BF014AD"/>
    <w:rsid w:val="3C6A5B02"/>
    <w:rsid w:val="3D2757A1"/>
    <w:rsid w:val="3D3D4FC4"/>
    <w:rsid w:val="3DDF3AB1"/>
    <w:rsid w:val="3DE60B7E"/>
    <w:rsid w:val="3E1D0952"/>
    <w:rsid w:val="3E247234"/>
    <w:rsid w:val="3E42660A"/>
    <w:rsid w:val="3E7555B1"/>
    <w:rsid w:val="3F0527E5"/>
    <w:rsid w:val="3F16459E"/>
    <w:rsid w:val="3F3617F2"/>
    <w:rsid w:val="3FDE15A7"/>
    <w:rsid w:val="4004000C"/>
    <w:rsid w:val="40FD5440"/>
    <w:rsid w:val="411B6CE5"/>
    <w:rsid w:val="412070D7"/>
    <w:rsid w:val="41314E40"/>
    <w:rsid w:val="4142353C"/>
    <w:rsid w:val="415C674B"/>
    <w:rsid w:val="426C1EA8"/>
    <w:rsid w:val="42E86A87"/>
    <w:rsid w:val="43136432"/>
    <w:rsid w:val="43770A38"/>
    <w:rsid w:val="443A3B12"/>
    <w:rsid w:val="44A854C2"/>
    <w:rsid w:val="44DD597D"/>
    <w:rsid w:val="465B470D"/>
    <w:rsid w:val="469D6AD4"/>
    <w:rsid w:val="47674801"/>
    <w:rsid w:val="48225EF7"/>
    <w:rsid w:val="495C4A24"/>
    <w:rsid w:val="4AD70EE7"/>
    <w:rsid w:val="4B7951CB"/>
    <w:rsid w:val="4B7C315C"/>
    <w:rsid w:val="4BAB7F90"/>
    <w:rsid w:val="4DAC4ACA"/>
    <w:rsid w:val="4F186D58"/>
    <w:rsid w:val="50EC262C"/>
    <w:rsid w:val="522F6E0C"/>
    <w:rsid w:val="52463BA1"/>
    <w:rsid w:val="53C0244D"/>
    <w:rsid w:val="53DD4D4E"/>
    <w:rsid w:val="53E578CE"/>
    <w:rsid w:val="543B029D"/>
    <w:rsid w:val="545D0246"/>
    <w:rsid w:val="554E5773"/>
    <w:rsid w:val="555A3CBC"/>
    <w:rsid w:val="56530F5D"/>
    <w:rsid w:val="5842572D"/>
    <w:rsid w:val="5AE75037"/>
    <w:rsid w:val="5B58571C"/>
    <w:rsid w:val="5B8376C2"/>
    <w:rsid w:val="5B96133A"/>
    <w:rsid w:val="5C1336B7"/>
    <w:rsid w:val="5C263CE4"/>
    <w:rsid w:val="5C5D2777"/>
    <w:rsid w:val="5D290C69"/>
    <w:rsid w:val="5D537F41"/>
    <w:rsid w:val="5EFA176D"/>
    <w:rsid w:val="5F0247F9"/>
    <w:rsid w:val="5F2D4A41"/>
    <w:rsid w:val="60040087"/>
    <w:rsid w:val="601C34ED"/>
    <w:rsid w:val="60A958A9"/>
    <w:rsid w:val="60D22ADB"/>
    <w:rsid w:val="61025A59"/>
    <w:rsid w:val="613D5BBC"/>
    <w:rsid w:val="61536C39"/>
    <w:rsid w:val="62944DD7"/>
    <w:rsid w:val="634D1435"/>
    <w:rsid w:val="63722E11"/>
    <w:rsid w:val="63C25DC5"/>
    <w:rsid w:val="63C62057"/>
    <w:rsid w:val="63C73832"/>
    <w:rsid w:val="64FB113D"/>
    <w:rsid w:val="656152C6"/>
    <w:rsid w:val="6587477F"/>
    <w:rsid w:val="658C3A08"/>
    <w:rsid w:val="65C031CA"/>
    <w:rsid w:val="65CE6852"/>
    <w:rsid w:val="66267C04"/>
    <w:rsid w:val="663F505A"/>
    <w:rsid w:val="665C1999"/>
    <w:rsid w:val="667F2393"/>
    <w:rsid w:val="66EE5541"/>
    <w:rsid w:val="692172FD"/>
    <w:rsid w:val="6A3829EE"/>
    <w:rsid w:val="6B474EF5"/>
    <w:rsid w:val="6C560CAE"/>
    <w:rsid w:val="6D0615E4"/>
    <w:rsid w:val="6D903FF5"/>
    <w:rsid w:val="6DA955B8"/>
    <w:rsid w:val="6DE346AB"/>
    <w:rsid w:val="6F7F6A2D"/>
    <w:rsid w:val="6FB442D1"/>
    <w:rsid w:val="6FFB2E76"/>
    <w:rsid w:val="71C34D91"/>
    <w:rsid w:val="71ED38AA"/>
    <w:rsid w:val="720229AA"/>
    <w:rsid w:val="72DB435C"/>
    <w:rsid w:val="750837F0"/>
    <w:rsid w:val="764F62AB"/>
    <w:rsid w:val="765C45EC"/>
    <w:rsid w:val="768A7619"/>
    <w:rsid w:val="76E14979"/>
    <w:rsid w:val="77EA362A"/>
    <w:rsid w:val="7875383E"/>
    <w:rsid w:val="796D60A4"/>
    <w:rsid w:val="79A031D5"/>
    <w:rsid w:val="7A1525F7"/>
    <w:rsid w:val="7A3E6CB6"/>
    <w:rsid w:val="7A680D2D"/>
    <w:rsid w:val="7B420052"/>
    <w:rsid w:val="7BD06A28"/>
    <w:rsid w:val="7C1E4CD7"/>
    <w:rsid w:val="7C3A7C0B"/>
    <w:rsid w:val="7C5248E4"/>
    <w:rsid w:val="7C566698"/>
    <w:rsid w:val="7FA96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5398</Words>
  <Characters>7867</Characters>
  <Lines>161</Lines>
  <Paragraphs>45</Paragraphs>
  <TotalTime>2</TotalTime>
  <ScaleCrop>false</ScaleCrop>
  <LinksUpToDate>false</LinksUpToDate>
  <CharactersWithSpaces>8336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方春</cp:lastModifiedBy>
  <dcterms:modified xsi:type="dcterms:W3CDTF">2025-10-15T08:36:15Z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BB46EABDBB2749749395447164B066B3_12</vt:lpwstr>
  </property>
  <property fmtid="{D5CDD505-2E9C-101B-9397-08002B2CF9AE}" pid="4" name="KSOTemplateDocerSaveRecord">
    <vt:lpwstr>eyJoZGlkIjoiMjAyNWJiYmJhM2U5NTQ3ODE1NzY1YjBmZTcxYjNhYzYiLCJ1c2VySWQiOiIxNDQxNjE1NDU4In0=</vt:lpwstr>
  </property>
</Properties>
</file>