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8683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石柱土家族自治县王家乡小学校</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5C9157C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1F8946D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1AD08B92">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实施学前教育，促进基础教育发展。</w:t>
      </w:r>
    </w:p>
    <w:p w14:paraId="15859AEE">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实施小学义务教育，促进基础教育发展。</w:t>
      </w:r>
    </w:p>
    <w:p w14:paraId="1B50DB3A">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实施小学学历教育。</w:t>
      </w:r>
    </w:p>
    <w:p w14:paraId="3D9E20B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2A33D19F">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王家小学机构设置包括：本级预算、附属幼儿园，根据石编委发〔2023〕17号文件，我校核定编制教职工数23人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我校实有在职人数22人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财政全额补助22人。根据石编委发〔2023〕24号文件，我校核定校级领导职数2人，1正1副、内设机构职数3个，其中：教导处1人，教科室1人，总务处1人。</w:t>
      </w:r>
    </w:p>
    <w:p w14:paraId="221E53D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55C82A9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F9B6C13">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655.25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收、支与2023年度相比，减少68.36万元，下降9.5%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本年度人员减少并按精神开源节流。</w:t>
      </w:r>
    </w:p>
    <w:p w14:paraId="6C0FE60D">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655.25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与2023年度相比，减少68.36万元，下降9.5%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本年度人员减少并资金安排减少。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619.65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94.6%</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23.71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11.90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9EAD6B1">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655.25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与2023年度相比，减少68.36万元，下降9.5%</w:t>
      </w:r>
      <w:r>
        <w:rPr>
          <w:rFonts w:ascii="方正仿宋_GBK" w:hAnsi="方正仿宋_GBK" w:eastAsia="方正仿宋_GBK" w:cs="方正仿宋_GBK"/>
          <w:sz w:val="32"/>
          <w:szCs w:val="32"/>
          <w:shd w:val="clear" w:color="auto" w:fill="FFFFFF"/>
        </w:rPr>
        <w:t>，主要原因是</w:t>
      </w:r>
      <w:r>
        <w:rPr>
          <w:rFonts w:hint="eastAsia" w:ascii="仿宋" w:hAnsi="仿宋" w:eastAsia="仿宋"/>
          <w:sz w:val="30"/>
          <w:szCs w:val="30"/>
        </w:rPr>
        <w:t>我校2024年教师人员发生变动，退休1人，</w:t>
      </w:r>
      <w:bookmarkStart w:id="0" w:name="OLE_LINK2"/>
      <w:r>
        <w:rPr>
          <w:rFonts w:hint="eastAsia" w:ascii="仿宋" w:hAnsi="仿宋" w:eastAsia="仿宋"/>
          <w:sz w:val="30"/>
          <w:szCs w:val="30"/>
        </w:rPr>
        <w:t>调出1人，新入职2人</w:t>
      </w:r>
      <w:bookmarkEnd w:id="0"/>
      <w:r>
        <w:rPr>
          <w:rFonts w:hint="eastAsia" w:ascii="仿宋" w:hAnsi="仿宋" w:eastAsia="仿宋"/>
          <w:sz w:val="30"/>
          <w:szCs w:val="30"/>
        </w:rPr>
        <w:t>，财政拨款的工资福利支出减少。2024年学生人数减少26人，业务活动费用的商品服务支出减少。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556.09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99.17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D93F5F2">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实行国库集中支付，以支代收，所以结余为0。</w:t>
      </w:r>
    </w:p>
    <w:p w14:paraId="2917AAE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9CDBD9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619.65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财政拨款收、支总计各减少88.84万元，下降12.5%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本年度人员减少相关开支减少。</w:t>
      </w:r>
    </w:p>
    <w:p w14:paraId="3050905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120838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616.15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与2023年度相比，减少88.86万元，下降12.6%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本年度人</w:t>
      </w:r>
      <w:r>
        <w:rPr>
          <w:rFonts w:hint="eastAsia" w:ascii="方正仿宋_GBK" w:hAnsi="方正仿宋_GBK" w:eastAsia="方正仿宋_GBK" w:cs="方正仿宋_GBK"/>
          <w:sz w:val="32"/>
          <w:szCs w:val="32"/>
          <w:shd w:val="clear" w:color="auto" w:fill="FFFFFF"/>
          <w:lang w:eastAsia="zh-CN"/>
        </w:rPr>
        <w:t>员</w:t>
      </w:r>
      <w:r>
        <w:rPr>
          <w:rFonts w:hint="eastAsia" w:ascii="方正仿宋_GBK" w:hAnsi="方正仿宋_GBK" w:eastAsia="方正仿宋_GBK" w:cs="方正仿宋_GBK"/>
          <w:sz w:val="32"/>
          <w:szCs w:val="32"/>
          <w:shd w:val="clear" w:color="auto" w:fill="FFFFFF"/>
        </w:rPr>
        <w:t>减少相关开支减少。</w:t>
      </w:r>
      <w:r>
        <w:rPr>
          <w:rFonts w:hint="default" w:ascii="Times New Roman" w:hAnsi="Times New Roman" w:eastAsia="方正仿宋_GBK"/>
          <w:sz w:val="32"/>
          <w:szCs w:val="32"/>
          <w:shd w:val="clear" w:color="auto" w:fill="FFFFFF"/>
        </w:rPr>
        <w:t>较年初预算数增加58.46万元，增长10.5%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后续预算执行中，根据人员经费提标，学生人数变动等因素，按规定程序申请并获得了财政追加拨款。</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ED92B43">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616.15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与2023年度相比，减少88.86万元，下降12.6%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本年度人</w:t>
      </w:r>
      <w:r>
        <w:rPr>
          <w:rFonts w:hint="eastAsia" w:ascii="方正仿宋_GBK" w:hAnsi="方正仿宋_GBK" w:eastAsia="方正仿宋_GBK" w:cs="方正仿宋_GBK"/>
          <w:sz w:val="32"/>
          <w:szCs w:val="32"/>
          <w:shd w:val="clear" w:color="auto" w:fill="FFFFFF"/>
          <w:lang w:eastAsia="zh-CN"/>
        </w:rPr>
        <w:t>员</w:t>
      </w:r>
      <w:r>
        <w:rPr>
          <w:rFonts w:hint="eastAsia" w:ascii="方正仿宋_GBK" w:hAnsi="方正仿宋_GBK" w:eastAsia="方正仿宋_GBK" w:cs="方正仿宋_GBK"/>
          <w:sz w:val="32"/>
          <w:szCs w:val="32"/>
          <w:shd w:val="clear" w:color="auto" w:fill="FFFFFF"/>
        </w:rPr>
        <w:t>减少相关开支减少。</w:t>
      </w:r>
      <w:r>
        <w:rPr>
          <w:rFonts w:hint="default" w:ascii="Times New Roman" w:hAnsi="Times New Roman" w:eastAsia="方正仿宋_GBK"/>
          <w:sz w:val="32"/>
          <w:szCs w:val="32"/>
          <w:shd w:val="clear" w:color="auto" w:fill="FFFFFF"/>
        </w:rPr>
        <w:t>较年初预算数增加58.46万元，增长10.5%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因财政收入增加而相应安排的支出增加，主要用于保障学校正常运转的生均公用经费、根据政策调整追加的社会保障缴费等方面的支出</w:t>
      </w:r>
      <w:r>
        <w:rPr>
          <w:rFonts w:hint="eastAsia" w:ascii="方正仿宋_GBK" w:hAnsi="方正仿宋_GBK" w:eastAsia="方正仿宋_GBK" w:cs="方正仿宋_GBK"/>
          <w:sz w:val="32"/>
          <w:szCs w:val="32"/>
          <w:shd w:val="clear" w:color="auto" w:fill="FFFFFF"/>
          <w:lang w:eastAsia="zh-CN"/>
        </w:rPr>
        <w:t>。</w:t>
      </w:r>
    </w:p>
    <w:p w14:paraId="16C6012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bookmarkStart w:id="1" w:name="OLE_LINK1"/>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290C0C7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441.77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较年初预算数增加30.83万元，增长7.5%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在校学生人数</w:t>
      </w:r>
      <w:r>
        <w:rPr>
          <w:rFonts w:hint="eastAsia" w:ascii="方正仿宋_GBK" w:hAnsi="方正仿宋_GBK" w:eastAsia="方正仿宋_GBK" w:cs="方正仿宋_GBK"/>
          <w:sz w:val="32"/>
          <w:szCs w:val="32"/>
          <w:shd w:val="clear" w:color="auto" w:fill="FFFFFF"/>
          <w:lang w:val="en-US" w:eastAsia="zh-CN"/>
        </w:rPr>
        <w:t>较年初预算</w:t>
      </w:r>
      <w:r>
        <w:rPr>
          <w:rFonts w:hint="eastAsia" w:ascii="方正仿宋_GBK" w:hAnsi="方正仿宋_GBK" w:eastAsia="方正仿宋_GBK" w:cs="方正仿宋_GBK"/>
          <w:sz w:val="32"/>
          <w:szCs w:val="32"/>
          <w:shd w:val="clear" w:color="auto" w:fill="FFFFFF"/>
        </w:rPr>
        <w:t>增加，导致按标准核拨的生均公用经费相应增加；同时，为提升教学质量，增购了部分图书资料，并相应增加了教师培训等方面的投入。</w:t>
      </w:r>
    </w:p>
    <w:p w14:paraId="02675EF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122.52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较年初预算数增加28.09万元，增长29.8%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方正仿宋_GBK" w:hAnsi="方正仿宋_GBK" w:eastAsia="方正仿宋_GBK" w:cs="方正仿宋_GBK"/>
          <w:sz w:val="32"/>
          <w:szCs w:val="32"/>
          <w:shd w:val="clear" w:color="auto" w:fill="FFFFFF"/>
        </w:rPr>
        <w:t>根据国家统一政策</w:t>
      </w:r>
      <w:r>
        <w:rPr>
          <w:rFonts w:hint="eastAsia" w:ascii="方正仿宋_GBK" w:hAnsi="方正仿宋_GBK" w:eastAsia="方正仿宋_GBK" w:cs="方正仿宋_GBK"/>
          <w:sz w:val="32"/>
          <w:szCs w:val="32"/>
          <w:shd w:val="clear" w:color="auto" w:fill="FFFFFF"/>
          <w:lang w:eastAsia="zh-CN"/>
        </w:rPr>
        <w:t>，对</w:t>
      </w:r>
      <w:r>
        <w:rPr>
          <w:rFonts w:hint="eastAsia" w:ascii="方正仿宋_GBK" w:hAnsi="方正仿宋_GBK" w:eastAsia="方正仿宋_GBK" w:cs="方正仿宋_GBK"/>
          <w:sz w:val="32"/>
          <w:szCs w:val="32"/>
          <w:shd w:val="clear" w:color="auto" w:fill="FFFFFF"/>
        </w:rPr>
        <w:t>机关事业单位基本养老保险缴费基数及职业年金缴费标准进行上调；此外，本年度新增或薪级晋升的教职工，其相关的社会保险单位缴纳部分也相应增加。</w:t>
      </w:r>
    </w:p>
    <w:p w14:paraId="15E46A8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28.85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较年初预算数减少0.05万元，下降0.2%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本年度教职工人员发生正常流动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退休一人，调出一人，新进两人，</w:t>
      </w:r>
      <w:r>
        <w:rPr>
          <w:rFonts w:hint="eastAsia" w:ascii="方正仿宋_GBK" w:hAnsi="方正仿宋_GBK" w:eastAsia="方正仿宋_GBK" w:cs="方正仿宋_GBK"/>
          <w:sz w:val="32"/>
          <w:szCs w:val="32"/>
          <w:shd w:val="clear" w:color="auto" w:fill="FFFFFF"/>
        </w:rPr>
        <w:t>导致按工资总额一定比例缴纳的职工基本医疗保险缴费总额略有减少</w:t>
      </w:r>
      <w:r>
        <w:rPr>
          <w:rFonts w:hint="eastAsia" w:ascii="方正仿宋_GBK" w:hAnsi="方正仿宋_GBK" w:eastAsia="方正仿宋_GBK" w:cs="方正仿宋_GBK"/>
          <w:sz w:val="32"/>
          <w:szCs w:val="32"/>
          <w:shd w:val="clear" w:color="auto" w:fill="FFFFFF"/>
          <w:lang w:eastAsia="zh-CN"/>
        </w:rPr>
        <w:t>。</w:t>
      </w:r>
    </w:p>
    <w:p w14:paraId="52E6BC10">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bidi="ar-SA"/>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23.00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较年初预算数减少0.41万元，下降1.8%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与卫生健康支出类似，因教职工人数小幅变动，以及住房公积金缴存基数微调，导致单位为职工缴纳的住房公积金总额比预算略有</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rPr>
        <w:t>。</w:t>
      </w:r>
    </w:p>
    <w:bookmarkEnd w:id="1"/>
    <w:p w14:paraId="72D61B1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实行国库集中支付，以支代收，所以结余为0。</w:t>
      </w:r>
    </w:p>
    <w:p w14:paraId="26F9B24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C58D04F">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bookmarkStart w:id="2" w:name="OLE_LINK3"/>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532.38</w:t>
      </w:r>
      <w:r>
        <w:rPr>
          <w:rFonts w:ascii="方正仿宋_GBK" w:hAnsi="方正仿宋_GBK" w:eastAsia="方正仿宋_GBK" w:cs="方正仿宋_GBK"/>
          <w:sz w:val="32"/>
          <w:szCs w:val="32"/>
          <w:shd w:val="clear" w:color="auto" w:fill="FFFFFF"/>
        </w:rPr>
        <w:t>万元。</w:t>
      </w:r>
    </w:p>
    <w:p w14:paraId="2083E89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9A8953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506.63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与2023年度相比，减少36.53万元，下降6.7%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教职工人数有所减少，相应的基本工资、津贴补贴、社会保险缴费及住房公积金等人员支出同步减少。人员经费用途主要包括基本工资、绩效工资、津贴补贴、机关事业单位基本养老保险缴费、职业年金缴费、职工基本医疗保险缴费、其他社会保障缴费、住房公积金、其他工资福利支出等</w:t>
      </w:r>
      <w:r>
        <w:rPr>
          <w:rFonts w:hint="eastAsia" w:ascii="方正仿宋_GBK" w:hAnsi="方正仿宋_GBK" w:eastAsia="方正仿宋_GBK" w:cs="方正仿宋_GBK"/>
          <w:sz w:val="32"/>
          <w:szCs w:val="32"/>
          <w:shd w:val="clear" w:color="auto" w:fill="FFFFFF"/>
          <w:lang w:eastAsia="zh-CN"/>
        </w:rPr>
        <w:t>。</w:t>
      </w:r>
    </w:p>
    <w:p w14:paraId="4FBBCC0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与2023年度相比，增加21.56万元，增长514.6%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公用经费基数较低，本年度为保障学校正常运转，根据实际需要及学生人数，足额核拨了生均公用经费，并安排了必要的校舍维护等专项经费。公用经费用途主要包括办公费、印刷费、水费、电费、邮电费、物业管理费、差旅费、维修（护）费、培训费、专用材料费、劳务费、工会经费、福利费及其他商品和服务支出等</w:t>
      </w:r>
      <w:r>
        <w:rPr>
          <w:rFonts w:hint="eastAsia" w:ascii="方正仿宋_GBK" w:hAnsi="方正仿宋_GBK" w:eastAsia="方正仿宋_GBK" w:cs="方正仿宋_GBK"/>
          <w:sz w:val="32"/>
          <w:szCs w:val="32"/>
          <w:shd w:val="clear" w:color="auto" w:fill="FFFFFF"/>
          <w:lang w:eastAsia="zh-CN"/>
        </w:rPr>
        <w:t>。</w:t>
      </w:r>
    </w:p>
    <w:bookmarkEnd w:id="2"/>
    <w:p w14:paraId="03046E7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28E9AD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bookmarkStart w:id="3" w:name="OLE_LINK4"/>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与2023年度相比，增加0.02万元，增长0.6%</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color w:val="auto"/>
          <w:sz w:val="32"/>
          <w:szCs w:val="32"/>
          <w:shd w:val="clear" w:color="auto" w:fill="FFFFFF"/>
        </w:rPr>
        <w:t>根据相关政策，用于学生资助的彩票公益金支出预算随实际情况略有调整</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与2023年度相比，增加0.02万元，增长0.6%</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color w:val="auto"/>
          <w:sz w:val="32"/>
          <w:szCs w:val="32"/>
          <w:shd w:val="clear" w:color="auto" w:fill="FFFFFF"/>
        </w:rPr>
        <w:t>本年度使用彩票公益金等安排的支出相应增加。</w:t>
      </w:r>
    </w:p>
    <w:bookmarkEnd w:id="3"/>
    <w:p w14:paraId="690E469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6FB988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color w:val="auto"/>
          <w:sz w:val="32"/>
          <w:szCs w:val="32"/>
          <w:shd w:val="clear" w:color="auto" w:fill="auto"/>
        </w:rPr>
      </w:pPr>
      <w:r>
        <w:rPr>
          <w:rStyle w:val="8"/>
          <w:rFonts w:ascii="方正仿宋_GBK" w:hAnsi="方正仿宋_GBK" w:eastAsia="方正仿宋_GBK" w:cs="方正仿宋_GBK"/>
          <w:b w:val="0"/>
          <w:bCs/>
          <w:color w:val="auto"/>
          <w:sz w:val="32"/>
          <w:szCs w:val="32"/>
          <w:shd w:val="clear" w:color="auto" w:fill="auto"/>
        </w:rPr>
        <w:t>本</w:t>
      </w:r>
      <w:r>
        <w:rPr>
          <w:rStyle w:val="8"/>
          <w:rFonts w:hint="eastAsia" w:ascii="方正仿宋_GBK" w:hAnsi="方正仿宋_GBK" w:eastAsia="方正仿宋_GBK" w:cs="方正仿宋_GBK"/>
          <w:b w:val="0"/>
          <w:bCs/>
          <w:color w:val="auto"/>
          <w:sz w:val="32"/>
          <w:szCs w:val="32"/>
          <w:shd w:val="clear" w:color="auto" w:fill="auto"/>
          <w:lang w:eastAsia="zh-CN"/>
        </w:rPr>
        <w:t>单位</w:t>
      </w:r>
      <w:r>
        <w:rPr>
          <w:rStyle w:val="8"/>
          <w:rFonts w:hint="default" w:ascii="Times New Roman" w:hAnsi="Times New Roman" w:eastAsia="方正仿宋_GBK"/>
          <w:b w:val="0"/>
          <w:bCs/>
          <w:color w:val="auto"/>
          <w:sz w:val="32"/>
          <w:szCs w:val="32"/>
          <w:shd w:val="clear" w:color="auto" w:fill="auto"/>
        </w:rPr>
        <w:t>2024</w:t>
      </w:r>
      <w:r>
        <w:rPr>
          <w:rStyle w:val="8"/>
          <w:rFonts w:ascii="方正仿宋_GBK" w:hAnsi="方正仿宋_GBK" w:eastAsia="方正仿宋_GBK" w:cs="方正仿宋_GBK"/>
          <w:b w:val="0"/>
          <w:bCs/>
          <w:color w:val="auto"/>
          <w:sz w:val="32"/>
          <w:szCs w:val="32"/>
          <w:shd w:val="clear" w:color="auto" w:fill="auto"/>
        </w:rPr>
        <w:t>年度无国有资本经营预算财政拨款支出。</w:t>
      </w:r>
    </w:p>
    <w:p w14:paraId="273CB6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01AB400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color w:val="auto"/>
          <w:sz w:val="32"/>
          <w:szCs w:val="32"/>
          <w:shd w:val="clear" w:color="auto" w:fill="auto"/>
        </w:rPr>
      </w:pPr>
      <w:r>
        <w:rPr>
          <w:rStyle w:val="8"/>
          <w:rFonts w:ascii="方正仿宋_GBK" w:hAnsi="方正仿宋_GBK" w:eastAsia="方正仿宋_GBK" w:cs="方正仿宋_GBK"/>
          <w:b w:val="0"/>
          <w:bCs/>
          <w:color w:val="auto"/>
          <w:sz w:val="32"/>
          <w:szCs w:val="32"/>
          <w:shd w:val="clear" w:color="auto" w:fill="auto"/>
        </w:rPr>
        <w:t>我单位属于</w:t>
      </w:r>
      <w:r>
        <w:rPr>
          <w:rStyle w:val="8"/>
          <w:rFonts w:hint="eastAsia" w:ascii="方正仿宋_GBK" w:hAnsi="方正仿宋_GBK" w:eastAsia="方正仿宋_GBK" w:cs="方正仿宋_GBK"/>
          <w:b w:val="0"/>
          <w:bCs/>
          <w:color w:val="auto"/>
          <w:sz w:val="32"/>
          <w:szCs w:val="32"/>
          <w:shd w:val="clear" w:color="auto" w:fill="auto"/>
          <w:lang w:val="en-US" w:eastAsia="zh-CN"/>
        </w:rPr>
        <w:t>财政全额拨款事业单位</w:t>
      </w:r>
      <w:r>
        <w:rPr>
          <w:rStyle w:val="8"/>
          <w:rFonts w:ascii="方正仿宋_GBK" w:hAnsi="方正仿宋_GBK" w:eastAsia="方正仿宋_GBK" w:cs="方正仿宋_GBK"/>
          <w:b w:val="0"/>
          <w:bCs/>
          <w:color w:val="auto"/>
          <w:sz w:val="32"/>
          <w:szCs w:val="32"/>
          <w:shd w:val="clear" w:color="auto" w:fill="auto"/>
        </w:rPr>
        <w:t>，</w:t>
      </w:r>
      <w:r>
        <w:rPr>
          <w:rStyle w:val="8"/>
          <w:rFonts w:hint="eastAsia" w:ascii="方正仿宋_GBK" w:hAnsi="方正仿宋_GBK" w:eastAsia="方正仿宋_GBK" w:cs="方正仿宋_GBK"/>
          <w:b w:val="0"/>
          <w:bCs/>
          <w:color w:val="auto"/>
          <w:sz w:val="32"/>
          <w:szCs w:val="32"/>
          <w:shd w:val="clear" w:color="auto" w:fill="auto"/>
          <w:lang w:eastAsia="zh-CN"/>
        </w:rPr>
        <w:t>未使用财政资金保障</w:t>
      </w:r>
      <w:r>
        <w:rPr>
          <w:rStyle w:val="8"/>
          <w:rFonts w:ascii="方正仿宋_GBK" w:hAnsi="方正仿宋_GBK" w:eastAsia="方正仿宋_GBK" w:cs="方正仿宋_GBK"/>
          <w:b w:val="0"/>
          <w:bCs/>
          <w:color w:val="auto"/>
          <w:sz w:val="32"/>
          <w:szCs w:val="32"/>
          <w:shd w:val="clear" w:color="auto" w:fill="auto"/>
        </w:rPr>
        <w:t>“三公”经费。</w:t>
      </w:r>
    </w:p>
    <w:p w14:paraId="3B2FE52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6CEDF0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年度未做</w:t>
      </w:r>
      <w:r>
        <w:rPr>
          <w:rFonts w:hint="eastAsia" w:ascii="方正仿宋_GBK" w:hAnsi="方正仿宋_GBK" w:eastAsia="方正仿宋_GBK" w:cs="方正仿宋_GBK"/>
          <w:sz w:val="32"/>
          <w:szCs w:val="32"/>
          <w:shd w:val="clear" w:color="auto" w:fill="FFFFFF"/>
          <w:lang w:eastAsia="zh-CN"/>
        </w:rPr>
        <w:t>“三公”经费预算</w:t>
      </w:r>
      <w:r>
        <w:rPr>
          <w:rFonts w:hint="eastAsia" w:ascii="方正仿宋_GBK" w:hAnsi="方正仿宋_GBK" w:eastAsia="方正仿宋_GBK" w:cs="方正仿宋_GBK"/>
          <w:sz w:val="32"/>
          <w:szCs w:val="32"/>
          <w:shd w:val="clear" w:color="auto" w:fill="FFFFFF"/>
        </w:rPr>
        <w:t>与上年持平</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年度未做</w:t>
      </w:r>
      <w:r>
        <w:rPr>
          <w:rFonts w:hint="eastAsia" w:ascii="方正仿宋_GBK" w:hAnsi="方正仿宋_GBK" w:eastAsia="方正仿宋_GBK" w:cs="方正仿宋_GBK"/>
          <w:sz w:val="32"/>
          <w:szCs w:val="32"/>
          <w:shd w:val="clear" w:color="auto" w:fill="FFFFFF"/>
          <w:lang w:eastAsia="zh-CN"/>
        </w:rPr>
        <w:t>“三公”经费预算</w:t>
      </w:r>
      <w:r>
        <w:rPr>
          <w:rFonts w:hint="eastAsia" w:ascii="方正仿宋_GBK" w:hAnsi="方正仿宋_GBK" w:eastAsia="方正仿宋_GBK" w:cs="方正仿宋_GBK"/>
          <w:sz w:val="32"/>
          <w:szCs w:val="32"/>
          <w:shd w:val="clear" w:color="auto" w:fill="FFFFFF"/>
        </w:rPr>
        <w:t>与上年持平</w:t>
      </w:r>
      <w:r>
        <w:rPr>
          <w:rFonts w:hint="eastAsia" w:ascii="方正仿宋_GBK" w:hAnsi="方正仿宋_GBK" w:eastAsia="方正仿宋_GBK" w:cs="方正仿宋_GBK"/>
          <w:sz w:val="32"/>
          <w:szCs w:val="32"/>
          <w:shd w:val="clear" w:color="auto" w:fill="FFFFFF"/>
          <w:lang w:eastAsia="zh-CN"/>
        </w:rPr>
        <w:t>。</w:t>
      </w:r>
    </w:p>
    <w:p w14:paraId="10F2D95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6606007">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主要原因是本单位2024年度未做</w:t>
      </w:r>
      <w:r>
        <w:rPr>
          <w:rFonts w:hint="eastAsia" w:ascii="方正仿宋_GBK" w:hAnsi="方正仿宋_GBK" w:eastAsia="方正仿宋_GBK" w:cs="方正仿宋_GBK"/>
          <w:sz w:val="32"/>
          <w:szCs w:val="32"/>
          <w:shd w:val="clear" w:color="auto" w:fill="FFFFFF"/>
          <w:lang w:eastAsia="zh-CN"/>
        </w:rPr>
        <w:t>“三公”经费预算</w:t>
      </w:r>
      <w:r>
        <w:rPr>
          <w:rFonts w:hint="eastAsia" w:ascii="方正仿宋_GBK" w:hAnsi="方正仿宋_GBK" w:eastAsia="方正仿宋_GBK" w:cs="方正仿宋_GBK"/>
          <w:sz w:val="32"/>
          <w:szCs w:val="32"/>
          <w:shd w:val="clear" w:color="auto" w:fill="FFFFFF"/>
        </w:rPr>
        <w:t>与上年持平。较上年支出数无增减，主要原因是我单位属于财政全额拨款事业单位，财政未保障我单位“三公”经费。</w:t>
      </w:r>
    </w:p>
    <w:p w14:paraId="10898E9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主要原因是我单位属于财政全额拨款事业单位，财政未保障我单位“三公”经费。</w:t>
      </w:r>
    </w:p>
    <w:p w14:paraId="49AB41D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主要原因是我单位属于财政全额拨款事业单位，财政未保障我单位“三公”经费。</w:t>
      </w:r>
    </w:p>
    <w:p w14:paraId="0C9309B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主要原因是我单位属于财政全额拨款事业单位，财政未保障我单位“三公”经费。</w:t>
      </w:r>
    </w:p>
    <w:p w14:paraId="421C6C5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66052D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AAFF9F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744EB7B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DC7BD8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w:t>
      </w:r>
      <w:r>
        <w:rPr>
          <w:rFonts w:hint="eastAsia" w:ascii="Times New Roman" w:hAnsi="Times New Roman" w:eastAsia="方正仿宋_GBK"/>
          <w:sz w:val="32"/>
          <w:szCs w:val="32"/>
          <w:shd w:val="clear" w:color="auto" w:fill="FFFFFF"/>
          <w:lang w:val="en-US" w:eastAsia="zh-CN"/>
        </w:rPr>
        <w:t>3</w:t>
      </w:r>
      <w:r>
        <w:rPr>
          <w:rFonts w:hint="default" w:ascii="Times New Roman" w:hAnsi="Times New Roman" w:eastAsia="方正仿宋_GBK"/>
          <w:sz w:val="32"/>
          <w:szCs w:val="32"/>
          <w:shd w:val="clear" w:color="auto" w:fill="FFFFFF"/>
        </w:rPr>
        <w:t>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未发生变化。</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与2023年度相比，减少0.15万元，下降9.0%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方正仿宋_GBK" w:hAnsi="方正仿宋_GBK" w:eastAsia="方正仿宋_GBK" w:cs="方正仿宋_GBK"/>
          <w:sz w:val="32"/>
          <w:szCs w:val="32"/>
          <w:shd w:val="clear" w:color="auto" w:fill="FFFFFF"/>
        </w:rPr>
        <w:t>派出培训人数、次数小幅</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3.68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与2023年度相比，减少2.43万元，下降39.8%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方正仿宋_GBK" w:hAnsi="方正仿宋_GBK" w:eastAsia="方正仿宋_GBK" w:cs="方正仿宋_GBK"/>
          <w:sz w:val="32"/>
          <w:szCs w:val="32"/>
          <w:shd w:val="clear" w:color="auto" w:fill="FFFFFF"/>
        </w:rPr>
        <w:t>派出</w:t>
      </w:r>
      <w:r>
        <w:rPr>
          <w:rFonts w:hint="eastAsia" w:ascii="方正仿宋_GBK" w:hAnsi="方正仿宋_GBK" w:eastAsia="方正仿宋_GBK" w:cs="方正仿宋_GBK"/>
          <w:sz w:val="32"/>
          <w:szCs w:val="32"/>
          <w:shd w:val="clear" w:color="auto" w:fill="FFFFFF"/>
          <w:lang w:val="en-US" w:eastAsia="zh-CN"/>
        </w:rPr>
        <w:t>出差</w:t>
      </w:r>
      <w:r>
        <w:rPr>
          <w:rFonts w:hint="eastAsia" w:ascii="方正仿宋_GBK" w:hAnsi="方正仿宋_GBK" w:eastAsia="方正仿宋_GBK" w:cs="方正仿宋_GBK"/>
          <w:sz w:val="32"/>
          <w:szCs w:val="32"/>
          <w:shd w:val="clear" w:color="auto" w:fill="FFFFFF"/>
        </w:rPr>
        <w:t>人数、次数小幅</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rPr>
        <w:t>。</w:t>
      </w:r>
    </w:p>
    <w:p w14:paraId="77A3111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3D2D5F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auto"/>
          <w:sz w:val="32"/>
          <w:szCs w:val="32"/>
          <w:highlight w:val="none"/>
          <w:shd w:val="clear" w:color="auto" w:fill="auto"/>
        </w:rPr>
      </w:pPr>
      <w:r>
        <w:rPr>
          <w:rFonts w:hint="default" w:ascii="方正仿宋_GBK" w:hAnsi="方正仿宋_GBK" w:eastAsia="方正仿宋_GBK" w:cs="方正仿宋_GBK"/>
          <w:b w:val="0"/>
          <w:bCs w:val="0"/>
          <w:color w:val="auto"/>
          <w:sz w:val="32"/>
          <w:szCs w:val="32"/>
          <w:highlight w:val="none"/>
          <w:shd w:val="clear" w:color="auto" w:fill="auto"/>
        </w:rPr>
        <w:t>按照部门决算列报口径，我</w:t>
      </w:r>
      <w:r>
        <w:rPr>
          <w:rFonts w:hint="eastAsia" w:ascii="方正仿宋_GBK" w:hAnsi="方正仿宋_GBK" w:eastAsia="方正仿宋_GBK" w:cs="方正仿宋_GBK"/>
          <w:b w:val="0"/>
          <w:bCs w:val="0"/>
          <w:color w:val="auto"/>
          <w:sz w:val="32"/>
          <w:szCs w:val="32"/>
          <w:highlight w:val="none"/>
          <w:shd w:val="clear" w:color="auto" w:fill="auto"/>
          <w:lang w:eastAsia="zh-CN"/>
        </w:rPr>
        <w:t>单位</w:t>
      </w:r>
      <w:r>
        <w:rPr>
          <w:rFonts w:hint="default" w:ascii="方正仿宋_GBK" w:hAnsi="方正仿宋_GBK" w:eastAsia="方正仿宋_GBK" w:cs="方正仿宋_GBK"/>
          <w:b w:val="0"/>
          <w:bCs w:val="0"/>
          <w:color w:val="auto"/>
          <w:sz w:val="32"/>
          <w:szCs w:val="32"/>
          <w:highlight w:val="none"/>
          <w:shd w:val="clear" w:color="auto" w:fill="auto"/>
        </w:rPr>
        <w:t>不在机关运行经费统计范围之内。</w:t>
      </w:r>
    </w:p>
    <w:p w14:paraId="2315983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398829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4F9D82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6BB4A9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960" w:firstLineChars="300"/>
        <w:jc w:val="both"/>
        <w:textAlignment w:val="auto"/>
        <w:rPr>
          <w:rFonts w:hint="eastAsia" w:ascii="方正仿宋_GBK" w:hAnsi="方正仿宋_GBK" w:eastAsia="方正仿宋_GBK" w:cs="方正仿宋_GBK"/>
          <w:b w:val="0"/>
          <w:bCs w:val="0"/>
          <w:color w:val="FF0000"/>
          <w:sz w:val="32"/>
          <w:szCs w:val="32"/>
          <w:highlight w:val="none"/>
          <w:shd w:val="clear" w:color="auto" w:fill="auto"/>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年度我</w:t>
      </w:r>
      <w:r>
        <w:rPr>
          <w:rFonts w:hint="eastAsia" w:ascii="方正仿宋_GBK" w:hAnsi="方正仿宋_GBK" w:eastAsia="方正仿宋_GBK" w:cs="方正仿宋_GBK"/>
          <w:b w:val="0"/>
          <w:bCs w:val="0"/>
          <w:color w:val="auto"/>
          <w:sz w:val="32"/>
          <w:szCs w:val="32"/>
          <w:highlight w:val="none"/>
          <w:shd w:val="clear" w:color="auto" w:fill="auto"/>
          <w:lang w:eastAsia="zh-CN"/>
        </w:rPr>
        <w:t>单位</w:t>
      </w:r>
      <w:r>
        <w:rPr>
          <w:rFonts w:ascii="方正仿宋_GBK" w:hAnsi="方正仿宋_GBK" w:eastAsia="方正仿宋_GBK" w:cs="方正仿宋_GBK"/>
          <w:b w:val="0"/>
          <w:bCs w:val="0"/>
          <w:color w:val="auto"/>
          <w:sz w:val="32"/>
          <w:szCs w:val="32"/>
          <w:highlight w:val="none"/>
          <w:shd w:val="clear" w:color="auto" w:fill="auto"/>
        </w:rPr>
        <w:t>未发生政府采购事项，无相关经费支出。</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D6B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509116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495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75477A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石柱土家族自治县王家乡小学校</w:t>
            </w:r>
          </w:p>
        </w:tc>
        <w:tc>
          <w:tcPr>
            <w:tcW w:w="4419" w:type="dxa"/>
            <w:tcBorders>
              <w:top w:val="nil"/>
              <w:left w:val="nil"/>
              <w:bottom w:val="nil"/>
              <w:right w:val="nil"/>
            </w:tcBorders>
            <w:shd w:val="clear" w:color="auto" w:fill="auto"/>
            <w:vAlign w:val="bottom"/>
          </w:tcPr>
          <w:p w14:paraId="1A186C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1B3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89F0EC1">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300B0A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ECF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11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BD9A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14E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358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4DB0F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BF33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4754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8CD5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5A6A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AE4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AB4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47488C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68F58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776B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F8D37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624A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CA2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C126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2D8CF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3020B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6,161,453.70 </w:t>
            </w:r>
          </w:p>
        </w:tc>
        <w:tc>
          <w:tcPr>
            <w:tcW w:w="4950" w:type="dxa"/>
            <w:tcBorders>
              <w:top w:val="nil"/>
              <w:left w:val="nil"/>
              <w:bottom w:val="single" w:color="000000" w:sz="4" w:space="0"/>
              <w:right w:val="single" w:color="000000" w:sz="4" w:space="0"/>
            </w:tcBorders>
            <w:shd w:val="clear" w:color="auto" w:fill="auto"/>
            <w:vAlign w:val="center"/>
          </w:tcPr>
          <w:p w14:paraId="682AD4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A376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54AF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83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FAE9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63AF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6B5F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4950" w:type="dxa"/>
            <w:tcBorders>
              <w:top w:val="nil"/>
              <w:left w:val="nil"/>
              <w:bottom w:val="single" w:color="000000" w:sz="4" w:space="0"/>
              <w:right w:val="single" w:color="000000" w:sz="4" w:space="0"/>
            </w:tcBorders>
            <w:shd w:val="clear" w:color="auto" w:fill="auto"/>
            <w:vAlign w:val="center"/>
          </w:tcPr>
          <w:p w14:paraId="5A4897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D8BA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9077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0D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0BAD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7617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D656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7B49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E188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ACFE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DF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1A7A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327A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5F314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6652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7D41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BE4F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B1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25F1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FF6B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BC6A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237,063.86 </w:t>
            </w:r>
          </w:p>
        </w:tc>
        <w:tc>
          <w:tcPr>
            <w:tcW w:w="4950" w:type="dxa"/>
            <w:tcBorders>
              <w:top w:val="nil"/>
              <w:left w:val="nil"/>
              <w:bottom w:val="single" w:color="000000" w:sz="4" w:space="0"/>
              <w:right w:val="single" w:color="000000" w:sz="4" w:space="0"/>
            </w:tcBorders>
            <w:shd w:val="clear" w:color="auto" w:fill="auto"/>
            <w:vAlign w:val="center"/>
          </w:tcPr>
          <w:p w14:paraId="50A20E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A86F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FBDC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4,773,802.99 </w:t>
            </w:r>
          </w:p>
        </w:tc>
      </w:tr>
      <w:tr w14:paraId="7646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37C7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2FB5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4356F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B56A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E799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7625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94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814B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2428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DC1E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481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6852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BF37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C1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78B7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0632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1115C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119,000.00 </w:t>
            </w:r>
          </w:p>
        </w:tc>
        <w:tc>
          <w:tcPr>
            <w:tcW w:w="4950" w:type="dxa"/>
            <w:tcBorders>
              <w:top w:val="nil"/>
              <w:left w:val="nil"/>
              <w:bottom w:val="single" w:color="000000" w:sz="4" w:space="0"/>
              <w:right w:val="single" w:color="000000" w:sz="4" w:space="0"/>
            </w:tcBorders>
            <w:shd w:val="clear" w:color="auto" w:fill="auto"/>
            <w:vAlign w:val="center"/>
          </w:tcPr>
          <w:p w14:paraId="1AAE83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173D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37DD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1,225,169.37 </w:t>
            </w:r>
          </w:p>
        </w:tc>
      </w:tr>
      <w:tr w14:paraId="02F0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86DD6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F20A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8FB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0E8AB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123F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68991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288,503.20 </w:t>
            </w:r>
          </w:p>
        </w:tc>
      </w:tr>
      <w:tr w14:paraId="4160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4CB1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55D28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EE8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18D6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4755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5B21F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BA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8BF7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56C6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1F6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218E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88D3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ADA3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3A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CE6E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2377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0A6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B44A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BDDA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9F37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3A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051A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E29B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17D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F42F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BD57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D631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16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DBFF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55B7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65334E7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A1B0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91BD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936D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62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45D4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238B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ECE75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08E3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49D6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309F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EA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8798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09C8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354B8F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0E6F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EF6B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C81C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B4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82DBA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D271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D974F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40728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A88E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4F14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22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D0FD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FF7C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29C55C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634E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7730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BB37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05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5A85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3AEEC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84B86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DA0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8F7B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698F8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230,042.00 </w:t>
            </w:r>
          </w:p>
        </w:tc>
      </w:tr>
      <w:tr w14:paraId="06E3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5C39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61B8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DF158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EE5F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B5F7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C934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0B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BC9D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E5FA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42A9BD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6F4D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1A74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8792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9E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161E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47EE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35553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0EA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2AC6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9C0C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B3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6893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5F8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BE989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1BD73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DE09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21FD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35,000.00 </w:t>
            </w:r>
          </w:p>
        </w:tc>
      </w:tr>
      <w:tr w14:paraId="2FBA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E075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A8F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1A4B1A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E5D9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C299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6028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0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3006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2416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21CACBB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01B8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294D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B7BC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E6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77FBA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500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5A2995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302A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180B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0573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06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77E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1D3E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09F9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6,552,517.56 </w:t>
            </w:r>
          </w:p>
        </w:tc>
        <w:tc>
          <w:tcPr>
            <w:tcW w:w="4950" w:type="dxa"/>
            <w:tcBorders>
              <w:top w:val="nil"/>
              <w:left w:val="nil"/>
              <w:bottom w:val="single" w:color="000000" w:sz="4" w:space="0"/>
              <w:right w:val="single" w:color="000000" w:sz="4" w:space="0"/>
            </w:tcBorders>
            <w:shd w:val="clear" w:color="auto" w:fill="auto"/>
            <w:vAlign w:val="center"/>
          </w:tcPr>
          <w:p w14:paraId="18FBCA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F04B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18F4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6,552,517.56 </w:t>
            </w:r>
          </w:p>
        </w:tc>
      </w:tr>
      <w:tr w14:paraId="213F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299B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9777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19EF2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C81C3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6AB90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1440D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D1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6C5C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5C45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5A2C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23B45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A90A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66F8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9F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CEC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2C3B3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D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6,552,517.56 </w:t>
            </w:r>
          </w:p>
        </w:tc>
        <w:tc>
          <w:tcPr>
            <w:tcW w:w="4950" w:type="dxa"/>
            <w:tcBorders>
              <w:top w:val="nil"/>
              <w:left w:val="nil"/>
              <w:bottom w:val="single" w:color="000000" w:sz="4" w:space="0"/>
              <w:right w:val="single" w:color="000000" w:sz="4" w:space="0"/>
            </w:tcBorders>
            <w:shd w:val="clear" w:color="auto" w:fill="auto"/>
            <w:vAlign w:val="center"/>
          </w:tcPr>
          <w:p w14:paraId="1A153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6F372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EDDF56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6,552,517.56</w:t>
            </w:r>
          </w:p>
        </w:tc>
      </w:tr>
    </w:tbl>
    <w:p w14:paraId="1AA53362">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54583DF">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C6B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940548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F71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E538AF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石柱土家族自治县王家乡小学校</w:t>
            </w:r>
          </w:p>
        </w:tc>
        <w:tc>
          <w:tcPr>
            <w:tcW w:w="2408" w:type="dxa"/>
            <w:tcBorders>
              <w:top w:val="nil"/>
              <w:left w:val="nil"/>
              <w:right w:val="nil"/>
            </w:tcBorders>
            <w:shd w:val="clear" w:color="auto" w:fill="auto"/>
            <w:vAlign w:val="bottom"/>
          </w:tcPr>
          <w:p w14:paraId="5FCFAE7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37BAB9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F98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19B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3FF1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8F616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70B0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3614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45D4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3DDA7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DD67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3A776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137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1854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A5538C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202D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90A4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1EDE2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D5B3E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CA4C4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B2856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BB05C42">
            <w:pPr>
              <w:jc w:val="center"/>
              <w:rPr>
                <w:rFonts w:hint="eastAsia" w:ascii="宋体" w:hAnsi="宋体" w:eastAsia="宋体" w:cs="宋体"/>
                <w:i w:val="0"/>
                <w:iCs w:val="0"/>
                <w:color w:val="000000"/>
                <w:sz w:val="22"/>
                <w:szCs w:val="22"/>
                <w:u w:val="none"/>
              </w:rPr>
            </w:pPr>
          </w:p>
        </w:tc>
      </w:tr>
      <w:tr w14:paraId="78C7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6C64">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84191C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08666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C0B47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2DA92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D12AF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5213E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20598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67A8FEA">
            <w:pPr>
              <w:jc w:val="center"/>
              <w:rPr>
                <w:rFonts w:hint="eastAsia" w:ascii="宋体" w:hAnsi="宋体" w:eastAsia="宋体" w:cs="宋体"/>
                <w:i w:val="0"/>
                <w:iCs w:val="0"/>
                <w:color w:val="000000"/>
                <w:sz w:val="22"/>
                <w:szCs w:val="22"/>
                <w:u w:val="none"/>
              </w:rPr>
            </w:pPr>
          </w:p>
        </w:tc>
      </w:tr>
      <w:tr w14:paraId="49E3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A9E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DE8E8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77EDB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84F2E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4E05F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E2B57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D8459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4ADAA7">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32FC2A8">
            <w:pPr>
              <w:jc w:val="center"/>
              <w:rPr>
                <w:rFonts w:hint="eastAsia" w:ascii="宋体" w:hAnsi="宋体" w:eastAsia="宋体" w:cs="宋体"/>
                <w:i w:val="0"/>
                <w:iCs w:val="0"/>
                <w:color w:val="000000"/>
                <w:sz w:val="22"/>
                <w:szCs w:val="22"/>
                <w:u w:val="none"/>
              </w:rPr>
            </w:pPr>
          </w:p>
        </w:tc>
      </w:tr>
      <w:tr w14:paraId="37F7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BD690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38379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79106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718D0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BA17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2C4A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2A85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4F5D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ABFF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EF97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C6E8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BE2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4E13D3E">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C8E44FF">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5335B0C">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493C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DC9D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6,552,517.56 </w:t>
            </w:r>
          </w:p>
        </w:tc>
        <w:tc>
          <w:tcPr>
            <w:tcW w:w="2403" w:type="dxa"/>
            <w:tcBorders>
              <w:top w:val="nil"/>
              <w:left w:val="nil"/>
              <w:bottom w:val="single" w:color="000000" w:sz="4" w:space="0"/>
              <w:right w:val="single" w:color="000000" w:sz="4" w:space="0"/>
            </w:tcBorders>
            <w:shd w:val="clear" w:color="auto" w:fill="auto"/>
            <w:vAlign w:val="center"/>
          </w:tcPr>
          <w:p w14:paraId="2A41C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6,196,453.70 </w:t>
            </w:r>
          </w:p>
        </w:tc>
        <w:tc>
          <w:tcPr>
            <w:tcW w:w="2403" w:type="dxa"/>
            <w:tcBorders>
              <w:top w:val="nil"/>
              <w:left w:val="nil"/>
              <w:bottom w:val="single" w:color="000000" w:sz="4" w:space="0"/>
              <w:right w:val="single" w:color="000000" w:sz="4" w:space="0"/>
            </w:tcBorders>
            <w:shd w:val="clear" w:color="auto" w:fill="auto"/>
            <w:vAlign w:val="center"/>
          </w:tcPr>
          <w:p w14:paraId="2EEDA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2556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237,063.86 </w:t>
            </w:r>
          </w:p>
        </w:tc>
        <w:tc>
          <w:tcPr>
            <w:tcW w:w="2403" w:type="dxa"/>
            <w:tcBorders>
              <w:top w:val="nil"/>
              <w:left w:val="nil"/>
              <w:bottom w:val="single" w:color="000000" w:sz="4" w:space="0"/>
              <w:right w:val="single" w:color="000000" w:sz="4" w:space="0"/>
            </w:tcBorders>
            <w:shd w:val="clear" w:color="auto" w:fill="auto"/>
            <w:vAlign w:val="center"/>
          </w:tcPr>
          <w:p w14:paraId="2F1A0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3E99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D2F9E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119,000.00 </w:t>
            </w:r>
          </w:p>
        </w:tc>
      </w:tr>
      <w:tr w14:paraId="43D9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F19799">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134599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1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4,773,802.99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0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4,417,739.13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B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3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237,063.86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4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4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3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119,000.00 </w:t>
            </w:r>
          </w:p>
        </w:tc>
      </w:tr>
      <w:tr w14:paraId="0C53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831FE0">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259E7A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F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4,773,802.99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6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4,417,739.13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4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7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237,063.86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D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8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E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119,000.00 </w:t>
            </w:r>
          </w:p>
        </w:tc>
      </w:tr>
      <w:tr w14:paraId="1C5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1C0F29">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15B479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B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145,600.71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7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145,600.71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0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7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A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7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62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21FA1A">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29E145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4,272,138.42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F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4,272,138.42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4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F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6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2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5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45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F8024E">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6F26FB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A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356,063.86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4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6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237,063.86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2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9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119,000.00 </w:t>
            </w:r>
          </w:p>
        </w:tc>
      </w:tr>
      <w:tr w14:paraId="171F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2E616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E4B01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B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1,225,169.37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E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1,225,169.37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2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E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E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C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6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AB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962006">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90CEF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C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1,225,169.37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F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1,225,169.37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4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5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4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2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C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2D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191228">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7BE30E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2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465,750.00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0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465,750.00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E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0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1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D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9E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2C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F95F2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03DB06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1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557,988.33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B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557,988.33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1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9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D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D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B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62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12E44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34B38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E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152,759.04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2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152,759.04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4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A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3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9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D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A9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F7007D">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7815CF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3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A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F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7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F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7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A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EC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0EF2D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7CD75B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F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288,503.20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B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288,503.20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4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2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1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E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B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F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08952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1E032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5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288,503.20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7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288,503.20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6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2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C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5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4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9E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25BCB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2CDF2B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A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184,803.20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5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184,803.20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5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F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B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F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6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42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B831E4">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287E9D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2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8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2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7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9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C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22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3D7130">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D288C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E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230,042.00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4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230,042.00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F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5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0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3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4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EC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8E501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434D1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D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230,042.00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4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230,042.00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4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4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5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B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5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CE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1F07D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70264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2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230,042.00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A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230,042.00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E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1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B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0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4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88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926488">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7B5E0A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4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2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C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9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3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8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2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5A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D723EB">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0B5C16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D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6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3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E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B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2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28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07C183">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3DD8DD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E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A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A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2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03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C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7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3176AB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B9B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01DF4E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6CA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78FABF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石柱土家族自治县王家乡小学校 </w:t>
            </w:r>
          </w:p>
        </w:tc>
        <w:tc>
          <w:tcPr>
            <w:tcW w:w="2741" w:type="dxa"/>
            <w:tcBorders>
              <w:top w:val="nil"/>
              <w:left w:val="nil"/>
              <w:bottom w:val="nil"/>
              <w:right w:val="nil"/>
            </w:tcBorders>
            <w:shd w:val="clear" w:color="auto" w:fill="auto"/>
            <w:vAlign w:val="bottom"/>
          </w:tcPr>
          <w:p w14:paraId="5651B5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2DB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5E6C263">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D844E0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A9F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495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8D422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D5C3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33DC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9E197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9A46A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A3250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21E16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433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91FA">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2CDDC3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060EF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FAE1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2151B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83FB1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A5E8D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1277FB0">
            <w:pPr>
              <w:jc w:val="center"/>
              <w:rPr>
                <w:rFonts w:hint="eastAsia" w:ascii="宋体" w:hAnsi="宋体" w:eastAsia="宋体" w:cs="宋体"/>
                <w:i w:val="0"/>
                <w:iCs w:val="0"/>
                <w:color w:val="000000"/>
                <w:sz w:val="22"/>
                <w:szCs w:val="22"/>
                <w:u w:val="none"/>
              </w:rPr>
            </w:pPr>
          </w:p>
        </w:tc>
      </w:tr>
      <w:tr w14:paraId="67DE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CA94">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4F59F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C3111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B06E2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32589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CF131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BCE4C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4BFA7FA">
            <w:pPr>
              <w:jc w:val="center"/>
              <w:rPr>
                <w:rFonts w:hint="eastAsia" w:ascii="宋体" w:hAnsi="宋体" w:eastAsia="宋体" w:cs="宋体"/>
                <w:i w:val="0"/>
                <w:iCs w:val="0"/>
                <w:color w:val="000000"/>
                <w:sz w:val="22"/>
                <w:szCs w:val="22"/>
                <w:u w:val="none"/>
              </w:rPr>
            </w:pPr>
          </w:p>
        </w:tc>
      </w:tr>
      <w:tr w14:paraId="6E16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A63F5">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D7F09A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CD8EA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4F9D6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C3111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3760E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391D3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3B109AB">
            <w:pPr>
              <w:jc w:val="center"/>
              <w:rPr>
                <w:rFonts w:hint="eastAsia" w:ascii="宋体" w:hAnsi="宋体" w:eastAsia="宋体" w:cs="宋体"/>
                <w:i w:val="0"/>
                <w:iCs w:val="0"/>
                <w:color w:val="000000"/>
                <w:sz w:val="22"/>
                <w:szCs w:val="22"/>
                <w:u w:val="none"/>
              </w:rPr>
            </w:pPr>
          </w:p>
        </w:tc>
      </w:tr>
      <w:tr w14:paraId="6D39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DCD3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50353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0DF05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6379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CF1D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E604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AADC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A168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FC4C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3FF5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13D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29361F6E">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ADF5206">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B18B47A">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9F14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B485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6,552,517.56 </w:t>
            </w:r>
          </w:p>
        </w:tc>
        <w:tc>
          <w:tcPr>
            <w:tcW w:w="2737" w:type="dxa"/>
            <w:tcBorders>
              <w:top w:val="nil"/>
              <w:left w:val="nil"/>
              <w:bottom w:val="single" w:color="000000" w:sz="4" w:space="0"/>
              <w:right w:val="single" w:color="000000" w:sz="4" w:space="0"/>
            </w:tcBorders>
            <w:shd w:val="clear" w:color="auto" w:fill="auto"/>
            <w:vAlign w:val="center"/>
          </w:tcPr>
          <w:p w14:paraId="3DBBE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5,560,855.50 </w:t>
            </w:r>
          </w:p>
        </w:tc>
        <w:tc>
          <w:tcPr>
            <w:tcW w:w="2737" w:type="dxa"/>
            <w:tcBorders>
              <w:top w:val="nil"/>
              <w:left w:val="nil"/>
              <w:bottom w:val="single" w:color="000000" w:sz="4" w:space="0"/>
              <w:right w:val="single" w:color="000000" w:sz="4" w:space="0"/>
            </w:tcBorders>
            <w:shd w:val="clear" w:color="auto" w:fill="auto"/>
            <w:vAlign w:val="center"/>
          </w:tcPr>
          <w:p w14:paraId="2612A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991,662.06 </w:t>
            </w:r>
          </w:p>
        </w:tc>
        <w:tc>
          <w:tcPr>
            <w:tcW w:w="2737" w:type="dxa"/>
            <w:tcBorders>
              <w:top w:val="nil"/>
              <w:left w:val="nil"/>
              <w:bottom w:val="single" w:color="000000" w:sz="4" w:space="0"/>
              <w:right w:val="single" w:color="000000" w:sz="4" w:space="0"/>
            </w:tcBorders>
            <w:shd w:val="clear" w:color="auto" w:fill="auto"/>
            <w:vAlign w:val="center"/>
          </w:tcPr>
          <w:p w14:paraId="6434D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AE95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8787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170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D98795">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2AA5EE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4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4,773,802.99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2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3,817,140.93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B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956,662.06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D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1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5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85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C07DF0">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6AE0FD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8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4,773,802.99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A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3,817,140.93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9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956,662.06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E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6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1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00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C1B2B2">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1D1CA5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3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145,600.71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A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26,204.41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7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119,396.30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3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3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D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D4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71A2CE">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6364CA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B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4,272,138.42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F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3,553,872.66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5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718,265.76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A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C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8E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66773D">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158E5C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1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356,063.86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7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237,063.86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7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9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3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BA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19D56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0D965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A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1,225,169.37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6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1,225,169.37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4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9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7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29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ACD10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5A296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7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1,225,169.37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D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1,225,169.37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7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D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D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CC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070D20">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79E45E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D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465,750.00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9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465,750.00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0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7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1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5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B0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04FA9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B8A80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0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557,988.33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9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557,988.33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8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A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E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D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DD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8C74E1">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E9132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3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152,759.04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7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152,759.04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0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9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7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3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B3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22953B">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4CED1F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2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4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C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4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B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0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62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E4004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66177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5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288,503.20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B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288,503.20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6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C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B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D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B4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D0016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CFFCE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5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288,503.20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A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288,503.20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C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7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E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52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B21ECD">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45B1E2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3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184,803.20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1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184,803.20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8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7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6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2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8A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DE5225">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26D7BD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C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5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4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1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1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1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1F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AF839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1D0DC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E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230,042.00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0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230,042.00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2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7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1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C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74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12CDBF">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7E708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F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230,042.00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F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230,042.00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F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4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0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4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57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B061A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C436D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D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230,042.00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C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230,042.00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1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4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9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5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23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7DA472">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5CCFF3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3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D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8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3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9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95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EAD529">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30AFC9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1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3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9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E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F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E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03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E2A7F5">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14:paraId="6C7EAB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3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8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7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C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8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3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CE3A7E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B94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6A3220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20F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F72844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石柱土家族自治县王家乡小学校</w:t>
            </w:r>
          </w:p>
        </w:tc>
        <w:tc>
          <w:tcPr>
            <w:tcW w:w="2874" w:type="dxa"/>
            <w:tcBorders>
              <w:top w:val="nil"/>
              <w:left w:val="nil"/>
              <w:bottom w:val="nil"/>
              <w:right w:val="nil"/>
            </w:tcBorders>
            <w:shd w:val="clear" w:color="auto" w:fill="auto"/>
            <w:vAlign w:val="bottom"/>
          </w:tcPr>
          <w:p w14:paraId="0A7ED91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439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B8EC979">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6B1CF9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06B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CB9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C9E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5D2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BC9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D95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522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27D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D59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B29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2B9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1E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433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268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B736">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A221B">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21F2">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CAF1">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6121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4C7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3F1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DF5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5ED3D">
            <w:pPr>
              <w:jc w:val="center"/>
              <w:rPr>
                <w:rFonts w:hint="eastAsia" w:ascii="宋体" w:hAnsi="宋体" w:eastAsia="宋体" w:cs="宋体"/>
                <w:i w:val="0"/>
                <w:iCs w:val="0"/>
                <w:color w:val="000000"/>
                <w:sz w:val="22"/>
                <w:szCs w:val="22"/>
                <w:u w:val="none"/>
              </w:rPr>
            </w:pPr>
          </w:p>
        </w:tc>
      </w:tr>
      <w:tr w14:paraId="215C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545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1E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A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6A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C7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A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2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F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67DB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E2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4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58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6,161,453.70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52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CE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99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28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F8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A7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EF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31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8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7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D2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9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52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FB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4C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7F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91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AF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DC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50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2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3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D1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A8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95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1D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88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96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7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0D08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FA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89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37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C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4A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CA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2B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6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71C5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F0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3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4D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4,417,739.13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AB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4,417,739.13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CF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E3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AE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AF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30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B3B9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30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81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68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43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88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7C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C8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BF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7E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C5BE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A4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1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83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E2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2A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49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F5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A2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0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AE44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C1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0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DB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1,225,169.37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9A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1,225,169.37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F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D4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60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42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E6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0357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4F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C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CC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288,503.20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E9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288,503.20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48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70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C9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F3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23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4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AF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F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8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DB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B5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DB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07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7C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F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A0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CF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40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49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A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92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B2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64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B1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8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C0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B9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3C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B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93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2A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8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2A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EE0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D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42F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4B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A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DC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FA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4C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5D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C7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F05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84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67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F0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A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3A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04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4E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12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90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A4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F5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7B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D2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8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97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0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92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1B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51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B1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D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B7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C9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2D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05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3B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A8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20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AA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6F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FF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B4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4C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AB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C0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6D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D1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00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17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29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18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C8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5E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05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6E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84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D6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7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3C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F7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4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D8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3B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5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31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35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7B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21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F0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C51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0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A6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DB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D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D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A5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E7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D1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D5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2D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31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75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8C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9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88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B5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CB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16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5B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53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20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E8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FC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F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08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1D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FC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DC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D8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A6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2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34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12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16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A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4B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9B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27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4F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719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1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15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49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19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28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00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7E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FE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E2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56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AF1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4F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6F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52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7F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FF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61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E8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D93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F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BA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BC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4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47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FE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CE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B1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9A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24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E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23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6,196,453.70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2A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99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DC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6,196,453.70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2D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6,161,453.70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3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04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D6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38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45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06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85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5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67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81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43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41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BE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3D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A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D3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01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9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BFEC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7CB4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2101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02AAD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1FD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6F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3F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9A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9E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C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FA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2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6C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5EC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C1C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E8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7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FC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17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9D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AB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C7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F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CA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D06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F2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F0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6B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6,196,453.70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96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0C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E4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6,196,453.70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0C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6,161,453.70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1D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F8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BBE132F">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4F0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7CE4C0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512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126936A">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石柱土家族自治县王家乡小学校</w:t>
            </w:r>
          </w:p>
        </w:tc>
        <w:tc>
          <w:tcPr>
            <w:tcW w:w="1156" w:type="dxa"/>
            <w:tcBorders>
              <w:top w:val="nil"/>
              <w:left w:val="nil"/>
              <w:bottom w:val="nil"/>
              <w:right w:val="nil"/>
            </w:tcBorders>
            <w:shd w:val="clear" w:color="auto" w:fill="auto"/>
            <w:vAlign w:val="bottom"/>
          </w:tcPr>
          <w:p w14:paraId="5703CBD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B08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E12E51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2D8CC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B5D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0C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F8BD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90E9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8C2F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225E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3799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C66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65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620D9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13A0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B6AF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A053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2E25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C804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3517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8A7F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C468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404D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11D7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EAB3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6FFA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F97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8AB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6F0F6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F91F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DFD62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EAEEC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6D940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FD57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71F6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15CC8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2E1EC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FD35A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85A80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42082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DFC3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777D6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D60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BC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B6BE1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1D4A8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9254F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23BD6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E8CF9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E5B8E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3486D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29802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D54FF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855C4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CF1BA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65C0B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9F11E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75E2C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4C9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4F4A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FFB3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1D44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8179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CDF6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0FC4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FDDC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18BC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F06A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9DD7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336B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9B41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A866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1EA5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9C7F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0392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D66C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4A9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B7899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790B3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A56F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0C07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C124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E2C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25AD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D31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6,161,453.70 </w:t>
            </w:r>
          </w:p>
        </w:tc>
        <w:tc>
          <w:tcPr>
            <w:tcW w:w="1666" w:type="dxa"/>
            <w:tcBorders>
              <w:top w:val="nil"/>
              <w:left w:val="nil"/>
              <w:bottom w:val="single" w:color="000000" w:sz="4" w:space="0"/>
              <w:right w:val="single" w:color="000000" w:sz="4" w:space="0"/>
            </w:tcBorders>
            <w:shd w:val="clear" w:color="auto" w:fill="auto"/>
            <w:vAlign w:val="center"/>
          </w:tcPr>
          <w:p w14:paraId="6088E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5,323,791.64 </w:t>
            </w:r>
          </w:p>
        </w:tc>
        <w:tc>
          <w:tcPr>
            <w:tcW w:w="1684" w:type="dxa"/>
            <w:tcBorders>
              <w:top w:val="nil"/>
              <w:left w:val="nil"/>
              <w:bottom w:val="single" w:color="000000" w:sz="4" w:space="0"/>
              <w:right w:val="single" w:color="000000" w:sz="4" w:space="0"/>
            </w:tcBorders>
            <w:shd w:val="clear" w:color="auto" w:fill="auto"/>
            <w:vAlign w:val="center"/>
          </w:tcPr>
          <w:p w14:paraId="07E14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837,662.06 </w:t>
            </w:r>
          </w:p>
        </w:tc>
        <w:tc>
          <w:tcPr>
            <w:tcW w:w="1750" w:type="dxa"/>
            <w:tcBorders>
              <w:top w:val="nil"/>
              <w:left w:val="nil"/>
              <w:bottom w:val="single" w:color="000000" w:sz="4" w:space="0"/>
              <w:right w:val="single" w:color="000000" w:sz="4" w:space="0"/>
            </w:tcBorders>
            <w:shd w:val="clear" w:color="auto" w:fill="auto"/>
            <w:vAlign w:val="center"/>
          </w:tcPr>
          <w:p w14:paraId="0BBEF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6,161,453.70 </w:t>
            </w:r>
          </w:p>
        </w:tc>
        <w:tc>
          <w:tcPr>
            <w:tcW w:w="1700" w:type="dxa"/>
            <w:tcBorders>
              <w:top w:val="nil"/>
              <w:left w:val="nil"/>
              <w:bottom w:val="single" w:color="000000" w:sz="4" w:space="0"/>
              <w:right w:val="single" w:color="000000" w:sz="4" w:space="0"/>
            </w:tcBorders>
            <w:shd w:val="clear" w:color="auto" w:fill="auto"/>
            <w:vAlign w:val="center"/>
          </w:tcPr>
          <w:p w14:paraId="59B54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5,323,791.64 </w:t>
            </w:r>
          </w:p>
        </w:tc>
        <w:tc>
          <w:tcPr>
            <w:tcW w:w="1733" w:type="dxa"/>
            <w:tcBorders>
              <w:top w:val="nil"/>
              <w:left w:val="nil"/>
              <w:bottom w:val="single" w:color="000000" w:sz="4" w:space="0"/>
              <w:right w:val="single" w:color="000000" w:sz="4" w:space="0"/>
            </w:tcBorders>
            <w:shd w:val="clear" w:color="auto" w:fill="auto"/>
            <w:vAlign w:val="center"/>
          </w:tcPr>
          <w:p w14:paraId="786B9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837,662.06 </w:t>
            </w:r>
          </w:p>
        </w:tc>
        <w:tc>
          <w:tcPr>
            <w:tcW w:w="1583" w:type="dxa"/>
            <w:tcBorders>
              <w:top w:val="nil"/>
              <w:left w:val="nil"/>
              <w:bottom w:val="single" w:color="000000" w:sz="4" w:space="0"/>
              <w:right w:val="single" w:color="000000" w:sz="4" w:space="0"/>
            </w:tcBorders>
            <w:shd w:val="clear" w:color="auto" w:fill="auto"/>
            <w:vAlign w:val="center"/>
          </w:tcPr>
          <w:p w14:paraId="66C60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515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667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C41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5F6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91E6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6C7ABD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3C373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9C9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7F3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489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4,417,739.13 </w:t>
            </w:r>
          </w:p>
        </w:tc>
        <w:tc>
          <w:tcPr>
            <w:tcW w:w="1666" w:type="dxa"/>
            <w:tcBorders>
              <w:top w:val="nil"/>
              <w:left w:val="nil"/>
              <w:bottom w:val="single" w:color="000000" w:sz="4" w:space="0"/>
              <w:right w:val="single" w:color="000000" w:sz="4" w:space="0"/>
            </w:tcBorders>
            <w:shd w:val="clear" w:color="auto" w:fill="auto"/>
            <w:vAlign w:val="center"/>
          </w:tcPr>
          <w:p w14:paraId="2CCA4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3,580,077.07 </w:t>
            </w:r>
          </w:p>
        </w:tc>
        <w:tc>
          <w:tcPr>
            <w:tcW w:w="1684" w:type="dxa"/>
            <w:tcBorders>
              <w:top w:val="nil"/>
              <w:left w:val="nil"/>
              <w:bottom w:val="single" w:color="000000" w:sz="4" w:space="0"/>
              <w:right w:val="single" w:color="000000" w:sz="4" w:space="0"/>
            </w:tcBorders>
            <w:shd w:val="clear" w:color="auto" w:fill="auto"/>
            <w:vAlign w:val="center"/>
          </w:tcPr>
          <w:p w14:paraId="15D2A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837,662.06 </w:t>
            </w:r>
          </w:p>
        </w:tc>
        <w:tc>
          <w:tcPr>
            <w:tcW w:w="1750" w:type="dxa"/>
            <w:tcBorders>
              <w:top w:val="nil"/>
              <w:left w:val="nil"/>
              <w:bottom w:val="single" w:color="000000" w:sz="4" w:space="0"/>
              <w:right w:val="single" w:color="000000" w:sz="4" w:space="0"/>
            </w:tcBorders>
            <w:shd w:val="clear" w:color="auto" w:fill="auto"/>
            <w:vAlign w:val="center"/>
          </w:tcPr>
          <w:p w14:paraId="44964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4,417,739.13 </w:t>
            </w:r>
          </w:p>
        </w:tc>
        <w:tc>
          <w:tcPr>
            <w:tcW w:w="1700" w:type="dxa"/>
            <w:tcBorders>
              <w:top w:val="nil"/>
              <w:left w:val="nil"/>
              <w:bottom w:val="single" w:color="000000" w:sz="4" w:space="0"/>
              <w:right w:val="single" w:color="000000" w:sz="4" w:space="0"/>
            </w:tcBorders>
            <w:shd w:val="clear" w:color="auto" w:fill="auto"/>
            <w:vAlign w:val="center"/>
          </w:tcPr>
          <w:p w14:paraId="22DC9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3,580,077.07 </w:t>
            </w:r>
          </w:p>
        </w:tc>
        <w:tc>
          <w:tcPr>
            <w:tcW w:w="1733" w:type="dxa"/>
            <w:tcBorders>
              <w:top w:val="nil"/>
              <w:left w:val="nil"/>
              <w:bottom w:val="single" w:color="000000" w:sz="4" w:space="0"/>
              <w:right w:val="single" w:color="000000" w:sz="4" w:space="0"/>
            </w:tcBorders>
            <w:shd w:val="clear" w:color="auto" w:fill="auto"/>
            <w:vAlign w:val="center"/>
          </w:tcPr>
          <w:p w14:paraId="3921BE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837,662.06 </w:t>
            </w:r>
          </w:p>
        </w:tc>
        <w:tc>
          <w:tcPr>
            <w:tcW w:w="1583" w:type="dxa"/>
            <w:tcBorders>
              <w:top w:val="nil"/>
              <w:left w:val="nil"/>
              <w:bottom w:val="single" w:color="000000" w:sz="4" w:space="0"/>
              <w:right w:val="single" w:color="000000" w:sz="4" w:space="0"/>
            </w:tcBorders>
            <w:shd w:val="clear" w:color="auto" w:fill="auto"/>
            <w:vAlign w:val="center"/>
          </w:tcPr>
          <w:p w14:paraId="73482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2A6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41D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9AE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51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315E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54242A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33F0E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F4A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CBC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896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4,417,739.13 </w:t>
            </w:r>
          </w:p>
        </w:tc>
        <w:tc>
          <w:tcPr>
            <w:tcW w:w="1666" w:type="dxa"/>
            <w:tcBorders>
              <w:top w:val="nil"/>
              <w:left w:val="nil"/>
              <w:bottom w:val="single" w:color="000000" w:sz="4" w:space="0"/>
              <w:right w:val="single" w:color="000000" w:sz="4" w:space="0"/>
            </w:tcBorders>
            <w:shd w:val="clear" w:color="auto" w:fill="auto"/>
            <w:vAlign w:val="center"/>
          </w:tcPr>
          <w:p w14:paraId="70EFC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3,580,077.07 </w:t>
            </w:r>
          </w:p>
        </w:tc>
        <w:tc>
          <w:tcPr>
            <w:tcW w:w="1684" w:type="dxa"/>
            <w:tcBorders>
              <w:top w:val="nil"/>
              <w:left w:val="nil"/>
              <w:bottom w:val="single" w:color="000000" w:sz="4" w:space="0"/>
              <w:right w:val="single" w:color="000000" w:sz="4" w:space="0"/>
            </w:tcBorders>
            <w:shd w:val="clear" w:color="auto" w:fill="auto"/>
            <w:vAlign w:val="center"/>
          </w:tcPr>
          <w:p w14:paraId="4C5F0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837,662.06 </w:t>
            </w:r>
          </w:p>
        </w:tc>
        <w:tc>
          <w:tcPr>
            <w:tcW w:w="1750" w:type="dxa"/>
            <w:tcBorders>
              <w:top w:val="nil"/>
              <w:left w:val="nil"/>
              <w:bottom w:val="single" w:color="000000" w:sz="4" w:space="0"/>
              <w:right w:val="single" w:color="000000" w:sz="4" w:space="0"/>
            </w:tcBorders>
            <w:shd w:val="clear" w:color="auto" w:fill="auto"/>
            <w:vAlign w:val="center"/>
          </w:tcPr>
          <w:p w14:paraId="2B512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4,417,739.13 </w:t>
            </w:r>
          </w:p>
        </w:tc>
        <w:tc>
          <w:tcPr>
            <w:tcW w:w="1700" w:type="dxa"/>
            <w:tcBorders>
              <w:top w:val="nil"/>
              <w:left w:val="nil"/>
              <w:bottom w:val="single" w:color="000000" w:sz="4" w:space="0"/>
              <w:right w:val="single" w:color="000000" w:sz="4" w:space="0"/>
            </w:tcBorders>
            <w:shd w:val="clear" w:color="auto" w:fill="auto"/>
            <w:vAlign w:val="center"/>
          </w:tcPr>
          <w:p w14:paraId="14D1E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3,580,077.07 </w:t>
            </w:r>
          </w:p>
        </w:tc>
        <w:tc>
          <w:tcPr>
            <w:tcW w:w="1733" w:type="dxa"/>
            <w:tcBorders>
              <w:top w:val="nil"/>
              <w:left w:val="nil"/>
              <w:bottom w:val="single" w:color="000000" w:sz="4" w:space="0"/>
              <w:right w:val="single" w:color="000000" w:sz="4" w:space="0"/>
            </w:tcBorders>
            <w:shd w:val="clear" w:color="auto" w:fill="auto"/>
            <w:vAlign w:val="center"/>
          </w:tcPr>
          <w:p w14:paraId="5F4A4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837,662.06 </w:t>
            </w:r>
          </w:p>
        </w:tc>
        <w:tc>
          <w:tcPr>
            <w:tcW w:w="1583" w:type="dxa"/>
            <w:tcBorders>
              <w:top w:val="nil"/>
              <w:left w:val="nil"/>
              <w:bottom w:val="single" w:color="000000" w:sz="4" w:space="0"/>
              <w:right w:val="single" w:color="000000" w:sz="4" w:space="0"/>
            </w:tcBorders>
            <w:shd w:val="clear" w:color="auto" w:fill="auto"/>
            <w:vAlign w:val="center"/>
          </w:tcPr>
          <w:p w14:paraId="6F076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F49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F85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809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56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6031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135DAD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18A93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FF7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23C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5AC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145,600.71 </w:t>
            </w:r>
          </w:p>
        </w:tc>
        <w:tc>
          <w:tcPr>
            <w:tcW w:w="1666" w:type="dxa"/>
            <w:tcBorders>
              <w:top w:val="nil"/>
              <w:left w:val="nil"/>
              <w:bottom w:val="single" w:color="000000" w:sz="4" w:space="0"/>
              <w:right w:val="single" w:color="000000" w:sz="4" w:space="0"/>
            </w:tcBorders>
            <w:shd w:val="clear" w:color="auto" w:fill="auto"/>
            <w:vAlign w:val="center"/>
          </w:tcPr>
          <w:p w14:paraId="626407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26,204.41 </w:t>
            </w:r>
          </w:p>
        </w:tc>
        <w:tc>
          <w:tcPr>
            <w:tcW w:w="1684" w:type="dxa"/>
            <w:tcBorders>
              <w:top w:val="nil"/>
              <w:left w:val="nil"/>
              <w:bottom w:val="single" w:color="000000" w:sz="4" w:space="0"/>
              <w:right w:val="single" w:color="000000" w:sz="4" w:space="0"/>
            </w:tcBorders>
            <w:shd w:val="clear" w:color="auto" w:fill="auto"/>
            <w:vAlign w:val="center"/>
          </w:tcPr>
          <w:p w14:paraId="51BD4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119,396.30 </w:t>
            </w:r>
          </w:p>
        </w:tc>
        <w:tc>
          <w:tcPr>
            <w:tcW w:w="1750" w:type="dxa"/>
            <w:tcBorders>
              <w:top w:val="nil"/>
              <w:left w:val="nil"/>
              <w:bottom w:val="single" w:color="000000" w:sz="4" w:space="0"/>
              <w:right w:val="single" w:color="000000" w:sz="4" w:space="0"/>
            </w:tcBorders>
            <w:shd w:val="clear" w:color="auto" w:fill="auto"/>
            <w:vAlign w:val="center"/>
          </w:tcPr>
          <w:p w14:paraId="06028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145,600.71 </w:t>
            </w:r>
          </w:p>
        </w:tc>
        <w:tc>
          <w:tcPr>
            <w:tcW w:w="1700" w:type="dxa"/>
            <w:tcBorders>
              <w:top w:val="nil"/>
              <w:left w:val="nil"/>
              <w:bottom w:val="single" w:color="000000" w:sz="4" w:space="0"/>
              <w:right w:val="single" w:color="000000" w:sz="4" w:space="0"/>
            </w:tcBorders>
            <w:shd w:val="clear" w:color="auto" w:fill="auto"/>
            <w:vAlign w:val="center"/>
          </w:tcPr>
          <w:p w14:paraId="7112A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26,204.41 </w:t>
            </w:r>
          </w:p>
        </w:tc>
        <w:tc>
          <w:tcPr>
            <w:tcW w:w="1733" w:type="dxa"/>
            <w:tcBorders>
              <w:top w:val="nil"/>
              <w:left w:val="nil"/>
              <w:bottom w:val="single" w:color="000000" w:sz="4" w:space="0"/>
              <w:right w:val="single" w:color="000000" w:sz="4" w:space="0"/>
            </w:tcBorders>
            <w:shd w:val="clear" w:color="auto" w:fill="auto"/>
            <w:vAlign w:val="center"/>
          </w:tcPr>
          <w:p w14:paraId="71A89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119,396.30 </w:t>
            </w:r>
          </w:p>
        </w:tc>
        <w:tc>
          <w:tcPr>
            <w:tcW w:w="1583" w:type="dxa"/>
            <w:tcBorders>
              <w:top w:val="nil"/>
              <w:left w:val="nil"/>
              <w:bottom w:val="single" w:color="000000" w:sz="4" w:space="0"/>
              <w:right w:val="single" w:color="000000" w:sz="4" w:space="0"/>
            </w:tcBorders>
            <w:shd w:val="clear" w:color="auto" w:fill="auto"/>
            <w:vAlign w:val="center"/>
          </w:tcPr>
          <w:p w14:paraId="73B7E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68F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51C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6BD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90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E9D9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470465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163C6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4C2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074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928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4,272,138.42 </w:t>
            </w:r>
          </w:p>
        </w:tc>
        <w:tc>
          <w:tcPr>
            <w:tcW w:w="1666" w:type="dxa"/>
            <w:tcBorders>
              <w:top w:val="nil"/>
              <w:left w:val="nil"/>
              <w:bottom w:val="single" w:color="000000" w:sz="4" w:space="0"/>
              <w:right w:val="single" w:color="000000" w:sz="4" w:space="0"/>
            </w:tcBorders>
            <w:shd w:val="clear" w:color="auto" w:fill="auto"/>
            <w:vAlign w:val="center"/>
          </w:tcPr>
          <w:p w14:paraId="7A502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3,553,872.66 </w:t>
            </w:r>
          </w:p>
        </w:tc>
        <w:tc>
          <w:tcPr>
            <w:tcW w:w="1684" w:type="dxa"/>
            <w:tcBorders>
              <w:top w:val="nil"/>
              <w:left w:val="nil"/>
              <w:bottom w:val="single" w:color="000000" w:sz="4" w:space="0"/>
              <w:right w:val="single" w:color="000000" w:sz="4" w:space="0"/>
            </w:tcBorders>
            <w:shd w:val="clear" w:color="auto" w:fill="auto"/>
            <w:vAlign w:val="center"/>
          </w:tcPr>
          <w:p w14:paraId="4D986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718,265.76 </w:t>
            </w:r>
          </w:p>
        </w:tc>
        <w:tc>
          <w:tcPr>
            <w:tcW w:w="1750" w:type="dxa"/>
            <w:tcBorders>
              <w:top w:val="nil"/>
              <w:left w:val="nil"/>
              <w:bottom w:val="single" w:color="000000" w:sz="4" w:space="0"/>
              <w:right w:val="single" w:color="000000" w:sz="4" w:space="0"/>
            </w:tcBorders>
            <w:shd w:val="clear" w:color="auto" w:fill="auto"/>
            <w:vAlign w:val="center"/>
          </w:tcPr>
          <w:p w14:paraId="15663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4,272,138.42 </w:t>
            </w:r>
          </w:p>
        </w:tc>
        <w:tc>
          <w:tcPr>
            <w:tcW w:w="1700" w:type="dxa"/>
            <w:tcBorders>
              <w:top w:val="nil"/>
              <w:left w:val="nil"/>
              <w:bottom w:val="single" w:color="000000" w:sz="4" w:space="0"/>
              <w:right w:val="single" w:color="000000" w:sz="4" w:space="0"/>
            </w:tcBorders>
            <w:shd w:val="clear" w:color="auto" w:fill="auto"/>
            <w:vAlign w:val="center"/>
          </w:tcPr>
          <w:p w14:paraId="5F928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3,553,872.66 </w:t>
            </w:r>
          </w:p>
        </w:tc>
        <w:tc>
          <w:tcPr>
            <w:tcW w:w="1733" w:type="dxa"/>
            <w:tcBorders>
              <w:top w:val="nil"/>
              <w:left w:val="nil"/>
              <w:bottom w:val="single" w:color="000000" w:sz="4" w:space="0"/>
              <w:right w:val="single" w:color="000000" w:sz="4" w:space="0"/>
            </w:tcBorders>
            <w:shd w:val="clear" w:color="auto" w:fill="auto"/>
            <w:vAlign w:val="center"/>
          </w:tcPr>
          <w:p w14:paraId="2ED60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718,265.76 </w:t>
            </w:r>
          </w:p>
        </w:tc>
        <w:tc>
          <w:tcPr>
            <w:tcW w:w="1583" w:type="dxa"/>
            <w:tcBorders>
              <w:top w:val="nil"/>
              <w:left w:val="nil"/>
              <w:bottom w:val="single" w:color="000000" w:sz="4" w:space="0"/>
              <w:right w:val="single" w:color="000000" w:sz="4" w:space="0"/>
            </w:tcBorders>
            <w:shd w:val="clear" w:color="auto" w:fill="auto"/>
            <w:vAlign w:val="center"/>
          </w:tcPr>
          <w:p w14:paraId="472ED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052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631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253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46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855E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D6987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3A23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F4A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91B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08B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1,225,169.37 </w:t>
            </w:r>
          </w:p>
        </w:tc>
        <w:tc>
          <w:tcPr>
            <w:tcW w:w="1666" w:type="dxa"/>
            <w:tcBorders>
              <w:top w:val="nil"/>
              <w:left w:val="nil"/>
              <w:bottom w:val="single" w:color="000000" w:sz="4" w:space="0"/>
              <w:right w:val="single" w:color="000000" w:sz="4" w:space="0"/>
            </w:tcBorders>
            <w:shd w:val="clear" w:color="auto" w:fill="auto"/>
            <w:vAlign w:val="center"/>
          </w:tcPr>
          <w:p w14:paraId="508E0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1,225,169.37 </w:t>
            </w:r>
          </w:p>
        </w:tc>
        <w:tc>
          <w:tcPr>
            <w:tcW w:w="1684" w:type="dxa"/>
            <w:tcBorders>
              <w:top w:val="nil"/>
              <w:left w:val="nil"/>
              <w:bottom w:val="single" w:color="000000" w:sz="4" w:space="0"/>
              <w:right w:val="single" w:color="000000" w:sz="4" w:space="0"/>
            </w:tcBorders>
            <w:shd w:val="clear" w:color="auto" w:fill="auto"/>
            <w:vAlign w:val="center"/>
          </w:tcPr>
          <w:p w14:paraId="3852F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C17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1,225,169.37 </w:t>
            </w:r>
          </w:p>
        </w:tc>
        <w:tc>
          <w:tcPr>
            <w:tcW w:w="1700" w:type="dxa"/>
            <w:tcBorders>
              <w:top w:val="nil"/>
              <w:left w:val="nil"/>
              <w:bottom w:val="single" w:color="000000" w:sz="4" w:space="0"/>
              <w:right w:val="single" w:color="000000" w:sz="4" w:space="0"/>
            </w:tcBorders>
            <w:shd w:val="clear" w:color="auto" w:fill="auto"/>
            <w:vAlign w:val="center"/>
          </w:tcPr>
          <w:p w14:paraId="0DAE7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1,225,169.37 </w:t>
            </w:r>
          </w:p>
        </w:tc>
        <w:tc>
          <w:tcPr>
            <w:tcW w:w="1733" w:type="dxa"/>
            <w:tcBorders>
              <w:top w:val="nil"/>
              <w:left w:val="nil"/>
              <w:bottom w:val="single" w:color="000000" w:sz="4" w:space="0"/>
              <w:right w:val="single" w:color="000000" w:sz="4" w:space="0"/>
            </w:tcBorders>
            <w:shd w:val="clear" w:color="auto" w:fill="auto"/>
            <w:vAlign w:val="center"/>
          </w:tcPr>
          <w:p w14:paraId="11CE1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089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FD0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4D3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C0C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56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9A52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71E1E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DEC3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9E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626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0A8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1,225,169.37 </w:t>
            </w:r>
          </w:p>
        </w:tc>
        <w:tc>
          <w:tcPr>
            <w:tcW w:w="1666" w:type="dxa"/>
            <w:tcBorders>
              <w:top w:val="nil"/>
              <w:left w:val="nil"/>
              <w:bottom w:val="single" w:color="000000" w:sz="4" w:space="0"/>
              <w:right w:val="single" w:color="000000" w:sz="4" w:space="0"/>
            </w:tcBorders>
            <w:shd w:val="clear" w:color="auto" w:fill="auto"/>
            <w:vAlign w:val="center"/>
          </w:tcPr>
          <w:p w14:paraId="24E14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1,225,169.37 </w:t>
            </w:r>
          </w:p>
        </w:tc>
        <w:tc>
          <w:tcPr>
            <w:tcW w:w="1684" w:type="dxa"/>
            <w:tcBorders>
              <w:top w:val="nil"/>
              <w:left w:val="nil"/>
              <w:bottom w:val="single" w:color="000000" w:sz="4" w:space="0"/>
              <w:right w:val="single" w:color="000000" w:sz="4" w:space="0"/>
            </w:tcBorders>
            <w:shd w:val="clear" w:color="auto" w:fill="auto"/>
            <w:vAlign w:val="center"/>
          </w:tcPr>
          <w:p w14:paraId="086FA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BCE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1,225,169.37 </w:t>
            </w:r>
          </w:p>
        </w:tc>
        <w:tc>
          <w:tcPr>
            <w:tcW w:w="1700" w:type="dxa"/>
            <w:tcBorders>
              <w:top w:val="nil"/>
              <w:left w:val="nil"/>
              <w:bottom w:val="single" w:color="000000" w:sz="4" w:space="0"/>
              <w:right w:val="single" w:color="000000" w:sz="4" w:space="0"/>
            </w:tcBorders>
            <w:shd w:val="clear" w:color="auto" w:fill="auto"/>
            <w:vAlign w:val="center"/>
          </w:tcPr>
          <w:p w14:paraId="144EE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1,225,169.37 </w:t>
            </w:r>
          </w:p>
        </w:tc>
        <w:tc>
          <w:tcPr>
            <w:tcW w:w="1733" w:type="dxa"/>
            <w:tcBorders>
              <w:top w:val="nil"/>
              <w:left w:val="nil"/>
              <w:bottom w:val="single" w:color="000000" w:sz="4" w:space="0"/>
              <w:right w:val="single" w:color="000000" w:sz="4" w:space="0"/>
            </w:tcBorders>
            <w:shd w:val="clear" w:color="auto" w:fill="auto"/>
            <w:vAlign w:val="center"/>
          </w:tcPr>
          <w:p w14:paraId="6B621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1C4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07F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045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1CB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E5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BF90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24C29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A2D8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481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A75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DEE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465,750.00 </w:t>
            </w:r>
          </w:p>
        </w:tc>
        <w:tc>
          <w:tcPr>
            <w:tcW w:w="1666" w:type="dxa"/>
            <w:tcBorders>
              <w:top w:val="nil"/>
              <w:left w:val="nil"/>
              <w:bottom w:val="single" w:color="000000" w:sz="4" w:space="0"/>
              <w:right w:val="single" w:color="000000" w:sz="4" w:space="0"/>
            </w:tcBorders>
            <w:shd w:val="clear" w:color="auto" w:fill="auto"/>
            <w:vAlign w:val="center"/>
          </w:tcPr>
          <w:p w14:paraId="21F90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465,750.00 </w:t>
            </w:r>
          </w:p>
        </w:tc>
        <w:tc>
          <w:tcPr>
            <w:tcW w:w="1684" w:type="dxa"/>
            <w:tcBorders>
              <w:top w:val="nil"/>
              <w:left w:val="nil"/>
              <w:bottom w:val="single" w:color="000000" w:sz="4" w:space="0"/>
              <w:right w:val="single" w:color="000000" w:sz="4" w:space="0"/>
            </w:tcBorders>
            <w:shd w:val="clear" w:color="auto" w:fill="auto"/>
            <w:vAlign w:val="center"/>
          </w:tcPr>
          <w:p w14:paraId="07475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3B1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465,750.00 </w:t>
            </w:r>
          </w:p>
        </w:tc>
        <w:tc>
          <w:tcPr>
            <w:tcW w:w="1700" w:type="dxa"/>
            <w:tcBorders>
              <w:top w:val="nil"/>
              <w:left w:val="nil"/>
              <w:bottom w:val="single" w:color="000000" w:sz="4" w:space="0"/>
              <w:right w:val="single" w:color="000000" w:sz="4" w:space="0"/>
            </w:tcBorders>
            <w:shd w:val="clear" w:color="auto" w:fill="auto"/>
            <w:vAlign w:val="center"/>
          </w:tcPr>
          <w:p w14:paraId="3362E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465,750.00 </w:t>
            </w:r>
          </w:p>
        </w:tc>
        <w:tc>
          <w:tcPr>
            <w:tcW w:w="1733" w:type="dxa"/>
            <w:tcBorders>
              <w:top w:val="nil"/>
              <w:left w:val="nil"/>
              <w:bottom w:val="single" w:color="000000" w:sz="4" w:space="0"/>
              <w:right w:val="single" w:color="000000" w:sz="4" w:space="0"/>
            </w:tcBorders>
            <w:shd w:val="clear" w:color="auto" w:fill="auto"/>
            <w:vAlign w:val="center"/>
          </w:tcPr>
          <w:p w14:paraId="14FF5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6CF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CCE0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F90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4A3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BB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4B97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363E5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28ED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1EF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F14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91D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557,988.33 </w:t>
            </w:r>
          </w:p>
        </w:tc>
        <w:tc>
          <w:tcPr>
            <w:tcW w:w="1666" w:type="dxa"/>
            <w:tcBorders>
              <w:top w:val="nil"/>
              <w:left w:val="nil"/>
              <w:bottom w:val="single" w:color="000000" w:sz="4" w:space="0"/>
              <w:right w:val="single" w:color="000000" w:sz="4" w:space="0"/>
            </w:tcBorders>
            <w:shd w:val="clear" w:color="auto" w:fill="auto"/>
            <w:vAlign w:val="center"/>
          </w:tcPr>
          <w:p w14:paraId="2217A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557,988.33 </w:t>
            </w:r>
          </w:p>
        </w:tc>
        <w:tc>
          <w:tcPr>
            <w:tcW w:w="1684" w:type="dxa"/>
            <w:tcBorders>
              <w:top w:val="nil"/>
              <w:left w:val="nil"/>
              <w:bottom w:val="single" w:color="000000" w:sz="4" w:space="0"/>
              <w:right w:val="single" w:color="000000" w:sz="4" w:space="0"/>
            </w:tcBorders>
            <w:shd w:val="clear" w:color="auto" w:fill="auto"/>
            <w:vAlign w:val="center"/>
          </w:tcPr>
          <w:p w14:paraId="4BE52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666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557,988.33 </w:t>
            </w:r>
          </w:p>
        </w:tc>
        <w:tc>
          <w:tcPr>
            <w:tcW w:w="1700" w:type="dxa"/>
            <w:tcBorders>
              <w:top w:val="nil"/>
              <w:left w:val="nil"/>
              <w:bottom w:val="single" w:color="000000" w:sz="4" w:space="0"/>
              <w:right w:val="single" w:color="000000" w:sz="4" w:space="0"/>
            </w:tcBorders>
            <w:shd w:val="clear" w:color="auto" w:fill="auto"/>
            <w:vAlign w:val="center"/>
          </w:tcPr>
          <w:p w14:paraId="1AF5A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557,988.33 </w:t>
            </w:r>
          </w:p>
        </w:tc>
        <w:tc>
          <w:tcPr>
            <w:tcW w:w="1733" w:type="dxa"/>
            <w:tcBorders>
              <w:top w:val="nil"/>
              <w:left w:val="nil"/>
              <w:bottom w:val="single" w:color="000000" w:sz="4" w:space="0"/>
              <w:right w:val="single" w:color="000000" w:sz="4" w:space="0"/>
            </w:tcBorders>
            <w:shd w:val="clear" w:color="auto" w:fill="auto"/>
            <w:vAlign w:val="center"/>
          </w:tcPr>
          <w:p w14:paraId="44364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65E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1E5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C26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754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833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7924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45C1A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29D9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E4C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92B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C76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152,759.04 </w:t>
            </w:r>
          </w:p>
        </w:tc>
        <w:tc>
          <w:tcPr>
            <w:tcW w:w="1666" w:type="dxa"/>
            <w:tcBorders>
              <w:top w:val="nil"/>
              <w:left w:val="nil"/>
              <w:bottom w:val="single" w:color="000000" w:sz="4" w:space="0"/>
              <w:right w:val="single" w:color="000000" w:sz="4" w:space="0"/>
            </w:tcBorders>
            <w:shd w:val="clear" w:color="auto" w:fill="auto"/>
            <w:vAlign w:val="center"/>
          </w:tcPr>
          <w:p w14:paraId="7B764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152,759.04 </w:t>
            </w:r>
          </w:p>
        </w:tc>
        <w:tc>
          <w:tcPr>
            <w:tcW w:w="1684" w:type="dxa"/>
            <w:tcBorders>
              <w:top w:val="nil"/>
              <w:left w:val="nil"/>
              <w:bottom w:val="single" w:color="000000" w:sz="4" w:space="0"/>
              <w:right w:val="single" w:color="000000" w:sz="4" w:space="0"/>
            </w:tcBorders>
            <w:shd w:val="clear" w:color="auto" w:fill="auto"/>
            <w:vAlign w:val="center"/>
          </w:tcPr>
          <w:p w14:paraId="01366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721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152,759.04 </w:t>
            </w:r>
          </w:p>
        </w:tc>
        <w:tc>
          <w:tcPr>
            <w:tcW w:w="1700" w:type="dxa"/>
            <w:tcBorders>
              <w:top w:val="nil"/>
              <w:left w:val="nil"/>
              <w:bottom w:val="single" w:color="000000" w:sz="4" w:space="0"/>
              <w:right w:val="single" w:color="000000" w:sz="4" w:space="0"/>
            </w:tcBorders>
            <w:shd w:val="clear" w:color="auto" w:fill="auto"/>
            <w:vAlign w:val="center"/>
          </w:tcPr>
          <w:p w14:paraId="18DF6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152,759.04 </w:t>
            </w:r>
          </w:p>
        </w:tc>
        <w:tc>
          <w:tcPr>
            <w:tcW w:w="1733" w:type="dxa"/>
            <w:tcBorders>
              <w:top w:val="nil"/>
              <w:left w:val="nil"/>
              <w:bottom w:val="single" w:color="000000" w:sz="4" w:space="0"/>
              <w:right w:val="single" w:color="000000" w:sz="4" w:space="0"/>
            </w:tcBorders>
            <w:shd w:val="clear" w:color="auto" w:fill="auto"/>
            <w:vAlign w:val="center"/>
          </w:tcPr>
          <w:p w14:paraId="60EA4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E73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4FE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7BF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81D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76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0F98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3CDDCA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4528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B3C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324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188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48,672.00 </w:t>
            </w:r>
          </w:p>
        </w:tc>
        <w:tc>
          <w:tcPr>
            <w:tcW w:w="1666" w:type="dxa"/>
            <w:tcBorders>
              <w:top w:val="nil"/>
              <w:left w:val="nil"/>
              <w:bottom w:val="single" w:color="000000" w:sz="4" w:space="0"/>
              <w:right w:val="single" w:color="000000" w:sz="4" w:space="0"/>
            </w:tcBorders>
            <w:shd w:val="clear" w:color="auto" w:fill="auto"/>
            <w:vAlign w:val="center"/>
          </w:tcPr>
          <w:p w14:paraId="45F7F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48,672.00 </w:t>
            </w:r>
          </w:p>
        </w:tc>
        <w:tc>
          <w:tcPr>
            <w:tcW w:w="1684" w:type="dxa"/>
            <w:tcBorders>
              <w:top w:val="nil"/>
              <w:left w:val="nil"/>
              <w:bottom w:val="single" w:color="000000" w:sz="4" w:space="0"/>
              <w:right w:val="single" w:color="000000" w:sz="4" w:space="0"/>
            </w:tcBorders>
            <w:shd w:val="clear" w:color="auto" w:fill="auto"/>
            <w:vAlign w:val="center"/>
          </w:tcPr>
          <w:p w14:paraId="0B8EF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274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48,672.00 </w:t>
            </w:r>
          </w:p>
        </w:tc>
        <w:tc>
          <w:tcPr>
            <w:tcW w:w="1700" w:type="dxa"/>
            <w:tcBorders>
              <w:top w:val="nil"/>
              <w:left w:val="nil"/>
              <w:bottom w:val="single" w:color="000000" w:sz="4" w:space="0"/>
              <w:right w:val="single" w:color="000000" w:sz="4" w:space="0"/>
            </w:tcBorders>
            <w:shd w:val="clear" w:color="auto" w:fill="auto"/>
            <w:vAlign w:val="center"/>
          </w:tcPr>
          <w:p w14:paraId="6006E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48,672.00 </w:t>
            </w:r>
          </w:p>
        </w:tc>
        <w:tc>
          <w:tcPr>
            <w:tcW w:w="1733" w:type="dxa"/>
            <w:tcBorders>
              <w:top w:val="nil"/>
              <w:left w:val="nil"/>
              <w:bottom w:val="single" w:color="000000" w:sz="4" w:space="0"/>
              <w:right w:val="single" w:color="000000" w:sz="4" w:space="0"/>
            </w:tcBorders>
            <w:shd w:val="clear" w:color="auto" w:fill="auto"/>
            <w:vAlign w:val="center"/>
          </w:tcPr>
          <w:p w14:paraId="4E6B9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AB6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F4C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CA2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B65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F5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083E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1D2EC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D821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D98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DD3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713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288,503.20 </w:t>
            </w:r>
          </w:p>
        </w:tc>
        <w:tc>
          <w:tcPr>
            <w:tcW w:w="1666" w:type="dxa"/>
            <w:tcBorders>
              <w:top w:val="nil"/>
              <w:left w:val="nil"/>
              <w:bottom w:val="single" w:color="000000" w:sz="4" w:space="0"/>
              <w:right w:val="single" w:color="000000" w:sz="4" w:space="0"/>
            </w:tcBorders>
            <w:shd w:val="clear" w:color="auto" w:fill="auto"/>
            <w:vAlign w:val="center"/>
          </w:tcPr>
          <w:p w14:paraId="4FEB0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288,503.20 </w:t>
            </w:r>
          </w:p>
        </w:tc>
        <w:tc>
          <w:tcPr>
            <w:tcW w:w="1684" w:type="dxa"/>
            <w:tcBorders>
              <w:top w:val="nil"/>
              <w:left w:val="nil"/>
              <w:bottom w:val="single" w:color="000000" w:sz="4" w:space="0"/>
              <w:right w:val="single" w:color="000000" w:sz="4" w:space="0"/>
            </w:tcBorders>
            <w:shd w:val="clear" w:color="auto" w:fill="auto"/>
            <w:vAlign w:val="center"/>
          </w:tcPr>
          <w:p w14:paraId="576C7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458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288,503.20 </w:t>
            </w:r>
          </w:p>
        </w:tc>
        <w:tc>
          <w:tcPr>
            <w:tcW w:w="1700" w:type="dxa"/>
            <w:tcBorders>
              <w:top w:val="nil"/>
              <w:left w:val="nil"/>
              <w:bottom w:val="single" w:color="000000" w:sz="4" w:space="0"/>
              <w:right w:val="single" w:color="000000" w:sz="4" w:space="0"/>
            </w:tcBorders>
            <w:shd w:val="clear" w:color="auto" w:fill="auto"/>
            <w:vAlign w:val="center"/>
          </w:tcPr>
          <w:p w14:paraId="36A18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288,503.20 </w:t>
            </w:r>
          </w:p>
        </w:tc>
        <w:tc>
          <w:tcPr>
            <w:tcW w:w="1733" w:type="dxa"/>
            <w:tcBorders>
              <w:top w:val="nil"/>
              <w:left w:val="nil"/>
              <w:bottom w:val="single" w:color="000000" w:sz="4" w:space="0"/>
              <w:right w:val="single" w:color="000000" w:sz="4" w:space="0"/>
            </w:tcBorders>
            <w:shd w:val="clear" w:color="auto" w:fill="auto"/>
            <w:vAlign w:val="center"/>
          </w:tcPr>
          <w:p w14:paraId="0CB44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824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632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6F2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AB2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C9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5331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33F13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56D9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D3D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637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A8A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288,503.20 </w:t>
            </w:r>
          </w:p>
        </w:tc>
        <w:tc>
          <w:tcPr>
            <w:tcW w:w="1666" w:type="dxa"/>
            <w:tcBorders>
              <w:top w:val="nil"/>
              <w:left w:val="nil"/>
              <w:bottom w:val="single" w:color="000000" w:sz="4" w:space="0"/>
              <w:right w:val="single" w:color="000000" w:sz="4" w:space="0"/>
            </w:tcBorders>
            <w:shd w:val="clear" w:color="auto" w:fill="auto"/>
            <w:vAlign w:val="center"/>
          </w:tcPr>
          <w:p w14:paraId="6F584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288,503.20 </w:t>
            </w:r>
          </w:p>
        </w:tc>
        <w:tc>
          <w:tcPr>
            <w:tcW w:w="1684" w:type="dxa"/>
            <w:tcBorders>
              <w:top w:val="nil"/>
              <w:left w:val="nil"/>
              <w:bottom w:val="single" w:color="000000" w:sz="4" w:space="0"/>
              <w:right w:val="single" w:color="000000" w:sz="4" w:space="0"/>
            </w:tcBorders>
            <w:shd w:val="clear" w:color="auto" w:fill="auto"/>
            <w:vAlign w:val="center"/>
          </w:tcPr>
          <w:p w14:paraId="00A8D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BD7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288,503.20 </w:t>
            </w:r>
          </w:p>
        </w:tc>
        <w:tc>
          <w:tcPr>
            <w:tcW w:w="1700" w:type="dxa"/>
            <w:tcBorders>
              <w:top w:val="nil"/>
              <w:left w:val="nil"/>
              <w:bottom w:val="single" w:color="000000" w:sz="4" w:space="0"/>
              <w:right w:val="single" w:color="000000" w:sz="4" w:space="0"/>
            </w:tcBorders>
            <w:shd w:val="clear" w:color="auto" w:fill="auto"/>
            <w:vAlign w:val="center"/>
          </w:tcPr>
          <w:p w14:paraId="28339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288,503.20 </w:t>
            </w:r>
          </w:p>
        </w:tc>
        <w:tc>
          <w:tcPr>
            <w:tcW w:w="1733" w:type="dxa"/>
            <w:tcBorders>
              <w:top w:val="nil"/>
              <w:left w:val="nil"/>
              <w:bottom w:val="single" w:color="000000" w:sz="4" w:space="0"/>
              <w:right w:val="single" w:color="000000" w:sz="4" w:space="0"/>
            </w:tcBorders>
            <w:shd w:val="clear" w:color="auto" w:fill="auto"/>
            <w:vAlign w:val="center"/>
          </w:tcPr>
          <w:p w14:paraId="7BD7C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17D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19E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247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DC8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2C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32C6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F44DD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D473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344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5C4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DE6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184,803.20 </w:t>
            </w:r>
          </w:p>
        </w:tc>
        <w:tc>
          <w:tcPr>
            <w:tcW w:w="1666" w:type="dxa"/>
            <w:tcBorders>
              <w:top w:val="nil"/>
              <w:left w:val="nil"/>
              <w:bottom w:val="single" w:color="000000" w:sz="4" w:space="0"/>
              <w:right w:val="single" w:color="000000" w:sz="4" w:space="0"/>
            </w:tcBorders>
            <w:shd w:val="clear" w:color="auto" w:fill="auto"/>
            <w:vAlign w:val="center"/>
          </w:tcPr>
          <w:p w14:paraId="5B6CD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184,803.20 </w:t>
            </w:r>
          </w:p>
        </w:tc>
        <w:tc>
          <w:tcPr>
            <w:tcW w:w="1684" w:type="dxa"/>
            <w:tcBorders>
              <w:top w:val="nil"/>
              <w:left w:val="nil"/>
              <w:bottom w:val="single" w:color="000000" w:sz="4" w:space="0"/>
              <w:right w:val="single" w:color="000000" w:sz="4" w:space="0"/>
            </w:tcBorders>
            <w:shd w:val="clear" w:color="auto" w:fill="auto"/>
            <w:vAlign w:val="center"/>
          </w:tcPr>
          <w:p w14:paraId="2D252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7FE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184,803.20 </w:t>
            </w:r>
          </w:p>
        </w:tc>
        <w:tc>
          <w:tcPr>
            <w:tcW w:w="1700" w:type="dxa"/>
            <w:tcBorders>
              <w:top w:val="nil"/>
              <w:left w:val="nil"/>
              <w:bottom w:val="single" w:color="000000" w:sz="4" w:space="0"/>
              <w:right w:val="single" w:color="000000" w:sz="4" w:space="0"/>
            </w:tcBorders>
            <w:shd w:val="clear" w:color="auto" w:fill="auto"/>
            <w:vAlign w:val="center"/>
          </w:tcPr>
          <w:p w14:paraId="2D526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184,803.20 </w:t>
            </w:r>
          </w:p>
        </w:tc>
        <w:tc>
          <w:tcPr>
            <w:tcW w:w="1733" w:type="dxa"/>
            <w:tcBorders>
              <w:top w:val="nil"/>
              <w:left w:val="nil"/>
              <w:bottom w:val="single" w:color="000000" w:sz="4" w:space="0"/>
              <w:right w:val="single" w:color="000000" w:sz="4" w:space="0"/>
            </w:tcBorders>
            <w:shd w:val="clear" w:color="auto" w:fill="auto"/>
            <w:vAlign w:val="center"/>
          </w:tcPr>
          <w:p w14:paraId="05B9A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903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892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50C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1A2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B8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D3BA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7AC50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1EC0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4D3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01C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0C3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103,700.00 </w:t>
            </w:r>
          </w:p>
        </w:tc>
        <w:tc>
          <w:tcPr>
            <w:tcW w:w="1666" w:type="dxa"/>
            <w:tcBorders>
              <w:top w:val="nil"/>
              <w:left w:val="nil"/>
              <w:bottom w:val="single" w:color="000000" w:sz="4" w:space="0"/>
              <w:right w:val="single" w:color="000000" w:sz="4" w:space="0"/>
            </w:tcBorders>
            <w:shd w:val="clear" w:color="auto" w:fill="auto"/>
            <w:vAlign w:val="center"/>
          </w:tcPr>
          <w:p w14:paraId="25A73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103,700.00 </w:t>
            </w:r>
          </w:p>
        </w:tc>
        <w:tc>
          <w:tcPr>
            <w:tcW w:w="1684" w:type="dxa"/>
            <w:tcBorders>
              <w:top w:val="nil"/>
              <w:left w:val="nil"/>
              <w:bottom w:val="single" w:color="000000" w:sz="4" w:space="0"/>
              <w:right w:val="single" w:color="000000" w:sz="4" w:space="0"/>
            </w:tcBorders>
            <w:shd w:val="clear" w:color="auto" w:fill="auto"/>
            <w:vAlign w:val="center"/>
          </w:tcPr>
          <w:p w14:paraId="21FAF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E4E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103,700.00 </w:t>
            </w:r>
          </w:p>
        </w:tc>
        <w:tc>
          <w:tcPr>
            <w:tcW w:w="1700" w:type="dxa"/>
            <w:tcBorders>
              <w:top w:val="nil"/>
              <w:left w:val="nil"/>
              <w:bottom w:val="single" w:color="000000" w:sz="4" w:space="0"/>
              <w:right w:val="single" w:color="000000" w:sz="4" w:space="0"/>
            </w:tcBorders>
            <w:shd w:val="clear" w:color="auto" w:fill="auto"/>
            <w:vAlign w:val="center"/>
          </w:tcPr>
          <w:p w14:paraId="13F81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103,700.00 </w:t>
            </w:r>
          </w:p>
        </w:tc>
        <w:tc>
          <w:tcPr>
            <w:tcW w:w="1733" w:type="dxa"/>
            <w:tcBorders>
              <w:top w:val="nil"/>
              <w:left w:val="nil"/>
              <w:bottom w:val="single" w:color="000000" w:sz="4" w:space="0"/>
              <w:right w:val="single" w:color="000000" w:sz="4" w:space="0"/>
            </w:tcBorders>
            <w:shd w:val="clear" w:color="auto" w:fill="auto"/>
            <w:vAlign w:val="center"/>
          </w:tcPr>
          <w:p w14:paraId="37830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47A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CCA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E71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CAB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8F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90F8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75C9B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2B8D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816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1B9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692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230,042.00 </w:t>
            </w:r>
          </w:p>
        </w:tc>
        <w:tc>
          <w:tcPr>
            <w:tcW w:w="1666" w:type="dxa"/>
            <w:tcBorders>
              <w:top w:val="nil"/>
              <w:left w:val="nil"/>
              <w:bottom w:val="single" w:color="000000" w:sz="4" w:space="0"/>
              <w:right w:val="single" w:color="000000" w:sz="4" w:space="0"/>
            </w:tcBorders>
            <w:shd w:val="clear" w:color="auto" w:fill="auto"/>
            <w:vAlign w:val="center"/>
          </w:tcPr>
          <w:p w14:paraId="678E0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230,042.00 </w:t>
            </w:r>
          </w:p>
        </w:tc>
        <w:tc>
          <w:tcPr>
            <w:tcW w:w="1684" w:type="dxa"/>
            <w:tcBorders>
              <w:top w:val="nil"/>
              <w:left w:val="nil"/>
              <w:bottom w:val="single" w:color="000000" w:sz="4" w:space="0"/>
              <w:right w:val="single" w:color="000000" w:sz="4" w:space="0"/>
            </w:tcBorders>
            <w:shd w:val="clear" w:color="auto" w:fill="auto"/>
            <w:vAlign w:val="center"/>
          </w:tcPr>
          <w:p w14:paraId="08254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F4F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230,042.00 </w:t>
            </w:r>
          </w:p>
        </w:tc>
        <w:tc>
          <w:tcPr>
            <w:tcW w:w="1700" w:type="dxa"/>
            <w:tcBorders>
              <w:top w:val="nil"/>
              <w:left w:val="nil"/>
              <w:bottom w:val="single" w:color="000000" w:sz="4" w:space="0"/>
              <w:right w:val="single" w:color="000000" w:sz="4" w:space="0"/>
            </w:tcBorders>
            <w:shd w:val="clear" w:color="auto" w:fill="auto"/>
            <w:vAlign w:val="center"/>
          </w:tcPr>
          <w:p w14:paraId="3952C0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230,042.00 </w:t>
            </w:r>
          </w:p>
        </w:tc>
        <w:tc>
          <w:tcPr>
            <w:tcW w:w="1733" w:type="dxa"/>
            <w:tcBorders>
              <w:top w:val="nil"/>
              <w:left w:val="nil"/>
              <w:bottom w:val="single" w:color="000000" w:sz="4" w:space="0"/>
              <w:right w:val="single" w:color="000000" w:sz="4" w:space="0"/>
            </w:tcBorders>
            <w:shd w:val="clear" w:color="auto" w:fill="auto"/>
            <w:vAlign w:val="center"/>
          </w:tcPr>
          <w:p w14:paraId="1CAD0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CFC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115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301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EB8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4D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FE8A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2E762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85B9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46B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CA4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E30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230,042.00 </w:t>
            </w:r>
          </w:p>
        </w:tc>
        <w:tc>
          <w:tcPr>
            <w:tcW w:w="1666" w:type="dxa"/>
            <w:tcBorders>
              <w:top w:val="nil"/>
              <w:left w:val="nil"/>
              <w:bottom w:val="single" w:color="000000" w:sz="4" w:space="0"/>
              <w:right w:val="single" w:color="000000" w:sz="4" w:space="0"/>
            </w:tcBorders>
            <w:shd w:val="clear" w:color="auto" w:fill="auto"/>
            <w:vAlign w:val="center"/>
          </w:tcPr>
          <w:p w14:paraId="0E806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230,042.00 </w:t>
            </w:r>
          </w:p>
        </w:tc>
        <w:tc>
          <w:tcPr>
            <w:tcW w:w="1684" w:type="dxa"/>
            <w:tcBorders>
              <w:top w:val="nil"/>
              <w:left w:val="nil"/>
              <w:bottom w:val="single" w:color="000000" w:sz="4" w:space="0"/>
              <w:right w:val="single" w:color="000000" w:sz="4" w:space="0"/>
            </w:tcBorders>
            <w:shd w:val="clear" w:color="auto" w:fill="auto"/>
            <w:vAlign w:val="center"/>
          </w:tcPr>
          <w:p w14:paraId="79A18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86A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230,042.00 </w:t>
            </w:r>
          </w:p>
        </w:tc>
        <w:tc>
          <w:tcPr>
            <w:tcW w:w="1700" w:type="dxa"/>
            <w:tcBorders>
              <w:top w:val="nil"/>
              <w:left w:val="nil"/>
              <w:bottom w:val="single" w:color="000000" w:sz="4" w:space="0"/>
              <w:right w:val="single" w:color="000000" w:sz="4" w:space="0"/>
            </w:tcBorders>
            <w:shd w:val="clear" w:color="auto" w:fill="auto"/>
            <w:vAlign w:val="center"/>
          </w:tcPr>
          <w:p w14:paraId="44CB8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230,042.00 </w:t>
            </w:r>
          </w:p>
        </w:tc>
        <w:tc>
          <w:tcPr>
            <w:tcW w:w="1733" w:type="dxa"/>
            <w:tcBorders>
              <w:top w:val="nil"/>
              <w:left w:val="nil"/>
              <w:bottom w:val="single" w:color="000000" w:sz="4" w:space="0"/>
              <w:right w:val="single" w:color="000000" w:sz="4" w:space="0"/>
            </w:tcBorders>
            <w:shd w:val="clear" w:color="auto" w:fill="auto"/>
            <w:vAlign w:val="center"/>
          </w:tcPr>
          <w:p w14:paraId="047B8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B66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EBA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7A3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038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66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E55A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E4DB2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FC39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B9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D38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F41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230,042.00 </w:t>
            </w:r>
          </w:p>
        </w:tc>
        <w:tc>
          <w:tcPr>
            <w:tcW w:w="1666" w:type="dxa"/>
            <w:tcBorders>
              <w:top w:val="nil"/>
              <w:left w:val="nil"/>
              <w:bottom w:val="single" w:color="000000" w:sz="4" w:space="0"/>
              <w:right w:val="single" w:color="000000" w:sz="4" w:space="0"/>
            </w:tcBorders>
            <w:shd w:val="clear" w:color="auto" w:fill="auto"/>
            <w:vAlign w:val="center"/>
          </w:tcPr>
          <w:p w14:paraId="1BF52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230,042.00 </w:t>
            </w:r>
          </w:p>
        </w:tc>
        <w:tc>
          <w:tcPr>
            <w:tcW w:w="1684" w:type="dxa"/>
            <w:tcBorders>
              <w:top w:val="nil"/>
              <w:left w:val="nil"/>
              <w:bottom w:val="single" w:color="000000" w:sz="4" w:space="0"/>
              <w:right w:val="single" w:color="000000" w:sz="4" w:space="0"/>
            </w:tcBorders>
            <w:shd w:val="clear" w:color="auto" w:fill="auto"/>
            <w:vAlign w:val="center"/>
          </w:tcPr>
          <w:p w14:paraId="182F7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D24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230,042.00 </w:t>
            </w:r>
          </w:p>
        </w:tc>
        <w:tc>
          <w:tcPr>
            <w:tcW w:w="1700" w:type="dxa"/>
            <w:tcBorders>
              <w:top w:val="nil"/>
              <w:left w:val="nil"/>
              <w:bottom w:val="single" w:color="000000" w:sz="4" w:space="0"/>
              <w:right w:val="single" w:color="000000" w:sz="4" w:space="0"/>
            </w:tcBorders>
            <w:shd w:val="clear" w:color="auto" w:fill="auto"/>
            <w:vAlign w:val="center"/>
          </w:tcPr>
          <w:p w14:paraId="0B578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230,042.00 </w:t>
            </w:r>
          </w:p>
        </w:tc>
        <w:tc>
          <w:tcPr>
            <w:tcW w:w="1733" w:type="dxa"/>
            <w:tcBorders>
              <w:top w:val="nil"/>
              <w:left w:val="nil"/>
              <w:bottom w:val="single" w:color="000000" w:sz="4" w:space="0"/>
              <w:right w:val="single" w:color="000000" w:sz="4" w:space="0"/>
            </w:tcBorders>
            <w:shd w:val="clear" w:color="auto" w:fill="auto"/>
            <w:vAlign w:val="center"/>
          </w:tcPr>
          <w:p w14:paraId="424D5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A00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FFF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FA7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875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A878E8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9FB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DCB397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CBC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E02100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石柱土家族自治县王家乡小学校</w:t>
            </w:r>
          </w:p>
        </w:tc>
        <w:tc>
          <w:tcPr>
            <w:tcW w:w="2682" w:type="dxa"/>
            <w:tcBorders>
              <w:top w:val="nil"/>
              <w:left w:val="nil"/>
              <w:bottom w:val="nil"/>
              <w:right w:val="nil"/>
            </w:tcBorders>
            <w:shd w:val="clear" w:color="auto" w:fill="auto"/>
            <w:vAlign w:val="bottom"/>
          </w:tcPr>
          <w:p w14:paraId="08255E9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BFC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D30DCE2">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3A665DE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C13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C3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3BA38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E3E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1FB63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4033C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381AD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A4263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065A1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DC7E2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0AFE2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8BD70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4261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7A5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86E8A5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F54E4CD">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4C39ACA">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6456D8A">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8928486">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2F5BEA0">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FF2DC56">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83A67FD">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9022731">
            <w:pPr>
              <w:jc w:val="center"/>
              <w:rPr>
                <w:rFonts w:hint="eastAsia" w:ascii="宋体" w:hAnsi="宋体" w:eastAsia="宋体" w:cs="宋体"/>
                <w:i w:val="0"/>
                <w:iCs w:val="0"/>
                <w:color w:val="000000"/>
                <w:sz w:val="22"/>
                <w:szCs w:val="22"/>
                <w:u w:val="none"/>
              </w:rPr>
            </w:pPr>
          </w:p>
        </w:tc>
      </w:tr>
      <w:tr w14:paraId="7377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66E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D1BE7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52315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4,494,365.49 </w:t>
            </w:r>
          </w:p>
        </w:tc>
        <w:tc>
          <w:tcPr>
            <w:tcW w:w="1234" w:type="dxa"/>
            <w:tcBorders>
              <w:top w:val="nil"/>
              <w:left w:val="nil"/>
              <w:bottom w:val="single" w:color="000000" w:sz="4" w:space="0"/>
              <w:right w:val="single" w:color="000000" w:sz="4" w:space="0"/>
            </w:tcBorders>
            <w:shd w:val="clear" w:color="auto" w:fill="auto"/>
            <w:vAlign w:val="center"/>
          </w:tcPr>
          <w:p w14:paraId="330B73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311BF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295F2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257,504.15 </w:t>
            </w:r>
          </w:p>
        </w:tc>
        <w:tc>
          <w:tcPr>
            <w:tcW w:w="1133" w:type="dxa"/>
            <w:tcBorders>
              <w:top w:val="nil"/>
              <w:left w:val="nil"/>
              <w:bottom w:val="single" w:color="000000" w:sz="4" w:space="0"/>
              <w:right w:val="single" w:color="000000" w:sz="4" w:space="0"/>
            </w:tcBorders>
            <w:shd w:val="clear" w:color="auto" w:fill="auto"/>
            <w:vAlign w:val="center"/>
          </w:tcPr>
          <w:p w14:paraId="173E27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B666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D232E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98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9F4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68E6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F895E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1,076,575.00 </w:t>
            </w:r>
          </w:p>
        </w:tc>
        <w:tc>
          <w:tcPr>
            <w:tcW w:w="1234" w:type="dxa"/>
            <w:tcBorders>
              <w:top w:val="nil"/>
              <w:left w:val="nil"/>
              <w:bottom w:val="single" w:color="000000" w:sz="4" w:space="0"/>
              <w:right w:val="single" w:color="000000" w:sz="4" w:space="0"/>
            </w:tcBorders>
            <w:shd w:val="clear" w:color="auto" w:fill="auto"/>
            <w:vAlign w:val="center"/>
          </w:tcPr>
          <w:p w14:paraId="6EF236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BB574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C4F6A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96,169.65 </w:t>
            </w:r>
          </w:p>
        </w:tc>
        <w:tc>
          <w:tcPr>
            <w:tcW w:w="1133" w:type="dxa"/>
            <w:tcBorders>
              <w:top w:val="nil"/>
              <w:left w:val="nil"/>
              <w:bottom w:val="single" w:color="000000" w:sz="4" w:space="0"/>
              <w:right w:val="single" w:color="000000" w:sz="4" w:space="0"/>
            </w:tcBorders>
            <w:shd w:val="clear" w:color="auto" w:fill="auto"/>
            <w:vAlign w:val="center"/>
          </w:tcPr>
          <w:p w14:paraId="2B9F59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43849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619C0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E9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009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DCD6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94CEA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349,982.00 </w:t>
            </w:r>
          </w:p>
        </w:tc>
        <w:tc>
          <w:tcPr>
            <w:tcW w:w="1234" w:type="dxa"/>
            <w:tcBorders>
              <w:top w:val="nil"/>
              <w:left w:val="nil"/>
              <w:bottom w:val="single" w:color="000000" w:sz="4" w:space="0"/>
              <w:right w:val="single" w:color="000000" w:sz="4" w:space="0"/>
            </w:tcBorders>
            <w:shd w:val="clear" w:color="auto" w:fill="auto"/>
            <w:vAlign w:val="center"/>
          </w:tcPr>
          <w:p w14:paraId="29B1A0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CCA8B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0C848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3,107.00 </w:t>
            </w:r>
          </w:p>
        </w:tc>
        <w:tc>
          <w:tcPr>
            <w:tcW w:w="1133" w:type="dxa"/>
            <w:tcBorders>
              <w:top w:val="nil"/>
              <w:left w:val="nil"/>
              <w:bottom w:val="single" w:color="000000" w:sz="4" w:space="0"/>
              <w:right w:val="single" w:color="000000" w:sz="4" w:space="0"/>
            </w:tcBorders>
            <w:shd w:val="clear" w:color="auto" w:fill="auto"/>
            <w:vAlign w:val="center"/>
          </w:tcPr>
          <w:p w14:paraId="614416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A82FF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8CEC7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6D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DC25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1ECC1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3DB16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06E3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9413E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B0AED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2,160.00 </w:t>
            </w:r>
          </w:p>
        </w:tc>
        <w:tc>
          <w:tcPr>
            <w:tcW w:w="1133" w:type="dxa"/>
            <w:tcBorders>
              <w:top w:val="nil"/>
              <w:left w:val="nil"/>
              <w:bottom w:val="single" w:color="000000" w:sz="4" w:space="0"/>
              <w:right w:val="single" w:color="000000" w:sz="4" w:space="0"/>
            </w:tcBorders>
            <w:shd w:val="clear" w:color="auto" w:fill="auto"/>
            <w:vAlign w:val="center"/>
          </w:tcPr>
          <w:p w14:paraId="3D93E5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E1972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E6A0B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47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508D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E1573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D8ADF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6993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0011B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F8233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B4A8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24DB3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436AB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62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AB1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120B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8B3B5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1,885,557.00 </w:t>
            </w:r>
          </w:p>
        </w:tc>
        <w:tc>
          <w:tcPr>
            <w:tcW w:w="1234" w:type="dxa"/>
            <w:tcBorders>
              <w:top w:val="nil"/>
              <w:left w:val="nil"/>
              <w:bottom w:val="single" w:color="000000" w:sz="4" w:space="0"/>
              <w:right w:val="single" w:color="000000" w:sz="4" w:space="0"/>
            </w:tcBorders>
            <w:shd w:val="clear" w:color="auto" w:fill="auto"/>
            <w:vAlign w:val="center"/>
          </w:tcPr>
          <w:p w14:paraId="55F787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8753F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1A281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2,805.60 </w:t>
            </w:r>
          </w:p>
        </w:tc>
        <w:tc>
          <w:tcPr>
            <w:tcW w:w="1133" w:type="dxa"/>
            <w:tcBorders>
              <w:top w:val="nil"/>
              <w:left w:val="nil"/>
              <w:bottom w:val="single" w:color="000000" w:sz="4" w:space="0"/>
              <w:right w:val="single" w:color="000000" w:sz="4" w:space="0"/>
            </w:tcBorders>
            <w:shd w:val="clear" w:color="auto" w:fill="auto"/>
            <w:vAlign w:val="center"/>
          </w:tcPr>
          <w:p w14:paraId="46AA73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B83C6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3B89C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60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285D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1FFAB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22F3D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557,988.33 </w:t>
            </w:r>
          </w:p>
        </w:tc>
        <w:tc>
          <w:tcPr>
            <w:tcW w:w="1234" w:type="dxa"/>
            <w:tcBorders>
              <w:top w:val="nil"/>
              <w:left w:val="nil"/>
              <w:bottom w:val="single" w:color="000000" w:sz="4" w:space="0"/>
              <w:right w:val="single" w:color="000000" w:sz="4" w:space="0"/>
            </w:tcBorders>
            <w:shd w:val="clear" w:color="auto" w:fill="auto"/>
            <w:vAlign w:val="center"/>
          </w:tcPr>
          <w:p w14:paraId="2AC707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3998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A7CCD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16,692.22 </w:t>
            </w:r>
          </w:p>
        </w:tc>
        <w:tc>
          <w:tcPr>
            <w:tcW w:w="1133" w:type="dxa"/>
            <w:tcBorders>
              <w:top w:val="nil"/>
              <w:left w:val="nil"/>
              <w:bottom w:val="single" w:color="000000" w:sz="4" w:space="0"/>
              <w:right w:val="single" w:color="000000" w:sz="4" w:space="0"/>
            </w:tcBorders>
            <w:shd w:val="clear" w:color="auto" w:fill="auto"/>
            <w:vAlign w:val="center"/>
          </w:tcPr>
          <w:p w14:paraId="7F0B9A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7CF7C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DA3F6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D6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8C2A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394C9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BA2A8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152,759.04 </w:t>
            </w:r>
          </w:p>
        </w:tc>
        <w:tc>
          <w:tcPr>
            <w:tcW w:w="1234" w:type="dxa"/>
            <w:tcBorders>
              <w:top w:val="nil"/>
              <w:left w:val="nil"/>
              <w:bottom w:val="single" w:color="000000" w:sz="4" w:space="0"/>
              <w:right w:val="single" w:color="000000" w:sz="4" w:space="0"/>
            </w:tcBorders>
            <w:shd w:val="clear" w:color="auto" w:fill="auto"/>
            <w:vAlign w:val="center"/>
          </w:tcPr>
          <w:p w14:paraId="6FFBEC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C53FD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16508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 </w:t>
            </w:r>
          </w:p>
        </w:tc>
        <w:tc>
          <w:tcPr>
            <w:tcW w:w="1133" w:type="dxa"/>
            <w:tcBorders>
              <w:top w:val="nil"/>
              <w:left w:val="nil"/>
              <w:bottom w:val="single" w:color="000000" w:sz="4" w:space="0"/>
              <w:right w:val="single" w:color="000000" w:sz="4" w:space="0"/>
            </w:tcBorders>
            <w:shd w:val="clear" w:color="auto" w:fill="auto"/>
            <w:vAlign w:val="center"/>
          </w:tcPr>
          <w:p w14:paraId="6DD379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9F118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6C4A4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57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ADF4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231B3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FFA20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184,803.20 </w:t>
            </w:r>
          </w:p>
        </w:tc>
        <w:tc>
          <w:tcPr>
            <w:tcW w:w="1234" w:type="dxa"/>
            <w:tcBorders>
              <w:top w:val="nil"/>
              <w:left w:val="nil"/>
              <w:bottom w:val="single" w:color="000000" w:sz="4" w:space="0"/>
              <w:right w:val="single" w:color="000000" w:sz="4" w:space="0"/>
            </w:tcBorders>
            <w:shd w:val="clear" w:color="auto" w:fill="auto"/>
            <w:vAlign w:val="center"/>
          </w:tcPr>
          <w:p w14:paraId="3F3E63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08B3C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FC979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6C6D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F15EA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00A92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AE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4996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17C39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D2A5E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B37F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60B1A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BBDE4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20,540.00 </w:t>
            </w:r>
          </w:p>
        </w:tc>
        <w:tc>
          <w:tcPr>
            <w:tcW w:w="1133" w:type="dxa"/>
            <w:tcBorders>
              <w:top w:val="nil"/>
              <w:left w:val="nil"/>
              <w:bottom w:val="single" w:color="000000" w:sz="4" w:space="0"/>
              <w:right w:val="single" w:color="000000" w:sz="4" w:space="0"/>
            </w:tcBorders>
            <w:shd w:val="clear" w:color="auto" w:fill="auto"/>
            <w:vAlign w:val="center"/>
          </w:tcPr>
          <w:p w14:paraId="2F56B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B35DC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0218F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DC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11A1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577F1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0034B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10,458.92 </w:t>
            </w:r>
          </w:p>
        </w:tc>
        <w:tc>
          <w:tcPr>
            <w:tcW w:w="1234" w:type="dxa"/>
            <w:tcBorders>
              <w:top w:val="nil"/>
              <w:left w:val="nil"/>
              <w:bottom w:val="single" w:color="000000" w:sz="4" w:space="0"/>
              <w:right w:val="single" w:color="000000" w:sz="4" w:space="0"/>
            </w:tcBorders>
            <w:shd w:val="clear" w:color="auto" w:fill="auto"/>
            <w:vAlign w:val="center"/>
          </w:tcPr>
          <w:p w14:paraId="7522C8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3A4B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B3192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36,474.00 </w:t>
            </w:r>
          </w:p>
        </w:tc>
        <w:tc>
          <w:tcPr>
            <w:tcW w:w="1133" w:type="dxa"/>
            <w:tcBorders>
              <w:top w:val="nil"/>
              <w:left w:val="nil"/>
              <w:bottom w:val="single" w:color="000000" w:sz="4" w:space="0"/>
              <w:right w:val="single" w:color="000000" w:sz="4" w:space="0"/>
            </w:tcBorders>
            <w:shd w:val="clear" w:color="auto" w:fill="auto"/>
            <w:vAlign w:val="center"/>
          </w:tcPr>
          <w:p w14:paraId="5FF60B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C60E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615F9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3E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81C1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FC99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20F50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230,042.00 </w:t>
            </w:r>
          </w:p>
        </w:tc>
        <w:tc>
          <w:tcPr>
            <w:tcW w:w="1234" w:type="dxa"/>
            <w:tcBorders>
              <w:top w:val="nil"/>
              <w:left w:val="nil"/>
              <w:bottom w:val="single" w:color="000000" w:sz="4" w:space="0"/>
              <w:right w:val="single" w:color="000000" w:sz="4" w:space="0"/>
            </w:tcBorders>
            <w:shd w:val="clear" w:color="auto" w:fill="auto"/>
            <w:vAlign w:val="center"/>
          </w:tcPr>
          <w:p w14:paraId="14DD2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9B072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EE331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6BA8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8F197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2DF65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A6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AE15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301E6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A3DFB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46,200.00 </w:t>
            </w:r>
          </w:p>
        </w:tc>
        <w:tc>
          <w:tcPr>
            <w:tcW w:w="1234" w:type="dxa"/>
            <w:tcBorders>
              <w:top w:val="nil"/>
              <w:left w:val="nil"/>
              <w:bottom w:val="single" w:color="000000" w:sz="4" w:space="0"/>
              <w:right w:val="single" w:color="000000" w:sz="4" w:space="0"/>
            </w:tcBorders>
            <w:shd w:val="clear" w:color="auto" w:fill="auto"/>
            <w:vAlign w:val="center"/>
          </w:tcPr>
          <w:p w14:paraId="2C4F86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7131F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7B310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19,341.00 </w:t>
            </w:r>
          </w:p>
        </w:tc>
        <w:tc>
          <w:tcPr>
            <w:tcW w:w="1133" w:type="dxa"/>
            <w:tcBorders>
              <w:top w:val="nil"/>
              <w:left w:val="nil"/>
              <w:bottom w:val="single" w:color="000000" w:sz="4" w:space="0"/>
              <w:right w:val="single" w:color="000000" w:sz="4" w:space="0"/>
            </w:tcBorders>
            <w:shd w:val="clear" w:color="auto" w:fill="auto"/>
            <w:vAlign w:val="center"/>
          </w:tcPr>
          <w:p w14:paraId="59F405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33508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617C3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24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96D3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7E56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6C9FB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C990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AD95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CDF16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0631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BB139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E40ED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55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89CA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EE9AF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53866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571,922.00 </w:t>
            </w:r>
          </w:p>
        </w:tc>
        <w:tc>
          <w:tcPr>
            <w:tcW w:w="1234" w:type="dxa"/>
            <w:tcBorders>
              <w:top w:val="nil"/>
              <w:left w:val="nil"/>
              <w:bottom w:val="single" w:color="000000" w:sz="4" w:space="0"/>
              <w:right w:val="single" w:color="000000" w:sz="4" w:space="0"/>
            </w:tcBorders>
            <w:shd w:val="clear" w:color="auto" w:fill="auto"/>
            <w:vAlign w:val="center"/>
          </w:tcPr>
          <w:p w14:paraId="784512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96953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B3F38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81F5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ED0F9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9BD74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CD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D177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F2BC5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F81DF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C22D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CF884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E71FF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15,245.00 </w:t>
            </w:r>
          </w:p>
        </w:tc>
        <w:tc>
          <w:tcPr>
            <w:tcW w:w="1133" w:type="dxa"/>
            <w:tcBorders>
              <w:top w:val="nil"/>
              <w:left w:val="nil"/>
              <w:bottom w:val="single" w:color="000000" w:sz="4" w:space="0"/>
              <w:right w:val="single" w:color="000000" w:sz="4" w:space="0"/>
            </w:tcBorders>
            <w:shd w:val="clear" w:color="auto" w:fill="auto"/>
            <w:vAlign w:val="center"/>
          </w:tcPr>
          <w:p w14:paraId="678305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E0820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ECBEA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E5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F00E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689E9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08C58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F585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C8261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8CD51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CC30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C2E7E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6A5E4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54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5BE8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40AFE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61856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4489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22F2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BCAB6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C5AE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9485B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07412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16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7DA3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D326D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207F5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023E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C206A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CD2AE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8EBC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7E179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D46F8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AF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9908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1433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7C9DF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514,422.00 </w:t>
            </w:r>
          </w:p>
        </w:tc>
        <w:tc>
          <w:tcPr>
            <w:tcW w:w="1234" w:type="dxa"/>
            <w:tcBorders>
              <w:top w:val="nil"/>
              <w:left w:val="nil"/>
              <w:bottom w:val="single" w:color="000000" w:sz="4" w:space="0"/>
              <w:right w:val="single" w:color="000000" w:sz="4" w:space="0"/>
            </w:tcBorders>
            <w:shd w:val="clear" w:color="auto" w:fill="auto"/>
            <w:vAlign w:val="center"/>
          </w:tcPr>
          <w:p w14:paraId="00B166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7B8E8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3D12B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F0F5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ED2A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4A455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CC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CC28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085DD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8DF28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6C73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81449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B94AE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 </w:t>
            </w:r>
          </w:p>
        </w:tc>
        <w:tc>
          <w:tcPr>
            <w:tcW w:w="1133" w:type="dxa"/>
            <w:tcBorders>
              <w:top w:val="nil"/>
              <w:left w:val="nil"/>
              <w:bottom w:val="single" w:color="000000" w:sz="4" w:space="0"/>
              <w:right w:val="single" w:color="000000" w:sz="4" w:space="0"/>
            </w:tcBorders>
            <w:shd w:val="clear" w:color="auto" w:fill="auto"/>
            <w:vAlign w:val="center"/>
          </w:tcPr>
          <w:p w14:paraId="2ACFF0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5790E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98D30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A6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A7B2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B1F9B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FC368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57,500.00 </w:t>
            </w:r>
          </w:p>
        </w:tc>
        <w:tc>
          <w:tcPr>
            <w:tcW w:w="1234" w:type="dxa"/>
            <w:tcBorders>
              <w:top w:val="nil"/>
              <w:left w:val="nil"/>
              <w:bottom w:val="single" w:color="000000" w:sz="4" w:space="0"/>
              <w:right w:val="single" w:color="000000" w:sz="4" w:space="0"/>
            </w:tcBorders>
            <w:shd w:val="clear" w:color="auto" w:fill="auto"/>
            <w:vAlign w:val="center"/>
          </w:tcPr>
          <w:p w14:paraId="48AE92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FAB6D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024D3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D7F4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2DA9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FB12F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62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61AD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021B9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7CBDE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DB8C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6B433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3A8FD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39,019.68 </w:t>
            </w:r>
          </w:p>
        </w:tc>
        <w:tc>
          <w:tcPr>
            <w:tcW w:w="1133" w:type="dxa"/>
            <w:tcBorders>
              <w:top w:val="nil"/>
              <w:left w:val="nil"/>
              <w:bottom w:val="single" w:color="000000" w:sz="4" w:space="0"/>
              <w:right w:val="single" w:color="000000" w:sz="4" w:space="0"/>
            </w:tcBorders>
            <w:shd w:val="clear" w:color="auto" w:fill="auto"/>
            <w:vAlign w:val="center"/>
          </w:tcPr>
          <w:p w14:paraId="020E14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F0937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44940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82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EC5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D3360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64C2D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1E2F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5FD3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17E74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5127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3F4B7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1B241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46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3C2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A6036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179A8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40B0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4CB88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E333A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7A5B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208B7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6A8BC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33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0038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D6563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B9827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A3EC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35589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AA6B6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5,800.00 </w:t>
            </w:r>
          </w:p>
        </w:tc>
        <w:tc>
          <w:tcPr>
            <w:tcW w:w="1133" w:type="dxa"/>
            <w:tcBorders>
              <w:top w:val="nil"/>
              <w:left w:val="nil"/>
              <w:bottom w:val="single" w:color="000000" w:sz="4" w:space="0"/>
              <w:right w:val="single" w:color="000000" w:sz="4" w:space="0"/>
            </w:tcBorders>
            <w:shd w:val="clear" w:color="auto" w:fill="auto"/>
            <w:vAlign w:val="center"/>
          </w:tcPr>
          <w:p w14:paraId="2047DE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F63A5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93A89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2E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B248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C1A1E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C8D26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BF4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6919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4D214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FEF2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E985A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54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04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377A3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BC1A4E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DF2E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72B0C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943FB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2A0C2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6D89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B77EB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89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03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C2151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61B4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8CB6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67EAB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AF79A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D2F10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F16E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77F0C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82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00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13EF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0DF6F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708F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CED13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369C7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EEB12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6C4E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804B8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39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B38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DA888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C8FA2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D778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1A2A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5F76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B0E6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77E4B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B115A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CAC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67D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39F3D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875A52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99986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D09F6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39EAA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88887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27C0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DC037A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098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B84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252FE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D25A6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2AEF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00D22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78D9D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E5A63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1441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FD340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BC7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06D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8D128F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15ED1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5,066,287.49 </w:t>
            </w:r>
          </w:p>
        </w:tc>
        <w:tc>
          <w:tcPr>
            <w:tcW w:w="12067" w:type="dxa"/>
            <w:gridSpan w:val="5"/>
            <w:tcBorders>
              <w:top w:val="nil"/>
              <w:left w:val="nil"/>
              <w:bottom w:val="single" w:color="000000" w:sz="4" w:space="0"/>
              <w:right w:val="single" w:color="000000" w:sz="4" w:space="0"/>
            </w:tcBorders>
            <w:shd w:val="clear" w:color="auto" w:fill="auto"/>
            <w:vAlign w:val="center"/>
          </w:tcPr>
          <w:p w14:paraId="0B9022B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58EB5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257,504.15 </w:t>
            </w:r>
          </w:p>
        </w:tc>
      </w:tr>
    </w:tbl>
    <w:p w14:paraId="407190E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5F6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5EB816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4310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69D691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石柱土家族自治县王家乡小学校</w:t>
            </w:r>
          </w:p>
        </w:tc>
        <w:tc>
          <w:tcPr>
            <w:tcW w:w="1156" w:type="dxa"/>
            <w:tcBorders>
              <w:top w:val="nil"/>
              <w:left w:val="nil"/>
              <w:bottom w:val="nil"/>
              <w:right w:val="nil"/>
            </w:tcBorders>
            <w:shd w:val="clear" w:color="auto" w:fill="auto"/>
            <w:vAlign w:val="bottom"/>
          </w:tcPr>
          <w:p w14:paraId="75A591D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5AE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52D078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4BD5B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F3C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B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0B02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7490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5621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B237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D780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FEF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5C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5144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16CD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03A0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33F1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C1AC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05F5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1E92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B4F9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5758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23F6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4EB2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65D9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5302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90F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D59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0DC4B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49CB9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B753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3AAE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B3776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B7CB2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2E583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85D37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C562E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1E88F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A667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2EF40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8577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90C8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15C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83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2BC64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BDE91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8AB1D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EE2C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867C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9F39D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B2073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F547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B3712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25B22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C7123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D2FF7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A5BD0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B7207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2F6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244A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9B85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0FAD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A494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961F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395D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D81B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0231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4D27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7AF6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79F3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99E3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B14D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37C1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C351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CD0F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DA30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297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022C6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D2ACF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5A7CC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F764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DE2B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0F5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3429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669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66E06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EB6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60FB5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5408D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335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116DD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B01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1E2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02C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7B9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7F8B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40F862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51AAC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D12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0E2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95C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5CC7D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128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606BD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4DD58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B4E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1D948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6D7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505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744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27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3E04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026C6B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22428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B6B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B4A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FB6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764AA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9A2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6EA56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56ECE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69A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1B86E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99A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8D6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AA0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F4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5B9E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60DC85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391A8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40D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365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894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460CA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179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7E466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132D8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D9F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6CD28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B04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5FD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E14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6F320C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AA9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4286AE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6FB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24D385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石柱土家族自治县王家乡小学校</w:t>
            </w:r>
          </w:p>
        </w:tc>
        <w:tc>
          <w:tcPr>
            <w:tcW w:w="2116" w:type="dxa"/>
            <w:tcBorders>
              <w:top w:val="nil"/>
              <w:left w:val="nil"/>
              <w:bottom w:val="nil"/>
              <w:right w:val="nil"/>
            </w:tcBorders>
            <w:shd w:val="clear" w:color="auto" w:fill="auto"/>
            <w:vAlign w:val="bottom"/>
          </w:tcPr>
          <w:p w14:paraId="5F1FE57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B9C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6EC6B29">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884042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9AF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62A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678B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A2879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6ECD6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DC399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90F54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D90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9D63">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FCD8D76">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C5FE4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752AD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9831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4F4924D">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BBFADD6">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FBF24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BDD4A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C6E7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14D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437B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669E337">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D86485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0DAE25E">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4A6985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C6144DB">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72507C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E778A2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D33CCD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49AA21F">
            <w:pPr>
              <w:jc w:val="center"/>
              <w:rPr>
                <w:rFonts w:hint="eastAsia" w:ascii="宋体" w:hAnsi="宋体" w:eastAsia="宋体" w:cs="宋体"/>
                <w:i w:val="0"/>
                <w:iCs w:val="0"/>
                <w:color w:val="000000"/>
                <w:sz w:val="22"/>
                <w:szCs w:val="22"/>
                <w:u w:val="none"/>
              </w:rPr>
            </w:pPr>
          </w:p>
        </w:tc>
      </w:tr>
      <w:tr w14:paraId="14BF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AE7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3AB609A">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252D75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D2715FB">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075913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2EF1A3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05E6EE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A5A3F4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C616E1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0077D64">
            <w:pPr>
              <w:jc w:val="center"/>
              <w:rPr>
                <w:rFonts w:hint="eastAsia" w:ascii="宋体" w:hAnsi="宋体" w:eastAsia="宋体" w:cs="宋体"/>
                <w:i w:val="0"/>
                <w:iCs w:val="0"/>
                <w:color w:val="000000"/>
                <w:sz w:val="22"/>
                <w:szCs w:val="22"/>
                <w:u w:val="none"/>
              </w:rPr>
            </w:pPr>
          </w:p>
        </w:tc>
      </w:tr>
      <w:tr w14:paraId="1613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7522A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DDED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209C5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2D419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092A4E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520C76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813DE2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461212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A3162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305AE5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E098E7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FF1C64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653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9ED514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266D61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F1F220B">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EBFEA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22B70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867D2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66EFC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AF677E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15FB8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08339D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D7798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98E45B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6BC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2BE51B6">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EB98356">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CCAEE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DCE138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03145F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5C5A0F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20163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BBF064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0D97C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7C9EB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3163F6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6B7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4F7F8EA7">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C28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563CE7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石柱土家族自治县王家乡小学校</w:t>
            </w:r>
          </w:p>
        </w:tc>
        <w:tc>
          <w:tcPr>
            <w:tcW w:w="4284" w:type="dxa"/>
            <w:tcBorders>
              <w:top w:val="nil"/>
              <w:left w:val="nil"/>
              <w:bottom w:val="nil"/>
              <w:right w:val="nil"/>
            </w:tcBorders>
            <w:shd w:val="clear" w:color="auto" w:fill="auto"/>
            <w:vAlign w:val="bottom"/>
          </w:tcPr>
          <w:p w14:paraId="2A45BD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181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FCD5E34">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1B45A9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442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9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5CF8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6C03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5901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7649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68E4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7A3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9781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5E95A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6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D2DE5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04429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ECB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8F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E2A5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C1C3F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59ED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CFCD6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5DC7E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9F8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9C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12F2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4F87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15FF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F53BE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9779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48C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A9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3F67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7D93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3CE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1CB9C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AD3E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86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F2C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A8B1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5EA2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3F0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14EB7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3B468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74C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8E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3298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5C511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FFD9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7F5D6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4A3D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381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F3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E3BA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719F3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0EF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1B466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DFF9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110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35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BD01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778EC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0A7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1C6FC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9E7F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E3C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DA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CF79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35A1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B98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62538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6E5836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122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74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C157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A431B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313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0BFAF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2046A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4DA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56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86DB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5DDD1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B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644F4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4495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F62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7B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87DB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77E6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92CD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4F788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214C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20BE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17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FCB2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A3C0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6402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9A085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6454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AB0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39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44EC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8B32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1DB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30D6D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55D8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A67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F8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3323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9999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07AF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2E7AF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7F73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DA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F72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19B2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9556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B46C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25ED3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42935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29A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20,334.00 </w:t>
            </w:r>
          </w:p>
        </w:tc>
      </w:tr>
      <w:tr w14:paraId="2426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E37A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2526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AE4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5EB07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1E1F4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B26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20,334.00 </w:t>
            </w:r>
          </w:p>
        </w:tc>
      </w:tr>
      <w:tr w14:paraId="5516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92BA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8002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131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26A99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639A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95A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02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8371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43B57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F03C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29F3A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D4A7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2B08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C2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AFB0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50AE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03E57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CA19B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71B9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503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20,334.00 </w:t>
            </w:r>
          </w:p>
        </w:tc>
      </w:tr>
      <w:tr w14:paraId="575E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59C1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bookmarkStart w:id="4" w:name="_GoBack"/>
            <w:r>
              <w:rPr>
                <w:rFonts w:hint="eastAsia" w:ascii="宋体" w:hAnsi="宋体" w:eastAsia="宋体" w:cs="宋体"/>
                <w:b/>
                <w:bCs/>
                <w:i w:val="0"/>
                <w:iCs w:val="0"/>
                <w:color w:val="000000"/>
                <w:kern w:val="0"/>
                <w:sz w:val="22"/>
                <w:szCs w:val="22"/>
                <w:u w:val="none"/>
                <w:lang w:val="en-US" w:eastAsia="zh-CN" w:bidi="ar"/>
              </w:rPr>
              <w:t>8．</w:t>
            </w:r>
            <w:bookmarkEnd w:id="4"/>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0E191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078F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3635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326D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237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20,334.00 </w:t>
            </w:r>
          </w:p>
        </w:tc>
      </w:tr>
      <w:tr w14:paraId="1330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05E4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B810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3E8309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73DF71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3091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784D1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6CA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44916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9E92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17EEA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15,245.00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78E416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F77D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7A9E17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AF9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1FC86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C37D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F92FF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36,824.00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E1CA0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8D5F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860646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AA33BB2">
      <w:pPr>
        <w:rPr>
          <w:rFonts w:hint="eastAsia" w:ascii="宋体" w:hAnsi="宋体" w:eastAsia="宋体" w:cs="宋体"/>
          <w:color w:val="000000"/>
          <w:sz w:val="21"/>
          <w:szCs w:val="21"/>
          <w:lang w:bidi="ar"/>
        </w:rPr>
      </w:pPr>
    </w:p>
    <w:p w14:paraId="1C059AA8">
      <w:pPr>
        <w:rPr>
          <w:rFonts w:hint="eastAsia" w:ascii="宋体" w:hAnsi="宋体" w:eastAsia="宋体" w:cs="宋体"/>
          <w:color w:val="000000"/>
          <w:sz w:val="21"/>
          <w:szCs w:val="21"/>
          <w:lang w:bidi="ar"/>
        </w:rPr>
      </w:pPr>
    </w:p>
    <w:p w14:paraId="38458F5C">
      <w:pPr>
        <w:rPr>
          <w:rFonts w:hint="eastAsia" w:ascii="宋体" w:hAnsi="宋体" w:eastAsia="宋体" w:cs="宋体"/>
          <w:color w:val="000000"/>
          <w:sz w:val="21"/>
          <w:szCs w:val="21"/>
          <w:lang w:bidi="ar"/>
        </w:rPr>
      </w:pPr>
    </w:p>
    <w:p w14:paraId="5952FDAB">
      <w:pPr>
        <w:rPr>
          <w:rFonts w:hint="eastAsia" w:ascii="宋体" w:hAnsi="宋体" w:eastAsia="宋体" w:cs="宋体"/>
          <w:color w:val="000000"/>
          <w:sz w:val="21"/>
          <w:szCs w:val="21"/>
          <w:lang w:bidi="ar"/>
        </w:rPr>
      </w:pPr>
    </w:p>
    <w:p w14:paraId="5F9CF4CC">
      <w:pPr>
        <w:rPr>
          <w:rFonts w:hint="eastAsia" w:ascii="宋体" w:hAnsi="宋体" w:eastAsia="宋体" w:cs="宋体"/>
          <w:color w:val="000000"/>
          <w:sz w:val="21"/>
          <w:szCs w:val="21"/>
          <w:lang w:bidi="ar"/>
        </w:rPr>
      </w:pPr>
    </w:p>
    <w:p w14:paraId="15FF1FEC">
      <w:pPr>
        <w:rPr>
          <w:rFonts w:hint="eastAsia" w:ascii="宋体" w:hAnsi="宋体" w:eastAsia="宋体" w:cs="宋体"/>
          <w:color w:val="000000"/>
          <w:sz w:val="21"/>
          <w:szCs w:val="21"/>
          <w:lang w:bidi="ar"/>
        </w:rPr>
      </w:pPr>
    </w:p>
    <w:p w14:paraId="360BBBFB">
      <w:pPr>
        <w:rPr>
          <w:rFonts w:hint="eastAsia" w:ascii="宋体" w:hAnsi="宋体" w:eastAsia="宋体" w:cs="宋体"/>
          <w:color w:val="000000"/>
          <w:sz w:val="21"/>
          <w:szCs w:val="21"/>
          <w:lang w:bidi="ar"/>
        </w:rPr>
      </w:pPr>
    </w:p>
    <w:p w14:paraId="1B432827">
      <w:pPr>
        <w:rPr>
          <w:rFonts w:hint="eastAsia" w:ascii="宋体" w:hAnsi="宋体" w:eastAsia="宋体" w:cs="宋体"/>
          <w:color w:val="000000"/>
          <w:sz w:val="21"/>
          <w:szCs w:val="21"/>
          <w:lang w:bidi="ar"/>
        </w:rPr>
      </w:pPr>
    </w:p>
    <w:p w14:paraId="141C2330">
      <w:pPr>
        <w:rPr>
          <w:rFonts w:hint="eastAsia" w:ascii="宋体" w:hAnsi="宋体" w:eastAsia="宋体" w:cs="宋体"/>
          <w:color w:val="000000"/>
          <w:sz w:val="21"/>
          <w:szCs w:val="21"/>
          <w:lang w:bidi="ar"/>
        </w:rPr>
      </w:pPr>
    </w:p>
    <w:p w14:paraId="2438CAFA">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DCA59">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900E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C900E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D22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A52E0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9A52E0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9001E9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9001E9B">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2B53">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78CE1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B78CE1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4DF1C9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4DF1C9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E5A4E">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666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ZjFmNjBlZjZhOWQzYmU5MDE3NDEwZjk1OWRhNTM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BA850E1"/>
    <w:rsid w:val="0C7927C4"/>
    <w:rsid w:val="0C9B098C"/>
    <w:rsid w:val="0D11728C"/>
    <w:rsid w:val="0D673E11"/>
    <w:rsid w:val="0DB50EFE"/>
    <w:rsid w:val="0DDA54E4"/>
    <w:rsid w:val="0E3A5F83"/>
    <w:rsid w:val="0F836721"/>
    <w:rsid w:val="103645A3"/>
    <w:rsid w:val="107B59E5"/>
    <w:rsid w:val="11003CB0"/>
    <w:rsid w:val="111445C7"/>
    <w:rsid w:val="1158083A"/>
    <w:rsid w:val="116E48C1"/>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BF81638"/>
    <w:rsid w:val="1C3276CE"/>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3FDE7D15"/>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4F1DDF"/>
    <w:rsid w:val="495C4A24"/>
    <w:rsid w:val="4AD70EE7"/>
    <w:rsid w:val="4B7951CB"/>
    <w:rsid w:val="4B7C315C"/>
    <w:rsid w:val="4BAB7F90"/>
    <w:rsid w:val="4D9826C4"/>
    <w:rsid w:val="4DAC4ACA"/>
    <w:rsid w:val="4F186D58"/>
    <w:rsid w:val="50EC262C"/>
    <w:rsid w:val="522F6E0C"/>
    <w:rsid w:val="52463BA1"/>
    <w:rsid w:val="52861BD5"/>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7F7D33"/>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5768</Words>
  <Characters>9902</Characters>
  <Lines>161</Lines>
  <Paragraphs>45</Paragraphs>
  <TotalTime>1</TotalTime>
  <ScaleCrop>false</ScaleCrop>
  <LinksUpToDate>false</LinksUpToDate>
  <CharactersWithSpaces>10689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2025-10-15T09:24:49Z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3D44D05A162149EBB75E299D95F982E4_13</vt:lpwstr>
  </property>
  <property fmtid="{D5CDD505-2E9C-101B-9397-08002B2CF9AE}" pid="4" name="KSOTemplateDocerSaveRecord">
    <vt:lpwstr>eyJoZGlkIjoiMTNkYmU0MGRmYmU4MjRkMDBlNWM3ZGFlYjljMmNjZDMiLCJ1c2VySWQiOiIyMzY5NDU5NSJ9</vt:lpwstr>
  </property>
</Properties>
</file>