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38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bookmarkStart w:id="0" w:name="_GoBack"/>
      <w:bookmarkEnd w:id="0"/>
      <w:r>
        <w:rPr>
          <w:rFonts w:hint="eastAsia" w:ascii="方正小标宋_GBK" w:hAnsi="方正小标宋_GBK" w:eastAsia="方正小标宋_GBK" w:cs="方正小标宋_GBK"/>
          <w:color w:val="auto"/>
          <w:sz w:val="36"/>
          <w:szCs w:val="36"/>
        </w:rPr>
        <w:t>石柱土家族自治县黄水镇小学校</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7A9D48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14:paraId="704D59C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429CE1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1.实施小学义务教育，促进基础教育发展。</w:t>
      </w:r>
    </w:p>
    <w:p w14:paraId="50D7F1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2.开展小学义务教育的相关社会服务。</w:t>
      </w:r>
    </w:p>
    <w:p w14:paraId="3C74C1F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7713EFA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Calibri" w:eastAsia="方正仿宋_GBK" w:cs="Calibri"/>
          <w:color w:val="auto"/>
          <w:sz w:val="32"/>
          <w:szCs w:val="32"/>
          <w:lang w:eastAsia="zh-CN"/>
        </w:rPr>
      </w:pPr>
      <w:r>
        <w:rPr>
          <w:rFonts w:ascii="方正仿宋_GBK" w:hAnsi="Calibri" w:eastAsia="方正仿宋_GBK" w:cs="Calibri"/>
          <w:color w:val="auto"/>
          <w:sz w:val="32"/>
          <w:szCs w:val="32"/>
        </w:rPr>
        <w:t>本单位由1个财政拨款事业单位组成，根据石委编委发〔2023〕7文件，我校核定编制教职工数60人。根据石编委发〔2021〕24号文件，我校核定校级领导职数4人，1正3副、内设机构职数6个，其中：办公室主任1名，教务处主任1名，教科室主任1名，总务处主任1名，现教处主任1名，幼教处主任1名</w:t>
      </w:r>
      <w:r>
        <w:rPr>
          <w:rFonts w:hint="eastAsia" w:ascii="方正仿宋_GBK" w:hAnsi="Calibri" w:eastAsia="方正仿宋_GBK" w:cs="Calibri"/>
          <w:color w:val="auto"/>
          <w:sz w:val="32"/>
          <w:szCs w:val="32"/>
          <w:lang w:eastAsia="zh-CN"/>
        </w:rPr>
        <w:t>。</w:t>
      </w:r>
    </w:p>
    <w:p w14:paraId="1C2F1FB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16110EE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2A7464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1721.28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收、支与2023年度相比，减少137.41万元，下降7.4%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几项加减之后，总体较上年减少</w:t>
      </w:r>
      <w:r>
        <w:rPr>
          <w:rFonts w:ascii="方正仿宋_GBK" w:hAnsi="方正仿宋_GBK" w:eastAsia="方正仿宋_GBK" w:cs="方正仿宋_GBK"/>
          <w:color w:val="auto"/>
          <w:sz w:val="32"/>
          <w:szCs w:val="32"/>
          <w:shd w:val="clear" w:color="auto" w:fill="FFFFFF"/>
        </w:rPr>
        <w:t>。</w:t>
      </w:r>
    </w:p>
    <w:p w14:paraId="66785E47">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1721.28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与2023年度相比，减少137.41万元，下降7.4%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几项加减之后，总体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1584.58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92.1%</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86.68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50.02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2.9%</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370220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1721.28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与2023年度相比，减少137.41万元，下降7.4%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几项加减之后，总体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1432.38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83.2%</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288.90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16.8%</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3AECA2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，主要原因是本单位 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年度无结转结余情况。</w:t>
      </w:r>
    </w:p>
    <w:p w14:paraId="3839469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41A1338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1584.58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财政拨款收、支总计各减少176.04万元，下降10.0%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五是本年课后服务费收费减少113871.06元。几项加减之后，总体较上年减少</w:t>
      </w:r>
      <w:r>
        <w:rPr>
          <w:rFonts w:ascii="方正仿宋_GBK" w:hAnsi="方正仿宋_GBK" w:eastAsia="方正仿宋_GBK" w:cs="方正仿宋_GBK"/>
          <w:color w:val="auto"/>
          <w:sz w:val="32"/>
          <w:szCs w:val="32"/>
          <w:shd w:val="clear" w:color="auto" w:fill="FFFFFF"/>
        </w:rPr>
        <w:t>。</w:t>
      </w:r>
    </w:p>
    <w:p w14:paraId="502E9A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18EEE11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1579.08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与2023年度相比，减少154.96万元，下降8.9%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五是本年课后服务费收费减少113871.06元。几项加减之后，总体较上年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较年初预算数增加186.64万元，增长13.4%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本年人员增加，人员工资福利支出等基本支出较年初预算数有增长</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0B5EF340">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1579.08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与2023年度相比，减少154.96万元，下降8.9%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一是人员经费由于上年补缴2014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2023年职业年金1194623.71元；二是2024年生均公用经费纳入基本支出合计586500元；三是本年补缴养老保险和职业年金合计56193.17元；四是上年公益基金拨款265744.50，本年仅为55000元，较上年减少210744.50元；五是本年课后服务费收费减少113871.06元。几项加减之后，总体较上年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较年初预算数增加186.64万元，增长13.4%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本年人员增加，人员工资福利支出等基本支出较年初预算数有增长</w:t>
      </w:r>
      <w:r>
        <w:rPr>
          <w:rFonts w:ascii="方正仿宋_GBK" w:hAnsi="方正仿宋_GBK" w:eastAsia="方正仿宋_GBK" w:cs="方正仿宋_GBK"/>
          <w:color w:val="auto"/>
          <w:sz w:val="32"/>
          <w:szCs w:val="32"/>
          <w:shd w:val="clear" w:color="auto" w:fill="FFFFFF"/>
        </w:rPr>
        <w:t>。</w:t>
      </w:r>
    </w:p>
    <w:p w14:paraId="4A7775D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744298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1189.96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较年初预算数增加119.10万元，增长11.1%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本年人员增加，人员工资福利支出等基本支出较年初预算数有增长，以及薪级工资增加，岗位晋升人员工资变动，绩效工资增加</w:t>
      </w:r>
      <w:r>
        <w:rPr>
          <w:rFonts w:ascii="方正仿宋_GBK" w:hAnsi="方正仿宋_GBK" w:eastAsia="方正仿宋_GBK" w:cs="方正仿宋_GBK"/>
          <w:color w:val="auto"/>
          <w:sz w:val="32"/>
          <w:szCs w:val="32"/>
          <w:shd w:val="clear" w:color="auto" w:fill="FFFFFF"/>
        </w:rPr>
        <w:t>。</w:t>
      </w:r>
    </w:p>
    <w:p w14:paraId="3E856B9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265.88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较年初预算数增加70.30万元，增长35.9%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本年补缴之前年度养老保险和职业年金</w:t>
      </w:r>
      <w:r>
        <w:rPr>
          <w:rFonts w:ascii="方正仿宋_GBK" w:hAnsi="方正仿宋_GBK" w:eastAsia="方正仿宋_GBK" w:cs="方正仿宋_GBK"/>
          <w:color w:val="auto"/>
          <w:sz w:val="32"/>
          <w:szCs w:val="32"/>
          <w:shd w:val="clear" w:color="auto" w:fill="FFFFFF"/>
        </w:rPr>
        <w:t>。</w:t>
      </w:r>
    </w:p>
    <w:p w14:paraId="0E36A1B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64.79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较年初预算数减少2.75万元，下降4.1%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本年有部分退休教师</w:t>
      </w:r>
      <w:r>
        <w:rPr>
          <w:rFonts w:ascii="方正仿宋_GBK" w:hAnsi="方正仿宋_GBK" w:eastAsia="方正仿宋_GBK" w:cs="方正仿宋_GBK"/>
          <w:color w:val="auto"/>
          <w:sz w:val="32"/>
          <w:szCs w:val="32"/>
          <w:shd w:val="clear" w:color="auto" w:fill="FFFFFF"/>
        </w:rPr>
        <w:t>。</w:t>
      </w:r>
    </w:p>
    <w:p w14:paraId="7E753545">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58.46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本年有部分教师退休，以及本年公积金调标，一增一减，所以公积金无增减</w:t>
      </w:r>
      <w:r>
        <w:rPr>
          <w:rFonts w:ascii="方正仿宋_GBK" w:hAnsi="方正仿宋_GBK" w:eastAsia="方正仿宋_GBK" w:cs="方正仿宋_GBK"/>
          <w:color w:val="auto"/>
          <w:sz w:val="32"/>
          <w:szCs w:val="32"/>
          <w:shd w:val="clear" w:color="auto" w:fill="FFFFFF"/>
        </w:rPr>
        <w:t>。</w:t>
      </w:r>
    </w:p>
    <w:p w14:paraId="401B50C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我校2024年无结余</w:t>
      </w:r>
      <w:r>
        <w:rPr>
          <w:rFonts w:ascii="方正仿宋_GBK" w:hAnsi="方正仿宋_GBK" w:eastAsia="方正仿宋_GBK" w:cs="方正仿宋_GBK"/>
          <w:color w:val="auto"/>
          <w:sz w:val="32"/>
          <w:szCs w:val="32"/>
          <w:shd w:val="clear" w:color="auto" w:fill="FFFFFF"/>
        </w:rPr>
        <w:t>。</w:t>
      </w:r>
    </w:p>
    <w:p w14:paraId="40E1F8B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13F8EC88">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1350.66</w:t>
      </w:r>
      <w:r>
        <w:rPr>
          <w:rFonts w:ascii="方正仿宋_GBK" w:hAnsi="方正仿宋_GBK" w:eastAsia="方正仿宋_GBK" w:cs="方正仿宋_GBK"/>
          <w:color w:val="auto"/>
          <w:sz w:val="32"/>
          <w:szCs w:val="32"/>
          <w:shd w:val="clear" w:color="auto" w:fill="FFFFFF"/>
        </w:rPr>
        <w:t>万元。</w:t>
      </w:r>
    </w:p>
    <w:p w14:paraId="6DD4639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4544640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1284.31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与2023年度相比，减少65.71万元，下降4.9%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2023年9月</w:t>
      </w:r>
      <w:r>
        <w:rPr>
          <w:rFonts w:hint="eastAsia" w:ascii="方正仿宋_GBK" w:hAnsi="方正仿宋_GBK" w:eastAsia="方正仿宋_GBK" w:cs="方正仿宋_GBK"/>
          <w:color w:val="auto"/>
          <w:sz w:val="32"/>
          <w:szCs w:val="32"/>
          <w:shd w:val="clear" w:color="auto" w:fill="FFFFFF"/>
          <w:lang w:eastAsia="zh-CN"/>
        </w:rPr>
        <w:t>石柱土家族自治县</w:t>
      </w:r>
      <w:r>
        <w:rPr>
          <w:rFonts w:hint="eastAsia" w:ascii="方正仿宋_GBK" w:hAnsi="方正仿宋_GBK" w:eastAsia="方正仿宋_GBK" w:cs="方正仿宋_GBK"/>
          <w:color w:val="auto"/>
          <w:sz w:val="32"/>
          <w:szCs w:val="32"/>
          <w:shd w:val="clear" w:color="auto" w:fill="FFFFFF"/>
        </w:rPr>
        <w:t>全额拨款机关事业单位准备期和征缴期职业年金欠费资金以及利息合计1194623.71元，而2024补缴社保和职业年金为546193.17元，因此较上年减少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基本工资、绩效工资、津贴补贴、社会保障缴费、公积金、医疗</w:t>
      </w:r>
      <w:r>
        <w:rPr>
          <w:rFonts w:hint="eastAsia" w:ascii="方正仿宋_GBK" w:hAnsi="方正仿宋_GBK" w:eastAsia="方正仿宋_GBK" w:cs="方正仿宋_GBK"/>
          <w:color w:val="auto"/>
          <w:sz w:val="32"/>
          <w:szCs w:val="32"/>
          <w:shd w:val="clear" w:color="auto" w:fill="FFFFFF"/>
          <w:lang w:eastAsia="zh-CN"/>
        </w:rPr>
        <w:t>费等</w:t>
      </w:r>
      <w:r>
        <w:rPr>
          <w:rFonts w:ascii="方正仿宋_GBK" w:hAnsi="方正仿宋_GBK" w:eastAsia="方正仿宋_GBK" w:cs="方正仿宋_GBK"/>
          <w:color w:val="auto"/>
          <w:sz w:val="32"/>
          <w:szCs w:val="32"/>
          <w:shd w:val="clear" w:color="auto" w:fill="FFFFFF"/>
        </w:rPr>
        <w:t>。</w:t>
      </w:r>
    </w:p>
    <w:p w14:paraId="1EF3367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66.35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与2023年度相比，增加55.43万元，增长507.6%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本年将生均公用经费纳入公用经费</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工会经费和生均公用经费</w:t>
      </w:r>
      <w:r>
        <w:rPr>
          <w:rFonts w:ascii="方正仿宋_GBK" w:hAnsi="方正仿宋_GBK" w:eastAsia="方正仿宋_GBK" w:cs="方正仿宋_GBK"/>
          <w:color w:val="auto"/>
          <w:sz w:val="32"/>
          <w:szCs w:val="32"/>
          <w:shd w:val="clear" w:color="auto" w:fill="FFFFFF"/>
        </w:rPr>
        <w:t>。</w:t>
      </w:r>
    </w:p>
    <w:p w14:paraId="3BD9E1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6F3D19D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5.50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与2023年度相比，减少21.07万元，下降79.3%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上年</w:t>
      </w:r>
      <w:r>
        <w:rPr>
          <w:rFonts w:hint="eastAsia" w:ascii="方正仿宋_GBK" w:hAnsi="方正仿宋_GBK" w:eastAsia="方正仿宋_GBK" w:cs="方正仿宋_GBK"/>
          <w:color w:val="auto"/>
          <w:sz w:val="32"/>
          <w:szCs w:val="32"/>
          <w:shd w:val="clear" w:color="auto" w:fill="FFFFFF"/>
        </w:rPr>
        <w:t>承担渝东南片区少年宫展演活动校园维修及文化建设</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本年无建设项目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5.50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与2023年度相比，减少21.07万元，下降79.3%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上年</w:t>
      </w:r>
      <w:r>
        <w:rPr>
          <w:rFonts w:hint="eastAsia" w:ascii="方正仿宋_GBK" w:hAnsi="方正仿宋_GBK" w:eastAsia="方正仿宋_GBK" w:cs="方正仿宋_GBK"/>
          <w:color w:val="auto"/>
          <w:sz w:val="32"/>
          <w:szCs w:val="32"/>
          <w:shd w:val="clear" w:color="auto" w:fill="FFFFFF"/>
        </w:rPr>
        <w:t>承担渝东南片区少年宫展演活动校园维修及文化建设</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本年无建设项目</w:t>
      </w:r>
      <w:r>
        <w:rPr>
          <w:rFonts w:ascii="方正仿宋_GBK" w:hAnsi="方正仿宋_GBK" w:eastAsia="方正仿宋_GBK" w:cs="方正仿宋_GBK"/>
          <w:color w:val="auto"/>
          <w:sz w:val="32"/>
          <w:szCs w:val="32"/>
          <w:shd w:val="clear" w:color="auto" w:fill="FFFFFF"/>
        </w:rPr>
        <w:t>。</w:t>
      </w:r>
    </w:p>
    <w:p w14:paraId="56BE81F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4CC431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Calibri" w:eastAsia="方正仿宋_GBK" w:cs="Calibri"/>
          <w:color w:val="auto"/>
          <w:sz w:val="32"/>
          <w:szCs w:val="32"/>
        </w:rPr>
        <w:t>本部门202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年度无国有资本经营预算财政拨款支出</w:t>
      </w:r>
      <w:r>
        <w:rPr>
          <w:rFonts w:ascii="方正仿宋_GBK" w:hAnsi="方正仿宋_GBK" w:eastAsia="方正仿宋_GBK" w:cs="方正仿宋_GBK"/>
          <w:color w:val="auto"/>
          <w:sz w:val="32"/>
          <w:szCs w:val="32"/>
          <w:shd w:val="clear" w:color="auto" w:fill="FFFFFF"/>
        </w:rPr>
        <w:t>。</w:t>
      </w:r>
    </w:p>
    <w:p w14:paraId="159378E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72ECF4F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77D3B0D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p>
    <w:p w14:paraId="4727668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53D283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p>
    <w:p w14:paraId="440C627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p>
    <w:p w14:paraId="7120581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p>
    <w:p w14:paraId="1454F4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本单位202</w:t>
      </w:r>
      <w:r>
        <w:rPr>
          <w:rFonts w:hint="eastAsia" w:ascii="方正仿宋_GBK" w:hAnsi="Calibri" w:eastAsia="方正仿宋_GBK" w:cs="Calibri"/>
          <w:color w:val="auto"/>
          <w:sz w:val="32"/>
          <w:szCs w:val="32"/>
          <w:lang w:val="en-US" w:eastAsia="zh-CN"/>
        </w:rPr>
        <w:t>4</w:t>
      </w:r>
      <w:r>
        <w:rPr>
          <w:rFonts w:ascii="方正仿宋_GBK" w:hAnsi="Calibri" w:eastAsia="方正仿宋_GBK" w:cs="Calibri"/>
          <w:color w:val="auto"/>
          <w:sz w:val="32"/>
          <w:szCs w:val="32"/>
        </w:rPr>
        <w:t>年度未发生</w:t>
      </w:r>
      <w:r>
        <w:rPr>
          <w:rFonts w:ascii="方正仿宋_GBK" w:hAnsi="方正仿宋_GBK" w:eastAsia="方正仿宋_GBK" w:cs="方正仿宋_GBK"/>
          <w:color w:val="auto"/>
          <w:sz w:val="32"/>
          <w:szCs w:val="32"/>
          <w:shd w:val="clear" w:color="auto" w:fill="FFFFFF"/>
        </w:rPr>
        <w:t>“三公”</w:t>
      </w:r>
      <w:r>
        <w:rPr>
          <w:rFonts w:ascii="方正仿宋_GBK" w:hAnsi="Calibri" w:eastAsia="方正仿宋_GBK" w:cs="Calibri"/>
          <w:color w:val="auto"/>
          <w:sz w:val="32"/>
          <w:szCs w:val="32"/>
        </w:rPr>
        <w:t>支出</w:t>
      </w:r>
      <w:r>
        <w:rPr>
          <w:rFonts w:ascii="方正仿宋_GBK" w:hAnsi="方正仿宋_GBK" w:eastAsia="方正仿宋_GBK" w:cs="方正仿宋_GBK"/>
          <w:color w:val="auto"/>
          <w:sz w:val="32"/>
          <w:szCs w:val="32"/>
          <w:shd w:val="clear" w:color="auto" w:fill="FFFFFF"/>
        </w:rPr>
        <w:t>。</w:t>
      </w:r>
    </w:p>
    <w:p w14:paraId="0716A42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3369D6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1A8C27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0891F1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6FC565F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ascii="方正仿宋_GBK" w:hAnsi="Calibri" w:eastAsia="方正仿宋_GBK" w:cs="Calibri"/>
          <w:color w:val="auto"/>
          <w:sz w:val="32"/>
          <w:szCs w:val="32"/>
        </w:rPr>
        <w:t>因本单位</w:t>
      </w:r>
      <w:r>
        <w:rPr>
          <w:rFonts w:hint="eastAsia" w:ascii="方正仿宋_GBK" w:hAnsi="Calibri" w:eastAsia="方正仿宋_GBK" w:cs="Calibri"/>
          <w:color w:val="auto"/>
          <w:sz w:val="32"/>
          <w:szCs w:val="32"/>
          <w:lang w:val="en-US" w:eastAsia="zh-CN"/>
        </w:rPr>
        <w:t>本年</w:t>
      </w:r>
      <w:r>
        <w:rPr>
          <w:rFonts w:ascii="方正仿宋_GBK" w:hAnsi="Calibri" w:eastAsia="方正仿宋_GBK" w:cs="Calibri"/>
          <w:color w:val="auto"/>
          <w:sz w:val="32"/>
          <w:szCs w:val="32"/>
        </w:rPr>
        <w:t>未</w:t>
      </w:r>
      <w:r>
        <w:rPr>
          <w:rFonts w:hint="eastAsia" w:ascii="方正仿宋_GBK" w:hAnsi="Calibri" w:eastAsia="方正仿宋_GBK" w:cs="Calibri"/>
          <w:color w:val="auto"/>
          <w:sz w:val="32"/>
          <w:szCs w:val="32"/>
          <w:lang w:val="en-US" w:eastAsia="zh-CN"/>
        </w:rPr>
        <w:t>开展大型</w:t>
      </w:r>
      <w:r>
        <w:rPr>
          <w:rFonts w:ascii="方正仿宋_GBK" w:hAnsi="Calibri" w:eastAsia="方正仿宋_GBK" w:cs="Calibri"/>
          <w:color w:val="auto"/>
          <w:sz w:val="32"/>
          <w:szCs w:val="32"/>
        </w:rPr>
        <w:t>会议</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4.34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与2023年度相比，减少25.26万元，下降85.3%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部分培训费统计到差旅费，导致培训费减少，差旅费增加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15.87</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与2023年度相比，增加8.64万元，增长119.5%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部分培训费统计到差旅费，导致培训费减少，差旅费增加</w:t>
      </w:r>
      <w:r>
        <w:rPr>
          <w:rFonts w:ascii="方正仿宋_GBK" w:hAnsi="方正仿宋_GBK" w:eastAsia="方正仿宋_GBK" w:cs="方正仿宋_GBK"/>
          <w:color w:val="auto"/>
          <w:sz w:val="32"/>
          <w:szCs w:val="32"/>
          <w:shd w:val="clear" w:color="auto" w:fill="FFFFFF"/>
        </w:rPr>
        <w:t>。</w:t>
      </w:r>
    </w:p>
    <w:p w14:paraId="272150A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5191C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Calibri" w:eastAsia="方正仿宋_GBK" w:cs="宋体"/>
          <w:color w:val="auto"/>
          <w:sz w:val="32"/>
          <w:szCs w:val="32"/>
        </w:rPr>
        <w:t>按照部门决算列报口径，我单位不在机关运行经费统计范围之内</w:t>
      </w:r>
      <w:r>
        <w:rPr>
          <w:rFonts w:ascii="方正仿宋_GBK" w:hAnsi="方正仿宋_GBK" w:eastAsia="方正仿宋_GBK" w:cs="方正仿宋_GBK"/>
          <w:color w:val="auto"/>
          <w:sz w:val="32"/>
          <w:szCs w:val="32"/>
          <w:shd w:val="clear" w:color="auto" w:fill="FFFFFF"/>
        </w:rPr>
        <w:t>。</w:t>
      </w:r>
    </w:p>
    <w:p w14:paraId="64D6E55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05C2B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1CDAC3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4D24BB4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13.43</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13.43</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13.43</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13.43</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办公用品等</w:t>
      </w:r>
      <w:r>
        <w:rPr>
          <w:rFonts w:ascii="方正仿宋_GBK" w:hAnsi="方正仿宋_GBK" w:eastAsia="方正仿宋_GBK" w:cs="方正仿宋_GBK"/>
          <w:color w:val="auto"/>
          <w:sz w:val="32"/>
          <w:szCs w:val="32"/>
          <w:shd w:val="clear" w:color="auto" w:fill="FFFFFF"/>
        </w:rPr>
        <w:t>。</w:t>
      </w:r>
    </w:p>
    <w:p w14:paraId="2021132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8DA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1D361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E50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40D7F9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石柱土家族自治县黄水镇小学校</w:t>
            </w:r>
          </w:p>
        </w:tc>
        <w:tc>
          <w:tcPr>
            <w:tcW w:w="4344" w:type="dxa"/>
            <w:tcBorders>
              <w:top w:val="nil"/>
              <w:left w:val="nil"/>
              <w:bottom w:val="nil"/>
              <w:right w:val="nil"/>
            </w:tcBorders>
            <w:shd w:val="clear" w:color="auto" w:fill="auto"/>
            <w:vAlign w:val="bottom"/>
          </w:tcPr>
          <w:p w14:paraId="147945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6C8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28170F1">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6584115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12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C1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F1C3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CAC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7A8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D47D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2B044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44AB2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6A8B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5A8B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C69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D8F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91E1E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4DDC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B628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D1A0C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3390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1BD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68C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E8A8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39A9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15,790,828.72 </w:t>
            </w:r>
          </w:p>
        </w:tc>
        <w:tc>
          <w:tcPr>
            <w:tcW w:w="4433" w:type="dxa"/>
            <w:tcBorders>
              <w:top w:val="nil"/>
              <w:left w:val="nil"/>
              <w:bottom w:val="single" w:color="000000" w:sz="4" w:space="0"/>
              <w:right w:val="single" w:color="000000" w:sz="4" w:space="0"/>
            </w:tcBorders>
            <w:shd w:val="clear" w:color="auto" w:fill="auto"/>
            <w:vAlign w:val="center"/>
          </w:tcPr>
          <w:p w14:paraId="4140A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7348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5526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F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5BB5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087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A16F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4433" w:type="dxa"/>
            <w:tcBorders>
              <w:top w:val="nil"/>
              <w:left w:val="nil"/>
              <w:bottom w:val="single" w:color="000000" w:sz="4" w:space="0"/>
              <w:right w:val="single" w:color="000000" w:sz="4" w:space="0"/>
            </w:tcBorders>
            <w:shd w:val="clear" w:color="auto" w:fill="auto"/>
            <w:vAlign w:val="center"/>
          </w:tcPr>
          <w:p w14:paraId="04B76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C057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827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7A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862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44D7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48C0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80D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305C1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1695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C4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5B0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28E3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E581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9719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C072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86AA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37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7764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76CE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BBD2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866,830.97 </w:t>
            </w:r>
          </w:p>
        </w:tc>
        <w:tc>
          <w:tcPr>
            <w:tcW w:w="4433" w:type="dxa"/>
            <w:tcBorders>
              <w:top w:val="nil"/>
              <w:left w:val="nil"/>
              <w:bottom w:val="single" w:color="000000" w:sz="4" w:space="0"/>
              <w:right w:val="single" w:color="000000" w:sz="4" w:space="0"/>
            </w:tcBorders>
            <w:shd w:val="clear" w:color="auto" w:fill="auto"/>
            <w:vAlign w:val="center"/>
          </w:tcPr>
          <w:p w14:paraId="7A7536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BB28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277E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13,266,558.71 </w:t>
            </w:r>
          </w:p>
        </w:tc>
      </w:tr>
      <w:tr w14:paraId="1C0B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9A77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6F14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D3B5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5D53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9F5A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9054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FA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6304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B9E4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994C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C3DB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1DBD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704D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46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780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CE58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65A62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500,170.00 </w:t>
            </w:r>
          </w:p>
        </w:tc>
        <w:tc>
          <w:tcPr>
            <w:tcW w:w="4433" w:type="dxa"/>
            <w:tcBorders>
              <w:top w:val="nil"/>
              <w:left w:val="nil"/>
              <w:bottom w:val="single" w:color="000000" w:sz="4" w:space="0"/>
              <w:right w:val="single" w:color="000000" w:sz="4" w:space="0"/>
            </w:tcBorders>
            <w:shd w:val="clear" w:color="auto" w:fill="auto"/>
            <w:vAlign w:val="center"/>
          </w:tcPr>
          <w:p w14:paraId="380B3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65E3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A230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2,658,775.41 </w:t>
            </w:r>
          </w:p>
        </w:tc>
      </w:tr>
      <w:tr w14:paraId="0EF3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F34B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3686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379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11D7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E10D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8B69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647,891.57 </w:t>
            </w:r>
          </w:p>
        </w:tc>
      </w:tr>
      <w:tr w14:paraId="5331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3305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4E87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8CF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77F4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EAAE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DB7C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F9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5369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8D28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244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675F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B294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9BC0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1C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D375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A498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AD8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4E1F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E8DB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E0EC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11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7FDF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C8D6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BF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8DCB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1BDB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B5A4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D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C200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AC7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7C973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36662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ACFA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518C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B7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C9B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06D9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E8CB4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97B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BCB8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2DCF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7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86953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442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FF862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5A3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E427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B966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C7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C4EB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7611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46652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558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2028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37DC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E2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726A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1D34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05C93F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A6E4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1E64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5D5C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7B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9509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2DC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4E743D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833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42F7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5CE8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584,604.00 </w:t>
            </w:r>
          </w:p>
        </w:tc>
      </w:tr>
      <w:tr w14:paraId="155C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7F2F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79C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180BF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B1D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DCC0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57930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E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E7F7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0DB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02639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A2D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B97B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33FE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FB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B4B1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C98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711CA3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60C0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B6B4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4B4E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E9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DB6C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8044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A0753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A47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F220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4C87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r>
      <w:tr w14:paraId="21B3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91B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4F0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ACC42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B2F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DBE2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3D95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C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8A2A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8ABB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0AB03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A7B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CD2F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3806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3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DDAF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F092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23E59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758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E60D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2258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0D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D94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B436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A9E1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17,212,829.69 </w:t>
            </w:r>
          </w:p>
        </w:tc>
        <w:tc>
          <w:tcPr>
            <w:tcW w:w="4433" w:type="dxa"/>
            <w:tcBorders>
              <w:top w:val="nil"/>
              <w:left w:val="nil"/>
              <w:bottom w:val="single" w:color="000000" w:sz="4" w:space="0"/>
              <w:right w:val="single" w:color="000000" w:sz="4" w:space="0"/>
            </w:tcBorders>
            <w:shd w:val="clear" w:color="auto" w:fill="auto"/>
            <w:vAlign w:val="center"/>
          </w:tcPr>
          <w:p w14:paraId="70CD6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80B6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0AEE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17,212,829.69 </w:t>
            </w:r>
          </w:p>
        </w:tc>
      </w:tr>
      <w:tr w14:paraId="1AE1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2F0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7361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E4AC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026FC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D1A7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493A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E3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3585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1C6A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46E5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DD6EB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1024E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D7AB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E3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992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A2E6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E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17,212,829.69 </w:t>
            </w:r>
          </w:p>
        </w:tc>
        <w:tc>
          <w:tcPr>
            <w:tcW w:w="4433" w:type="dxa"/>
            <w:tcBorders>
              <w:top w:val="nil"/>
              <w:left w:val="nil"/>
              <w:bottom w:val="single" w:color="000000" w:sz="4" w:space="0"/>
              <w:right w:val="single" w:color="000000" w:sz="4" w:space="0"/>
            </w:tcBorders>
            <w:shd w:val="clear" w:color="auto" w:fill="auto"/>
            <w:vAlign w:val="center"/>
          </w:tcPr>
          <w:p w14:paraId="1028C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65BE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8E4EF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17,212,829.69</w:t>
            </w:r>
          </w:p>
        </w:tc>
      </w:tr>
    </w:tbl>
    <w:p w14:paraId="71877C8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DAB35F7">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382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084286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98E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7234BD7">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石柱土家族自治县黄水镇小学校</w:t>
            </w:r>
          </w:p>
        </w:tc>
        <w:tc>
          <w:tcPr>
            <w:tcW w:w="2408" w:type="dxa"/>
            <w:tcBorders>
              <w:top w:val="nil"/>
              <w:left w:val="nil"/>
              <w:right w:val="nil"/>
            </w:tcBorders>
            <w:shd w:val="clear" w:color="auto" w:fill="auto"/>
            <w:vAlign w:val="bottom"/>
          </w:tcPr>
          <w:p w14:paraId="471CE22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98A14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32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22D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8BEB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A6FB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0DF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9AD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7155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5CF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8E28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F4D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B82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B1F6">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3E455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76F5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D02C9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EF26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F115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C933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30E26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144DF27">
            <w:pPr>
              <w:jc w:val="center"/>
              <w:rPr>
                <w:rFonts w:hint="eastAsia" w:ascii="宋体" w:hAnsi="宋体" w:eastAsia="宋体" w:cs="宋体"/>
                <w:i w:val="0"/>
                <w:iCs w:val="0"/>
                <w:color w:val="000000"/>
                <w:sz w:val="22"/>
                <w:szCs w:val="22"/>
                <w:u w:val="none"/>
              </w:rPr>
            </w:pPr>
          </w:p>
        </w:tc>
      </w:tr>
      <w:tr w14:paraId="3BE3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633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BA1CA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2925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502C7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1D6D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5537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6003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9F6FD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8A543E0">
            <w:pPr>
              <w:jc w:val="center"/>
              <w:rPr>
                <w:rFonts w:hint="eastAsia" w:ascii="宋体" w:hAnsi="宋体" w:eastAsia="宋体" w:cs="宋体"/>
                <w:i w:val="0"/>
                <w:iCs w:val="0"/>
                <w:color w:val="000000"/>
                <w:sz w:val="22"/>
                <w:szCs w:val="22"/>
                <w:u w:val="none"/>
              </w:rPr>
            </w:pPr>
          </w:p>
        </w:tc>
      </w:tr>
      <w:tr w14:paraId="7A6B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1CA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23DB3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4583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3250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6EE56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7094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203F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6D856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3D54ECE">
            <w:pPr>
              <w:jc w:val="center"/>
              <w:rPr>
                <w:rFonts w:hint="eastAsia" w:ascii="宋体" w:hAnsi="宋体" w:eastAsia="宋体" w:cs="宋体"/>
                <w:i w:val="0"/>
                <w:iCs w:val="0"/>
                <w:color w:val="000000"/>
                <w:sz w:val="22"/>
                <w:szCs w:val="22"/>
                <w:u w:val="none"/>
              </w:rPr>
            </w:pPr>
          </w:p>
        </w:tc>
      </w:tr>
      <w:tr w14:paraId="0DAC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50276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9A9C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446B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9B2A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0FF2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41B2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CE3D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045E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778E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D754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6084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67E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6F3EB341">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6813848">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8083DA7">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9DDF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AF57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17,212,829.69 </w:t>
            </w:r>
          </w:p>
        </w:tc>
        <w:tc>
          <w:tcPr>
            <w:tcW w:w="2403" w:type="dxa"/>
            <w:tcBorders>
              <w:top w:val="nil"/>
              <w:left w:val="nil"/>
              <w:bottom w:val="single" w:color="000000" w:sz="4" w:space="0"/>
              <w:right w:val="single" w:color="000000" w:sz="4" w:space="0"/>
            </w:tcBorders>
            <w:shd w:val="clear" w:color="auto" w:fill="auto"/>
            <w:vAlign w:val="center"/>
          </w:tcPr>
          <w:p w14:paraId="5DA96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15,845,828.72 </w:t>
            </w:r>
          </w:p>
        </w:tc>
        <w:tc>
          <w:tcPr>
            <w:tcW w:w="2403" w:type="dxa"/>
            <w:tcBorders>
              <w:top w:val="nil"/>
              <w:left w:val="nil"/>
              <w:bottom w:val="single" w:color="000000" w:sz="4" w:space="0"/>
              <w:right w:val="single" w:color="000000" w:sz="4" w:space="0"/>
            </w:tcBorders>
            <w:shd w:val="clear" w:color="auto" w:fill="auto"/>
            <w:vAlign w:val="center"/>
          </w:tcPr>
          <w:p w14:paraId="477CC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C83D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866,830.97 </w:t>
            </w:r>
          </w:p>
        </w:tc>
        <w:tc>
          <w:tcPr>
            <w:tcW w:w="2403" w:type="dxa"/>
            <w:tcBorders>
              <w:top w:val="nil"/>
              <w:left w:val="nil"/>
              <w:bottom w:val="single" w:color="000000" w:sz="4" w:space="0"/>
              <w:right w:val="single" w:color="000000" w:sz="4" w:space="0"/>
            </w:tcBorders>
            <w:shd w:val="clear" w:color="auto" w:fill="auto"/>
            <w:vAlign w:val="center"/>
          </w:tcPr>
          <w:p w14:paraId="01794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076A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ECFF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500,170.00 </w:t>
            </w:r>
          </w:p>
        </w:tc>
      </w:tr>
      <w:tr w14:paraId="28B5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24D1EC">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166" w:type="dxa"/>
            <w:tcBorders>
              <w:top w:val="nil"/>
              <w:left w:val="nil"/>
              <w:bottom w:val="single" w:color="000000" w:sz="4" w:space="0"/>
              <w:right w:val="single" w:color="000000" w:sz="4" w:space="0"/>
            </w:tcBorders>
            <w:shd w:val="clear" w:color="auto" w:fill="auto"/>
            <w:vAlign w:val="center"/>
          </w:tcPr>
          <w:p w14:paraId="184EE5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4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13,266,558.71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11,899,557.74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7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866,830.97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3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A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500,170.00 </w:t>
            </w:r>
          </w:p>
        </w:tc>
      </w:tr>
      <w:tr w14:paraId="2375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5E9C64">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166" w:type="dxa"/>
            <w:tcBorders>
              <w:top w:val="nil"/>
              <w:left w:val="nil"/>
              <w:bottom w:val="single" w:color="000000" w:sz="4" w:space="0"/>
              <w:right w:val="single" w:color="000000" w:sz="4" w:space="0"/>
            </w:tcBorders>
            <w:shd w:val="clear" w:color="auto" w:fill="auto"/>
            <w:vAlign w:val="center"/>
          </w:tcPr>
          <w:p w14:paraId="0DC81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13,040,722.38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6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11,673,721.41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2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866,830.97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500,170.00 </w:t>
            </w:r>
          </w:p>
        </w:tc>
      </w:tr>
      <w:tr w14:paraId="7CFB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A0BCB0">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166" w:type="dxa"/>
            <w:tcBorders>
              <w:top w:val="nil"/>
              <w:left w:val="nil"/>
              <w:bottom w:val="single" w:color="000000" w:sz="4" w:space="0"/>
              <w:right w:val="single" w:color="000000" w:sz="4" w:space="0"/>
            </w:tcBorders>
            <w:shd w:val="clear" w:color="auto" w:fill="auto"/>
            <w:vAlign w:val="center"/>
          </w:tcPr>
          <w:p w14:paraId="44E7C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303,059.15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303,059.15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B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8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3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F3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FA191C">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166" w:type="dxa"/>
            <w:tcBorders>
              <w:top w:val="nil"/>
              <w:left w:val="nil"/>
              <w:bottom w:val="single" w:color="000000" w:sz="4" w:space="0"/>
              <w:right w:val="single" w:color="000000" w:sz="4" w:space="0"/>
            </w:tcBorders>
            <w:shd w:val="clear" w:color="auto" w:fill="auto"/>
            <w:vAlign w:val="center"/>
          </w:tcPr>
          <w:p w14:paraId="3B2970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11,300,498.59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11,300,498.59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B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CF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3AD766">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166" w:type="dxa"/>
            <w:tcBorders>
              <w:top w:val="nil"/>
              <w:left w:val="nil"/>
              <w:bottom w:val="single" w:color="000000" w:sz="4" w:space="0"/>
              <w:right w:val="single" w:color="000000" w:sz="4" w:space="0"/>
            </w:tcBorders>
            <w:shd w:val="clear" w:color="auto" w:fill="auto"/>
            <w:vAlign w:val="center"/>
          </w:tcPr>
          <w:p w14:paraId="4F671A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0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1,437,164.64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70,163.67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3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866,830.97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C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A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500,170.00 </w:t>
            </w:r>
          </w:p>
        </w:tc>
      </w:tr>
      <w:tr w14:paraId="56C8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8E7025">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166" w:type="dxa"/>
            <w:tcBorders>
              <w:top w:val="nil"/>
              <w:left w:val="nil"/>
              <w:bottom w:val="single" w:color="000000" w:sz="4" w:space="0"/>
              <w:right w:val="single" w:color="000000" w:sz="4" w:space="0"/>
            </w:tcBorders>
            <w:shd w:val="clear" w:color="auto" w:fill="auto"/>
            <w:vAlign w:val="center"/>
          </w:tcPr>
          <w:p w14:paraId="7603BA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225,836.33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7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225,836.33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C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F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7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4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75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EA2CC7">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166" w:type="dxa"/>
            <w:tcBorders>
              <w:top w:val="nil"/>
              <w:left w:val="nil"/>
              <w:bottom w:val="single" w:color="000000" w:sz="4" w:space="0"/>
              <w:right w:val="single" w:color="000000" w:sz="4" w:space="0"/>
            </w:tcBorders>
            <w:shd w:val="clear" w:color="auto" w:fill="auto"/>
            <w:vAlign w:val="center"/>
          </w:tcPr>
          <w:p w14:paraId="064823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225,836.33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225,836.33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5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0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A0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835C6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ABC25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E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B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5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19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1233B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B64DF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5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F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2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93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64351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F47D1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3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727,950.00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727,950.00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C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E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5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DC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F9E7F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AA3B9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B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1,507,403.59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1,507,403.59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5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A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86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247AE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302BB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1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378,973.82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B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378,973.82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D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5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B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48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223507">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2B9F0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3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6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D6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8555F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C5215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C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8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2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F2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26605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5D633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E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A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B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B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6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8F1D0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28FB8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1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435,291.57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435,291.57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8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04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392388">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26205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9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6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C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A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19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AF285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43B91E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5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2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68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A378B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6D428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2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C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C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E4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54079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E9CA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4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B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584,604.00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F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C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A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7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B9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907DC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299984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1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EA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76E839">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7005A3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0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0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7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61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FB0070">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166" w:type="dxa"/>
            <w:tcBorders>
              <w:top w:val="nil"/>
              <w:left w:val="nil"/>
              <w:bottom w:val="single" w:color="000000" w:sz="4" w:space="0"/>
              <w:right w:val="single" w:color="000000" w:sz="4" w:space="0"/>
            </w:tcBorders>
            <w:shd w:val="clear" w:color="auto" w:fill="auto"/>
            <w:vAlign w:val="center"/>
          </w:tcPr>
          <w:p w14:paraId="182D3D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3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6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D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7DE17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EE6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548AB3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981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7C86FC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石柱土家族自治县黄水镇小学校 </w:t>
            </w:r>
          </w:p>
        </w:tc>
        <w:tc>
          <w:tcPr>
            <w:tcW w:w="2741" w:type="dxa"/>
            <w:tcBorders>
              <w:top w:val="nil"/>
              <w:left w:val="nil"/>
              <w:bottom w:val="nil"/>
              <w:right w:val="nil"/>
            </w:tcBorders>
            <w:shd w:val="clear" w:color="auto" w:fill="auto"/>
            <w:vAlign w:val="bottom"/>
          </w:tcPr>
          <w:p w14:paraId="6276ED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AC5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28B781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B9E57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80F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E6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12B3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56AC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3D88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131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D3C5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BBEA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478A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338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9B2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5024B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4789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66F7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770B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8647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527E5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DF2149">
            <w:pPr>
              <w:jc w:val="center"/>
              <w:rPr>
                <w:rFonts w:hint="eastAsia" w:ascii="宋体" w:hAnsi="宋体" w:eastAsia="宋体" w:cs="宋体"/>
                <w:i w:val="0"/>
                <w:iCs w:val="0"/>
                <w:color w:val="000000"/>
                <w:sz w:val="22"/>
                <w:szCs w:val="22"/>
                <w:u w:val="none"/>
              </w:rPr>
            </w:pPr>
          </w:p>
        </w:tc>
      </w:tr>
      <w:tr w14:paraId="0F07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E0D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BD926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219E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6471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0F7C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17642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D3BE2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3DAAB92">
            <w:pPr>
              <w:jc w:val="center"/>
              <w:rPr>
                <w:rFonts w:hint="eastAsia" w:ascii="宋体" w:hAnsi="宋体" w:eastAsia="宋体" w:cs="宋体"/>
                <w:i w:val="0"/>
                <w:iCs w:val="0"/>
                <w:color w:val="000000"/>
                <w:sz w:val="22"/>
                <w:szCs w:val="22"/>
                <w:u w:val="none"/>
              </w:rPr>
            </w:pPr>
          </w:p>
        </w:tc>
      </w:tr>
      <w:tr w14:paraId="79F4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0A3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84463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807F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639E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F12D2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020D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44905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F28E4F">
            <w:pPr>
              <w:jc w:val="center"/>
              <w:rPr>
                <w:rFonts w:hint="eastAsia" w:ascii="宋体" w:hAnsi="宋体" w:eastAsia="宋体" w:cs="宋体"/>
                <w:i w:val="0"/>
                <w:iCs w:val="0"/>
                <w:color w:val="000000"/>
                <w:sz w:val="22"/>
                <w:szCs w:val="22"/>
                <w:u w:val="none"/>
              </w:rPr>
            </w:pPr>
          </w:p>
        </w:tc>
      </w:tr>
      <w:tr w14:paraId="6F98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7F2D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8669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B660A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A2FA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B07F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1992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754D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D594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9C06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B254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42D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E42623D">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E81CB05">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F1D6AF3">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8FBB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E851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17,212,829.69 </w:t>
            </w:r>
          </w:p>
        </w:tc>
        <w:tc>
          <w:tcPr>
            <w:tcW w:w="2737" w:type="dxa"/>
            <w:tcBorders>
              <w:top w:val="nil"/>
              <w:left w:val="nil"/>
              <w:bottom w:val="single" w:color="000000" w:sz="4" w:space="0"/>
              <w:right w:val="single" w:color="000000" w:sz="4" w:space="0"/>
            </w:tcBorders>
            <w:shd w:val="clear" w:color="auto" w:fill="auto"/>
            <w:vAlign w:val="center"/>
          </w:tcPr>
          <w:p w14:paraId="5C77F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14,323,815.33 </w:t>
            </w:r>
          </w:p>
        </w:tc>
        <w:tc>
          <w:tcPr>
            <w:tcW w:w="2737" w:type="dxa"/>
            <w:tcBorders>
              <w:top w:val="nil"/>
              <w:left w:val="nil"/>
              <w:bottom w:val="single" w:color="000000" w:sz="4" w:space="0"/>
              <w:right w:val="single" w:color="000000" w:sz="4" w:space="0"/>
            </w:tcBorders>
            <w:shd w:val="clear" w:color="auto" w:fill="auto"/>
            <w:vAlign w:val="center"/>
          </w:tcPr>
          <w:p w14:paraId="377D2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2,889,014.36 </w:t>
            </w:r>
          </w:p>
        </w:tc>
        <w:tc>
          <w:tcPr>
            <w:tcW w:w="2737" w:type="dxa"/>
            <w:tcBorders>
              <w:top w:val="nil"/>
              <w:left w:val="nil"/>
              <w:bottom w:val="single" w:color="000000" w:sz="4" w:space="0"/>
              <w:right w:val="single" w:color="000000" w:sz="4" w:space="0"/>
            </w:tcBorders>
            <w:shd w:val="clear" w:color="auto" w:fill="auto"/>
            <w:vAlign w:val="center"/>
          </w:tcPr>
          <w:p w14:paraId="587BE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957F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E135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B0D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A46CD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316" w:type="dxa"/>
            <w:tcBorders>
              <w:top w:val="nil"/>
              <w:left w:val="nil"/>
              <w:bottom w:val="single" w:color="000000" w:sz="4" w:space="0"/>
              <w:right w:val="single" w:color="000000" w:sz="4" w:space="0"/>
            </w:tcBorders>
            <w:shd w:val="clear" w:color="auto" w:fill="auto"/>
            <w:vAlign w:val="center"/>
          </w:tcPr>
          <w:p w14:paraId="0B2FE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13,266,558.71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10,432,544.35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4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2,834,014.36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B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A4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4B6DC1">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316" w:type="dxa"/>
            <w:tcBorders>
              <w:top w:val="nil"/>
              <w:left w:val="nil"/>
              <w:bottom w:val="single" w:color="000000" w:sz="4" w:space="0"/>
              <w:right w:val="single" w:color="000000" w:sz="4" w:space="0"/>
            </w:tcBorders>
            <w:shd w:val="clear" w:color="auto" w:fill="auto"/>
            <w:vAlign w:val="center"/>
          </w:tcPr>
          <w:p w14:paraId="465F4E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5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13,040,722.38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10,432,544.35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4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2,608,178.03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0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2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E2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A87934">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316" w:type="dxa"/>
            <w:tcBorders>
              <w:top w:val="nil"/>
              <w:left w:val="nil"/>
              <w:bottom w:val="single" w:color="000000" w:sz="4" w:space="0"/>
              <w:right w:val="single" w:color="000000" w:sz="4" w:space="0"/>
            </w:tcBorders>
            <w:shd w:val="clear" w:color="auto" w:fill="auto"/>
            <w:vAlign w:val="center"/>
          </w:tcPr>
          <w:p w14:paraId="31AB9E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6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303,059.15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166,259.15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D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B5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3CAD00">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316" w:type="dxa"/>
            <w:tcBorders>
              <w:top w:val="nil"/>
              <w:left w:val="nil"/>
              <w:bottom w:val="single" w:color="000000" w:sz="4" w:space="0"/>
              <w:right w:val="single" w:color="000000" w:sz="4" w:space="0"/>
            </w:tcBorders>
            <w:shd w:val="clear" w:color="auto" w:fill="auto"/>
            <w:vAlign w:val="center"/>
          </w:tcPr>
          <w:p w14:paraId="3AC4A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11,300,498.59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9,478,561.50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2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1,821,937.09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C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3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AA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8E3EE0">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316" w:type="dxa"/>
            <w:tcBorders>
              <w:top w:val="nil"/>
              <w:left w:val="nil"/>
              <w:bottom w:val="single" w:color="000000" w:sz="4" w:space="0"/>
              <w:right w:val="single" w:color="000000" w:sz="4" w:space="0"/>
            </w:tcBorders>
            <w:shd w:val="clear" w:color="auto" w:fill="auto"/>
            <w:vAlign w:val="center"/>
          </w:tcPr>
          <w:p w14:paraId="51E743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1,437,164.64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817,182.85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619,981.79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A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7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AF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9ED047">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316" w:type="dxa"/>
            <w:tcBorders>
              <w:top w:val="nil"/>
              <w:left w:val="nil"/>
              <w:bottom w:val="single" w:color="000000" w:sz="4" w:space="0"/>
              <w:right w:val="single" w:color="000000" w:sz="4" w:space="0"/>
            </w:tcBorders>
            <w:shd w:val="clear" w:color="auto" w:fill="auto"/>
            <w:vAlign w:val="center"/>
          </w:tcPr>
          <w:p w14:paraId="477637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E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225,836.33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5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225,836.33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2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7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63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07ACF8">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316" w:type="dxa"/>
            <w:tcBorders>
              <w:top w:val="nil"/>
              <w:left w:val="nil"/>
              <w:bottom w:val="single" w:color="000000" w:sz="4" w:space="0"/>
              <w:right w:val="single" w:color="000000" w:sz="4" w:space="0"/>
            </w:tcBorders>
            <w:shd w:val="clear" w:color="auto" w:fill="auto"/>
            <w:vAlign w:val="center"/>
          </w:tcPr>
          <w:p w14:paraId="291045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7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225,836.33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225,836.33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4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E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B4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8ACCA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0E594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3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8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6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50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2EA24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A70E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B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B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2,658,775.41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7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A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D1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781CF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3968EF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F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727,950.00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9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727,950.00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E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C4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04724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E2023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1,507,403.59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0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1,507,403.59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7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7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7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CB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BA8F1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3515D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378,973.82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378,973.82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B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D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0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B6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DC8845">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3B4383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0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A5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96624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F1687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C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B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D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68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BF7F6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EAD5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9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D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647,891.57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A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5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A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95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73073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06824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435,291.57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4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435,291.57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2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0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33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1E95B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3E1AF6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9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0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2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14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4B65D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4806E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1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A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8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3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3B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6EEB3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3C9DC9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8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AA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858E0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91FA3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A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584,604.00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D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95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2A881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505F56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C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9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C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9E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E37D1A">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093D3B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C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6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9D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50146D">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316" w:type="dxa"/>
            <w:tcBorders>
              <w:top w:val="nil"/>
              <w:left w:val="nil"/>
              <w:bottom w:val="single" w:color="000000" w:sz="4" w:space="0"/>
              <w:right w:val="single" w:color="000000" w:sz="4" w:space="0"/>
            </w:tcBorders>
            <w:shd w:val="clear" w:color="auto" w:fill="auto"/>
            <w:vAlign w:val="center"/>
          </w:tcPr>
          <w:p w14:paraId="6984A9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7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D822AE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FF2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FB8F9B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2A7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7E5F63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石柱土家族自治县黄水镇小学校</w:t>
            </w:r>
          </w:p>
        </w:tc>
        <w:tc>
          <w:tcPr>
            <w:tcW w:w="2874" w:type="dxa"/>
            <w:tcBorders>
              <w:top w:val="nil"/>
              <w:left w:val="nil"/>
              <w:bottom w:val="nil"/>
              <w:right w:val="nil"/>
            </w:tcBorders>
            <w:shd w:val="clear" w:color="auto" w:fill="auto"/>
            <w:vAlign w:val="bottom"/>
          </w:tcPr>
          <w:p w14:paraId="106389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300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7D6D15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0AFC3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9B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EFE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B6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71C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F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6C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6E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8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AFE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1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83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4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18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AC4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8C42">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FE6F">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951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283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58F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F02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651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75F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2334">
            <w:pPr>
              <w:jc w:val="center"/>
              <w:rPr>
                <w:rFonts w:hint="eastAsia" w:ascii="宋体" w:hAnsi="宋体" w:eastAsia="宋体" w:cs="宋体"/>
                <w:i w:val="0"/>
                <w:iCs w:val="0"/>
                <w:color w:val="000000"/>
                <w:sz w:val="22"/>
                <w:szCs w:val="22"/>
                <w:u w:val="none"/>
              </w:rPr>
            </w:pPr>
          </w:p>
        </w:tc>
      </w:tr>
      <w:tr w14:paraId="1EDC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9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B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C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C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7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34C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24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C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6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15,790,828.72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B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AE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9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6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05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F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9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7D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06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5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0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CD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4A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5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A0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10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C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8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A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69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0829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1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4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1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6B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7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FB5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1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1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11,899,557.74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E3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11,899,557.74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1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23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2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6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F66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E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A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76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7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5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27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4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2334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CA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0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3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5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78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41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E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4E2B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26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8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1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2,658,775.41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2,658,775.41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E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8F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3D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3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4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CC7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E8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647,891.57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647,891.57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FE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0A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D6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1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8B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F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7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4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7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22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B3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3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D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7D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8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0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4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50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4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AA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C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B7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D8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0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6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CA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A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6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3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1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13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0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C1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7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A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B6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7C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3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6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F4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70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01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2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5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4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C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6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0B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6F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9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7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D1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D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C5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7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D0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4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F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B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22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A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3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7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2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F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9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A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A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B8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B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2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AE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5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26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7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26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A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D3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584,604.00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2C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584,604.00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0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30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65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4E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3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2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4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8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F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7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B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C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1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EA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E9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9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60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D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C6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06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E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6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3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7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3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2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89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D9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0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1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0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2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94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58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3E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0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2A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1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8C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23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0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7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5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C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A7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C5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8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6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5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6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D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B8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15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8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3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4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9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67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B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03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0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2D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15,845,828.72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F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15,845,828.72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15,790,828.72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3A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3D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A2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8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1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E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4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0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E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F6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1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9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B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941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E04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5B7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F239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554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6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2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3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1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1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C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0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73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42D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60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D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7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1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F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6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47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76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AEE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A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7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15,845,828.72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6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16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7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15,845,828.72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15,790,828.72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0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3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75A118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1CE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9652AA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FB3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E4DD6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石柱土家族自治县黄水镇小学校</w:t>
            </w:r>
          </w:p>
        </w:tc>
        <w:tc>
          <w:tcPr>
            <w:tcW w:w="1156" w:type="dxa"/>
            <w:tcBorders>
              <w:top w:val="nil"/>
              <w:left w:val="nil"/>
              <w:bottom w:val="nil"/>
              <w:right w:val="nil"/>
            </w:tcBorders>
            <w:shd w:val="clear" w:color="auto" w:fill="auto"/>
            <w:vAlign w:val="bottom"/>
          </w:tcPr>
          <w:p w14:paraId="7EA061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836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5DFD1C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E90C4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788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94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8BAE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A578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4DA3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301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F182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59F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B4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45B8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C240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5772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1440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4337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1A3B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1112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7F17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833F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F69E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0066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1B74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73DE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A17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5A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DC2B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C144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06B1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5500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8025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5D73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08F7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85BE2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6C58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E378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E356C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A198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7158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3147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294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53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0A38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7E8D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F2C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17CB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ED8E6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D1B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6A42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CF69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935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957E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4073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CD68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E225C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1C98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917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4BB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A177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629F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9ACF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C765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2C3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4AE3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D887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5BE5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45B1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179E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EC14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4E68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2BDD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31B2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7694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0671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8F7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D78D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7AD5B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D1DE5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097D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5B2A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70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4F6A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BEB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15,790,828.72 </w:t>
            </w:r>
          </w:p>
        </w:tc>
        <w:tc>
          <w:tcPr>
            <w:tcW w:w="1666" w:type="dxa"/>
            <w:tcBorders>
              <w:top w:val="nil"/>
              <w:left w:val="nil"/>
              <w:bottom w:val="single" w:color="000000" w:sz="4" w:space="0"/>
              <w:right w:val="single" w:color="000000" w:sz="4" w:space="0"/>
            </w:tcBorders>
            <w:shd w:val="clear" w:color="auto" w:fill="auto"/>
            <w:vAlign w:val="center"/>
          </w:tcPr>
          <w:p w14:paraId="0A469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13,506,632.48 </w:t>
            </w:r>
          </w:p>
        </w:tc>
        <w:tc>
          <w:tcPr>
            <w:tcW w:w="1684" w:type="dxa"/>
            <w:tcBorders>
              <w:top w:val="nil"/>
              <w:left w:val="nil"/>
              <w:bottom w:val="single" w:color="000000" w:sz="4" w:space="0"/>
              <w:right w:val="single" w:color="000000" w:sz="4" w:space="0"/>
            </w:tcBorders>
            <w:shd w:val="clear" w:color="auto" w:fill="auto"/>
            <w:vAlign w:val="center"/>
          </w:tcPr>
          <w:p w14:paraId="43DCF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2,284,196.24 </w:t>
            </w:r>
          </w:p>
        </w:tc>
        <w:tc>
          <w:tcPr>
            <w:tcW w:w="1750" w:type="dxa"/>
            <w:tcBorders>
              <w:top w:val="nil"/>
              <w:left w:val="nil"/>
              <w:bottom w:val="single" w:color="000000" w:sz="4" w:space="0"/>
              <w:right w:val="single" w:color="000000" w:sz="4" w:space="0"/>
            </w:tcBorders>
            <w:shd w:val="clear" w:color="auto" w:fill="auto"/>
            <w:vAlign w:val="center"/>
          </w:tcPr>
          <w:p w14:paraId="325B9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15,790,828.72 </w:t>
            </w:r>
          </w:p>
        </w:tc>
        <w:tc>
          <w:tcPr>
            <w:tcW w:w="1700" w:type="dxa"/>
            <w:tcBorders>
              <w:top w:val="nil"/>
              <w:left w:val="nil"/>
              <w:bottom w:val="single" w:color="000000" w:sz="4" w:space="0"/>
              <w:right w:val="single" w:color="000000" w:sz="4" w:space="0"/>
            </w:tcBorders>
            <w:shd w:val="clear" w:color="auto" w:fill="auto"/>
            <w:vAlign w:val="center"/>
          </w:tcPr>
          <w:p w14:paraId="2A623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13,506,632.48 </w:t>
            </w:r>
          </w:p>
        </w:tc>
        <w:tc>
          <w:tcPr>
            <w:tcW w:w="1733" w:type="dxa"/>
            <w:tcBorders>
              <w:top w:val="nil"/>
              <w:left w:val="nil"/>
              <w:bottom w:val="single" w:color="000000" w:sz="4" w:space="0"/>
              <w:right w:val="single" w:color="000000" w:sz="4" w:space="0"/>
            </w:tcBorders>
            <w:shd w:val="clear" w:color="auto" w:fill="auto"/>
            <w:vAlign w:val="center"/>
          </w:tcPr>
          <w:p w14:paraId="4B617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2,284,196.24 </w:t>
            </w:r>
          </w:p>
        </w:tc>
        <w:tc>
          <w:tcPr>
            <w:tcW w:w="1583" w:type="dxa"/>
            <w:tcBorders>
              <w:top w:val="nil"/>
              <w:left w:val="nil"/>
              <w:bottom w:val="single" w:color="000000" w:sz="4" w:space="0"/>
              <w:right w:val="single" w:color="000000" w:sz="4" w:space="0"/>
            </w:tcBorders>
            <w:shd w:val="clear" w:color="auto" w:fill="auto"/>
            <w:vAlign w:val="center"/>
          </w:tcPr>
          <w:p w14:paraId="7888E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443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DD0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D3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3BF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900B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15D561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24848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E3B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701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667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11,899,557.74 </w:t>
            </w:r>
          </w:p>
        </w:tc>
        <w:tc>
          <w:tcPr>
            <w:tcW w:w="1666" w:type="dxa"/>
            <w:tcBorders>
              <w:top w:val="nil"/>
              <w:left w:val="nil"/>
              <w:bottom w:val="single" w:color="000000" w:sz="4" w:space="0"/>
              <w:right w:val="single" w:color="000000" w:sz="4" w:space="0"/>
            </w:tcBorders>
            <w:shd w:val="clear" w:color="auto" w:fill="auto"/>
            <w:vAlign w:val="center"/>
          </w:tcPr>
          <w:p w14:paraId="1FB08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9,615,361.50 </w:t>
            </w:r>
          </w:p>
        </w:tc>
        <w:tc>
          <w:tcPr>
            <w:tcW w:w="1684" w:type="dxa"/>
            <w:tcBorders>
              <w:top w:val="nil"/>
              <w:left w:val="nil"/>
              <w:bottom w:val="single" w:color="000000" w:sz="4" w:space="0"/>
              <w:right w:val="single" w:color="000000" w:sz="4" w:space="0"/>
            </w:tcBorders>
            <w:shd w:val="clear" w:color="auto" w:fill="auto"/>
            <w:vAlign w:val="center"/>
          </w:tcPr>
          <w:p w14:paraId="16F1C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2,284,196.24 </w:t>
            </w:r>
          </w:p>
        </w:tc>
        <w:tc>
          <w:tcPr>
            <w:tcW w:w="1750" w:type="dxa"/>
            <w:tcBorders>
              <w:top w:val="nil"/>
              <w:left w:val="nil"/>
              <w:bottom w:val="single" w:color="000000" w:sz="4" w:space="0"/>
              <w:right w:val="single" w:color="000000" w:sz="4" w:space="0"/>
            </w:tcBorders>
            <w:shd w:val="clear" w:color="auto" w:fill="auto"/>
            <w:vAlign w:val="center"/>
          </w:tcPr>
          <w:p w14:paraId="06DE4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11,899,557.74 </w:t>
            </w:r>
          </w:p>
        </w:tc>
        <w:tc>
          <w:tcPr>
            <w:tcW w:w="1700" w:type="dxa"/>
            <w:tcBorders>
              <w:top w:val="nil"/>
              <w:left w:val="nil"/>
              <w:bottom w:val="single" w:color="000000" w:sz="4" w:space="0"/>
              <w:right w:val="single" w:color="000000" w:sz="4" w:space="0"/>
            </w:tcBorders>
            <w:shd w:val="clear" w:color="auto" w:fill="auto"/>
            <w:vAlign w:val="center"/>
          </w:tcPr>
          <w:p w14:paraId="67400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9,615,361.50 </w:t>
            </w:r>
          </w:p>
        </w:tc>
        <w:tc>
          <w:tcPr>
            <w:tcW w:w="1733" w:type="dxa"/>
            <w:tcBorders>
              <w:top w:val="nil"/>
              <w:left w:val="nil"/>
              <w:bottom w:val="single" w:color="000000" w:sz="4" w:space="0"/>
              <w:right w:val="single" w:color="000000" w:sz="4" w:space="0"/>
            </w:tcBorders>
            <w:shd w:val="clear" w:color="auto" w:fill="auto"/>
            <w:vAlign w:val="center"/>
          </w:tcPr>
          <w:p w14:paraId="5DA11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2,284,196.24 </w:t>
            </w:r>
          </w:p>
        </w:tc>
        <w:tc>
          <w:tcPr>
            <w:tcW w:w="1583" w:type="dxa"/>
            <w:tcBorders>
              <w:top w:val="nil"/>
              <w:left w:val="nil"/>
              <w:bottom w:val="single" w:color="000000" w:sz="4" w:space="0"/>
              <w:right w:val="single" w:color="000000" w:sz="4" w:space="0"/>
            </w:tcBorders>
            <w:shd w:val="clear" w:color="auto" w:fill="auto"/>
            <w:vAlign w:val="center"/>
          </w:tcPr>
          <w:p w14:paraId="7EFC1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5C2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AE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061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89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5C1A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98870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01E00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8AD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353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6BB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11,673,721.41 </w:t>
            </w:r>
          </w:p>
        </w:tc>
        <w:tc>
          <w:tcPr>
            <w:tcW w:w="1666" w:type="dxa"/>
            <w:tcBorders>
              <w:top w:val="nil"/>
              <w:left w:val="nil"/>
              <w:bottom w:val="single" w:color="000000" w:sz="4" w:space="0"/>
              <w:right w:val="single" w:color="000000" w:sz="4" w:space="0"/>
            </w:tcBorders>
            <w:shd w:val="clear" w:color="auto" w:fill="auto"/>
            <w:vAlign w:val="center"/>
          </w:tcPr>
          <w:p w14:paraId="5EC54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9,615,361.50 </w:t>
            </w:r>
          </w:p>
        </w:tc>
        <w:tc>
          <w:tcPr>
            <w:tcW w:w="1684" w:type="dxa"/>
            <w:tcBorders>
              <w:top w:val="nil"/>
              <w:left w:val="nil"/>
              <w:bottom w:val="single" w:color="000000" w:sz="4" w:space="0"/>
              <w:right w:val="single" w:color="000000" w:sz="4" w:space="0"/>
            </w:tcBorders>
            <w:shd w:val="clear" w:color="auto" w:fill="auto"/>
            <w:vAlign w:val="center"/>
          </w:tcPr>
          <w:p w14:paraId="3CE5D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2,058,359.91 </w:t>
            </w:r>
          </w:p>
        </w:tc>
        <w:tc>
          <w:tcPr>
            <w:tcW w:w="1750" w:type="dxa"/>
            <w:tcBorders>
              <w:top w:val="nil"/>
              <w:left w:val="nil"/>
              <w:bottom w:val="single" w:color="000000" w:sz="4" w:space="0"/>
              <w:right w:val="single" w:color="000000" w:sz="4" w:space="0"/>
            </w:tcBorders>
            <w:shd w:val="clear" w:color="auto" w:fill="auto"/>
            <w:vAlign w:val="center"/>
          </w:tcPr>
          <w:p w14:paraId="7B91D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11,673,721.41 </w:t>
            </w:r>
          </w:p>
        </w:tc>
        <w:tc>
          <w:tcPr>
            <w:tcW w:w="1700" w:type="dxa"/>
            <w:tcBorders>
              <w:top w:val="nil"/>
              <w:left w:val="nil"/>
              <w:bottom w:val="single" w:color="000000" w:sz="4" w:space="0"/>
              <w:right w:val="single" w:color="000000" w:sz="4" w:space="0"/>
            </w:tcBorders>
            <w:shd w:val="clear" w:color="auto" w:fill="auto"/>
            <w:vAlign w:val="center"/>
          </w:tcPr>
          <w:p w14:paraId="0D0FC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9,615,361.50 </w:t>
            </w:r>
          </w:p>
        </w:tc>
        <w:tc>
          <w:tcPr>
            <w:tcW w:w="1733" w:type="dxa"/>
            <w:tcBorders>
              <w:top w:val="nil"/>
              <w:left w:val="nil"/>
              <w:bottom w:val="single" w:color="000000" w:sz="4" w:space="0"/>
              <w:right w:val="single" w:color="000000" w:sz="4" w:space="0"/>
            </w:tcBorders>
            <w:shd w:val="clear" w:color="auto" w:fill="auto"/>
            <w:vAlign w:val="center"/>
          </w:tcPr>
          <w:p w14:paraId="45DB8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2,058,359.91 </w:t>
            </w:r>
          </w:p>
        </w:tc>
        <w:tc>
          <w:tcPr>
            <w:tcW w:w="1583" w:type="dxa"/>
            <w:tcBorders>
              <w:top w:val="nil"/>
              <w:left w:val="nil"/>
              <w:bottom w:val="single" w:color="000000" w:sz="4" w:space="0"/>
              <w:right w:val="single" w:color="000000" w:sz="4" w:space="0"/>
            </w:tcBorders>
            <w:shd w:val="clear" w:color="auto" w:fill="auto"/>
            <w:vAlign w:val="center"/>
          </w:tcPr>
          <w:p w14:paraId="36600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AE3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BA8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E3F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F1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6CDB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76F94B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D707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CB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1B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C8D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303,059.15 </w:t>
            </w:r>
          </w:p>
        </w:tc>
        <w:tc>
          <w:tcPr>
            <w:tcW w:w="1666" w:type="dxa"/>
            <w:tcBorders>
              <w:top w:val="nil"/>
              <w:left w:val="nil"/>
              <w:bottom w:val="single" w:color="000000" w:sz="4" w:space="0"/>
              <w:right w:val="single" w:color="000000" w:sz="4" w:space="0"/>
            </w:tcBorders>
            <w:shd w:val="clear" w:color="auto" w:fill="auto"/>
            <w:vAlign w:val="center"/>
          </w:tcPr>
          <w:p w14:paraId="76374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136,800.00 </w:t>
            </w:r>
          </w:p>
        </w:tc>
        <w:tc>
          <w:tcPr>
            <w:tcW w:w="1684" w:type="dxa"/>
            <w:tcBorders>
              <w:top w:val="nil"/>
              <w:left w:val="nil"/>
              <w:bottom w:val="single" w:color="000000" w:sz="4" w:space="0"/>
              <w:right w:val="single" w:color="000000" w:sz="4" w:space="0"/>
            </w:tcBorders>
            <w:shd w:val="clear" w:color="auto" w:fill="auto"/>
            <w:vAlign w:val="center"/>
          </w:tcPr>
          <w:p w14:paraId="39C2D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166,259.15 </w:t>
            </w:r>
          </w:p>
        </w:tc>
        <w:tc>
          <w:tcPr>
            <w:tcW w:w="1750" w:type="dxa"/>
            <w:tcBorders>
              <w:top w:val="nil"/>
              <w:left w:val="nil"/>
              <w:bottom w:val="single" w:color="000000" w:sz="4" w:space="0"/>
              <w:right w:val="single" w:color="000000" w:sz="4" w:space="0"/>
            </w:tcBorders>
            <w:shd w:val="clear" w:color="auto" w:fill="auto"/>
            <w:vAlign w:val="center"/>
          </w:tcPr>
          <w:p w14:paraId="3A700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303,059.15 </w:t>
            </w:r>
          </w:p>
        </w:tc>
        <w:tc>
          <w:tcPr>
            <w:tcW w:w="1700" w:type="dxa"/>
            <w:tcBorders>
              <w:top w:val="nil"/>
              <w:left w:val="nil"/>
              <w:bottom w:val="single" w:color="000000" w:sz="4" w:space="0"/>
              <w:right w:val="single" w:color="000000" w:sz="4" w:space="0"/>
            </w:tcBorders>
            <w:shd w:val="clear" w:color="auto" w:fill="auto"/>
            <w:vAlign w:val="center"/>
          </w:tcPr>
          <w:p w14:paraId="4F392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136,800.00 </w:t>
            </w:r>
          </w:p>
        </w:tc>
        <w:tc>
          <w:tcPr>
            <w:tcW w:w="1733" w:type="dxa"/>
            <w:tcBorders>
              <w:top w:val="nil"/>
              <w:left w:val="nil"/>
              <w:bottom w:val="single" w:color="000000" w:sz="4" w:space="0"/>
              <w:right w:val="single" w:color="000000" w:sz="4" w:space="0"/>
            </w:tcBorders>
            <w:shd w:val="clear" w:color="auto" w:fill="auto"/>
            <w:vAlign w:val="center"/>
          </w:tcPr>
          <w:p w14:paraId="3EEA9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166,259.15 </w:t>
            </w:r>
          </w:p>
        </w:tc>
        <w:tc>
          <w:tcPr>
            <w:tcW w:w="1583" w:type="dxa"/>
            <w:tcBorders>
              <w:top w:val="nil"/>
              <w:left w:val="nil"/>
              <w:bottom w:val="single" w:color="000000" w:sz="4" w:space="0"/>
              <w:right w:val="single" w:color="000000" w:sz="4" w:space="0"/>
            </w:tcBorders>
            <w:shd w:val="clear" w:color="auto" w:fill="auto"/>
            <w:vAlign w:val="center"/>
          </w:tcPr>
          <w:p w14:paraId="29940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91E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7A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2B1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64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DE0C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3B3E62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4885A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B5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6D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0E8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11,300,498.59 </w:t>
            </w:r>
          </w:p>
        </w:tc>
        <w:tc>
          <w:tcPr>
            <w:tcW w:w="1666" w:type="dxa"/>
            <w:tcBorders>
              <w:top w:val="nil"/>
              <w:left w:val="nil"/>
              <w:bottom w:val="single" w:color="000000" w:sz="4" w:space="0"/>
              <w:right w:val="single" w:color="000000" w:sz="4" w:space="0"/>
            </w:tcBorders>
            <w:shd w:val="clear" w:color="auto" w:fill="auto"/>
            <w:vAlign w:val="center"/>
          </w:tcPr>
          <w:p w14:paraId="7B4F3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9,478,561.50 </w:t>
            </w:r>
          </w:p>
        </w:tc>
        <w:tc>
          <w:tcPr>
            <w:tcW w:w="1684" w:type="dxa"/>
            <w:tcBorders>
              <w:top w:val="nil"/>
              <w:left w:val="nil"/>
              <w:bottom w:val="single" w:color="000000" w:sz="4" w:space="0"/>
              <w:right w:val="single" w:color="000000" w:sz="4" w:space="0"/>
            </w:tcBorders>
            <w:shd w:val="clear" w:color="auto" w:fill="auto"/>
            <w:vAlign w:val="center"/>
          </w:tcPr>
          <w:p w14:paraId="1519B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1,821,937.09 </w:t>
            </w:r>
          </w:p>
        </w:tc>
        <w:tc>
          <w:tcPr>
            <w:tcW w:w="1750" w:type="dxa"/>
            <w:tcBorders>
              <w:top w:val="nil"/>
              <w:left w:val="nil"/>
              <w:bottom w:val="single" w:color="000000" w:sz="4" w:space="0"/>
              <w:right w:val="single" w:color="000000" w:sz="4" w:space="0"/>
            </w:tcBorders>
            <w:shd w:val="clear" w:color="auto" w:fill="auto"/>
            <w:vAlign w:val="center"/>
          </w:tcPr>
          <w:p w14:paraId="5E2E4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11,300,498.59 </w:t>
            </w:r>
          </w:p>
        </w:tc>
        <w:tc>
          <w:tcPr>
            <w:tcW w:w="1700" w:type="dxa"/>
            <w:tcBorders>
              <w:top w:val="nil"/>
              <w:left w:val="nil"/>
              <w:bottom w:val="single" w:color="000000" w:sz="4" w:space="0"/>
              <w:right w:val="single" w:color="000000" w:sz="4" w:space="0"/>
            </w:tcBorders>
            <w:shd w:val="clear" w:color="auto" w:fill="auto"/>
            <w:vAlign w:val="center"/>
          </w:tcPr>
          <w:p w14:paraId="210DC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9,478,561.50 </w:t>
            </w:r>
          </w:p>
        </w:tc>
        <w:tc>
          <w:tcPr>
            <w:tcW w:w="1733" w:type="dxa"/>
            <w:tcBorders>
              <w:top w:val="nil"/>
              <w:left w:val="nil"/>
              <w:bottom w:val="single" w:color="000000" w:sz="4" w:space="0"/>
              <w:right w:val="single" w:color="000000" w:sz="4" w:space="0"/>
            </w:tcBorders>
            <w:shd w:val="clear" w:color="auto" w:fill="auto"/>
            <w:vAlign w:val="center"/>
          </w:tcPr>
          <w:p w14:paraId="69F9F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1,821,937.09 </w:t>
            </w:r>
          </w:p>
        </w:tc>
        <w:tc>
          <w:tcPr>
            <w:tcW w:w="1583" w:type="dxa"/>
            <w:tcBorders>
              <w:top w:val="nil"/>
              <w:left w:val="nil"/>
              <w:bottom w:val="single" w:color="000000" w:sz="4" w:space="0"/>
              <w:right w:val="single" w:color="000000" w:sz="4" w:space="0"/>
            </w:tcBorders>
            <w:shd w:val="clear" w:color="auto" w:fill="auto"/>
            <w:vAlign w:val="center"/>
          </w:tcPr>
          <w:p w14:paraId="2A2B0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FD9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F93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358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C7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CA0E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36CCA0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3F6D9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CB7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6E8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48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70,163.67 </w:t>
            </w:r>
          </w:p>
        </w:tc>
        <w:tc>
          <w:tcPr>
            <w:tcW w:w="1666" w:type="dxa"/>
            <w:tcBorders>
              <w:top w:val="nil"/>
              <w:left w:val="nil"/>
              <w:bottom w:val="single" w:color="000000" w:sz="4" w:space="0"/>
              <w:right w:val="single" w:color="000000" w:sz="4" w:space="0"/>
            </w:tcBorders>
            <w:shd w:val="clear" w:color="auto" w:fill="auto"/>
            <w:vAlign w:val="center"/>
          </w:tcPr>
          <w:p w14:paraId="17FDD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C6C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70,163.67 </w:t>
            </w:r>
          </w:p>
        </w:tc>
        <w:tc>
          <w:tcPr>
            <w:tcW w:w="1750" w:type="dxa"/>
            <w:tcBorders>
              <w:top w:val="nil"/>
              <w:left w:val="nil"/>
              <w:bottom w:val="single" w:color="000000" w:sz="4" w:space="0"/>
              <w:right w:val="single" w:color="000000" w:sz="4" w:space="0"/>
            </w:tcBorders>
            <w:shd w:val="clear" w:color="auto" w:fill="auto"/>
            <w:vAlign w:val="center"/>
          </w:tcPr>
          <w:p w14:paraId="5DD94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70,163.67 </w:t>
            </w:r>
          </w:p>
        </w:tc>
        <w:tc>
          <w:tcPr>
            <w:tcW w:w="1700" w:type="dxa"/>
            <w:tcBorders>
              <w:top w:val="nil"/>
              <w:left w:val="nil"/>
              <w:bottom w:val="single" w:color="000000" w:sz="4" w:space="0"/>
              <w:right w:val="single" w:color="000000" w:sz="4" w:space="0"/>
            </w:tcBorders>
            <w:shd w:val="clear" w:color="auto" w:fill="auto"/>
            <w:vAlign w:val="center"/>
          </w:tcPr>
          <w:p w14:paraId="31497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0B2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70,163.67 </w:t>
            </w:r>
          </w:p>
        </w:tc>
        <w:tc>
          <w:tcPr>
            <w:tcW w:w="1583" w:type="dxa"/>
            <w:tcBorders>
              <w:top w:val="nil"/>
              <w:left w:val="nil"/>
              <w:bottom w:val="single" w:color="000000" w:sz="4" w:space="0"/>
              <w:right w:val="single" w:color="000000" w:sz="4" w:space="0"/>
            </w:tcBorders>
            <w:shd w:val="clear" w:color="auto" w:fill="auto"/>
            <w:vAlign w:val="center"/>
          </w:tcPr>
          <w:p w14:paraId="1D127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328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41F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1D6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BC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A67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5D3DF3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3F8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1C5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1EC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A96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225,836.33 </w:t>
            </w:r>
          </w:p>
        </w:tc>
        <w:tc>
          <w:tcPr>
            <w:tcW w:w="1666" w:type="dxa"/>
            <w:tcBorders>
              <w:top w:val="nil"/>
              <w:left w:val="nil"/>
              <w:bottom w:val="single" w:color="000000" w:sz="4" w:space="0"/>
              <w:right w:val="single" w:color="000000" w:sz="4" w:space="0"/>
            </w:tcBorders>
            <w:shd w:val="clear" w:color="auto" w:fill="auto"/>
            <w:vAlign w:val="center"/>
          </w:tcPr>
          <w:p w14:paraId="13837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9D8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225,836.33 </w:t>
            </w:r>
          </w:p>
        </w:tc>
        <w:tc>
          <w:tcPr>
            <w:tcW w:w="1750" w:type="dxa"/>
            <w:tcBorders>
              <w:top w:val="nil"/>
              <w:left w:val="nil"/>
              <w:bottom w:val="single" w:color="000000" w:sz="4" w:space="0"/>
              <w:right w:val="single" w:color="000000" w:sz="4" w:space="0"/>
            </w:tcBorders>
            <w:shd w:val="clear" w:color="auto" w:fill="auto"/>
            <w:vAlign w:val="center"/>
          </w:tcPr>
          <w:p w14:paraId="1072A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225,836.33 </w:t>
            </w:r>
          </w:p>
        </w:tc>
        <w:tc>
          <w:tcPr>
            <w:tcW w:w="1700" w:type="dxa"/>
            <w:tcBorders>
              <w:top w:val="nil"/>
              <w:left w:val="nil"/>
              <w:bottom w:val="single" w:color="000000" w:sz="4" w:space="0"/>
              <w:right w:val="single" w:color="000000" w:sz="4" w:space="0"/>
            </w:tcBorders>
            <w:shd w:val="clear" w:color="auto" w:fill="auto"/>
            <w:vAlign w:val="center"/>
          </w:tcPr>
          <w:p w14:paraId="00086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234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225,836.33 </w:t>
            </w:r>
          </w:p>
        </w:tc>
        <w:tc>
          <w:tcPr>
            <w:tcW w:w="1583" w:type="dxa"/>
            <w:tcBorders>
              <w:top w:val="nil"/>
              <w:left w:val="nil"/>
              <w:bottom w:val="single" w:color="000000" w:sz="4" w:space="0"/>
              <w:right w:val="single" w:color="000000" w:sz="4" w:space="0"/>
            </w:tcBorders>
            <w:shd w:val="clear" w:color="auto" w:fill="auto"/>
            <w:vAlign w:val="center"/>
          </w:tcPr>
          <w:p w14:paraId="509C1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36A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21D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76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FE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CEA6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69382F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09D9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531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99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E1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225,836.33 </w:t>
            </w:r>
          </w:p>
        </w:tc>
        <w:tc>
          <w:tcPr>
            <w:tcW w:w="1666" w:type="dxa"/>
            <w:tcBorders>
              <w:top w:val="nil"/>
              <w:left w:val="nil"/>
              <w:bottom w:val="single" w:color="000000" w:sz="4" w:space="0"/>
              <w:right w:val="single" w:color="000000" w:sz="4" w:space="0"/>
            </w:tcBorders>
            <w:shd w:val="clear" w:color="auto" w:fill="auto"/>
            <w:vAlign w:val="center"/>
          </w:tcPr>
          <w:p w14:paraId="6A726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D17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225,836.33 </w:t>
            </w:r>
          </w:p>
        </w:tc>
        <w:tc>
          <w:tcPr>
            <w:tcW w:w="1750" w:type="dxa"/>
            <w:tcBorders>
              <w:top w:val="nil"/>
              <w:left w:val="nil"/>
              <w:bottom w:val="single" w:color="000000" w:sz="4" w:space="0"/>
              <w:right w:val="single" w:color="000000" w:sz="4" w:space="0"/>
            </w:tcBorders>
            <w:shd w:val="clear" w:color="auto" w:fill="auto"/>
            <w:vAlign w:val="center"/>
          </w:tcPr>
          <w:p w14:paraId="3929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225,836.33 </w:t>
            </w:r>
          </w:p>
        </w:tc>
        <w:tc>
          <w:tcPr>
            <w:tcW w:w="1700" w:type="dxa"/>
            <w:tcBorders>
              <w:top w:val="nil"/>
              <w:left w:val="nil"/>
              <w:bottom w:val="single" w:color="000000" w:sz="4" w:space="0"/>
              <w:right w:val="single" w:color="000000" w:sz="4" w:space="0"/>
            </w:tcBorders>
            <w:shd w:val="clear" w:color="auto" w:fill="auto"/>
            <w:vAlign w:val="center"/>
          </w:tcPr>
          <w:p w14:paraId="139C9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826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225,836.33 </w:t>
            </w:r>
          </w:p>
        </w:tc>
        <w:tc>
          <w:tcPr>
            <w:tcW w:w="1583" w:type="dxa"/>
            <w:tcBorders>
              <w:top w:val="nil"/>
              <w:left w:val="nil"/>
              <w:bottom w:val="single" w:color="000000" w:sz="4" w:space="0"/>
              <w:right w:val="single" w:color="000000" w:sz="4" w:space="0"/>
            </w:tcBorders>
            <w:shd w:val="clear" w:color="auto" w:fill="auto"/>
            <w:vAlign w:val="center"/>
          </w:tcPr>
          <w:p w14:paraId="7961D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1E8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B45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3F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22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E33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97991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B39B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023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DFE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10C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666" w:type="dxa"/>
            <w:tcBorders>
              <w:top w:val="nil"/>
              <w:left w:val="nil"/>
              <w:bottom w:val="single" w:color="000000" w:sz="4" w:space="0"/>
              <w:right w:val="single" w:color="000000" w:sz="4" w:space="0"/>
            </w:tcBorders>
            <w:shd w:val="clear" w:color="auto" w:fill="auto"/>
            <w:vAlign w:val="center"/>
          </w:tcPr>
          <w:p w14:paraId="209E8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684" w:type="dxa"/>
            <w:tcBorders>
              <w:top w:val="nil"/>
              <w:left w:val="nil"/>
              <w:bottom w:val="single" w:color="000000" w:sz="4" w:space="0"/>
              <w:right w:val="single" w:color="000000" w:sz="4" w:space="0"/>
            </w:tcBorders>
            <w:shd w:val="clear" w:color="auto" w:fill="auto"/>
            <w:vAlign w:val="center"/>
          </w:tcPr>
          <w:p w14:paraId="50022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09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700" w:type="dxa"/>
            <w:tcBorders>
              <w:top w:val="nil"/>
              <w:left w:val="nil"/>
              <w:bottom w:val="single" w:color="000000" w:sz="4" w:space="0"/>
              <w:right w:val="single" w:color="000000" w:sz="4" w:space="0"/>
            </w:tcBorders>
            <w:shd w:val="clear" w:color="auto" w:fill="auto"/>
            <w:vAlign w:val="center"/>
          </w:tcPr>
          <w:p w14:paraId="7960E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733" w:type="dxa"/>
            <w:tcBorders>
              <w:top w:val="nil"/>
              <w:left w:val="nil"/>
              <w:bottom w:val="single" w:color="000000" w:sz="4" w:space="0"/>
              <w:right w:val="single" w:color="000000" w:sz="4" w:space="0"/>
            </w:tcBorders>
            <w:shd w:val="clear" w:color="auto" w:fill="auto"/>
            <w:vAlign w:val="center"/>
          </w:tcPr>
          <w:p w14:paraId="29EF6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FDE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52A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07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89D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75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B1F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FBF50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9F16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197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92E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3D1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666" w:type="dxa"/>
            <w:tcBorders>
              <w:top w:val="nil"/>
              <w:left w:val="nil"/>
              <w:bottom w:val="single" w:color="000000" w:sz="4" w:space="0"/>
              <w:right w:val="single" w:color="000000" w:sz="4" w:space="0"/>
            </w:tcBorders>
            <w:shd w:val="clear" w:color="auto" w:fill="auto"/>
            <w:vAlign w:val="center"/>
          </w:tcPr>
          <w:p w14:paraId="5E13E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684" w:type="dxa"/>
            <w:tcBorders>
              <w:top w:val="nil"/>
              <w:left w:val="nil"/>
              <w:bottom w:val="single" w:color="000000" w:sz="4" w:space="0"/>
              <w:right w:val="single" w:color="000000" w:sz="4" w:space="0"/>
            </w:tcBorders>
            <w:shd w:val="clear" w:color="auto" w:fill="auto"/>
            <w:vAlign w:val="center"/>
          </w:tcPr>
          <w:p w14:paraId="4F17A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EB1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700" w:type="dxa"/>
            <w:tcBorders>
              <w:top w:val="nil"/>
              <w:left w:val="nil"/>
              <w:bottom w:val="single" w:color="000000" w:sz="4" w:space="0"/>
              <w:right w:val="single" w:color="000000" w:sz="4" w:space="0"/>
            </w:tcBorders>
            <w:shd w:val="clear" w:color="auto" w:fill="auto"/>
            <w:vAlign w:val="center"/>
          </w:tcPr>
          <w:p w14:paraId="1CEB8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2,658,775.41 </w:t>
            </w:r>
          </w:p>
        </w:tc>
        <w:tc>
          <w:tcPr>
            <w:tcW w:w="1733" w:type="dxa"/>
            <w:tcBorders>
              <w:top w:val="nil"/>
              <w:left w:val="nil"/>
              <w:bottom w:val="single" w:color="000000" w:sz="4" w:space="0"/>
              <w:right w:val="single" w:color="000000" w:sz="4" w:space="0"/>
            </w:tcBorders>
            <w:shd w:val="clear" w:color="auto" w:fill="auto"/>
            <w:vAlign w:val="center"/>
          </w:tcPr>
          <w:p w14:paraId="3FFD6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BCE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391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118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AD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37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8F36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50BCD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FB06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FB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E7F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4E4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727,950.00 </w:t>
            </w:r>
          </w:p>
        </w:tc>
        <w:tc>
          <w:tcPr>
            <w:tcW w:w="1666" w:type="dxa"/>
            <w:tcBorders>
              <w:top w:val="nil"/>
              <w:left w:val="nil"/>
              <w:bottom w:val="single" w:color="000000" w:sz="4" w:space="0"/>
              <w:right w:val="single" w:color="000000" w:sz="4" w:space="0"/>
            </w:tcBorders>
            <w:shd w:val="clear" w:color="auto" w:fill="auto"/>
            <w:vAlign w:val="center"/>
          </w:tcPr>
          <w:p w14:paraId="75BD0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727,950.00 </w:t>
            </w:r>
          </w:p>
        </w:tc>
        <w:tc>
          <w:tcPr>
            <w:tcW w:w="1684" w:type="dxa"/>
            <w:tcBorders>
              <w:top w:val="nil"/>
              <w:left w:val="nil"/>
              <w:bottom w:val="single" w:color="000000" w:sz="4" w:space="0"/>
              <w:right w:val="single" w:color="000000" w:sz="4" w:space="0"/>
            </w:tcBorders>
            <w:shd w:val="clear" w:color="auto" w:fill="auto"/>
            <w:vAlign w:val="center"/>
          </w:tcPr>
          <w:p w14:paraId="1C455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71A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727,950.00 </w:t>
            </w:r>
          </w:p>
        </w:tc>
        <w:tc>
          <w:tcPr>
            <w:tcW w:w="1700" w:type="dxa"/>
            <w:tcBorders>
              <w:top w:val="nil"/>
              <w:left w:val="nil"/>
              <w:bottom w:val="single" w:color="000000" w:sz="4" w:space="0"/>
              <w:right w:val="single" w:color="000000" w:sz="4" w:space="0"/>
            </w:tcBorders>
            <w:shd w:val="clear" w:color="auto" w:fill="auto"/>
            <w:vAlign w:val="center"/>
          </w:tcPr>
          <w:p w14:paraId="56B37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727,950.00 </w:t>
            </w:r>
          </w:p>
        </w:tc>
        <w:tc>
          <w:tcPr>
            <w:tcW w:w="1733" w:type="dxa"/>
            <w:tcBorders>
              <w:top w:val="nil"/>
              <w:left w:val="nil"/>
              <w:bottom w:val="single" w:color="000000" w:sz="4" w:space="0"/>
              <w:right w:val="single" w:color="000000" w:sz="4" w:space="0"/>
            </w:tcBorders>
            <w:shd w:val="clear" w:color="auto" w:fill="auto"/>
            <w:vAlign w:val="center"/>
          </w:tcPr>
          <w:p w14:paraId="60FB5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182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F7D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CDB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AD1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1F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FCC0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B2942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B527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290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3F2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C9D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1,507,403.59 </w:t>
            </w:r>
          </w:p>
        </w:tc>
        <w:tc>
          <w:tcPr>
            <w:tcW w:w="1666" w:type="dxa"/>
            <w:tcBorders>
              <w:top w:val="nil"/>
              <w:left w:val="nil"/>
              <w:bottom w:val="single" w:color="000000" w:sz="4" w:space="0"/>
              <w:right w:val="single" w:color="000000" w:sz="4" w:space="0"/>
            </w:tcBorders>
            <w:shd w:val="clear" w:color="auto" w:fill="auto"/>
            <w:vAlign w:val="center"/>
          </w:tcPr>
          <w:p w14:paraId="289EF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1,507,403.59 </w:t>
            </w:r>
          </w:p>
        </w:tc>
        <w:tc>
          <w:tcPr>
            <w:tcW w:w="1684" w:type="dxa"/>
            <w:tcBorders>
              <w:top w:val="nil"/>
              <w:left w:val="nil"/>
              <w:bottom w:val="single" w:color="000000" w:sz="4" w:space="0"/>
              <w:right w:val="single" w:color="000000" w:sz="4" w:space="0"/>
            </w:tcBorders>
            <w:shd w:val="clear" w:color="auto" w:fill="auto"/>
            <w:vAlign w:val="center"/>
          </w:tcPr>
          <w:p w14:paraId="75109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9E9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1,507,403.59 </w:t>
            </w:r>
          </w:p>
        </w:tc>
        <w:tc>
          <w:tcPr>
            <w:tcW w:w="1700" w:type="dxa"/>
            <w:tcBorders>
              <w:top w:val="nil"/>
              <w:left w:val="nil"/>
              <w:bottom w:val="single" w:color="000000" w:sz="4" w:space="0"/>
              <w:right w:val="single" w:color="000000" w:sz="4" w:space="0"/>
            </w:tcBorders>
            <w:shd w:val="clear" w:color="auto" w:fill="auto"/>
            <w:vAlign w:val="center"/>
          </w:tcPr>
          <w:p w14:paraId="17101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1,507,403.59 </w:t>
            </w:r>
          </w:p>
        </w:tc>
        <w:tc>
          <w:tcPr>
            <w:tcW w:w="1733" w:type="dxa"/>
            <w:tcBorders>
              <w:top w:val="nil"/>
              <w:left w:val="nil"/>
              <w:bottom w:val="single" w:color="000000" w:sz="4" w:space="0"/>
              <w:right w:val="single" w:color="000000" w:sz="4" w:space="0"/>
            </w:tcBorders>
            <w:shd w:val="clear" w:color="auto" w:fill="auto"/>
            <w:vAlign w:val="center"/>
          </w:tcPr>
          <w:p w14:paraId="446A4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420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177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4A9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4C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2E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9CB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97565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1573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1D1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CEC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AE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378,973.82 </w:t>
            </w:r>
          </w:p>
        </w:tc>
        <w:tc>
          <w:tcPr>
            <w:tcW w:w="1666" w:type="dxa"/>
            <w:tcBorders>
              <w:top w:val="nil"/>
              <w:left w:val="nil"/>
              <w:bottom w:val="single" w:color="000000" w:sz="4" w:space="0"/>
              <w:right w:val="single" w:color="000000" w:sz="4" w:space="0"/>
            </w:tcBorders>
            <w:shd w:val="clear" w:color="auto" w:fill="auto"/>
            <w:vAlign w:val="center"/>
          </w:tcPr>
          <w:p w14:paraId="70DFA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378,973.82 </w:t>
            </w:r>
          </w:p>
        </w:tc>
        <w:tc>
          <w:tcPr>
            <w:tcW w:w="1684" w:type="dxa"/>
            <w:tcBorders>
              <w:top w:val="nil"/>
              <w:left w:val="nil"/>
              <w:bottom w:val="single" w:color="000000" w:sz="4" w:space="0"/>
              <w:right w:val="single" w:color="000000" w:sz="4" w:space="0"/>
            </w:tcBorders>
            <w:shd w:val="clear" w:color="auto" w:fill="auto"/>
            <w:vAlign w:val="center"/>
          </w:tcPr>
          <w:p w14:paraId="274AB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77B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378,973.82 </w:t>
            </w:r>
          </w:p>
        </w:tc>
        <w:tc>
          <w:tcPr>
            <w:tcW w:w="1700" w:type="dxa"/>
            <w:tcBorders>
              <w:top w:val="nil"/>
              <w:left w:val="nil"/>
              <w:bottom w:val="single" w:color="000000" w:sz="4" w:space="0"/>
              <w:right w:val="single" w:color="000000" w:sz="4" w:space="0"/>
            </w:tcBorders>
            <w:shd w:val="clear" w:color="auto" w:fill="auto"/>
            <w:vAlign w:val="center"/>
          </w:tcPr>
          <w:p w14:paraId="2ECCF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378,973.82 </w:t>
            </w:r>
          </w:p>
        </w:tc>
        <w:tc>
          <w:tcPr>
            <w:tcW w:w="1733" w:type="dxa"/>
            <w:tcBorders>
              <w:top w:val="nil"/>
              <w:left w:val="nil"/>
              <w:bottom w:val="single" w:color="000000" w:sz="4" w:space="0"/>
              <w:right w:val="single" w:color="000000" w:sz="4" w:space="0"/>
            </w:tcBorders>
            <w:shd w:val="clear" w:color="auto" w:fill="auto"/>
            <w:vAlign w:val="center"/>
          </w:tcPr>
          <w:p w14:paraId="13592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FD8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BB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33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91F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75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503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7E154D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0A80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E5D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AE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862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44,448.00 </w:t>
            </w:r>
          </w:p>
        </w:tc>
        <w:tc>
          <w:tcPr>
            <w:tcW w:w="1666" w:type="dxa"/>
            <w:tcBorders>
              <w:top w:val="nil"/>
              <w:left w:val="nil"/>
              <w:bottom w:val="single" w:color="000000" w:sz="4" w:space="0"/>
              <w:right w:val="single" w:color="000000" w:sz="4" w:space="0"/>
            </w:tcBorders>
            <w:shd w:val="clear" w:color="auto" w:fill="auto"/>
            <w:vAlign w:val="center"/>
          </w:tcPr>
          <w:p w14:paraId="7A73F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44,448.00 </w:t>
            </w:r>
          </w:p>
        </w:tc>
        <w:tc>
          <w:tcPr>
            <w:tcW w:w="1684" w:type="dxa"/>
            <w:tcBorders>
              <w:top w:val="nil"/>
              <w:left w:val="nil"/>
              <w:bottom w:val="single" w:color="000000" w:sz="4" w:space="0"/>
              <w:right w:val="single" w:color="000000" w:sz="4" w:space="0"/>
            </w:tcBorders>
            <w:shd w:val="clear" w:color="auto" w:fill="auto"/>
            <w:vAlign w:val="center"/>
          </w:tcPr>
          <w:p w14:paraId="67AFC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CF6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44,448.00 </w:t>
            </w:r>
          </w:p>
        </w:tc>
        <w:tc>
          <w:tcPr>
            <w:tcW w:w="1700" w:type="dxa"/>
            <w:tcBorders>
              <w:top w:val="nil"/>
              <w:left w:val="nil"/>
              <w:bottom w:val="single" w:color="000000" w:sz="4" w:space="0"/>
              <w:right w:val="single" w:color="000000" w:sz="4" w:space="0"/>
            </w:tcBorders>
            <w:shd w:val="clear" w:color="auto" w:fill="auto"/>
            <w:vAlign w:val="center"/>
          </w:tcPr>
          <w:p w14:paraId="489E7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44,448.00 </w:t>
            </w:r>
          </w:p>
        </w:tc>
        <w:tc>
          <w:tcPr>
            <w:tcW w:w="1733" w:type="dxa"/>
            <w:tcBorders>
              <w:top w:val="nil"/>
              <w:left w:val="nil"/>
              <w:bottom w:val="single" w:color="000000" w:sz="4" w:space="0"/>
              <w:right w:val="single" w:color="000000" w:sz="4" w:space="0"/>
            </w:tcBorders>
            <w:shd w:val="clear" w:color="auto" w:fill="auto"/>
            <w:vAlign w:val="center"/>
          </w:tcPr>
          <w:p w14:paraId="40AD5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DBF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15C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08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FC2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C9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89C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8CEBC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3139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B87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566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4CF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666" w:type="dxa"/>
            <w:tcBorders>
              <w:top w:val="nil"/>
              <w:left w:val="nil"/>
              <w:bottom w:val="single" w:color="000000" w:sz="4" w:space="0"/>
              <w:right w:val="single" w:color="000000" w:sz="4" w:space="0"/>
            </w:tcBorders>
            <w:shd w:val="clear" w:color="auto" w:fill="auto"/>
            <w:vAlign w:val="center"/>
          </w:tcPr>
          <w:p w14:paraId="38F1F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684" w:type="dxa"/>
            <w:tcBorders>
              <w:top w:val="nil"/>
              <w:left w:val="nil"/>
              <w:bottom w:val="single" w:color="000000" w:sz="4" w:space="0"/>
              <w:right w:val="single" w:color="000000" w:sz="4" w:space="0"/>
            </w:tcBorders>
            <w:shd w:val="clear" w:color="auto" w:fill="auto"/>
            <w:vAlign w:val="center"/>
          </w:tcPr>
          <w:p w14:paraId="0E229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019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700" w:type="dxa"/>
            <w:tcBorders>
              <w:top w:val="nil"/>
              <w:left w:val="nil"/>
              <w:bottom w:val="single" w:color="000000" w:sz="4" w:space="0"/>
              <w:right w:val="single" w:color="000000" w:sz="4" w:space="0"/>
            </w:tcBorders>
            <w:shd w:val="clear" w:color="auto" w:fill="auto"/>
            <w:vAlign w:val="center"/>
          </w:tcPr>
          <w:p w14:paraId="4189C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733" w:type="dxa"/>
            <w:tcBorders>
              <w:top w:val="nil"/>
              <w:left w:val="nil"/>
              <w:bottom w:val="single" w:color="000000" w:sz="4" w:space="0"/>
              <w:right w:val="single" w:color="000000" w:sz="4" w:space="0"/>
            </w:tcBorders>
            <w:shd w:val="clear" w:color="auto" w:fill="auto"/>
            <w:vAlign w:val="center"/>
          </w:tcPr>
          <w:p w14:paraId="281BC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DF1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B03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5C7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F3B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21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33E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C1EE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55BD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79A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1DE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824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666" w:type="dxa"/>
            <w:tcBorders>
              <w:top w:val="nil"/>
              <w:left w:val="nil"/>
              <w:bottom w:val="single" w:color="000000" w:sz="4" w:space="0"/>
              <w:right w:val="single" w:color="000000" w:sz="4" w:space="0"/>
            </w:tcBorders>
            <w:shd w:val="clear" w:color="auto" w:fill="auto"/>
            <w:vAlign w:val="center"/>
          </w:tcPr>
          <w:p w14:paraId="2702D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684" w:type="dxa"/>
            <w:tcBorders>
              <w:top w:val="nil"/>
              <w:left w:val="nil"/>
              <w:bottom w:val="single" w:color="000000" w:sz="4" w:space="0"/>
              <w:right w:val="single" w:color="000000" w:sz="4" w:space="0"/>
            </w:tcBorders>
            <w:shd w:val="clear" w:color="auto" w:fill="auto"/>
            <w:vAlign w:val="center"/>
          </w:tcPr>
          <w:p w14:paraId="47BC8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AB2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700" w:type="dxa"/>
            <w:tcBorders>
              <w:top w:val="nil"/>
              <w:left w:val="nil"/>
              <w:bottom w:val="single" w:color="000000" w:sz="4" w:space="0"/>
              <w:right w:val="single" w:color="000000" w:sz="4" w:space="0"/>
            </w:tcBorders>
            <w:shd w:val="clear" w:color="auto" w:fill="auto"/>
            <w:vAlign w:val="center"/>
          </w:tcPr>
          <w:p w14:paraId="56EDC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647,891.57 </w:t>
            </w:r>
          </w:p>
        </w:tc>
        <w:tc>
          <w:tcPr>
            <w:tcW w:w="1733" w:type="dxa"/>
            <w:tcBorders>
              <w:top w:val="nil"/>
              <w:left w:val="nil"/>
              <w:bottom w:val="single" w:color="000000" w:sz="4" w:space="0"/>
              <w:right w:val="single" w:color="000000" w:sz="4" w:space="0"/>
            </w:tcBorders>
            <w:shd w:val="clear" w:color="auto" w:fill="auto"/>
            <w:vAlign w:val="center"/>
          </w:tcPr>
          <w:p w14:paraId="70571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4C2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F54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28E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0D5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1B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01D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974D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9E5F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5DE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697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143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435,291.57 </w:t>
            </w:r>
          </w:p>
        </w:tc>
        <w:tc>
          <w:tcPr>
            <w:tcW w:w="1666" w:type="dxa"/>
            <w:tcBorders>
              <w:top w:val="nil"/>
              <w:left w:val="nil"/>
              <w:bottom w:val="single" w:color="000000" w:sz="4" w:space="0"/>
              <w:right w:val="single" w:color="000000" w:sz="4" w:space="0"/>
            </w:tcBorders>
            <w:shd w:val="clear" w:color="auto" w:fill="auto"/>
            <w:vAlign w:val="center"/>
          </w:tcPr>
          <w:p w14:paraId="5D602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435,291.57 </w:t>
            </w:r>
          </w:p>
        </w:tc>
        <w:tc>
          <w:tcPr>
            <w:tcW w:w="1684" w:type="dxa"/>
            <w:tcBorders>
              <w:top w:val="nil"/>
              <w:left w:val="nil"/>
              <w:bottom w:val="single" w:color="000000" w:sz="4" w:space="0"/>
              <w:right w:val="single" w:color="000000" w:sz="4" w:space="0"/>
            </w:tcBorders>
            <w:shd w:val="clear" w:color="auto" w:fill="auto"/>
            <w:vAlign w:val="center"/>
          </w:tcPr>
          <w:p w14:paraId="28E66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940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435,291.57 </w:t>
            </w:r>
          </w:p>
        </w:tc>
        <w:tc>
          <w:tcPr>
            <w:tcW w:w="1700" w:type="dxa"/>
            <w:tcBorders>
              <w:top w:val="nil"/>
              <w:left w:val="nil"/>
              <w:bottom w:val="single" w:color="000000" w:sz="4" w:space="0"/>
              <w:right w:val="single" w:color="000000" w:sz="4" w:space="0"/>
            </w:tcBorders>
            <w:shd w:val="clear" w:color="auto" w:fill="auto"/>
            <w:vAlign w:val="center"/>
          </w:tcPr>
          <w:p w14:paraId="77A14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435,291.57 </w:t>
            </w:r>
          </w:p>
        </w:tc>
        <w:tc>
          <w:tcPr>
            <w:tcW w:w="1733" w:type="dxa"/>
            <w:tcBorders>
              <w:top w:val="nil"/>
              <w:left w:val="nil"/>
              <w:bottom w:val="single" w:color="000000" w:sz="4" w:space="0"/>
              <w:right w:val="single" w:color="000000" w:sz="4" w:space="0"/>
            </w:tcBorders>
            <w:shd w:val="clear" w:color="auto" w:fill="auto"/>
            <w:vAlign w:val="center"/>
          </w:tcPr>
          <w:p w14:paraId="7A88F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459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C1D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79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6EE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D4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66EB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628B1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3D79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3B9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6D2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65B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212,600.00 </w:t>
            </w:r>
          </w:p>
        </w:tc>
        <w:tc>
          <w:tcPr>
            <w:tcW w:w="1666" w:type="dxa"/>
            <w:tcBorders>
              <w:top w:val="nil"/>
              <w:left w:val="nil"/>
              <w:bottom w:val="single" w:color="000000" w:sz="4" w:space="0"/>
              <w:right w:val="single" w:color="000000" w:sz="4" w:space="0"/>
            </w:tcBorders>
            <w:shd w:val="clear" w:color="auto" w:fill="auto"/>
            <w:vAlign w:val="center"/>
          </w:tcPr>
          <w:p w14:paraId="3984F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212,600.00 </w:t>
            </w:r>
          </w:p>
        </w:tc>
        <w:tc>
          <w:tcPr>
            <w:tcW w:w="1684" w:type="dxa"/>
            <w:tcBorders>
              <w:top w:val="nil"/>
              <w:left w:val="nil"/>
              <w:bottom w:val="single" w:color="000000" w:sz="4" w:space="0"/>
              <w:right w:val="single" w:color="000000" w:sz="4" w:space="0"/>
            </w:tcBorders>
            <w:shd w:val="clear" w:color="auto" w:fill="auto"/>
            <w:vAlign w:val="center"/>
          </w:tcPr>
          <w:p w14:paraId="0C967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87B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212,600.00 </w:t>
            </w:r>
          </w:p>
        </w:tc>
        <w:tc>
          <w:tcPr>
            <w:tcW w:w="1700" w:type="dxa"/>
            <w:tcBorders>
              <w:top w:val="nil"/>
              <w:left w:val="nil"/>
              <w:bottom w:val="single" w:color="000000" w:sz="4" w:space="0"/>
              <w:right w:val="single" w:color="000000" w:sz="4" w:space="0"/>
            </w:tcBorders>
            <w:shd w:val="clear" w:color="auto" w:fill="auto"/>
            <w:vAlign w:val="center"/>
          </w:tcPr>
          <w:p w14:paraId="61F61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212,600.00 </w:t>
            </w:r>
          </w:p>
        </w:tc>
        <w:tc>
          <w:tcPr>
            <w:tcW w:w="1733" w:type="dxa"/>
            <w:tcBorders>
              <w:top w:val="nil"/>
              <w:left w:val="nil"/>
              <w:bottom w:val="single" w:color="000000" w:sz="4" w:space="0"/>
              <w:right w:val="single" w:color="000000" w:sz="4" w:space="0"/>
            </w:tcBorders>
            <w:shd w:val="clear" w:color="auto" w:fill="auto"/>
            <w:vAlign w:val="center"/>
          </w:tcPr>
          <w:p w14:paraId="279FA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427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376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592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C6B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F4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487C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922D4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AE8B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7D7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605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50F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666" w:type="dxa"/>
            <w:tcBorders>
              <w:top w:val="nil"/>
              <w:left w:val="nil"/>
              <w:bottom w:val="single" w:color="000000" w:sz="4" w:space="0"/>
              <w:right w:val="single" w:color="000000" w:sz="4" w:space="0"/>
            </w:tcBorders>
            <w:shd w:val="clear" w:color="auto" w:fill="auto"/>
            <w:vAlign w:val="center"/>
          </w:tcPr>
          <w:p w14:paraId="68915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684" w:type="dxa"/>
            <w:tcBorders>
              <w:top w:val="nil"/>
              <w:left w:val="nil"/>
              <w:bottom w:val="single" w:color="000000" w:sz="4" w:space="0"/>
              <w:right w:val="single" w:color="000000" w:sz="4" w:space="0"/>
            </w:tcBorders>
            <w:shd w:val="clear" w:color="auto" w:fill="auto"/>
            <w:vAlign w:val="center"/>
          </w:tcPr>
          <w:p w14:paraId="2CAD3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DB5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700" w:type="dxa"/>
            <w:tcBorders>
              <w:top w:val="nil"/>
              <w:left w:val="nil"/>
              <w:bottom w:val="single" w:color="000000" w:sz="4" w:space="0"/>
              <w:right w:val="single" w:color="000000" w:sz="4" w:space="0"/>
            </w:tcBorders>
            <w:shd w:val="clear" w:color="auto" w:fill="auto"/>
            <w:vAlign w:val="center"/>
          </w:tcPr>
          <w:p w14:paraId="1566F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733" w:type="dxa"/>
            <w:tcBorders>
              <w:top w:val="nil"/>
              <w:left w:val="nil"/>
              <w:bottom w:val="single" w:color="000000" w:sz="4" w:space="0"/>
              <w:right w:val="single" w:color="000000" w:sz="4" w:space="0"/>
            </w:tcBorders>
            <w:shd w:val="clear" w:color="auto" w:fill="auto"/>
            <w:vAlign w:val="center"/>
          </w:tcPr>
          <w:p w14:paraId="4E293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ABB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C27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C9B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77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86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F9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DACF7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5371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0C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518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6E5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666" w:type="dxa"/>
            <w:tcBorders>
              <w:top w:val="nil"/>
              <w:left w:val="nil"/>
              <w:bottom w:val="single" w:color="000000" w:sz="4" w:space="0"/>
              <w:right w:val="single" w:color="000000" w:sz="4" w:space="0"/>
            </w:tcBorders>
            <w:shd w:val="clear" w:color="auto" w:fill="auto"/>
            <w:vAlign w:val="center"/>
          </w:tcPr>
          <w:p w14:paraId="67F7A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684" w:type="dxa"/>
            <w:tcBorders>
              <w:top w:val="nil"/>
              <w:left w:val="nil"/>
              <w:bottom w:val="single" w:color="000000" w:sz="4" w:space="0"/>
              <w:right w:val="single" w:color="000000" w:sz="4" w:space="0"/>
            </w:tcBorders>
            <w:shd w:val="clear" w:color="auto" w:fill="auto"/>
            <w:vAlign w:val="center"/>
          </w:tcPr>
          <w:p w14:paraId="6BA92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C21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700" w:type="dxa"/>
            <w:tcBorders>
              <w:top w:val="nil"/>
              <w:left w:val="nil"/>
              <w:bottom w:val="single" w:color="000000" w:sz="4" w:space="0"/>
              <w:right w:val="single" w:color="000000" w:sz="4" w:space="0"/>
            </w:tcBorders>
            <w:shd w:val="clear" w:color="auto" w:fill="auto"/>
            <w:vAlign w:val="center"/>
          </w:tcPr>
          <w:p w14:paraId="2FFCAA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584,604.00 </w:t>
            </w:r>
          </w:p>
        </w:tc>
        <w:tc>
          <w:tcPr>
            <w:tcW w:w="1733" w:type="dxa"/>
            <w:tcBorders>
              <w:top w:val="nil"/>
              <w:left w:val="nil"/>
              <w:bottom w:val="single" w:color="000000" w:sz="4" w:space="0"/>
              <w:right w:val="single" w:color="000000" w:sz="4" w:space="0"/>
            </w:tcBorders>
            <w:shd w:val="clear" w:color="auto" w:fill="auto"/>
            <w:vAlign w:val="center"/>
          </w:tcPr>
          <w:p w14:paraId="5461A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C4A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59A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4B8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A7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6E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39D2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4339C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F32D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20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F6A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A9F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584,604.00 </w:t>
            </w:r>
          </w:p>
        </w:tc>
        <w:tc>
          <w:tcPr>
            <w:tcW w:w="1666" w:type="dxa"/>
            <w:tcBorders>
              <w:top w:val="nil"/>
              <w:left w:val="nil"/>
              <w:bottom w:val="single" w:color="000000" w:sz="4" w:space="0"/>
              <w:right w:val="single" w:color="000000" w:sz="4" w:space="0"/>
            </w:tcBorders>
            <w:shd w:val="clear" w:color="auto" w:fill="auto"/>
            <w:vAlign w:val="center"/>
          </w:tcPr>
          <w:p w14:paraId="783EF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584,604.00 </w:t>
            </w:r>
          </w:p>
        </w:tc>
        <w:tc>
          <w:tcPr>
            <w:tcW w:w="1684" w:type="dxa"/>
            <w:tcBorders>
              <w:top w:val="nil"/>
              <w:left w:val="nil"/>
              <w:bottom w:val="single" w:color="000000" w:sz="4" w:space="0"/>
              <w:right w:val="single" w:color="000000" w:sz="4" w:space="0"/>
            </w:tcBorders>
            <w:shd w:val="clear" w:color="auto" w:fill="auto"/>
            <w:vAlign w:val="center"/>
          </w:tcPr>
          <w:p w14:paraId="5799A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6B1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584,604.00 </w:t>
            </w:r>
          </w:p>
        </w:tc>
        <w:tc>
          <w:tcPr>
            <w:tcW w:w="1700" w:type="dxa"/>
            <w:tcBorders>
              <w:top w:val="nil"/>
              <w:left w:val="nil"/>
              <w:bottom w:val="single" w:color="000000" w:sz="4" w:space="0"/>
              <w:right w:val="single" w:color="000000" w:sz="4" w:space="0"/>
            </w:tcBorders>
            <w:shd w:val="clear" w:color="auto" w:fill="auto"/>
            <w:vAlign w:val="center"/>
          </w:tcPr>
          <w:p w14:paraId="55236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584,604.00 </w:t>
            </w:r>
          </w:p>
        </w:tc>
        <w:tc>
          <w:tcPr>
            <w:tcW w:w="1733" w:type="dxa"/>
            <w:tcBorders>
              <w:top w:val="nil"/>
              <w:left w:val="nil"/>
              <w:bottom w:val="single" w:color="000000" w:sz="4" w:space="0"/>
              <w:right w:val="single" w:color="000000" w:sz="4" w:space="0"/>
            </w:tcBorders>
            <w:shd w:val="clear" w:color="auto" w:fill="auto"/>
            <w:vAlign w:val="center"/>
          </w:tcPr>
          <w:p w14:paraId="097D0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DF3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EC2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3A0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FB6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B25DE7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25E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77A76E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EFC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885776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石柱土家族自治县黄水镇小学校</w:t>
            </w:r>
          </w:p>
        </w:tc>
        <w:tc>
          <w:tcPr>
            <w:tcW w:w="2682" w:type="dxa"/>
            <w:tcBorders>
              <w:top w:val="nil"/>
              <w:left w:val="nil"/>
              <w:bottom w:val="nil"/>
              <w:right w:val="nil"/>
            </w:tcBorders>
            <w:shd w:val="clear" w:color="auto" w:fill="auto"/>
            <w:vAlign w:val="bottom"/>
          </w:tcPr>
          <w:p w14:paraId="789316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0D7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4187699">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5594D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C14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21F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CAEC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FAA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1832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5B4C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D40EA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4BDB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559B1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18B24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4122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BE86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BCF8B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DD5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74F098E">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E9A6E5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784D84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C480B2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D91672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40A6F5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CCCEB0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9FFB371">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DB80FE3">
            <w:pPr>
              <w:jc w:val="center"/>
              <w:rPr>
                <w:rFonts w:hint="eastAsia" w:ascii="宋体" w:hAnsi="宋体" w:eastAsia="宋体" w:cs="宋体"/>
                <w:i w:val="0"/>
                <w:iCs w:val="0"/>
                <w:color w:val="000000"/>
                <w:sz w:val="22"/>
                <w:szCs w:val="22"/>
                <w:u w:val="none"/>
              </w:rPr>
            </w:pPr>
          </w:p>
        </w:tc>
      </w:tr>
      <w:tr w14:paraId="5E44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380F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AEC9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FBC0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11,975,700.48 </w:t>
            </w:r>
          </w:p>
        </w:tc>
        <w:tc>
          <w:tcPr>
            <w:tcW w:w="1234" w:type="dxa"/>
            <w:tcBorders>
              <w:top w:val="nil"/>
              <w:left w:val="nil"/>
              <w:bottom w:val="single" w:color="000000" w:sz="4" w:space="0"/>
              <w:right w:val="single" w:color="000000" w:sz="4" w:space="0"/>
            </w:tcBorders>
            <w:shd w:val="clear" w:color="auto" w:fill="auto"/>
            <w:vAlign w:val="center"/>
          </w:tcPr>
          <w:p w14:paraId="72F45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4A4A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C4B68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663,534.00 </w:t>
            </w:r>
          </w:p>
        </w:tc>
        <w:tc>
          <w:tcPr>
            <w:tcW w:w="1133" w:type="dxa"/>
            <w:tcBorders>
              <w:top w:val="nil"/>
              <w:left w:val="nil"/>
              <w:bottom w:val="single" w:color="000000" w:sz="4" w:space="0"/>
              <w:right w:val="single" w:color="000000" w:sz="4" w:space="0"/>
            </w:tcBorders>
            <w:shd w:val="clear" w:color="auto" w:fill="auto"/>
            <w:vAlign w:val="center"/>
          </w:tcPr>
          <w:p w14:paraId="70A5E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AACF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E87F1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49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02AF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0B17D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F0681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2,964,763.00 </w:t>
            </w:r>
          </w:p>
        </w:tc>
        <w:tc>
          <w:tcPr>
            <w:tcW w:w="1234" w:type="dxa"/>
            <w:tcBorders>
              <w:top w:val="nil"/>
              <w:left w:val="nil"/>
              <w:bottom w:val="single" w:color="000000" w:sz="4" w:space="0"/>
              <w:right w:val="single" w:color="000000" w:sz="4" w:space="0"/>
            </w:tcBorders>
            <w:shd w:val="clear" w:color="auto" w:fill="auto"/>
            <w:vAlign w:val="center"/>
          </w:tcPr>
          <w:p w14:paraId="1E59A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8E98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82B9C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317,202.35 </w:t>
            </w:r>
          </w:p>
        </w:tc>
        <w:tc>
          <w:tcPr>
            <w:tcW w:w="1133" w:type="dxa"/>
            <w:tcBorders>
              <w:top w:val="nil"/>
              <w:left w:val="nil"/>
              <w:bottom w:val="single" w:color="000000" w:sz="4" w:space="0"/>
              <w:right w:val="single" w:color="000000" w:sz="4" w:space="0"/>
            </w:tcBorders>
            <w:shd w:val="clear" w:color="auto" w:fill="auto"/>
            <w:vAlign w:val="center"/>
          </w:tcPr>
          <w:p w14:paraId="4B6C6E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D925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0514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0B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FC36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A208C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A86EB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990,084.00 </w:t>
            </w:r>
          </w:p>
        </w:tc>
        <w:tc>
          <w:tcPr>
            <w:tcW w:w="1234" w:type="dxa"/>
            <w:tcBorders>
              <w:top w:val="nil"/>
              <w:left w:val="nil"/>
              <w:bottom w:val="single" w:color="000000" w:sz="4" w:space="0"/>
              <w:right w:val="single" w:color="000000" w:sz="4" w:space="0"/>
            </w:tcBorders>
            <w:shd w:val="clear" w:color="auto" w:fill="auto"/>
            <w:vAlign w:val="center"/>
          </w:tcPr>
          <w:p w14:paraId="693D4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65A2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C12AF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38,848.60 </w:t>
            </w:r>
          </w:p>
        </w:tc>
        <w:tc>
          <w:tcPr>
            <w:tcW w:w="1133" w:type="dxa"/>
            <w:tcBorders>
              <w:top w:val="nil"/>
              <w:left w:val="nil"/>
              <w:bottom w:val="single" w:color="000000" w:sz="4" w:space="0"/>
              <w:right w:val="single" w:color="000000" w:sz="4" w:space="0"/>
            </w:tcBorders>
            <w:shd w:val="clear" w:color="auto" w:fill="auto"/>
            <w:vAlign w:val="center"/>
          </w:tcPr>
          <w:p w14:paraId="4504B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2E70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4811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A4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42D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0D94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CE79A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EC24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0A8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A1437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1E0D56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7959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13BD9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BD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86D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01F64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4F8D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BB5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722F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F4266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5D0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6ED2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C0B8A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C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2A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E749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BD5D7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4,941,090.67 </w:t>
            </w:r>
          </w:p>
        </w:tc>
        <w:tc>
          <w:tcPr>
            <w:tcW w:w="1234" w:type="dxa"/>
            <w:tcBorders>
              <w:top w:val="nil"/>
              <w:left w:val="nil"/>
              <w:bottom w:val="single" w:color="000000" w:sz="4" w:space="0"/>
              <w:right w:val="single" w:color="000000" w:sz="4" w:space="0"/>
            </w:tcBorders>
            <w:shd w:val="clear" w:color="auto" w:fill="auto"/>
            <w:vAlign w:val="center"/>
          </w:tcPr>
          <w:p w14:paraId="4AF99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E38E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E2661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22,268.39 </w:t>
            </w:r>
          </w:p>
        </w:tc>
        <w:tc>
          <w:tcPr>
            <w:tcW w:w="1133" w:type="dxa"/>
            <w:tcBorders>
              <w:top w:val="nil"/>
              <w:left w:val="nil"/>
              <w:bottom w:val="single" w:color="000000" w:sz="4" w:space="0"/>
              <w:right w:val="single" w:color="000000" w:sz="4" w:space="0"/>
            </w:tcBorders>
            <w:shd w:val="clear" w:color="auto" w:fill="auto"/>
            <w:vAlign w:val="center"/>
          </w:tcPr>
          <w:p w14:paraId="08CE54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5E33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A08EF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B0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CC8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BEF9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A3D3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1,507,403.59 </w:t>
            </w:r>
          </w:p>
        </w:tc>
        <w:tc>
          <w:tcPr>
            <w:tcW w:w="1234" w:type="dxa"/>
            <w:tcBorders>
              <w:top w:val="nil"/>
              <w:left w:val="nil"/>
              <w:bottom w:val="single" w:color="000000" w:sz="4" w:space="0"/>
              <w:right w:val="single" w:color="000000" w:sz="4" w:space="0"/>
            </w:tcBorders>
            <w:shd w:val="clear" w:color="auto" w:fill="auto"/>
            <w:vAlign w:val="center"/>
          </w:tcPr>
          <w:p w14:paraId="29001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BF0A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4C7CE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35,706.74 </w:t>
            </w:r>
          </w:p>
        </w:tc>
        <w:tc>
          <w:tcPr>
            <w:tcW w:w="1133" w:type="dxa"/>
            <w:tcBorders>
              <w:top w:val="nil"/>
              <w:left w:val="nil"/>
              <w:bottom w:val="single" w:color="000000" w:sz="4" w:space="0"/>
              <w:right w:val="single" w:color="000000" w:sz="4" w:space="0"/>
            </w:tcBorders>
            <w:shd w:val="clear" w:color="auto" w:fill="auto"/>
            <w:vAlign w:val="center"/>
          </w:tcPr>
          <w:p w14:paraId="227E9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0766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E3C48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EB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969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1F72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A209D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378,973.82 </w:t>
            </w:r>
          </w:p>
        </w:tc>
        <w:tc>
          <w:tcPr>
            <w:tcW w:w="1234" w:type="dxa"/>
            <w:tcBorders>
              <w:top w:val="nil"/>
              <w:left w:val="nil"/>
              <w:bottom w:val="single" w:color="000000" w:sz="4" w:space="0"/>
              <w:right w:val="single" w:color="000000" w:sz="4" w:space="0"/>
            </w:tcBorders>
            <w:shd w:val="clear" w:color="auto" w:fill="auto"/>
            <w:vAlign w:val="center"/>
          </w:tcPr>
          <w:p w14:paraId="47145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1A45C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8D91A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325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6661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1BDD5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9F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E343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2E9C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65866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435,291.57 </w:t>
            </w:r>
          </w:p>
        </w:tc>
        <w:tc>
          <w:tcPr>
            <w:tcW w:w="1234" w:type="dxa"/>
            <w:tcBorders>
              <w:top w:val="nil"/>
              <w:left w:val="nil"/>
              <w:bottom w:val="single" w:color="000000" w:sz="4" w:space="0"/>
              <w:right w:val="single" w:color="000000" w:sz="4" w:space="0"/>
            </w:tcBorders>
            <w:shd w:val="clear" w:color="auto" w:fill="auto"/>
            <w:vAlign w:val="center"/>
          </w:tcPr>
          <w:p w14:paraId="0247A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FBD6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5D7C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CBC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3971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09A7D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83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8F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472A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C18E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3E4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2745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4E807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D70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CB0A2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CA966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97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D52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1D9A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44A5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55,889.83 </w:t>
            </w:r>
          </w:p>
        </w:tc>
        <w:tc>
          <w:tcPr>
            <w:tcW w:w="1234" w:type="dxa"/>
            <w:tcBorders>
              <w:top w:val="nil"/>
              <w:left w:val="nil"/>
              <w:bottom w:val="single" w:color="000000" w:sz="4" w:space="0"/>
              <w:right w:val="single" w:color="000000" w:sz="4" w:space="0"/>
            </w:tcBorders>
            <w:shd w:val="clear" w:color="auto" w:fill="auto"/>
            <w:vAlign w:val="center"/>
          </w:tcPr>
          <w:p w14:paraId="210B9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4E40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02DF6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98,685.72 </w:t>
            </w:r>
          </w:p>
        </w:tc>
        <w:tc>
          <w:tcPr>
            <w:tcW w:w="1133" w:type="dxa"/>
            <w:tcBorders>
              <w:top w:val="nil"/>
              <w:left w:val="nil"/>
              <w:bottom w:val="single" w:color="000000" w:sz="4" w:space="0"/>
              <w:right w:val="single" w:color="000000" w:sz="4" w:space="0"/>
            </w:tcBorders>
            <w:shd w:val="clear" w:color="auto" w:fill="auto"/>
            <w:vAlign w:val="center"/>
          </w:tcPr>
          <w:p w14:paraId="3C136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2E8E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3B638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2E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54B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8B3DB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43DEC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584,604.00 </w:t>
            </w:r>
          </w:p>
        </w:tc>
        <w:tc>
          <w:tcPr>
            <w:tcW w:w="1234" w:type="dxa"/>
            <w:tcBorders>
              <w:top w:val="nil"/>
              <w:left w:val="nil"/>
              <w:bottom w:val="single" w:color="000000" w:sz="4" w:space="0"/>
              <w:right w:val="single" w:color="000000" w:sz="4" w:space="0"/>
            </w:tcBorders>
            <w:shd w:val="clear" w:color="auto" w:fill="auto"/>
            <w:vAlign w:val="center"/>
          </w:tcPr>
          <w:p w14:paraId="316E6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3937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FC55E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926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24B76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C015C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05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751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EF99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57F19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117,600.00 </w:t>
            </w:r>
          </w:p>
        </w:tc>
        <w:tc>
          <w:tcPr>
            <w:tcW w:w="1234" w:type="dxa"/>
            <w:tcBorders>
              <w:top w:val="nil"/>
              <w:left w:val="nil"/>
              <w:bottom w:val="single" w:color="000000" w:sz="4" w:space="0"/>
              <w:right w:val="single" w:color="000000" w:sz="4" w:space="0"/>
            </w:tcBorders>
            <w:shd w:val="clear" w:color="auto" w:fill="auto"/>
            <w:vAlign w:val="center"/>
          </w:tcPr>
          <w:p w14:paraId="0D2211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F193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1608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7,670.00 </w:t>
            </w:r>
          </w:p>
        </w:tc>
        <w:tc>
          <w:tcPr>
            <w:tcW w:w="1133" w:type="dxa"/>
            <w:tcBorders>
              <w:top w:val="nil"/>
              <w:left w:val="nil"/>
              <w:bottom w:val="single" w:color="000000" w:sz="4" w:space="0"/>
              <w:right w:val="single" w:color="000000" w:sz="4" w:space="0"/>
            </w:tcBorders>
            <w:shd w:val="clear" w:color="auto" w:fill="auto"/>
            <w:vAlign w:val="center"/>
          </w:tcPr>
          <w:p w14:paraId="47AAF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E178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4AF4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A0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CC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A49F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38832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AC2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F2EB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46A15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A3C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55CF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06CF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A5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6F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8B7E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533AC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867,398.00 </w:t>
            </w:r>
          </w:p>
        </w:tc>
        <w:tc>
          <w:tcPr>
            <w:tcW w:w="1234" w:type="dxa"/>
            <w:tcBorders>
              <w:top w:val="nil"/>
              <w:left w:val="nil"/>
              <w:bottom w:val="single" w:color="000000" w:sz="4" w:space="0"/>
              <w:right w:val="single" w:color="000000" w:sz="4" w:space="0"/>
            </w:tcBorders>
            <w:shd w:val="clear" w:color="auto" w:fill="auto"/>
            <w:vAlign w:val="center"/>
          </w:tcPr>
          <w:p w14:paraId="0F9A6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302D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470E3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DD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19DC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F8DE6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84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15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9C03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B4BBA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39C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1A186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7F64C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43,351.00 </w:t>
            </w:r>
          </w:p>
        </w:tc>
        <w:tc>
          <w:tcPr>
            <w:tcW w:w="1133" w:type="dxa"/>
            <w:tcBorders>
              <w:top w:val="nil"/>
              <w:left w:val="nil"/>
              <w:bottom w:val="single" w:color="000000" w:sz="4" w:space="0"/>
              <w:right w:val="single" w:color="000000" w:sz="4" w:space="0"/>
            </w:tcBorders>
            <w:shd w:val="clear" w:color="auto" w:fill="auto"/>
            <w:vAlign w:val="center"/>
          </w:tcPr>
          <w:p w14:paraId="0C0854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0B18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856DF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21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F2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9932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62D20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515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FEEFF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BF6F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C02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5311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10B53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99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65C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28D6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4E5E9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26A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2168B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1CE4A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94D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C4F1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7806A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9D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EF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3728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6F018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069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CFEC0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884C5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D83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2044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359E8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FE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A02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F7D9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6F1E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772,398.00 </w:t>
            </w:r>
          </w:p>
        </w:tc>
        <w:tc>
          <w:tcPr>
            <w:tcW w:w="1234" w:type="dxa"/>
            <w:tcBorders>
              <w:top w:val="nil"/>
              <w:left w:val="nil"/>
              <w:bottom w:val="single" w:color="000000" w:sz="4" w:space="0"/>
              <w:right w:val="single" w:color="000000" w:sz="4" w:space="0"/>
            </w:tcBorders>
            <w:shd w:val="clear" w:color="auto" w:fill="auto"/>
            <w:vAlign w:val="center"/>
          </w:tcPr>
          <w:p w14:paraId="1ADBA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6897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839CE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493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4D3E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63DD6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57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936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5D6A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09ED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479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114E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91B4E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1,367.20 </w:t>
            </w:r>
          </w:p>
        </w:tc>
        <w:tc>
          <w:tcPr>
            <w:tcW w:w="1133" w:type="dxa"/>
            <w:tcBorders>
              <w:top w:val="nil"/>
              <w:left w:val="nil"/>
              <w:bottom w:val="single" w:color="000000" w:sz="4" w:space="0"/>
              <w:right w:val="single" w:color="000000" w:sz="4" w:space="0"/>
            </w:tcBorders>
            <w:shd w:val="clear" w:color="auto" w:fill="auto"/>
            <w:vAlign w:val="center"/>
          </w:tcPr>
          <w:p w14:paraId="075C5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F924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F60CA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77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E48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92CF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4514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95,000.00 </w:t>
            </w:r>
          </w:p>
        </w:tc>
        <w:tc>
          <w:tcPr>
            <w:tcW w:w="1234" w:type="dxa"/>
            <w:tcBorders>
              <w:top w:val="nil"/>
              <w:left w:val="nil"/>
              <w:bottom w:val="single" w:color="000000" w:sz="4" w:space="0"/>
              <w:right w:val="single" w:color="000000" w:sz="4" w:space="0"/>
            </w:tcBorders>
            <w:shd w:val="clear" w:color="auto" w:fill="auto"/>
            <w:vAlign w:val="center"/>
          </w:tcPr>
          <w:p w14:paraId="49F5A3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2400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704A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26CD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2BF3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F621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BB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CC9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EA63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4A903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153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AE78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482D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97,434.00 </w:t>
            </w:r>
          </w:p>
        </w:tc>
        <w:tc>
          <w:tcPr>
            <w:tcW w:w="1133" w:type="dxa"/>
            <w:tcBorders>
              <w:top w:val="nil"/>
              <w:left w:val="nil"/>
              <w:bottom w:val="single" w:color="000000" w:sz="4" w:space="0"/>
              <w:right w:val="single" w:color="000000" w:sz="4" w:space="0"/>
            </w:tcBorders>
            <w:shd w:val="clear" w:color="auto" w:fill="auto"/>
            <w:vAlign w:val="center"/>
          </w:tcPr>
          <w:p w14:paraId="79D0D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39F2B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B679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FC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4BC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2A35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003A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97E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AD41C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E6B09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6A6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22BC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0DCCB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30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45E0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F00B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28CE7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E54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FA3B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D6C10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C9A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F838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08F6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28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204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E208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0528B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A90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5EA62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BE44D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D77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DA62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0A49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A8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73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553A0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7BBF1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4A9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6A51E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EABE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00B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D8C8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B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BE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3603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1A74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C7F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0B8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0E64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E9EA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230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DD01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F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74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E02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5A2C0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083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B79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C6B7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E4EC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BF8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A14BB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70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EA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328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0031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E201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65F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1434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DE69F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1CB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1384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1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B3B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3B1D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BE967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C63E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EC5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814C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AA15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8DFB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B9573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34D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3B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DBD2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5392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4BA1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BC2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B012E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4F51F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0561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09CB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22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692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EFEE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FC21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A5BD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D585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0F88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9F385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5E61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0EF14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89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1BD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AC0FB9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E95D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12,843,098.48 </w:t>
            </w:r>
          </w:p>
        </w:tc>
        <w:tc>
          <w:tcPr>
            <w:tcW w:w="12067" w:type="dxa"/>
            <w:gridSpan w:val="5"/>
            <w:tcBorders>
              <w:top w:val="nil"/>
              <w:left w:val="nil"/>
              <w:bottom w:val="single" w:color="000000" w:sz="4" w:space="0"/>
              <w:right w:val="single" w:color="000000" w:sz="4" w:space="0"/>
            </w:tcBorders>
            <w:shd w:val="clear" w:color="auto" w:fill="auto"/>
            <w:vAlign w:val="center"/>
          </w:tcPr>
          <w:p w14:paraId="37EFC4A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7B342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663,534.00 </w:t>
            </w:r>
          </w:p>
        </w:tc>
      </w:tr>
    </w:tbl>
    <w:p w14:paraId="6A12780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DB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55EAC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36D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46141D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石柱土家族自治县黄水镇小学校</w:t>
            </w:r>
          </w:p>
        </w:tc>
        <w:tc>
          <w:tcPr>
            <w:tcW w:w="1156" w:type="dxa"/>
            <w:tcBorders>
              <w:top w:val="nil"/>
              <w:left w:val="nil"/>
              <w:bottom w:val="nil"/>
              <w:right w:val="nil"/>
            </w:tcBorders>
            <w:shd w:val="clear" w:color="auto" w:fill="auto"/>
            <w:vAlign w:val="bottom"/>
          </w:tcPr>
          <w:p w14:paraId="4D16D6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97D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6D95FD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8397A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43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60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F897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DB89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60F2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0906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152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4AA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42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4DD0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066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2489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50F9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E599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015D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14C0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3DFE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563B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F82F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C932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5F1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53EC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7B8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E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9896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9E332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0E46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467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6DA09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149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8982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D9A32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42C6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45D06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49DD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C7A5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9D95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926D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DB8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0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A95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96A6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4DBB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AC53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36CC4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583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4C78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5E8C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9D69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3A38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8C5D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008A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71B8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40275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43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3E5C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5B0E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E279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86AD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025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41B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DFB1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50CD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632F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9010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D571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984E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1526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4452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B0A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A873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A0E4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BFD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E9909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243B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0D928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11AF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4CD8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84C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E119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E38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5907D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63E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58EBF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7B1ED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11B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4D5D1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A0F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A7D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880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379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F3F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F8A1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8DB7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13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3E9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5D3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0B8DF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4BA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33FA3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4C770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367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172F6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4AF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93A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C7D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86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CED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3F23F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15E5B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92B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93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31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55E18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F0C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1AEF9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3EBB7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F90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1D6E5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255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B00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B8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8F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1FEA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709A47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264CE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A1F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3F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0B0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666" w:type="dxa"/>
            <w:tcBorders>
              <w:top w:val="nil"/>
              <w:left w:val="nil"/>
              <w:bottom w:val="single" w:color="000000" w:sz="4" w:space="0"/>
              <w:right w:val="single" w:color="000000" w:sz="4" w:space="0"/>
            </w:tcBorders>
            <w:shd w:val="clear" w:color="auto" w:fill="auto"/>
            <w:vAlign w:val="center"/>
          </w:tcPr>
          <w:p w14:paraId="7B277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C1E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750" w:type="dxa"/>
            <w:tcBorders>
              <w:top w:val="nil"/>
              <w:left w:val="nil"/>
              <w:bottom w:val="single" w:color="000000" w:sz="4" w:space="0"/>
              <w:right w:val="single" w:color="000000" w:sz="4" w:space="0"/>
            </w:tcBorders>
            <w:shd w:val="clear" w:color="auto" w:fill="auto"/>
            <w:vAlign w:val="center"/>
          </w:tcPr>
          <w:p w14:paraId="77117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700" w:type="dxa"/>
            <w:tcBorders>
              <w:top w:val="nil"/>
              <w:left w:val="nil"/>
              <w:bottom w:val="single" w:color="000000" w:sz="4" w:space="0"/>
              <w:right w:val="single" w:color="000000" w:sz="4" w:space="0"/>
            </w:tcBorders>
            <w:shd w:val="clear" w:color="auto" w:fill="auto"/>
            <w:vAlign w:val="center"/>
          </w:tcPr>
          <w:p w14:paraId="210FB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8AF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583" w:type="dxa"/>
            <w:tcBorders>
              <w:top w:val="nil"/>
              <w:left w:val="nil"/>
              <w:bottom w:val="single" w:color="000000" w:sz="4" w:space="0"/>
              <w:right w:val="single" w:color="000000" w:sz="4" w:space="0"/>
            </w:tcBorders>
            <w:shd w:val="clear" w:color="auto" w:fill="auto"/>
            <w:vAlign w:val="center"/>
          </w:tcPr>
          <w:p w14:paraId="746BC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129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9F3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5A7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4B0270A">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C6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BB7D6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3BA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CEFCA5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石柱土家族自治县黄水镇小学校</w:t>
            </w:r>
          </w:p>
        </w:tc>
        <w:tc>
          <w:tcPr>
            <w:tcW w:w="2116" w:type="dxa"/>
            <w:tcBorders>
              <w:top w:val="nil"/>
              <w:left w:val="nil"/>
              <w:bottom w:val="nil"/>
              <w:right w:val="nil"/>
            </w:tcBorders>
            <w:shd w:val="clear" w:color="auto" w:fill="auto"/>
            <w:vAlign w:val="bottom"/>
          </w:tcPr>
          <w:p w14:paraId="162DF3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147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A373F5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F7524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1C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B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2AB3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BD8B5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A24E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15EA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E076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994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C326">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99DD9D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3DB8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4B2A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421F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F2F003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10997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8EEE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460C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7D60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4A7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5BF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4B0B0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610FA9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4AE92F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5215A6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D5C0CB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D78EBA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749EC8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D38BC8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55AAF39">
            <w:pPr>
              <w:jc w:val="center"/>
              <w:rPr>
                <w:rFonts w:hint="eastAsia" w:ascii="宋体" w:hAnsi="宋体" w:eastAsia="宋体" w:cs="宋体"/>
                <w:i w:val="0"/>
                <w:iCs w:val="0"/>
                <w:color w:val="000000"/>
                <w:sz w:val="22"/>
                <w:szCs w:val="22"/>
                <w:u w:val="none"/>
              </w:rPr>
            </w:pPr>
          </w:p>
        </w:tc>
      </w:tr>
      <w:tr w14:paraId="6F13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C35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273E1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D233AB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971D4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95ACD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21DCA6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1675E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5AA28A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660EBC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D60D506">
            <w:pPr>
              <w:jc w:val="center"/>
              <w:rPr>
                <w:rFonts w:hint="eastAsia" w:ascii="宋体" w:hAnsi="宋体" w:eastAsia="宋体" w:cs="宋体"/>
                <w:i w:val="0"/>
                <w:iCs w:val="0"/>
                <w:color w:val="000000"/>
                <w:sz w:val="22"/>
                <w:szCs w:val="22"/>
                <w:u w:val="none"/>
              </w:rPr>
            </w:pPr>
          </w:p>
        </w:tc>
      </w:tr>
      <w:tr w14:paraId="7441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F3E4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FEDA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70A6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7823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95D30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01E0D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ECDBD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7B092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C7764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1AA489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C30D29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BEC09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E70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5539C6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30584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FCFBCC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994D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88F08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A94F5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DD76E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08798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ADA23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0644B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180A6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3A1AF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24B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CD9591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271B7A7">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F43B1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2167F2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E7F70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2EF7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F98F8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3D7F8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7F128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A28A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DDC7AB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AE5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CB985B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246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4FF8F3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石柱土家族自治县黄水镇小学校</w:t>
            </w:r>
          </w:p>
        </w:tc>
        <w:tc>
          <w:tcPr>
            <w:tcW w:w="4134" w:type="dxa"/>
            <w:tcBorders>
              <w:top w:val="nil"/>
              <w:left w:val="nil"/>
              <w:bottom w:val="nil"/>
              <w:right w:val="nil"/>
            </w:tcBorders>
            <w:shd w:val="clear" w:color="auto" w:fill="auto"/>
            <w:vAlign w:val="bottom"/>
          </w:tcPr>
          <w:p w14:paraId="565AFD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9FE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BAE7EF3">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10877E6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975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FD6C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3369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A2DE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E160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A38D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383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3AA9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787A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CED0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2684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C07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A7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55AD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FB23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C90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9236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0A78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F73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99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1FC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A3BD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B93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54407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3917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E22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21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287D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14A45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00A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A254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1F3B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81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163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2B0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368E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702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E60E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2D08D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6E1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E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0D38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4617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EF6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C94E1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369D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C35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F3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DF9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94C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F52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F826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C191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4E5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1B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6BA0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6E2D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B5B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B3A3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5891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93D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02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B340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54CAE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D3C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8598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EB2B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8D5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06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91C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3761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99B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36AB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FE6B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F4D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51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BC7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BF31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B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9203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1432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552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A2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D64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8029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B57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95C96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5BB0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094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7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CB78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452C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D9D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3836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0B56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C7C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14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CC9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7B55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536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D4BB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116E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087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AA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0BA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506B9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4F6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270C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F891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2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A19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1B3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D279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934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C8D6A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04DB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707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134,268.00 </w:t>
            </w:r>
          </w:p>
        </w:tc>
      </w:tr>
      <w:tr w14:paraId="0999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2778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AF2F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138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DBB02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DC96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4F7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134,268.00 </w:t>
            </w:r>
          </w:p>
        </w:tc>
      </w:tr>
      <w:tr w14:paraId="6A47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8A8A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7A8C1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A46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97679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7CC2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6BD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5D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D3C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9026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2D3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89F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0795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976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AA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777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09BA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F4A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14C6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3093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549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134,268.00 </w:t>
            </w:r>
          </w:p>
        </w:tc>
      </w:tr>
      <w:tr w14:paraId="45EA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8E06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DE51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DB5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CD66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0694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23C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134,268.00 </w:t>
            </w:r>
          </w:p>
        </w:tc>
      </w:tr>
      <w:tr w14:paraId="1C09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B8074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FF6C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ECAC1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0CA3E5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2D2EA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1ECF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9D5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E1A2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1F25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0A8DF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43,351.00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50D04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A31A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AB750E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1D8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8A6E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D14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A6293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158,685.72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4E19A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070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E08E56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949777B">
      <w:pPr>
        <w:rPr>
          <w:rFonts w:hint="eastAsia" w:ascii="宋体" w:hAnsi="宋体" w:eastAsia="宋体" w:cs="宋体"/>
          <w:color w:val="000000"/>
          <w:sz w:val="21"/>
          <w:szCs w:val="21"/>
          <w:lang w:bidi="ar"/>
        </w:rPr>
      </w:pPr>
    </w:p>
    <w:p w14:paraId="6BE66958">
      <w:pPr>
        <w:rPr>
          <w:rFonts w:hint="eastAsia" w:ascii="宋体" w:hAnsi="宋体" w:eastAsia="宋体" w:cs="宋体"/>
          <w:color w:val="000000"/>
          <w:sz w:val="21"/>
          <w:szCs w:val="21"/>
          <w:lang w:bidi="ar"/>
        </w:rPr>
      </w:pPr>
    </w:p>
    <w:p w14:paraId="003C2AA6">
      <w:pPr>
        <w:rPr>
          <w:rFonts w:hint="eastAsia" w:ascii="宋体" w:hAnsi="宋体" w:eastAsia="宋体" w:cs="宋体"/>
          <w:color w:val="000000"/>
          <w:sz w:val="21"/>
          <w:szCs w:val="21"/>
          <w:lang w:bidi="ar"/>
        </w:rPr>
      </w:pPr>
    </w:p>
    <w:p w14:paraId="0C8A84C4">
      <w:pPr>
        <w:rPr>
          <w:rFonts w:hint="eastAsia" w:ascii="宋体" w:hAnsi="宋体" w:eastAsia="宋体" w:cs="宋体"/>
          <w:color w:val="000000"/>
          <w:sz w:val="21"/>
          <w:szCs w:val="21"/>
          <w:lang w:bidi="ar"/>
        </w:rPr>
      </w:pPr>
    </w:p>
    <w:p w14:paraId="40207C80">
      <w:pPr>
        <w:rPr>
          <w:rFonts w:hint="eastAsia" w:ascii="宋体" w:hAnsi="宋体" w:eastAsia="宋体" w:cs="宋体"/>
          <w:color w:val="000000"/>
          <w:sz w:val="21"/>
          <w:szCs w:val="21"/>
          <w:lang w:bidi="ar"/>
        </w:rPr>
      </w:pPr>
    </w:p>
    <w:p w14:paraId="62F47733">
      <w:pPr>
        <w:rPr>
          <w:rFonts w:hint="eastAsia" w:ascii="宋体" w:hAnsi="宋体" w:eastAsia="宋体" w:cs="宋体"/>
          <w:color w:val="000000"/>
          <w:sz w:val="21"/>
          <w:szCs w:val="21"/>
          <w:lang w:bidi="ar"/>
        </w:rPr>
      </w:pPr>
    </w:p>
    <w:p w14:paraId="747F92F2">
      <w:pPr>
        <w:rPr>
          <w:rFonts w:hint="eastAsia" w:ascii="宋体" w:hAnsi="宋体" w:eastAsia="宋体" w:cs="宋体"/>
          <w:color w:val="000000"/>
          <w:sz w:val="21"/>
          <w:szCs w:val="21"/>
          <w:lang w:bidi="ar"/>
        </w:rPr>
      </w:pPr>
    </w:p>
    <w:p w14:paraId="22A52D28">
      <w:pPr>
        <w:rPr>
          <w:rFonts w:hint="eastAsia" w:ascii="宋体" w:hAnsi="宋体" w:eastAsia="宋体" w:cs="宋体"/>
          <w:color w:val="000000"/>
          <w:sz w:val="21"/>
          <w:szCs w:val="21"/>
          <w:lang w:bidi="ar"/>
        </w:rPr>
      </w:pPr>
    </w:p>
    <w:p w14:paraId="778F08A9">
      <w:pPr>
        <w:rPr>
          <w:rFonts w:hint="eastAsia" w:ascii="宋体" w:hAnsi="宋体" w:eastAsia="宋体" w:cs="宋体"/>
          <w:color w:val="000000"/>
          <w:sz w:val="21"/>
          <w:szCs w:val="21"/>
          <w:lang w:bidi="ar"/>
        </w:rPr>
      </w:pPr>
    </w:p>
    <w:p w14:paraId="377E8EE7">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A52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7062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7062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C93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C889B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DC889B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30BC1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30BC1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A3C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jA0ZWFlMDMyNWQ0ZDI5YTdjYzU5NzMxN2QzYTc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771CA0"/>
    <w:rsid w:val="06A2550B"/>
    <w:rsid w:val="06F80EE2"/>
    <w:rsid w:val="07001CCA"/>
    <w:rsid w:val="075321D2"/>
    <w:rsid w:val="075678DB"/>
    <w:rsid w:val="07932335"/>
    <w:rsid w:val="07DE4D2E"/>
    <w:rsid w:val="080079A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6C7AFB"/>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5649</Words>
  <Characters>9361</Characters>
  <Lines>161</Lines>
  <Paragraphs>45</Paragraphs>
  <TotalTime>1</TotalTime>
  <ScaleCrop>false</ScaleCrop>
  <LinksUpToDate>false</LinksUpToDate>
  <CharactersWithSpaces>9936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2025-10-15T11:46:49Z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05A508786B6C4443873B26A6165147E2_13</vt:lpwstr>
  </property>
  <property fmtid="{D5CDD505-2E9C-101B-9397-08002B2CF9AE}" pid="4" name="KSOTemplateDocerSaveRecord">
    <vt:lpwstr>eyJoZGlkIjoiMDRkNDNlYWNmOGMwNTIzNzBjZDNjYzRkMGU0NmZhMTQiLCJ1c2VySWQiOiIyMzY5NDU5NSJ9</vt:lpwstr>
  </property>
</Properties>
</file>