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C873">
      <w:pPr>
        <w:pStyle w:val="8"/>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bookmarkStart w:id="2" w:name="_GoBack"/>
      <w:bookmarkEnd w:id="2"/>
      <w:r>
        <w:rPr>
          <w:rFonts w:ascii="方正小标宋_GBK" w:hAnsi="方正小标宋_GBK" w:eastAsia="方正小标宋_GBK" w:cs="方正小标宋_GBK"/>
          <w:sz w:val="36"/>
          <w:szCs w:val="36"/>
        </w:rPr>
        <w:t>重庆市石柱中学校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3A9E43A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1AD6B7FF">
      <w:pPr>
        <w:pStyle w:val="8"/>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4091D345">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1. 坚持和加强党对教育工作的领导。</w:t>
      </w:r>
    </w:p>
    <w:p w14:paraId="14003CCD">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2. 贯彻落实党中央、国务院关于教育的法律法规和方针政策，市委、市政府工作和县委、县政府对教育工作的部署及要求。</w:t>
      </w:r>
    </w:p>
    <w:p w14:paraId="5A242D63">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3. 拟订学校发展的长期规划、学年、学期计划并组织实施。</w:t>
      </w:r>
    </w:p>
    <w:p w14:paraId="3C94478F">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4. 承担普通高中学历教育教学和义务教育初中阶段的教育教学工作，促进基础教育发展。</w:t>
      </w:r>
    </w:p>
    <w:p w14:paraId="5EA02F95">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5. 实施素质教育，推进教育教学改革，为高中教育和职业教育、大学教育和高职教育提供优秀生源，为社会培养德智体美劳全面发展的有用人才。</w:t>
      </w:r>
    </w:p>
    <w:p w14:paraId="16CE8233">
      <w:pPr>
        <w:spacing w:line="600" w:lineRule="exact"/>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6. 完成县委教育工委、县教育委员会领导交办的其他任务。</w:t>
      </w:r>
    </w:p>
    <w:p w14:paraId="5E950035">
      <w:pPr>
        <w:spacing w:line="600" w:lineRule="exact"/>
        <w:ind w:firstLine="643" w:firstLineChars="20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8A501F3">
      <w:pPr>
        <w:ind w:firstLine="640" w:firstLineChars="200"/>
        <w:rPr>
          <w:rFonts w:hint="default" w:ascii="Times New Roman" w:hAnsi="Times New Roman" w:eastAsia="方正仿宋_GBK" w:cs="仿宋_GB2312"/>
          <w:sz w:val="32"/>
        </w:rPr>
      </w:pPr>
      <w:r>
        <w:rPr>
          <w:rFonts w:ascii="Times New Roman" w:hAnsi="Times New Roman" w:eastAsia="方正仿宋_GBK" w:cs="仿宋_GB2312"/>
          <w:sz w:val="32"/>
        </w:rPr>
        <w:t>从预算单位构成看，石柱中学校是石柱土家族自治县教育委员会部门预算编制范围的下属单位，为二级预算单位。</w:t>
      </w:r>
    </w:p>
    <w:p w14:paraId="4DC1C560">
      <w:pPr>
        <w:spacing w:line="600" w:lineRule="exact"/>
        <w:ind w:firstLine="640" w:firstLineChars="200"/>
        <w:rPr>
          <w:rFonts w:hint="default" w:ascii="方正仿宋_GBK" w:eastAsia="方正仿宋_GBK" w:cs="Arial"/>
          <w:sz w:val="32"/>
          <w:szCs w:val="32"/>
        </w:rPr>
      </w:pPr>
      <w:r>
        <w:rPr>
          <w:rFonts w:ascii="Times New Roman" w:hAnsi="Times New Roman" w:eastAsia="方正仿宋_GBK" w:cs="仿宋_GB2312"/>
          <w:sz w:val="32"/>
        </w:rPr>
        <w:t>根据石委编委发〔2023〕7号文件，我校核定教职工编制534名。根据石委编委发〔2021〕24号文件设党委书记1名（由校长兼任）、专职副书记1名；校长1名、副校长4名；内设机构领导职数23名。其中，办公室主任1名、副主任2名，教务处</w:t>
      </w:r>
      <w:bookmarkStart w:id="0" w:name="_Hlk76630942"/>
      <w:r>
        <w:rPr>
          <w:rFonts w:ascii="Times New Roman" w:hAnsi="Times New Roman" w:eastAsia="方正仿宋_GBK" w:cs="仿宋_GB2312"/>
          <w:sz w:val="32"/>
        </w:rPr>
        <w:t>主任1名、副主任2名，</w:t>
      </w:r>
      <w:bookmarkEnd w:id="0"/>
      <w:r>
        <w:rPr>
          <w:rFonts w:ascii="Times New Roman" w:hAnsi="Times New Roman" w:eastAsia="方正仿宋_GBK" w:cs="仿宋_GB2312"/>
          <w:sz w:val="32"/>
        </w:rPr>
        <w:t>教科室主任1名、副主任2名，德育处主任1名、副主任2名，总务处主任1名、副主任2名，现教处主任1名、副主任2名，体艺卫处主任1名、副主任2名，勤工处主任1名、副主任1名。</w:t>
      </w:r>
    </w:p>
    <w:p w14:paraId="6B6151E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50811D75">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EB8CC8C">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15563.24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收、支与2023年度相比，减少885.06万元，下降5.4%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未纳入财政预算，因此本年度收支较上年减少。</w:t>
      </w:r>
    </w:p>
    <w:p w14:paraId="33EB9181">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15563.24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与2023年度相比，减少885.06万元，下降5.4%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未纳入财政预算，因此本年度收入较上年减少。其中：财政拨款收入</w:t>
      </w:r>
      <w:r>
        <w:rPr>
          <w:rFonts w:hint="default" w:ascii="Times New Roman" w:hAnsi="Times New Roman" w:eastAsia="方正仿宋_GBK"/>
          <w:sz w:val="32"/>
          <w:szCs w:val="32"/>
          <w:shd w:val="clear" w:color="auto" w:fill="FFFFFF"/>
        </w:rPr>
        <w:t>14382.31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1078.64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102.29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E54EF6B">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15553.20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与2023年度相比，减少895.10万元，下降5.4%</w:t>
      </w:r>
      <w:r>
        <w:rPr>
          <w:rFonts w:ascii="方正仿宋_GBK" w:hAnsi="方正仿宋_GBK" w:eastAsia="方正仿宋_GBK" w:cs="方正仿宋_GBK"/>
          <w:sz w:val="32"/>
          <w:szCs w:val="32"/>
          <w:shd w:val="clear" w:color="auto" w:fill="FFFFFF"/>
        </w:rPr>
        <w:t>，主要原因是上年度清算</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超额绩效以及今年教育质量奖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未纳入财政预算，因此本年度支出较上年减少。其中：基本支出</w:t>
      </w:r>
      <w:r>
        <w:rPr>
          <w:rFonts w:hint="default" w:ascii="Times New Roman" w:hAnsi="Times New Roman" w:eastAsia="方正仿宋_GBK"/>
          <w:sz w:val="32"/>
          <w:szCs w:val="32"/>
          <w:shd w:val="clear" w:color="auto" w:fill="FFFFFF"/>
        </w:rPr>
        <w:t>12613.34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2939.87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89C44AF">
      <w:pPr>
        <w:widowControl w:val="0"/>
        <w:adjustRightInd w:val="0"/>
        <w:spacing w:line="600" w:lineRule="exact"/>
        <w:ind w:firstLine="643" w:firstLineChars="200"/>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与2023年度相比，增加10.04万元，增长100.0%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sz w:val="32"/>
          <w:shd w:val="clear" w:color="auto" w:fill="FFFFFF"/>
        </w:rPr>
        <w:t>根据《财政部教育部关于印发&lt;中小学校财务制度&gt;的通知》（财教</w:t>
      </w:r>
      <w:r>
        <w:rPr>
          <w:rFonts w:hint="default" w:ascii="Times New Roman" w:hAnsi="Times New Roman" w:eastAsia="方正仿宋_GBK"/>
          <w:color w:val="000000"/>
          <w:sz w:val="36"/>
          <w:szCs w:val="28"/>
          <w:shd w:val="clear" w:color="auto" w:fill="FFFFFF"/>
        </w:rPr>
        <w:t>〔</w:t>
      </w:r>
      <w:r>
        <w:rPr>
          <w:rFonts w:hint="default" w:ascii="Times New Roman" w:hAnsi="Times New Roman" w:eastAsia="方正仿宋_GBK"/>
          <w:sz w:val="32"/>
          <w:szCs w:val="32"/>
          <w:shd w:val="clear" w:color="auto" w:fill="FFFFFF"/>
        </w:rPr>
        <w:t>2022〕159</w:t>
      </w:r>
      <w:r>
        <w:rPr>
          <w:rFonts w:hint="default" w:ascii="Times New Roman" w:hAnsi="Times New Roman" w:eastAsia="方正仿宋_GBK"/>
          <w:color w:val="000000"/>
          <w:sz w:val="32"/>
          <w:szCs w:val="32"/>
          <w:shd w:val="clear" w:color="auto" w:fill="FFFFFF"/>
        </w:rPr>
        <w:t>号</w:t>
      </w:r>
      <w:r>
        <w:rPr>
          <w:rFonts w:hint="default" w:ascii="Times New Roman" w:hAnsi="Times New Roman" w:eastAsia="方正仿宋_GBK"/>
          <w:color w:val="000000"/>
          <w:sz w:val="32"/>
          <w:shd w:val="clear" w:color="auto" w:fill="FFFFFF"/>
        </w:rPr>
        <w:t>）第二十五条为在校学生提供课后服务收取的服务性收费收入，计入其他收入。</w:t>
      </w:r>
      <w:r>
        <w:rPr>
          <w:rFonts w:ascii="Times New Roman" w:hAnsi="Times New Roman" w:eastAsia="方正仿宋_GBK"/>
          <w:color w:val="000000"/>
          <w:sz w:val="32"/>
          <w:shd w:val="clear" w:color="auto" w:fill="FFFFFF"/>
        </w:rPr>
        <w:t>此结余为</w:t>
      </w:r>
      <w:r>
        <w:rPr>
          <w:rFonts w:hint="default" w:ascii="Times New Roman" w:hAnsi="Times New Roman" w:eastAsia="方正仿宋_GBK"/>
          <w:color w:val="000000"/>
          <w:sz w:val="32"/>
          <w:shd w:val="clear" w:color="auto" w:fill="FFFFFF"/>
        </w:rPr>
        <w:t>2024年课后服务费结余100350元。</w:t>
      </w:r>
    </w:p>
    <w:p w14:paraId="7196422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8338B1D">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14382.31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财政拨款收、支总计各减少930.36万元，下降6.1%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该事项属于不可比因素，导致上年基数较高</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3455934">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14AD543">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14031.93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与2023年度相比，减少1280.74万元，下降8.4%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sz w:val="32"/>
          <w:szCs w:val="32"/>
          <w:shd w:val="clear" w:color="auto" w:fill="FFFFFF"/>
        </w:rPr>
        <w:t>2021</w:t>
      </w:r>
      <w:r>
        <w:rPr>
          <w:rFonts w:hint="eastAsia" w:ascii="Times New Roman" w:hAnsi="Times New Roman" w:eastAsia="方正仿宋_GBK"/>
          <w:sz w:val="32"/>
          <w:szCs w:val="32"/>
          <w:shd w:val="clear" w:color="auto" w:fill="FFFFFF"/>
          <w:lang w:eastAsia="zh-CN"/>
        </w:rPr>
        <w:t>—2022年</w:t>
      </w:r>
      <w:r>
        <w:rPr>
          <w:rFonts w:ascii="方正仿宋_GBK" w:hAnsi="方正仿宋_GBK" w:eastAsia="方正仿宋_GBK" w:cs="方正仿宋_GBK"/>
          <w:sz w:val="32"/>
          <w:szCs w:val="32"/>
          <w:shd w:val="clear" w:color="auto" w:fill="FFFFFF"/>
        </w:rPr>
        <w:t>超额绩效；今年教育质量奖</w:t>
      </w:r>
      <w:r>
        <w:rPr>
          <w:rFonts w:ascii="Times New Roman" w:hAnsi="Times New Roman" w:eastAsia="方正仿宋_GBK"/>
          <w:sz w:val="32"/>
          <w:szCs w:val="32"/>
          <w:shd w:val="clear" w:color="auto" w:fill="FFFFFF"/>
        </w:rPr>
        <w:t>496</w:t>
      </w:r>
      <w:r>
        <w:rPr>
          <w:rFonts w:hint="eastAsia" w:ascii="Times New Roman" w:hAnsi="Times New Roman" w:eastAsia="方正仿宋_GBK"/>
          <w:sz w:val="32"/>
          <w:szCs w:val="32"/>
          <w:shd w:val="clear" w:color="auto" w:fill="FFFFFF"/>
          <w:lang w:eastAsia="zh-CN"/>
        </w:rPr>
        <w:t>万元</w:t>
      </w:r>
      <w:r>
        <w:rPr>
          <w:rFonts w:ascii="方正仿宋_GBK" w:hAnsi="方正仿宋_GBK" w:eastAsia="方正仿宋_GBK" w:cs="方正仿宋_GBK"/>
          <w:sz w:val="32"/>
          <w:szCs w:val="32"/>
          <w:shd w:val="clear" w:color="auto" w:fill="FFFFFF"/>
        </w:rPr>
        <w:t>未纳入财政预算，因此本年度财政拨款较上年减少。</w:t>
      </w:r>
      <w:r>
        <w:rPr>
          <w:rFonts w:hint="default" w:ascii="Times New Roman" w:hAnsi="Times New Roman" w:eastAsia="方正仿宋_GBK"/>
          <w:sz w:val="32"/>
          <w:szCs w:val="32"/>
          <w:shd w:val="clear" w:color="auto" w:fill="FFFFFF"/>
        </w:rPr>
        <w:t>较年初预算数增加2227.20万元，增长18.9%</w:t>
      </w:r>
      <w:r>
        <w:rPr>
          <w:rFonts w:ascii="方正仿宋_GBK" w:hAnsi="方正仿宋_GBK" w:eastAsia="方正仿宋_GBK" w:cs="方正仿宋_GBK"/>
          <w:sz w:val="32"/>
          <w:szCs w:val="32"/>
          <w:shd w:val="clear" w:color="auto" w:fill="FFFFFF"/>
        </w:rPr>
        <w:t>。主要原因是每年工资、社保调标，工资福利支出增加；年底根据上级文件精神将超额绩效纳入养老保险、职业年金基数，补缴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年全年差额部分，因属年度内发生的未预见事项，故通过年中预算追加予以保障。此外，年初财政拨款结转和结余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5D66C9B">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14031.93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与2023年度相比，减少1280.74万元，下降8.4%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sz w:val="32"/>
          <w:szCs w:val="32"/>
          <w:shd w:val="clear" w:color="auto" w:fill="FFFFFF"/>
        </w:rPr>
        <w:t>年清算了</w:t>
      </w:r>
      <w:r>
        <w:rPr>
          <w:rFonts w:ascii="Times New Roman" w:hAnsi="Times New Roman" w:eastAsia="方正仿宋_GBK"/>
          <w:color w:val="000000" w:themeColor="text1"/>
          <w:sz w:val="32"/>
          <w:szCs w:val="32"/>
          <w:shd w:val="clear" w:color="auto" w:fill="FFFFFF"/>
          <w14:textFill>
            <w14:solidFill>
              <w14:schemeClr w14:val="tx1"/>
            </w14:solidFill>
          </w14:textFill>
        </w:rPr>
        <w:t>2021</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—2022年</w:t>
      </w:r>
      <w:r>
        <w:rPr>
          <w:rFonts w:ascii="方正仿宋_GBK" w:hAnsi="方正仿宋_GBK" w:eastAsia="方正仿宋_GBK" w:cs="方正仿宋_GBK"/>
          <w:sz w:val="32"/>
          <w:szCs w:val="32"/>
          <w:shd w:val="clear" w:color="auto" w:fill="FFFFFF"/>
        </w:rPr>
        <w:t>超额绩效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；今年教育质量奖</w:t>
      </w:r>
      <w:r>
        <w:rPr>
          <w:rFonts w:ascii="Times New Roman" w:hAnsi="Times New Roman" w:eastAsia="方正仿宋_GBK"/>
          <w:color w:val="000000" w:themeColor="text1"/>
          <w:sz w:val="32"/>
          <w:szCs w:val="32"/>
          <w:shd w:val="clear" w:color="auto" w:fill="FFFFFF"/>
          <w14:textFill>
            <w14:solidFill>
              <w14:schemeClr w14:val="tx1"/>
            </w14:solidFill>
          </w14:textFill>
        </w:rPr>
        <w:t>496</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未纳入财政预算，</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较年初预算数增加2227.20万元，增长18.9%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sz w:val="32"/>
          <w:szCs w:val="32"/>
          <w:shd w:val="clear" w:color="auto" w:fill="FFFFFF"/>
        </w:rPr>
        <w:t>每年工资、社保调标，工资福利支出增加；年底根据上级文件精神将超额绩效纳入养老保险、职业年金基数，补缴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年全年差额部分，因属年度内发生的未预见事项，故通过年中预算追加予以保障。</w:t>
      </w:r>
    </w:p>
    <w:p w14:paraId="139ADCFE">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F08105">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较年初预算数增加3.06万元，增长100.0%</w:t>
      </w:r>
      <w:r>
        <w:rPr>
          <w:rFonts w:ascii="方正仿宋_GBK" w:hAnsi="方正仿宋_GBK" w:eastAsia="方正仿宋_GBK" w:cs="方正仿宋_GBK"/>
          <w:sz w:val="32"/>
          <w:szCs w:val="32"/>
          <w:shd w:val="clear" w:color="auto" w:fill="FFFFFF"/>
        </w:rPr>
        <w:t>，主要原因是用于离退休党组织建设经费以及副处级退休干部公用经费。</w:t>
      </w:r>
    </w:p>
    <w:p w14:paraId="0570D11B">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10834.63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较年初预算数增加1517.98万元，增长16.3%</w:t>
      </w:r>
      <w:r>
        <w:rPr>
          <w:rFonts w:ascii="方正仿宋_GBK" w:hAnsi="方正仿宋_GBK" w:eastAsia="方正仿宋_GBK" w:cs="方正仿宋_GBK"/>
          <w:sz w:val="32"/>
          <w:szCs w:val="32"/>
          <w:shd w:val="clear" w:color="auto" w:fill="FFFFFF"/>
        </w:rPr>
        <w:t>，主要原因是年底根据上级文件精神将超额绩效纳入养老保险、职业年金基数，补缴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w:t>
      </w:r>
    </w:p>
    <w:p w14:paraId="52217E05">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，主要原因是此笔资金为财政拨款的解决普通高中困难经费，纳入此项目支出。</w:t>
      </w:r>
    </w:p>
    <w:p w14:paraId="5121B01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1986.69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较年初预算数增加606.15万元，增长43.9%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sz w:val="32"/>
          <w:shd w:val="clear" w:color="auto" w:fill="FFFFFF"/>
        </w:rPr>
        <w:t>年初预算未包括因正常晋升、职称变动、人员增加</w:t>
      </w:r>
      <w:r>
        <w:rPr>
          <w:rFonts w:ascii="Times New Roman" w:hAnsi="Times New Roman" w:eastAsia="方正仿宋_GBK"/>
          <w:color w:val="000000"/>
          <w:sz w:val="32"/>
          <w:shd w:val="clear" w:color="auto" w:fill="FFFFFF"/>
        </w:rPr>
        <w:t>而追加的</w:t>
      </w:r>
      <w:r>
        <w:rPr>
          <w:rFonts w:hint="default" w:ascii="Times New Roman" w:hAnsi="Times New Roman" w:eastAsia="方正仿宋_GBK"/>
          <w:color w:val="000000"/>
          <w:sz w:val="32"/>
          <w:shd w:val="clear" w:color="auto" w:fill="FFFFFF"/>
        </w:rPr>
        <w:t>人员经费拨入款项</w:t>
      </w:r>
      <w:r>
        <w:rPr>
          <w:rFonts w:ascii="Times New Roman" w:hAnsi="Times New Roman" w:eastAsia="方正仿宋_GBK"/>
          <w:color w:val="000000"/>
          <w:sz w:val="32"/>
          <w:shd w:val="clear" w:color="auto" w:fill="FFFFFF"/>
        </w:rPr>
        <w:t>以及</w:t>
      </w:r>
      <w:r>
        <w:rPr>
          <w:rFonts w:ascii="方正仿宋_GBK" w:hAnsi="方正仿宋_GBK" w:eastAsia="方正仿宋_GBK" w:cs="方正仿宋_GBK"/>
          <w:sz w:val="32"/>
          <w:szCs w:val="32"/>
          <w:shd w:val="clear" w:color="auto" w:fill="FFFFFF"/>
        </w:rPr>
        <w:t>年底根据上级文件精神将超额绩效纳入养老保险、职业年金基数，补缴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年全年差额部分。</w:t>
      </w:r>
    </w:p>
    <w:p w14:paraId="440796D0">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561.96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E63967E">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545.59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03778D43">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14:paraId="69813CB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7B6BA7">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11534.70</w:t>
      </w:r>
      <w:r>
        <w:rPr>
          <w:rFonts w:ascii="方正仿宋_GBK" w:hAnsi="方正仿宋_GBK" w:eastAsia="方正仿宋_GBK" w:cs="方正仿宋_GBK"/>
          <w:sz w:val="32"/>
          <w:szCs w:val="32"/>
          <w:shd w:val="clear" w:color="auto" w:fill="FFFFFF"/>
        </w:rPr>
        <w:t>万元。</w:t>
      </w:r>
    </w:p>
    <w:p w14:paraId="5AC75201">
      <w:pPr>
        <w:pStyle w:val="8"/>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BC5EBF2">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10563.28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与2023年度相比，减少1235.91万元，下降10.5%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上年度补发了绩效清算以及补缴准备期职业年金。所以本年度人员经费减少。</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津贴补贴、绩效工资、机关事业单位基本养老保险费、职业年金缴费、职工基本医疗保险缴费、其他社会保障缴费、住房公积金、医疗费）、对个人和家庭的补助（抚恤金、生活补助、医疗费补助）。</w:t>
      </w:r>
    </w:p>
    <w:p w14:paraId="62E1B61A">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971.42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与2023年度相比，增加880.17万元，增长964.6%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年度将初中和高中的生均公用经费定额</w:t>
      </w:r>
      <w:r>
        <w:rPr>
          <w:rFonts w:ascii="Times New Roman" w:hAnsi="Times New Roman" w:eastAsia="方正仿宋_GBK"/>
          <w:sz w:val="32"/>
          <w:szCs w:val="32"/>
          <w:shd w:val="clear" w:color="auto" w:fill="FFFFFF"/>
        </w:rPr>
        <w:t>8804900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元纳入基本支出公用经费预算，</w:t>
      </w:r>
      <w:r>
        <w:rPr>
          <w:rFonts w:ascii="方正仿宋_GBK" w:hAnsi="方正仿宋_GBK" w:eastAsia="方正仿宋_GBK" w:cs="方正仿宋_GBK"/>
          <w:sz w:val="32"/>
          <w:szCs w:val="32"/>
          <w:shd w:val="clear" w:color="auto" w:fill="FFFFFF"/>
        </w:rPr>
        <w:t>不在项目支出中反映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因此日常公用经费较上年增加。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办公费、水费、电费、邮电费、差旅费、维修维护费、培训费、劳务费、工会经费，资本性支出（办公设备购置）。</w:t>
      </w:r>
    </w:p>
    <w:p w14:paraId="589AD84C">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3B3F0D3">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与2023年度相比，增加350.38万元，增长100.0%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年新修建体艺楼</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月份申请的超长期特别国债，新增政府性基金拨款</w:t>
      </w:r>
      <w:r>
        <w:rPr>
          <w:rFonts w:ascii="Times New Roman" w:hAnsi="Times New Roman" w:eastAsia="方正仿宋_GBK"/>
          <w:sz w:val="32"/>
          <w:szCs w:val="32"/>
          <w:shd w:val="clear" w:color="auto" w:fill="FFFFFF"/>
        </w:rPr>
        <w:t>3503818.4</w:t>
      </w:r>
      <w:r>
        <w:rPr>
          <w:rFonts w:ascii="方正仿宋_GBK" w:hAnsi="方正仿宋_GBK" w:eastAsia="方正仿宋_GBK" w:cs="方正仿宋_GBK"/>
          <w:sz w:val="32"/>
          <w:szCs w:val="32"/>
          <w:shd w:val="clear" w:color="auto" w:fill="FFFFFF"/>
        </w:rPr>
        <w:t>元。本年支出</w:t>
      </w:r>
      <w:r>
        <w:rPr>
          <w:rFonts w:hint="default" w:ascii="Times New Roman" w:hAnsi="Times New Roman" w:eastAsia="方正仿宋_GBK"/>
          <w:sz w:val="32"/>
          <w:szCs w:val="32"/>
          <w:shd w:val="clear" w:color="auto" w:fill="FFFFFF"/>
        </w:rPr>
        <w:t>350.38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与2023年度相比，增加350.38万元，增长100.0%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年新修建体艺楼</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月份申请的超长期特别国债，新增政府性基金拨款</w:t>
      </w:r>
      <w:r>
        <w:rPr>
          <w:rFonts w:ascii="Times New Roman" w:hAnsi="Times New Roman" w:eastAsia="方正仿宋_GBK"/>
          <w:sz w:val="32"/>
          <w:szCs w:val="32"/>
          <w:shd w:val="clear" w:color="auto" w:fill="FFFFFF"/>
        </w:rPr>
        <w:t>3503818.4</w:t>
      </w:r>
      <w:r>
        <w:rPr>
          <w:rFonts w:ascii="方正仿宋_GBK" w:hAnsi="方正仿宋_GBK" w:eastAsia="方正仿宋_GBK" w:cs="方正仿宋_GBK"/>
          <w:sz w:val="32"/>
          <w:szCs w:val="32"/>
          <w:shd w:val="clear" w:color="auto" w:fill="FFFFFF"/>
        </w:rPr>
        <w:t>元。</w:t>
      </w:r>
    </w:p>
    <w:p w14:paraId="0E44A03B">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2F87F92">
      <w:pPr>
        <w:pStyle w:val="8"/>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14:paraId="14E7611B">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7E477856">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22F0584">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较年初预算数减少1.43万元，下降24.9%</w:t>
      </w:r>
      <w:r>
        <w:rPr>
          <w:rFonts w:ascii="方正仿宋_GBK" w:hAnsi="方正仿宋_GBK" w:eastAsia="方正仿宋_GBK" w:cs="方正仿宋_GBK"/>
          <w:sz w:val="32"/>
          <w:szCs w:val="32"/>
          <w:shd w:val="clear" w:color="auto" w:fill="FFFFFF"/>
        </w:rPr>
        <w:t>，主要原因是根据</w:t>
      </w:r>
      <w:r>
        <w:rPr>
          <w:rFonts w:hint="eastAsia" w:ascii="方正仿宋_GBK" w:hAnsi="方正仿宋_GBK" w:eastAsia="方正仿宋_GBK" w:cs="方正仿宋_GBK"/>
          <w:sz w:val="32"/>
          <w:szCs w:val="32"/>
          <w:shd w:val="clear" w:color="auto" w:fill="FFFFFF"/>
          <w:lang w:eastAsia="zh-CN"/>
        </w:rPr>
        <w:t>中央八项规定</w:t>
      </w:r>
      <w:r>
        <w:rPr>
          <w:rFonts w:ascii="方正仿宋_GBK" w:hAnsi="方正仿宋_GBK" w:eastAsia="方正仿宋_GBK" w:cs="方正仿宋_GBK"/>
          <w:sz w:val="32"/>
          <w:szCs w:val="32"/>
          <w:shd w:val="clear" w:color="auto" w:fill="FFFFFF"/>
        </w:rPr>
        <w:t>，缩减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较上年支出数减少1.53万元，下降26.2%</w:t>
      </w:r>
      <w:r>
        <w:rPr>
          <w:rFonts w:ascii="方正仿宋_GBK" w:hAnsi="方正仿宋_GBK" w:eastAsia="方正仿宋_GBK" w:cs="方正仿宋_GBK"/>
          <w:sz w:val="32"/>
          <w:szCs w:val="32"/>
          <w:shd w:val="clear" w:color="auto" w:fill="FFFFFF"/>
        </w:rPr>
        <w:t>，主要原因是根据</w:t>
      </w:r>
      <w:r>
        <w:rPr>
          <w:rFonts w:hint="eastAsia" w:ascii="方正仿宋_GBK" w:hAnsi="方正仿宋_GBK" w:eastAsia="方正仿宋_GBK" w:cs="方正仿宋_GBK"/>
          <w:sz w:val="32"/>
          <w:szCs w:val="32"/>
          <w:shd w:val="clear" w:color="auto" w:fill="FFFFFF"/>
          <w:lang w:eastAsia="zh-CN"/>
        </w:rPr>
        <w:t>中央八项规定</w:t>
      </w:r>
      <w:r>
        <w:rPr>
          <w:rFonts w:ascii="方正仿宋_GBK" w:hAnsi="方正仿宋_GBK" w:eastAsia="方正仿宋_GBK" w:cs="方正仿宋_GBK"/>
          <w:sz w:val="32"/>
          <w:szCs w:val="32"/>
          <w:shd w:val="clear" w:color="auto" w:fill="FFFFFF"/>
        </w:rPr>
        <w:t>，缩减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p>
    <w:p w14:paraId="73628E93">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07A9A09">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年度未发生因公出国（境）费用支出。</w:t>
      </w:r>
    </w:p>
    <w:p w14:paraId="23E8682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年度未发生公务车购置费支出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52C1EFE">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公务用车运行维护费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万元，主要用于车辆日常维护保险费等，费用支出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较年初预算数减少1.19万元，下降</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，主要原因是根据</w:t>
      </w:r>
      <w:r>
        <w:rPr>
          <w:rFonts w:hint="eastAsia" w:ascii="方正仿宋_GBK" w:hAnsi="方正仿宋_GBK" w:eastAsia="方正仿宋_GBK" w:cs="方正仿宋_GBK"/>
          <w:sz w:val="32"/>
          <w:szCs w:val="32"/>
          <w:shd w:val="clear" w:color="auto" w:fill="FFFFFF"/>
          <w:lang w:eastAsia="zh-CN"/>
        </w:rPr>
        <w:t>中央八项规定</w:t>
      </w:r>
      <w:r>
        <w:rPr>
          <w:rFonts w:ascii="方正仿宋_GBK" w:hAnsi="方正仿宋_GBK" w:eastAsia="方正仿宋_GBK" w:cs="方正仿宋_GBK"/>
          <w:sz w:val="32"/>
          <w:szCs w:val="32"/>
          <w:shd w:val="clear" w:color="auto" w:fill="FFFFFF"/>
        </w:rPr>
        <w:t>，缩减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较上年支出数减少1.28万元，下降22.9%</w:t>
      </w:r>
      <w:r>
        <w:rPr>
          <w:rFonts w:ascii="方正仿宋_GBK" w:hAnsi="方正仿宋_GBK" w:eastAsia="方正仿宋_GBK" w:cs="方正仿宋_GBK"/>
          <w:sz w:val="32"/>
          <w:szCs w:val="32"/>
          <w:shd w:val="clear" w:color="auto" w:fill="FFFFFF"/>
        </w:rPr>
        <w:t>，主要原因是根据</w:t>
      </w:r>
      <w:r>
        <w:rPr>
          <w:rFonts w:hint="eastAsia" w:ascii="方正仿宋_GBK" w:hAnsi="方正仿宋_GBK" w:eastAsia="方正仿宋_GBK" w:cs="方正仿宋_GBK"/>
          <w:sz w:val="32"/>
          <w:szCs w:val="32"/>
          <w:shd w:val="clear" w:color="auto" w:fill="FFFFFF"/>
          <w:lang w:eastAsia="zh-CN"/>
        </w:rPr>
        <w:t>中央八项规定</w:t>
      </w:r>
      <w:r>
        <w:rPr>
          <w:rFonts w:ascii="方正仿宋_GBK" w:hAnsi="方正仿宋_GBK" w:eastAsia="方正仿宋_GBK" w:cs="方正仿宋_GBK"/>
          <w:sz w:val="32"/>
          <w:szCs w:val="32"/>
          <w:shd w:val="clear" w:color="auto" w:fill="FFFFFF"/>
        </w:rPr>
        <w:t>，缩减</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14DBDEF6">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，主要原因是根据</w:t>
      </w:r>
      <w:r>
        <w:rPr>
          <w:rFonts w:hint="eastAsia" w:ascii="方正仿宋_GBK" w:hAnsi="方正仿宋_GBK" w:eastAsia="方正仿宋_GBK" w:cs="方正仿宋_GBK"/>
          <w:sz w:val="32"/>
          <w:szCs w:val="32"/>
          <w:shd w:val="clear" w:color="auto" w:fill="FFFFFF"/>
          <w:lang w:eastAsia="zh-CN"/>
        </w:rPr>
        <w:t>中央八项规定</w:t>
      </w:r>
      <w:r>
        <w:rPr>
          <w:rFonts w:ascii="方正仿宋_GBK" w:hAnsi="方正仿宋_GBK" w:eastAsia="方正仿宋_GBK" w:cs="方正仿宋_GBK"/>
          <w:sz w:val="32"/>
          <w:szCs w:val="32"/>
          <w:shd w:val="clear" w:color="auto" w:fill="FFFFFF"/>
        </w:rPr>
        <w:t>，缩减</w:t>
      </w:r>
      <w:r>
        <w:rPr>
          <w:rFonts w:hint="eastAsia" w:ascii="方正仿宋_GBK" w:hAnsi="方正仿宋_GBK" w:eastAsia="方正仿宋_GBK" w:cs="方正仿宋_GBK"/>
          <w:sz w:val="32"/>
          <w:szCs w:val="32"/>
          <w:shd w:val="clear" w:color="auto" w:fill="FFFFFF"/>
          <w:lang w:eastAsia="zh-CN"/>
        </w:rPr>
        <w:t>“三公”经费</w:t>
      </w:r>
      <w:bookmarkStart w:id="1" w:name="OLE_LINK31"/>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bookmarkEnd w:id="1"/>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较上年支出数减少0.25万元，下降100.0%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，主要原因是根据</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中央八项规定</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，缩减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“三公”经费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，强化公务接待支出管理，严格遵守公务接待开支范围和开支标准。</w:t>
      </w:r>
    </w:p>
    <w:p w14:paraId="1FC3AC29">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DAAC390">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万元。</w:t>
      </w:r>
    </w:p>
    <w:p w14:paraId="0E58F2D7">
      <w:pPr>
        <w:pStyle w:val="8"/>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3C0375D2">
      <w:pPr>
        <w:pStyle w:val="8"/>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23D9F3C">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未在本校开展大型会议。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与2023年度相比，增加0.47万元，增长4.4%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增加了学科骨干教师培训、心理健康教育培训、新课标教师培训、财务培训等。</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28.02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与2023年度相比，增加12.17万元，增长76.8%</w:t>
      </w:r>
      <w:r>
        <w:rPr>
          <w:rFonts w:ascii="方正仿宋_GBK" w:hAnsi="方正仿宋_GBK" w:eastAsia="方正仿宋_GBK" w:cs="方正仿宋_GBK"/>
          <w:sz w:val="32"/>
          <w:szCs w:val="32"/>
          <w:shd w:val="clear" w:color="auto" w:fill="FFFFFF"/>
        </w:rPr>
        <w:t>，主要原因是本年度教师出差人次、次数较上年有所增长。</w:t>
      </w:r>
    </w:p>
    <w:p w14:paraId="340AC255">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BB6E117">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按照部门决算列报口径</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年度我单位不在机关运行经费统计范围之内。</w:t>
      </w:r>
    </w:p>
    <w:p w14:paraId="4BCA05C8">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A0159B3">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39A3430">
      <w:pPr>
        <w:pStyle w:val="8"/>
        <w:shd w:val="clear" w:color="auto" w:fill="FFFFFF"/>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98.85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98.85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98.31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99.5%</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98.31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99.5 %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采购</w:t>
      </w:r>
      <w:r>
        <w:rPr>
          <w:rFonts w:ascii="方正仿宋_GBK" w:hAnsi="方正仿宋_GBK" w:eastAsia="方正仿宋_GBK" w:cs="方正仿宋_GBK"/>
          <w:sz w:val="32"/>
          <w:szCs w:val="32"/>
          <w:shd w:val="clear" w:color="auto" w:fill="FFFFFF"/>
        </w:rPr>
        <w:t>计算机、打印机、空调、复印纸等。</w:t>
      </w:r>
    </w:p>
    <w:p w14:paraId="0200411A">
      <w:pPr>
        <w:pStyle w:val="8"/>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五、预算绩效管理情况说明</w:t>
      </w:r>
    </w:p>
    <w:p w14:paraId="1A4FCB69">
      <w:pPr>
        <w:pStyle w:val="12"/>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（一）单位自评情况</w:t>
      </w:r>
    </w:p>
    <w:p w14:paraId="2F7911FE">
      <w:pPr>
        <w:pStyle w:val="13"/>
        <w:autoSpaceDE w:val="0"/>
        <w:spacing w:before="0" w:beforeAutospacing="0" w:line="6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根据预算绩效管理要求，本部门对1个项目开展了绩效自评，其中，以填报目标自评表形式开展自评1项，涉及资金</w:t>
      </w:r>
      <w:r>
        <w:rPr>
          <w:rFonts w:hint="eastAsia" w:ascii="Times New Roman" w:hAnsi="Times New Roman" w:eastAsia="方正仿宋_GBK"/>
          <w:sz w:val="32"/>
          <w:szCs w:val="32"/>
          <w:shd w:val="clear" w:color="auto" w:fill="FFFFFF"/>
        </w:rPr>
        <w:t>409.1</w:t>
      </w:r>
      <w:r>
        <w:rPr>
          <w:rFonts w:ascii="Times New Roman" w:hAnsi="Times New Roman" w:eastAsia="方正仿宋_GBK"/>
          <w:sz w:val="32"/>
          <w:szCs w:val="32"/>
          <w:shd w:val="clear" w:color="auto" w:fill="FFFFFF"/>
        </w:rPr>
        <w:t>万元。</w:t>
      </w:r>
    </w:p>
    <w:p w14:paraId="3A4DA408">
      <w:pPr>
        <w:keepNext/>
        <w:keepLines/>
        <w:suppressLineNumbers/>
        <w:autoSpaceDE w:val="0"/>
        <w:autoSpaceDN w:val="0"/>
        <w:adjustRightInd w:val="0"/>
        <w:spacing w:line="594" w:lineRule="exact"/>
        <w:ind w:firstLine="56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（二）单位绩效评价情况</w:t>
      </w:r>
    </w:p>
    <w:p w14:paraId="7979253B">
      <w:pPr>
        <w:keepNext/>
        <w:keepLines/>
        <w:suppressLineNumbers/>
        <w:autoSpaceDE w:val="0"/>
        <w:autoSpaceDN w:val="0"/>
        <w:adjustRightInd w:val="0"/>
        <w:spacing w:line="594" w:lineRule="exact"/>
        <w:ind w:firstLine="560"/>
        <w:rPr>
          <w:rFonts w:hint="default" w:ascii="楷体" w:hAnsi="楷体" w:eastAsia="楷体" w:cs="楷体"/>
          <w:b/>
          <w:bCs/>
          <w:sz w:val="32"/>
          <w:szCs w:val="32"/>
          <w:shd w:val="clear" w:color="auto" w:fill="FFFFFF"/>
        </w:rPr>
      </w:pPr>
      <w:r>
        <w:rPr>
          <w:rFonts w:hint="default" w:ascii="Times New Roman" w:hAnsi="Times New Roman" w:eastAsia="方正仿宋_GBK"/>
          <w:b/>
          <w:bCs/>
          <w:sz w:val="32"/>
          <w:szCs w:val="32"/>
        </w:rPr>
        <w:t>1.绩效目标自评表</w:t>
      </w:r>
    </w:p>
    <w:tbl>
      <w:tblPr>
        <w:tblStyle w:val="9"/>
        <w:tblpPr w:leftFromText="180" w:rightFromText="180" w:vertAnchor="text" w:horzAnchor="page" w:tblpX="428" w:tblpY="642"/>
        <w:tblOverlap w:val="never"/>
        <w:tblW w:w="11445" w:type="dxa"/>
        <w:tblInd w:w="0" w:type="dxa"/>
        <w:tblLayout w:type="fixed"/>
        <w:tblCellMar>
          <w:top w:w="0" w:type="dxa"/>
          <w:left w:w="108" w:type="dxa"/>
          <w:bottom w:w="0" w:type="dxa"/>
          <w:right w:w="108" w:type="dxa"/>
        </w:tblCellMar>
      </w:tblPr>
      <w:tblGrid>
        <w:gridCol w:w="1545"/>
        <w:gridCol w:w="435"/>
        <w:gridCol w:w="590"/>
        <w:gridCol w:w="1387"/>
        <w:gridCol w:w="1293"/>
        <w:gridCol w:w="1275"/>
        <w:gridCol w:w="682"/>
        <w:gridCol w:w="1413"/>
        <w:gridCol w:w="845"/>
        <w:gridCol w:w="792"/>
        <w:gridCol w:w="1188"/>
      </w:tblGrid>
      <w:tr w14:paraId="1F1C1C02">
        <w:tblPrEx>
          <w:tblCellMar>
            <w:top w:w="0" w:type="dxa"/>
            <w:left w:w="108" w:type="dxa"/>
            <w:bottom w:w="0" w:type="dxa"/>
            <w:right w:w="108" w:type="dxa"/>
          </w:tblCellMar>
        </w:tblPrEx>
        <w:trPr>
          <w:trHeight w:val="8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FDD562">
            <w:pPr>
              <w:jc w:val="center"/>
              <w:textAlignment w:val="center"/>
              <w:rPr>
                <w:rFonts w:hint="default" w:ascii="微软雅黑" w:hAnsi="微软雅黑" w:eastAsia="微软雅黑" w:cs="微软雅黑"/>
                <w:b/>
                <w:bCs/>
                <w:color w:val="000000"/>
                <w:sz w:val="16"/>
                <w:szCs w:val="16"/>
              </w:rPr>
            </w:pPr>
            <w:r>
              <w:rPr>
                <w:rFonts w:ascii="微软雅黑" w:hAnsi="微软雅黑" w:eastAsia="微软雅黑" w:cs="微软雅黑"/>
                <w:b/>
                <w:bCs/>
                <w:color w:val="000000"/>
                <w:sz w:val="16"/>
                <w:szCs w:val="16"/>
                <w:lang w:bidi="ar"/>
              </w:rPr>
              <w:t>2024年度二级项目绩效自评表</w:t>
            </w:r>
          </w:p>
        </w:tc>
      </w:tr>
      <w:tr w14:paraId="4C3DBA44">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CA6">
            <w:pPr>
              <w:jc w:val="center"/>
              <w:textAlignment w:val="center"/>
              <w:rPr>
                <w:rFonts w:hint="default" w:cs="宋体"/>
                <w:b/>
                <w:bCs/>
                <w:color w:val="000000"/>
                <w:sz w:val="16"/>
                <w:szCs w:val="16"/>
              </w:rPr>
            </w:pPr>
            <w:r>
              <w:rPr>
                <w:rFonts w:cs="宋体"/>
                <w:b/>
                <w:bCs/>
                <w:color w:val="000000"/>
                <w:sz w:val="16"/>
                <w:szCs w:val="16"/>
                <w:lang w:bidi="ar"/>
              </w:rPr>
              <w:t>项目名称：</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0126">
            <w:pPr>
              <w:jc w:val="center"/>
              <w:textAlignment w:val="center"/>
              <w:rPr>
                <w:rFonts w:hint="default" w:cs="宋体"/>
                <w:color w:val="000000"/>
                <w:sz w:val="16"/>
                <w:szCs w:val="16"/>
              </w:rPr>
            </w:pPr>
            <w:r>
              <w:rPr>
                <w:rFonts w:cs="宋体"/>
                <w:color w:val="000000"/>
                <w:sz w:val="16"/>
                <w:szCs w:val="16"/>
                <w:lang w:bidi="ar"/>
              </w:rPr>
              <w:t>解决普通高中困难经费</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AAA">
            <w:pPr>
              <w:jc w:val="center"/>
              <w:textAlignment w:val="center"/>
              <w:rPr>
                <w:rFonts w:hint="default" w:cs="宋体"/>
                <w:b/>
                <w:bCs/>
                <w:color w:val="000000"/>
                <w:sz w:val="16"/>
                <w:szCs w:val="16"/>
              </w:rPr>
            </w:pPr>
            <w:r>
              <w:rPr>
                <w:rFonts w:cs="宋体"/>
                <w:b/>
                <w:bCs/>
                <w:color w:val="000000"/>
                <w:sz w:val="16"/>
                <w:szCs w:val="16"/>
                <w:lang w:bidi="ar"/>
              </w:rPr>
              <w:t>项目编码：</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C529">
            <w:pPr>
              <w:jc w:val="center"/>
              <w:textAlignment w:val="center"/>
              <w:rPr>
                <w:rFonts w:hint="default" w:cs="宋体"/>
                <w:color w:val="000000"/>
                <w:sz w:val="16"/>
                <w:szCs w:val="16"/>
              </w:rPr>
            </w:pPr>
            <w:r>
              <w:rPr>
                <w:rFonts w:cs="宋体"/>
                <w:color w:val="000000"/>
                <w:sz w:val="16"/>
                <w:szCs w:val="16"/>
                <w:lang w:bidi="ar"/>
              </w:rPr>
              <w:t>50024023T000003164272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B07">
            <w:pPr>
              <w:jc w:val="center"/>
              <w:textAlignment w:val="center"/>
              <w:rPr>
                <w:rFonts w:hint="default" w:cs="宋体"/>
                <w:b/>
                <w:bCs/>
                <w:color w:val="000000"/>
                <w:sz w:val="16"/>
                <w:szCs w:val="16"/>
              </w:rPr>
            </w:pPr>
            <w:r>
              <w:rPr>
                <w:rFonts w:cs="宋体"/>
                <w:b/>
                <w:bCs/>
                <w:color w:val="000000"/>
                <w:sz w:val="16"/>
                <w:szCs w:val="16"/>
                <w:lang w:bidi="ar"/>
              </w:rPr>
              <w:t>自评总分：</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C4CB">
            <w:pPr>
              <w:jc w:val="center"/>
              <w:textAlignment w:val="center"/>
              <w:rPr>
                <w:rFonts w:hint="default" w:cs="宋体"/>
                <w:color w:val="000000"/>
                <w:sz w:val="16"/>
                <w:szCs w:val="16"/>
              </w:rPr>
            </w:pPr>
            <w:r>
              <w:rPr>
                <w:rFonts w:cs="宋体"/>
                <w:color w:val="000000"/>
                <w:sz w:val="16"/>
                <w:szCs w:val="16"/>
                <w:lang w:bidi="ar"/>
              </w:rPr>
              <w:t>95.06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BA7">
            <w:pPr>
              <w:jc w:val="center"/>
              <w:rPr>
                <w:rFonts w:hint="default" w:cs="宋体"/>
                <w:b/>
                <w:bCs/>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674">
            <w:pPr>
              <w:jc w:val="center"/>
              <w:rPr>
                <w:rFonts w:hint="default" w:cs="宋体"/>
                <w:color w:val="000000"/>
                <w:sz w:val="16"/>
                <w:szCs w:val="16"/>
              </w:rPr>
            </w:pPr>
          </w:p>
        </w:tc>
      </w:tr>
      <w:tr w14:paraId="7AEC6A8F">
        <w:tblPrEx>
          <w:tblCellMar>
            <w:top w:w="0" w:type="dxa"/>
            <w:left w:w="108" w:type="dxa"/>
            <w:bottom w:w="0" w:type="dxa"/>
            <w:right w:w="108" w:type="dxa"/>
          </w:tblCellMar>
        </w:tblPrEx>
        <w:trPr>
          <w:trHeight w:val="9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9CB">
            <w:pPr>
              <w:jc w:val="center"/>
              <w:textAlignment w:val="center"/>
              <w:rPr>
                <w:rFonts w:hint="default" w:cs="宋体"/>
                <w:b/>
                <w:bCs/>
                <w:color w:val="000000"/>
                <w:sz w:val="16"/>
                <w:szCs w:val="16"/>
              </w:rPr>
            </w:pPr>
            <w:r>
              <w:rPr>
                <w:rFonts w:cs="宋体"/>
                <w:b/>
                <w:bCs/>
                <w:color w:val="000000"/>
                <w:sz w:val="16"/>
                <w:szCs w:val="16"/>
                <w:lang w:bidi="ar"/>
              </w:rPr>
              <w:t>项目主管部门：</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5300D">
            <w:pPr>
              <w:jc w:val="center"/>
              <w:textAlignment w:val="center"/>
              <w:rPr>
                <w:rFonts w:hint="default" w:cs="宋体"/>
                <w:color w:val="000000"/>
                <w:sz w:val="16"/>
                <w:szCs w:val="16"/>
              </w:rPr>
            </w:pPr>
            <w:r>
              <w:rPr>
                <w:rFonts w:cs="宋体"/>
                <w:color w:val="000000"/>
                <w:sz w:val="16"/>
                <w:szCs w:val="16"/>
                <w:lang w:bidi="ar"/>
              </w:rPr>
              <w:t>028</w:t>
            </w:r>
            <w:r>
              <w:rPr>
                <w:rFonts w:hint="eastAsia" w:cs="宋体"/>
                <w:color w:val="000000"/>
                <w:sz w:val="16"/>
                <w:szCs w:val="16"/>
                <w:lang w:eastAsia="zh-CN" w:bidi="ar"/>
              </w:rPr>
              <w:t>－</w:t>
            </w:r>
            <w:r>
              <w:rPr>
                <w:rFonts w:cs="宋体"/>
                <w:color w:val="000000"/>
                <w:sz w:val="16"/>
                <w:szCs w:val="16"/>
                <w:lang w:bidi="ar"/>
              </w:rPr>
              <w:t>石柱土家族自治县教育委员会</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2F6">
            <w:pPr>
              <w:jc w:val="center"/>
              <w:textAlignment w:val="center"/>
              <w:rPr>
                <w:rFonts w:hint="default" w:cs="宋体"/>
                <w:b/>
                <w:bCs/>
                <w:color w:val="000000"/>
                <w:sz w:val="16"/>
                <w:szCs w:val="16"/>
              </w:rPr>
            </w:pPr>
            <w:r>
              <w:rPr>
                <w:rFonts w:cs="宋体"/>
                <w:b/>
                <w:bCs/>
                <w:color w:val="000000"/>
                <w:sz w:val="16"/>
                <w:szCs w:val="16"/>
                <w:lang w:bidi="ar"/>
              </w:rPr>
              <w:t>财政归口处室：</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527B">
            <w:pPr>
              <w:jc w:val="center"/>
              <w:textAlignment w:val="center"/>
              <w:rPr>
                <w:rFonts w:hint="default" w:cs="宋体"/>
                <w:color w:val="000000"/>
                <w:sz w:val="16"/>
                <w:szCs w:val="16"/>
              </w:rPr>
            </w:pPr>
            <w:r>
              <w:rPr>
                <w:rFonts w:cs="宋体"/>
                <w:color w:val="000000"/>
                <w:sz w:val="16"/>
                <w:szCs w:val="16"/>
                <w:lang w:bidi="ar"/>
              </w:rPr>
              <w:t>506-行财科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12C">
            <w:pPr>
              <w:jc w:val="center"/>
              <w:textAlignment w:val="center"/>
              <w:rPr>
                <w:rFonts w:hint="default" w:cs="宋体"/>
                <w:b/>
                <w:bCs/>
                <w:color w:val="000000"/>
                <w:sz w:val="16"/>
                <w:szCs w:val="16"/>
              </w:rPr>
            </w:pPr>
            <w:r>
              <w:rPr>
                <w:rFonts w:cs="宋体"/>
                <w:b/>
                <w:bCs/>
                <w:color w:val="000000"/>
                <w:sz w:val="16"/>
                <w:szCs w:val="16"/>
                <w:lang w:bidi="ar"/>
              </w:rPr>
              <w:t>部门联系人：</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3D0CA">
            <w:pPr>
              <w:jc w:val="center"/>
              <w:textAlignment w:val="center"/>
              <w:rPr>
                <w:rFonts w:hint="default" w:cs="宋体"/>
                <w:color w:val="000000"/>
                <w:sz w:val="16"/>
                <w:szCs w:val="16"/>
              </w:rPr>
            </w:pPr>
            <w:r>
              <w:rPr>
                <w:rFonts w:cs="宋体"/>
                <w:color w:val="000000"/>
                <w:sz w:val="16"/>
                <w:szCs w:val="16"/>
                <w:lang w:bidi="ar"/>
              </w:rPr>
              <w:t>马葱</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0A6">
            <w:pPr>
              <w:jc w:val="center"/>
              <w:textAlignment w:val="center"/>
              <w:rPr>
                <w:rFonts w:hint="default" w:cs="宋体"/>
                <w:b/>
                <w:bCs/>
                <w:color w:val="000000"/>
                <w:sz w:val="16"/>
                <w:szCs w:val="16"/>
              </w:rPr>
            </w:pPr>
            <w:r>
              <w:rPr>
                <w:rFonts w:cs="宋体"/>
                <w:b/>
                <w:bCs/>
                <w:color w:val="000000"/>
                <w:sz w:val="16"/>
                <w:szCs w:val="16"/>
                <w:lang w:bidi="ar"/>
              </w:rPr>
              <w:t>联系电话：</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F54">
            <w:pPr>
              <w:jc w:val="center"/>
              <w:textAlignment w:val="center"/>
              <w:rPr>
                <w:rFonts w:hint="default" w:cs="宋体"/>
                <w:color w:val="000000"/>
                <w:sz w:val="16"/>
                <w:szCs w:val="16"/>
              </w:rPr>
            </w:pPr>
            <w:r>
              <w:rPr>
                <w:rFonts w:cs="宋体"/>
                <w:color w:val="000000"/>
                <w:sz w:val="16"/>
                <w:szCs w:val="16"/>
                <w:lang w:bidi="ar"/>
              </w:rPr>
              <w:t>18716998463</w:t>
            </w:r>
          </w:p>
        </w:tc>
      </w:tr>
      <w:tr w14:paraId="7490A9A3">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7B954">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资金情况</w:t>
            </w:r>
          </w:p>
        </w:tc>
      </w:tr>
      <w:tr w14:paraId="6C4CB7F1">
        <w:tblPrEx>
          <w:tblCellMar>
            <w:top w:w="0" w:type="dxa"/>
            <w:left w:w="108" w:type="dxa"/>
            <w:bottom w:w="0" w:type="dxa"/>
            <w:right w:w="108" w:type="dxa"/>
          </w:tblCellMar>
        </w:tblPrEx>
        <w:trPr>
          <w:trHeight w:val="50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EA83">
            <w:pPr>
              <w:jc w:val="center"/>
              <w:rPr>
                <w:rFonts w:hint="default" w:cs="宋体"/>
                <w:color w:val="000000"/>
                <w:sz w:val="16"/>
                <w:szCs w:val="16"/>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2D90">
            <w:pPr>
              <w:jc w:val="center"/>
              <w:textAlignment w:val="center"/>
              <w:rPr>
                <w:rFonts w:hint="default" w:cs="宋体"/>
                <w:b/>
                <w:bCs/>
                <w:color w:val="000000"/>
                <w:sz w:val="16"/>
                <w:szCs w:val="16"/>
              </w:rPr>
            </w:pPr>
            <w:r>
              <w:rPr>
                <w:rFonts w:cs="宋体"/>
                <w:b/>
                <w:bCs/>
                <w:color w:val="000000"/>
                <w:sz w:val="16"/>
                <w:szCs w:val="16"/>
                <w:lang w:bidi="ar"/>
              </w:rPr>
              <w:t>年初预算数</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04202">
            <w:pPr>
              <w:jc w:val="center"/>
              <w:textAlignment w:val="center"/>
              <w:rPr>
                <w:rFonts w:hint="default" w:cs="宋体"/>
                <w:b/>
                <w:bCs/>
                <w:color w:val="000000"/>
                <w:sz w:val="16"/>
                <w:szCs w:val="16"/>
              </w:rPr>
            </w:pPr>
            <w:r>
              <w:rPr>
                <w:rFonts w:cs="宋体"/>
                <w:b/>
                <w:bCs/>
                <w:color w:val="000000"/>
                <w:sz w:val="16"/>
                <w:szCs w:val="16"/>
                <w:lang w:bidi="ar"/>
              </w:rPr>
              <w:t>全年（调整）预算数</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7C56C">
            <w:pPr>
              <w:jc w:val="center"/>
              <w:textAlignment w:val="center"/>
              <w:rPr>
                <w:rFonts w:hint="default" w:cs="宋体"/>
                <w:b/>
                <w:bCs/>
                <w:color w:val="000000"/>
                <w:sz w:val="16"/>
                <w:szCs w:val="16"/>
              </w:rPr>
            </w:pPr>
            <w:r>
              <w:rPr>
                <w:rFonts w:cs="宋体"/>
                <w:b/>
                <w:bCs/>
                <w:color w:val="000000"/>
                <w:sz w:val="16"/>
                <w:szCs w:val="16"/>
                <w:lang w:bidi="ar"/>
              </w:rPr>
              <w:t>全年执行数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C119">
            <w:pPr>
              <w:jc w:val="center"/>
              <w:textAlignment w:val="center"/>
              <w:rPr>
                <w:rFonts w:hint="default" w:cs="宋体"/>
                <w:b/>
                <w:bCs/>
                <w:color w:val="000000"/>
                <w:sz w:val="16"/>
                <w:szCs w:val="16"/>
              </w:rPr>
            </w:pPr>
            <w:r>
              <w:rPr>
                <w:rFonts w:cs="宋体"/>
                <w:b/>
                <w:bCs/>
                <w:color w:val="000000"/>
                <w:sz w:val="16"/>
                <w:szCs w:val="16"/>
                <w:lang w:bidi="ar"/>
              </w:rPr>
              <w:t>执行率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1D2">
            <w:pPr>
              <w:jc w:val="center"/>
              <w:textAlignment w:val="center"/>
              <w:rPr>
                <w:rFonts w:hint="default" w:cs="宋体"/>
                <w:b/>
                <w:bCs/>
                <w:color w:val="000000"/>
                <w:sz w:val="16"/>
                <w:szCs w:val="16"/>
              </w:rPr>
            </w:pPr>
            <w:r>
              <w:rPr>
                <w:rFonts w:cs="宋体"/>
                <w:b/>
                <w:bCs/>
                <w:color w:val="000000"/>
                <w:sz w:val="16"/>
                <w:szCs w:val="16"/>
                <w:lang w:bidi="ar"/>
              </w:rPr>
              <w:t>执行率权重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EB9">
            <w:pPr>
              <w:jc w:val="center"/>
              <w:textAlignment w:val="center"/>
              <w:rPr>
                <w:rFonts w:hint="default" w:cs="宋体"/>
                <w:b/>
                <w:bCs/>
                <w:color w:val="000000"/>
                <w:sz w:val="16"/>
                <w:szCs w:val="16"/>
              </w:rPr>
            </w:pPr>
            <w:r>
              <w:rPr>
                <w:rFonts w:cs="宋体"/>
                <w:b/>
                <w:bCs/>
                <w:color w:val="000000"/>
                <w:sz w:val="16"/>
                <w:szCs w:val="16"/>
                <w:lang w:bidi="ar"/>
              </w:rPr>
              <w:t>执行率得分</w:t>
            </w:r>
          </w:p>
        </w:tc>
      </w:tr>
      <w:tr w14:paraId="7D257F1E">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46672749">
            <w:pPr>
              <w:jc w:val="center"/>
              <w:textAlignment w:val="center"/>
              <w:rPr>
                <w:rFonts w:hint="default" w:cs="宋体"/>
                <w:color w:val="000000"/>
                <w:sz w:val="16"/>
                <w:szCs w:val="16"/>
              </w:rPr>
            </w:pPr>
            <w:r>
              <w:rPr>
                <w:rFonts w:cs="宋体"/>
                <w:color w:val="000000"/>
                <w:sz w:val="16"/>
                <w:szCs w:val="16"/>
                <w:lang w:bidi="ar"/>
              </w:rPr>
              <w:t>年度总金额</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32AA547A">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087C1AE7">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72AFA588">
            <w:pPr>
              <w:jc w:val="center"/>
              <w:textAlignment w:val="center"/>
              <w:rPr>
                <w:rFonts w:hint="default" w:cs="宋体"/>
                <w:color w:val="000000"/>
                <w:sz w:val="16"/>
                <w:szCs w:val="16"/>
              </w:rPr>
            </w:pPr>
            <w:r>
              <w:rPr>
                <w:rFonts w:cs="宋体"/>
                <w:color w:val="000000"/>
                <w:sz w:val="16"/>
                <w:szCs w:val="16"/>
                <w:lang w:bidi="ar"/>
              </w:rPr>
              <w:t>4,091,000.00</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3551B73B">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21ED155F">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44D0F42B">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1179FD5D">
            <w:pPr>
              <w:jc w:val="center"/>
              <w:textAlignment w:val="center"/>
              <w:rPr>
                <w:rFonts w:hint="default" w:cs="宋体"/>
                <w:color w:val="000000"/>
                <w:sz w:val="16"/>
                <w:szCs w:val="16"/>
              </w:rPr>
            </w:pPr>
            <w:r>
              <w:rPr>
                <w:rFonts w:cs="宋体"/>
                <w:color w:val="000000"/>
                <w:sz w:val="16"/>
                <w:szCs w:val="16"/>
                <w:lang w:bidi="ar"/>
              </w:rPr>
              <w:t>4,091,000.00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4CD">
            <w:pPr>
              <w:jc w:val="center"/>
              <w:rPr>
                <w:rFonts w:hint="default" w:cs="宋体"/>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44A">
            <w:pPr>
              <w:jc w:val="center"/>
              <w:rPr>
                <w:rFonts w:hint="default"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A29">
            <w:pPr>
              <w:jc w:val="center"/>
              <w:rPr>
                <w:rFonts w:hint="default" w:cs="宋体"/>
                <w:color w:val="000000"/>
                <w:sz w:val="16"/>
                <w:szCs w:val="16"/>
              </w:rPr>
            </w:pPr>
          </w:p>
        </w:tc>
      </w:tr>
      <w:tr w14:paraId="256F4698">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7E779F66">
            <w:pPr>
              <w:jc w:val="center"/>
              <w:textAlignment w:val="center"/>
              <w:rPr>
                <w:rFonts w:hint="default" w:cs="宋体"/>
                <w:color w:val="000000"/>
                <w:sz w:val="16"/>
                <w:szCs w:val="16"/>
              </w:rPr>
            </w:pPr>
            <w:r>
              <w:rPr>
                <w:rFonts w:cs="宋体"/>
                <w:color w:val="000000"/>
                <w:sz w:val="16"/>
                <w:szCs w:val="16"/>
                <w:lang w:bidi="ar"/>
              </w:rPr>
              <w:t>其中：财政拨款</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45BD0DB4">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195D4550">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1C5865B7">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7DC8748E">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1372EA79">
            <w:pPr>
              <w:jc w:val="center"/>
              <w:textAlignment w:val="center"/>
              <w:rPr>
                <w:rFonts w:hint="default" w:cs="宋体"/>
                <w:color w:val="000000"/>
                <w:sz w:val="16"/>
                <w:szCs w:val="16"/>
              </w:rPr>
            </w:pPr>
            <w:r>
              <w:rPr>
                <w:rFonts w:cs="宋体"/>
                <w:color w:val="000000"/>
                <w:sz w:val="16"/>
                <w:szCs w:val="16"/>
                <w:lang w:bidi="ar"/>
              </w:rPr>
              <w:t>4,091,000.00</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3179AA31">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2BB0ECF4">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AABE">
            <w:pPr>
              <w:jc w:val="center"/>
              <w:textAlignment w:val="center"/>
              <w:rPr>
                <w:rFonts w:hint="default" w:cs="宋体"/>
                <w:color w:val="000000"/>
                <w:sz w:val="16"/>
                <w:szCs w:val="16"/>
              </w:rPr>
            </w:pPr>
            <w:r>
              <w:rPr>
                <w:rFonts w:cs="宋体"/>
                <w:color w:val="000000"/>
                <w:sz w:val="16"/>
                <w:szCs w:val="16"/>
                <w:lang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53D">
            <w:pPr>
              <w:jc w:val="center"/>
              <w:textAlignment w:val="center"/>
              <w:rPr>
                <w:rFonts w:hint="default" w:cs="宋体"/>
                <w:color w:val="000000"/>
                <w:sz w:val="16"/>
                <w:szCs w:val="16"/>
              </w:rPr>
            </w:pPr>
            <w:r>
              <w:rPr>
                <w:rFonts w:cs="宋体"/>
                <w:color w:val="000000"/>
                <w:sz w:val="16"/>
                <w:szCs w:val="16"/>
                <w:lang w:bidi="ar"/>
              </w:rPr>
              <w:t>10.00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0D9">
            <w:pPr>
              <w:jc w:val="center"/>
              <w:textAlignment w:val="center"/>
              <w:rPr>
                <w:rFonts w:hint="default" w:cs="宋体"/>
                <w:color w:val="000000"/>
                <w:sz w:val="16"/>
                <w:szCs w:val="16"/>
              </w:rPr>
            </w:pPr>
            <w:r>
              <w:rPr>
                <w:rFonts w:cs="宋体"/>
                <w:color w:val="000000"/>
                <w:sz w:val="16"/>
                <w:szCs w:val="16"/>
                <w:lang w:bidi="ar"/>
              </w:rPr>
              <w:t xml:space="preserve">10.00 </w:t>
            </w:r>
          </w:p>
        </w:tc>
      </w:tr>
      <w:tr w14:paraId="697B2410">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nil"/>
            </w:tcBorders>
            <w:shd w:val="clear" w:color="auto" w:fill="auto"/>
            <w:vAlign w:val="center"/>
          </w:tcPr>
          <w:p w14:paraId="61CC338B">
            <w:pPr>
              <w:jc w:val="center"/>
              <w:textAlignment w:val="center"/>
              <w:rPr>
                <w:rFonts w:hint="default" w:cs="宋体"/>
                <w:color w:val="000000"/>
                <w:sz w:val="16"/>
                <w:szCs w:val="16"/>
              </w:rPr>
            </w:pPr>
            <w:r>
              <w:rPr>
                <w:rFonts w:cs="宋体"/>
                <w:color w:val="000000"/>
                <w:sz w:val="16"/>
                <w:szCs w:val="16"/>
                <w:lang w:bidi="ar"/>
              </w:rPr>
              <w:t>一般公共预算</w:t>
            </w:r>
          </w:p>
        </w:tc>
        <w:tc>
          <w:tcPr>
            <w:tcW w:w="435" w:type="dxa"/>
            <w:tcBorders>
              <w:top w:val="single" w:color="000000" w:sz="4" w:space="0"/>
              <w:left w:val="nil"/>
              <w:bottom w:val="single" w:color="000000" w:sz="4" w:space="0"/>
              <w:right w:val="single" w:color="000000" w:sz="4" w:space="0"/>
            </w:tcBorders>
            <w:shd w:val="clear" w:color="auto" w:fill="auto"/>
            <w:vAlign w:val="center"/>
          </w:tcPr>
          <w:p w14:paraId="6C532780">
            <w:pPr>
              <w:jc w:val="center"/>
              <w:rPr>
                <w:rFonts w:hint="default" w:cs="宋体"/>
                <w:color w:val="000000"/>
                <w:sz w:val="16"/>
                <w:szCs w:val="16"/>
              </w:rPr>
            </w:pPr>
          </w:p>
        </w:tc>
        <w:tc>
          <w:tcPr>
            <w:tcW w:w="590" w:type="dxa"/>
            <w:tcBorders>
              <w:top w:val="single" w:color="000000" w:sz="4" w:space="0"/>
              <w:left w:val="single" w:color="000000" w:sz="4" w:space="0"/>
              <w:bottom w:val="single" w:color="000000" w:sz="4" w:space="0"/>
              <w:right w:val="nil"/>
            </w:tcBorders>
            <w:shd w:val="clear" w:color="auto" w:fill="auto"/>
            <w:vAlign w:val="center"/>
          </w:tcPr>
          <w:p w14:paraId="22D60218">
            <w:pPr>
              <w:jc w:val="center"/>
              <w:rPr>
                <w:rFonts w:hint="default" w:cs="宋体"/>
                <w:color w:val="000000"/>
                <w:sz w:val="16"/>
                <w:szCs w:val="16"/>
              </w:rPr>
            </w:pP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171CA89A">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1293" w:type="dxa"/>
            <w:tcBorders>
              <w:top w:val="single" w:color="000000" w:sz="4" w:space="0"/>
              <w:left w:val="single" w:color="000000" w:sz="4" w:space="0"/>
              <w:bottom w:val="single" w:color="000000" w:sz="4" w:space="0"/>
              <w:right w:val="nil"/>
            </w:tcBorders>
            <w:shd w:val="clear" w:color="auto" w:fill="auto"/>
            <w:vAlign w:val="center"/>
          </w:tcPr>
          <w:p w14:paraId="65E89B35">
            <w:pPr>
              <w:jc w:val="center"/>
              <w:rPr>
                <w:rFonts w:hint="default" w:cs="宋体"/>
                <w:color w:val="000000"/>
                <w:sz w:val="16"/>
                <w:szCs w:val="16"/>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526938D7">
            <w:pPr>
              <w:jc w:val="center"/>
              <w:textAlignment w:val="center"/>
              <w:rPr>
                <w:rFonts w:hint="default" w:cs="宋体"/>
                <w:color w:val="000000"/>
                <w:sz w:val="16"/>
                <w:szCs w:val="16"/>
              </w:rPr>
            </w:pPr>
            <w:r>
              <w:rPr>
                <w:rFonts w:cs="宋体"/>
                <w:color w:val="000000"/>
                <w:sz w:val="16"/>
                <w:szCs w:val="16"/>
                <w:lang w:bidi="ar"/>
              </w:rPr>
              <w:t xml:space="preserve">4,091,000.00 </w:t>
            </w:r>
          </w:p>
        </w:tc>
        <w:tc>
          <w:tcPr>
            <w:tcW w:w="682" w:type="dxa"/>
            <w:tcBorders>
              <w:top w:val="single" w:color="000000" w:sz="4" w:space="0"/>
              <w:left w:val="single" w:color="000000" w:sz="4" w:space="0"/>
              <w:bottom w:val="single" w:color="000000" w:sz="4" w:space="0"/>
              <w:right w:val="nil"/>
            </w:tcBorders>
            <w:shd w:val="clear" w:color="auto" w:fill="auto"/>
            <w:vAlign w:val="center"/>
          </w:tcPr>
          <w:p w14:paraId="139939A2">
            <w:pPr>
              <w:jc w:val="center"/>
              <w:rPr>
                <w:rFonts w:hint="default" w:cs="宋体"/>
                <w:color w:val="000000"/>
                <w:sz w:val="16"/>
                <w:szCs w:val="16"/>
              </w:rPr>
            </w:pPr>
          </w:p>
        </w:tc>
        <w:tc>
          <w:tcPr>
            <w:tcW w:w="1413" w:type="dxa"/>
            <w:tcBorders>
              <w:top w:val="single" w:color="000000" w:sz="4" w:space="0"/>
              <w:left w:val="nil"/>
              <w:bottom w:val="single" w:color="000000" w:sz="4" w:space="0"/>
              <w:right w:val="single" w:color="000000" w:sz="4" w:space="0"/>
            </w:tcBorders>
            <w:shd w:val="clear" w:color="auto" w:fill="auto"/>
            <w:vAlign w:val="center"/>
          </w:tcPr>
          <w:p w14:paraId="45A909ED">
            <w:pPr>
              <w:jc w:val="center"/>
              <w:textAlignment w:val="center"/>
              <w:rPr>
                <w:rFonts w:hint="default" w:cs="宋体"/>
                <w:color w:val="000000"/>
                <w:sz w:val="16"/>
                <w:szCs w:val="16"/>
              </w:rPr>
            </w:pPr>
            <w:r>
              <w:rPr>
                <w:rFonts w:cs="宋体"/>
                <w:color w:val="000000"/>
                <w:sz w:val="16"/>
                <w:szCs w:val="16"/>
                <w:lang w:bidi="ar"/>
              </w:rPr>
              <w:t>4,091,000.00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D3F9">
            <w:pPr>
              <w:jc w:val="center"/>
              <w:textAlignment w:val="center"/>
              <w:rPr>
                <w:rFonts w:hint="default" w:cs="宋体"/>
                <w:color w:val="000000"/>
                <w:sz w:val="16"/>
                <w:szCs w:val="16"/>
              </w:rPr>
            </w:pPr>
            <w:r>
              <w:rPr>
                <w:rFonts w:cs="宋体"/>
                <w:color w:val="000000"/>
                <w:sz w:val="16"/>
                <w:szCs w:val="16"/>
                <w:lang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B65">
            <w:pPr>
              <w:jc w:val="center"/>
              <w:rPr>
                <w:rFonts w:hint="default"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176">
            <w:pPr>
              <w:jc w:val="center"/>
              <w:rPr>
                <w:rFonts w:hint="default" w:cs="宋体"/>
                <w:color w:val="000000"/>
                <w:sz w:val="16"/>
                <w:szCs w:val="16"/>
              </w:rPr>
            </w:pPr>
          </w:p>
        </w:tc>
      </w:tr>
      <w:tr w14:paraId="08C5A9CE">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26A2E0">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绩效目标</w:t>
            </w:r>
          </w:p>
        </w:tc>
      </w:tr>
      <w:tr w14:paraId="6A971C5C">
        <w:tblPrEx>
          <w:tblCellMar>
            <w:top w:w="0" w:type="dxa"/>
            <w:left w:w="108" w:type="dxa"/>
            <w:bottom w:w="0" w:type="dxa"/>
            <w:right w:w="108" w:type="dxa"/>
          </w:tblCellMar>
        </w:tblPrEx>
        <w:trPr>
          <w:trHeight w:val="500" w:hRule="atLeast"/>
        </w:trPr>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67FE2">
            <w:pPr>
              <w:jc w:val="center"/>
              <w:textAlignment w:val="center"/>
              <w:rPr>
                <w:rFonts w:hint="default" w:cs="宋体"/>
                <w:b/>
                <w:bCs/>
                <w:color w:val="000000"/>
                <w:sz w:val="16"/>
                <w:szCs w:val="16"/>
              </w:rPr>
            </w:pPr>
            <w:r>
              <w:rPr>
                <w:rFonts w:cs="宋体"/>
                <w:b/>
                <w:bCs/>
                <w:color w:val="000000"/>
                <w:sz w:val="16"/>
                <w:szCs w:val="16"/>
                <w:lang w:bidi="ar"/>
              </w:rPr>
              <w:t>年初绩效目标</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2BD12">
            <w:pPr>
              <w:jc w:val="center"/>
              <w:textAlignment w:val="center"/>
              <w:rPr>
                <w:rFonts w:hint="default" w:cs="宋体"/>
                <w:b/>
                <w:bCs/>
                <w:color w:val="000000"/>
                <w:sz w:val="16"/>
                <w:szCs w:val="16"/>
              </w:rPr>
            </w:pPr>
            <w:r>
              <w:rPr>
                <w:rFonts w:cs="宋体"/>
                <w:b/>
                <w:bCs/>
                <w:color w:val="000000"/>
                <w:sz w:val="16"/>
                <w:szCs w:val="16"/>
                <w:lang w:bidi="ar"/>
              </w:rPr>
              <w:t>全年（调整）绩效目标</w:t>
            </w:r>
          </w:p>
        </w:tc>
        <w:tc>
          <w:tcPr>
            <w:tcW w:w="2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89C46">
            <w:pPr>
              <w:jc w:val="center"/>
              <w:textAlignment w:val="center"/>
              <w:rPr>
                <w:rFonts w:hint="default" w:cs="宋体"/>
                <w:b/>
                <w:bCs/>
                <w:color w:val="000000"/>
                <w:sz w:val="16"/>
                <w:szCs w:val="16"/>
              </w:rPr>
            </w:pPr>
            <w:r>
              <w:rPr>
                <w:rFonts w:cs="宋体"/>
                <w:b/>
                <w:bCs/>
                <w:color w:val="000000"/>
                <w:sz w:val="16"/>
                <w:szCs w:val="16"/>
                <w:lang w:bidi="ar"/>
              </w:rPr>
              <w:t>全年目标实际完成情况</w:t>
            </w:r>
          </w:p>
        </w:tc>
      </w:tr>
      <w:tr w14:paraId="3093BEC2">
        <w:tblPrEx>
          <w:tblCellMar>
            <w:top w:w="0" w:type="dxa"/>
            <w:left w:w="108" w:type="dxa"/>
            <w:bottom w:w="0" w:type="dxa"/>
            <w:right w:w="108" w:type="dxa"/>
          </w:tblCellMar>
        </w:tblPrEx>
        <w:trPr>
          <w:trHeight w:val="1800" w:hRule="atLeast"/>
        </w:trPr>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tcPr>
          <w:p w14:paraId="6C5AB0D8">
            <w:pPr>
              <w:jc w:val="center"/>
              <w:textAlignment w:val="top"/>
              <w:rPr>
                <w:rFonts w:hint="default" w:cs="宋体"/>
                <w:color w:val="000000"/>
                <w:sz w:val="16"/>
                <w:szCs w:val="16"/>
              </w:rPr>
            </w:pPr>
            <w:r>
              <w:rPr>
                <w:rFonts w:cs="宋体"/>
                <w:color w:val="000000"/>
                <w:sz w:val="16"/>
                <w:szCs w:val="16"/>
                <w:lang w:bidi="ar"/>
              </w:rPr>
              <w:t>根据县政府议事纪要第66期精神，将高中学校运行经费纳入财政预算保障解决。保障我校高中一线教师及后勤服务人员课后服务劳务费，保障我校高中课后服务正常有序高质量</w:t>
            </w:r>
            <w:r>
              <w:rPr>
                <w:rFonts w:hint="eastAsia" w:cs="宋体"/>
                <w:color w:val="000000"/>
                <w:sz w:val="16"/>
                <w:szCs w:val="16"/>
                <w:lang w:eastAsia="zh-CN" w:bidi="ar"/>
              </w:rPr>
              <w:t>地</w:t>
            </w:r>
            <w:r>
              <w:rPr>
                <w:rFonts w:cs="宋体"/>
                <w:color w:val="000000"/>
                <w:sz w:val="16"/>
                <w:szCs w:val="16"/>
                <w:lang w:bidi="ar"/>
              </w:rPr>
              <w:t>进行，保障并提升我校教育教学质量。</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tcPr>
          <w:p w14:paraId="7F8B8E30">
            <w:pPr>
              <w:jc w:val="center"/>
              <w:rPr>
                <w:rFonts w:hint="default" w:cs="宋体"/>
                <w:color w:val="000000"/>
                <w:sz w:val="16"/>
                <w:szCs w:val="16"/>
              </w:rPr>
            </w:pPr>
          </w:p>
        </w:tc>
        <w:tc>
          <w:tcPr>
            <w:tcW w:w="2825" w:type="dxa"/>
            <w:gridSpan w:val="3"/>
            <w:tcBorders>
              <w:top w:val="single" w:color="000000" w:sz="4" w:space="0"/>
              <w:left w:val="single" w:color="000000" w:sz="4" w:space="0"/>
              <w:bottom w:val="single" w:color="000000" w:sz="4" w:space="0"/>
              <w:right w:val="single" w:color="000000" w:sz="4" w:space="0"/>
            </w:tcBorders>
            <w:shd w:val="clear" w:color="auto" w:fill="auto"/>
          </w:tcPr>
          <w:p w14:paraId="072588B3">
            <w:pPr>
              <w:jc w:val="center"/>
              <w:textAlignment w:val="top"/>
              <w:rPr>
                <w:rFonts w:hint="default" w:cs="宋体"/>
                <w:color w:val="000000"/>
                <w:sz w:val="16"/>
                <w:szCs w:val="16"/>
              </w:rPr>
            </w:pPr>
            <w:r>
              <w:rPr>
                <w:rFonts w:cs="宋体"/>
                <w:color w:val="000000"/>
                <w:sz w:val="16"/>
                <w:szCs w:val="16"/>
                <w:lang w:bidi="ar"/>
              </w:rPr>
              <w:t>本年度完成高中教职工课后服务劳务费4091000元。根据县政府议事纪要第66期精神，将高中学校运行经费纳入财政预算保障解决。保障我校高中一线教师及后勤服务人员课后服务劳务费，保障我校高中课后服务正常有序高质量</w:t>
            </w:r>
            <w:r>
              <w:rPr>
                <w:rFonts w:hint="eastAsia" w:cs="宋体"/>
                <w:color w:val="000000"/>
                <w:sz w:val="16"/>
                <w:szCs w:val="16"/>
                <w:lang w:eastAsia="zh-CN" w:bidi="ar"/>
              </w:rPr>
              <w:t>地</w:t>
            </w:r>
            <w:r>
              <w:rPr>
                <w:rFonts w:cs="宋体"/>
                <w:color w:val="000000"/>
                <w:sz w:val="16"/>
                <w:szCs w:val="16"/>
                <w:lang w:bidi="ar"/>
              </w:rPr>
              <w:t>进行，保障并提升我校教育教学质量。</w:t>
            </w:r>
          </w:p>
        </w:tc>
      </w:tr>
      <w:tr w14:paraId="53D0AD5F">
        <w:tblPrEx>
          <w:tblCellMar>
            <w:top w:w="0" w:type="dxa"/>
            <w:left w:w="108" w:type="dxa"/>
            <w:bottom w:w="0" w:type="dxa"/>
            <w:right w:w="108" w:type="dxa"/>
          </w:tblCellMar>
        </w:tblPrEx>
        <w:trPr>
          <w:trHeight w:val="600" w:hRule="atLeast"/>
        </w:trPr>
        <w:tc>
          <w:tcPr>
            <w:tcW w:w="11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08468">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绩效指标</w:t>
            </w:r>
          </w:p>
        </w:tc>
      </w:tr>
      <w:tr w14:paraId="56CFB1E8">
        <w:tblPrEx>
          <w:tblCellMar>
            <w:top w:w="0" w:type="dxa"/>
            <w:left w:w="108" w:type="dxa"/>
            <w:bottom w:w="0" w:type="dxa"/>
            <w:right w:w="108" w:type="dxa"/>
          </w:tblCellMar>
        </w:tblPrEx>
        <w:trPr>
          <w:trHeight w:val="102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EE9">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52A2">
            <w:pPr>
              <w:jc w:val="center"/>
              <w:textAlignment w:val="center"/>
              <w:rPr>
                <w:rFonts w:hint="default" w:cs="宋体"/>
                <w:b/>
                <w:bCs/>
                <w:color w:val="000000"/>
                <w:sz w:val="16"/>
                <w:szCs w:val="16"/>
              </w:rPr>
            </w:pPr>
            <w:r>
              <w:rPr>
                <w:rFonts w:cs="宋体"/>
                <w:b/>
                <w:bCs/>
                <w:color w:val="000000"/>
                <w:sz w:val="16"/>
                <w:szCs w:val="16"/>
                <w:lang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8D86">
            <w:pPr>
              <w:jc w:val="center"/>
              <w:textAlignment w:val="center"/>
              <w:rPr>
                <w:rFonts w:hint="default" w:cs="宋体"/>
                <w:b/>
                <w:bCs/>
                <w:color w:val="000000"/>
                <w:sz w:val="16"/>
                <w:szCs w:val="16"/>
              </w:rPr>
            </w:pPr>
            <w:r>
              <w:rPr>
                <w:rFonts w:cs="宋体"/>
                <w:b/>
                <w:bCs/>
                <w:color w:val="000000"/>
                <w:sz w:val="16"/>
                <w:szCs w:val="16"/>
                <w:lang w:bidi="ar"/>
              </w:rPr>
              <w:t>指标性质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1EC">
            <w:pPr>
              <w:jc w:val="center"/>
              <w:textAlignment w:val="center"/>
              <w:rPr>
                <w:rFonts w:hint="default" w:cs="宋体"/>
                <w:b/>
                <w:bCs/>
                <w:color w:val="000000"/>
                <w:sz w:val="16"/>
                <w:szCs w:val="16"/>
              </w:rPr>
            </w:pPr>
            <w:r>
              <w:rPr>
                <w:rFonts w:cs="宋体"/>
                <w:b/>
                <w:bCs/>
                <w:color w:val="000000"/>
                <w:sz w:val="16"/>
                <w:szCs w:val="16"/>
                <w:lang w:bidi="ar"/>
              </w:rPr>
              <w:t>指标值</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9C59">
            <w:pPr>
              <w:jc w:val="center"/>
              <w:textAlignment w:val="center"/>
              <w:rPr>
                <w:rFonts w:hint="default" w:cs="宋体"/>
                <w:b/>
                <w:bCs/>
                <w:color w:val="000000"/>
                <w:sz w:val="16"/>
                <w:szCs w:val="16"/>
              </w:rPr>
            </w:pPr>
            <w:r>
              <w:rPr>
                <w:rFonts w:cs="宋体"/>
                <w:b/>
                <w:bCs/>
                <w:color w:val="000000"/>
                <w:sz w:val="16"/>
                <w:szCs w:val="16"/>
                <w:lang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6B1">
            <w:pPr>
              <w:jc w:val="center"/>
              <w:textAlignment w:val="center"/>
              <w:rPr>
                <w:rFonts w:hint="default" w:cs="宋体"/>
                <w:b/>
                <w:bCs/>
                <w:color w:val="000000"/>
                <w:sz w:val="16"/>
                <w:szCs w:val="16"/>
              </w:rPr>
            </w:pPr>
            <w:r>
              <w:rPr>
                <w:rFonts w:cs="宋体"/>
                <w:b/>
                <w:bCs/>
                <w:color w:val="000000"/>
                <w:sz w:val="16"/>
                <w:szCs w:val="16"/>
                <w:lang w:bidi="ar"/>
              </w:rPr>
              <w:t>偏离度（%）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5106">
            <w:pPr>
              <w:jc w:val="center"/>
              <w:textAlignment w:val="center"/>
              <w:rPr>
                <w:rFonts w:hint="default" w:cs="宋体"/>
                <w:b/>
                <w:bCs/>
                <w:color w:val="000000"/>
                <w:sz w:val="16"/>
                <w:szCs w:val="16"/>
              </w:rPr>
            </w:pPr>
            <w:r>
              <w:rPr>
                <w:rFonts w:cs="宋体"/>
                <w:b/>
                <w:bCs/>
                <w:color w:val="000000"/>
                <w:sz w:val="16"/>
                <w:szCs w:val="16"/>
                <w:lang w:bidi="ar"/>
              </w:rPr>
              <w:t>得分系数（%）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4E1">
            <w:pPr>
              <w:jc w:val="center"/>
              <w:textAlignment w:val="center"/>
              <w:rPr>
                <w:rFonts w:hint="default" w:cs="宋体"/>
                <w:b/>
                <w:bCs/>
                <w:color w:val="000000"/>
                <w:sz w:val="16"/>
                <w:szCs w:val="16"/>
              </w:rPr>
            </w:pPr>
            <w:r>
              <w:rPr>
                <w:rFonts w:cs="宋体"/>
                <w:b/>
                <w:bCs/>
                <w:color w:val="000000"/>
                <w:sz w:val="16"/>
                <w:szCs w:val="16"/>
                <w:lang w:bidi="ar"/>
              </w:rPr>
              <w:t>指标权重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264">
            <w:pPr>
              <w:jc w:val="center"/>
              <w:textAlignment w:val="center"/>
              <w:rPr>
                <w:rFonts w:hint="default" w:cs="宋体"/>
                <w:b/>
                <w:bCs/>
                <w:color w:val="000000"/>
                <w:sz w:val="16"/>
                <w:szCs w:val="16"/>
              </w:rPr>
            </w:pPr>
            <w:r>
              <w:rPr>
                <w:rFonts w:cs="宋体"/>
                <w:b/>
                <w:bCs/>
                <w:color w:val="000000"/>
                <w:sz w:val="16"/>
                <w:szCs w:val="16"/>
                <w:lang w:bidi="ar"/>
              </w:rPr>
              <w:t>指标得分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812">
            <w:pPr>
              <w:jc w:val="center"/>
              <w:textAlignment w:val="center"/>
              <w:rPr>
                <w:rFonts w:hint="default" w:cs="宋体"/>
                <w:b/>
                <w:bCs/>
                <w:color w:val="000000"/>
                <w:sz w:val="16"/>
                <w:szCs w:val="16"/>
              </w:rPr>
            </w:pPr>
            <w:r>
              <w:rPr>
                <w:rFonts w:cs="宋体"/>
                <w:b/>
                <w:bCs/>
                <w:color w:val="000000"/>
                <w:sz w:val="16"/>
                <w:szCs w:val="16"/>
                <w:lang w:bidi="ar"/>
              </w:rPr>
              <w:t>是否核心指标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739">
            <w:pPr>
              <w:jc w:val="center"/>
              <w:textAlignment w:val="center"/>
              <w:rPr>
                <w:rFonts w:hint="default" w:cs="宋体"/>
                <w:b/>
                <w:bCs/>
                <w:color w:val="000000"/>
                <w:sz w:val="16"/>
                <w:szCs w:val="16"/>
              </w:rPr>
            </w:pPr>
            <w:r>
              <w:rPr>
                <w:rFonts w:cs="宋体"/>
                <w:b/>
                <w:bCs/>
                <w:color w:val="000000"/>
                <w:sz w:val="16"/>
                <w:szCs w:val="16"/>
                <w:lang w:bidi="ar"/>
              </w:rPr>
              <w:t>说明</w:t>
            </w:r>
          </w:p>
        </w:tc>
      </w:tr>
      <w:tr w14:paraId="12FC637E">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232">
            <w:pPr>
              <w:jc w:val="center"/>
              <w:textAlignment w:val="center"/>
              <w:rPr>
                <w:rFonts w:hint="default" w:cs="宋体"/>
                <w:color w:val="000000"/>
                <w:sz w:val="16"/>
                <w:szCs w:val="16"/>
              </w:rPr>
            </w:pPr>
            <w:r>
              <w:rPr>
                <w:rFonts w:cs="宋体"/>
                <w:color w:val="000000"/>
                <w:sz w:val="16"/>
                <w:szCs w:val="16"/>
                <w:lang w:bidi="ar"/>
              </w:rPr>
              <w:t>收益学校所数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F46">
            <w:pPr>
              <w:jc w:val="center"/>
              <w:textAlignment w:val="center"/>
              <w:rPr>
                <w:rFonts w:hint="default" w:cs="宋体"/>
                <w:color w:val="000000"/>
                <w:sz w:val="16"/>
                <w:szCs w:val="16"/>
              </w:rPr>
            </w:pPr>
            <w:r>
              <w:rPr>
                <w:rFonts w:cs="宋体"/>
                <w:color w:val="000000"/>
                <w:sz w:val="16"/>
                <w:szCs w:val="16"/>
                <w:lang w:bidi="ar"/>
              </w:rPr>
              <w:t>所</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784">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832D">
            <w:pPr>
              <w:jc w:val="center"/>
              <w:textAlignment w:val="center"/>
              <w:rPr>
                <w:rFonts w:hint="default" w:cs="宋体"/>
                <w:color w:val="000000"/>
                <w:sz w:val="16"/>
                <w:szCs w:val="16"/>
              </w:rPr>
            </w:pPr>
            <w:r>
              <w:rPr>
                <w:rFonts w:cs="宋体"/>
                <w:color w:val="000000"/>
                <w:sz w:val="16"/>
                <w:szCs w:val="16"/>
                <w:lang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4A3C">
            <w:pPr>
              <w:jc w:val="center"/>
              <w:textAlignment w:val="center"/>
              <w:rPr>
                <w:rFonts w:hint="default" w:cs="宋体"/>
                <w:color w:val="000000"/>
                <w:sz w:val="16"/>
                <w:szCs w:val="16"/>
              </w:rPr>
            </w:pPr>
            <w:r>
              <w:rPr>
                <w:rFonts w:cs="宋体"/>
                <w:color w:val="000000"/>
                <w:sz w:val="16"/>
                <w:szCs w:val="16"/>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DF5">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5ED4">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560">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509">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197">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B68">
            <w:pPr>
              <w:jc w:val="center"/>
              <w:rPr>
                <w:rFonts w:hint="default" w:cs="宋体"/>
                <w:color w:val="000000"/>
                <w:sz w:val="16"/>
                <w:szCs w:val="16"/>
              </w:rPr>
            </w:pPr>
          </w:p>
        </w:tc>
      </w:tr>
      <w:tr w14:paraId="1C519FC5">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81C">
            <w:pPr>
              <w:jc w:val="center"/>
              <w:textAlignment w:val="center"/>
              <w:rPr>
                <w:rFonts w:hint="default" w:cs="宋体"/>
                <w:color w:val="000000"/>
                <w:sz w:val="16"/>
                <w:szCs w:val="16"/>
              </w:rPr>
            </w:pPr>
            <w:r>
              <w:rPr>
                <w:rFonts w:cs="宋体"/>
                <w:color w:val="000000"/>
                <w:sz w:val="16"/>
                <w:szCs w:val="16"/>
                <w:lang w:bidi="ar"/>
              </w:rPr>
              <w:t>受益学生数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152">
            <w:pPr>
              <w:jc w:val="center"/>
              <w:textAlignment w:val="center"/>
              <w:rPr>
                <w:rFonts w:hint="default" w:cs="宋体"/>
                <w:color w:val="000000"/>
                <w:sz w:val="16"/>
                <w:szCs w:val="16"/>
              </w:rPr>
            </w:pPr>
            <w:r>
              <w:rPr>
                <w:rFonts w:cs="宋体"/>
                <w:color w:val="000000"/>
                <w:sz w:val="16"/>
                <w:szCs w:val="16"/>
                <w:lang w:bidi="ar"/>
              </w:rPr>
              <w:t>人</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DB6">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103">
            <w:pPr>
              <w:jc w:val="center"/>
              <w:textAlignment w:val="center"/>
              <w:rPr>
                <w:rFonts w:hint="default" w:cs="宋体"/>
                <w:color w:val="000000"/>
                <w:sz w:val="16"/>
                <w:szCs w:val="16"/>
              </w:rPr>
            </w:pPr>
            <w:r>
              <w:rPr>
                <w:rFonts w:cs="宋体"/>
                <w:color w:val="000000"/>
                <w:sz w:val="16"/>
                <w:szCs w:val="16"/>
                <w:lang w:bidi="ar"/>
              </w:rPr>
              <w:t>6058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193">
            <w:pPr>
              <w:jc w:val="center"/>
              <w:textAlignment w:val="center"/>
              <w:rPr>
                <w:rFonts w:hint="default" w:cs="宋体"/>
                <w:color w:val="000000"/>
                <w:sz w:val="16"/>
                <w:szCs w:val="16"/>
              </w:rPr>
            </w:pPr>
            <w:r>
              <w:rPr>
                <w:rFonts w:cs="宋体"/>
                <w:color w:val="000000"/>
                <w:sz w:val="16"/>
                <w:szCs w:val="16"/>
                <w:lang w:bidi="ar"/>
              </w:rPr>
              <w:t>5828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8E2">
            <w:pPr>
              <w:jc w:val="center"/>
              <w:textAlignment w:val="center"/>
              <w:rPr>
                <w:rFonts w:hint="default" w:cs="宋体"/>
                <w:color w:val="000000"/>
                <w:sz w:val="16"/>
                <w:szCs w:val="16"/>
              </w:rPr>
            </w:pPr>
            <w:r>
              <w:rPr>
                <w:rFonts w:cs="宋体"/>
                <w:color w:val="000000"/>
                <w:sz w:val="16"/>
                <w:szCs w:val="16"/>
                <w:lang w:bidi="ar"/>
              </w:rPr>
              <w:t>3.8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9A3">
            <w:pPr>
              <w:jc w:val="center"/>
              <w:textAlignment w:val="center"/>
              <w:rPr>
                <w:rFonts w:hint="default" w:cs="宋体"/>
                <w:color w:val="000000"/>
                <w:sz w:val="16"/>
                <w:szCs w:val="16"/>
              </w:rPr>
            </w:pPr>
            <w:r>
              <w:rPr>
                <w:rFonts w:cs="宋体"/>
                <w:color w:val="000000"/>
                <w:sz w:val="16"/>
                <w:szCs w:val="16"/>
                <w:lang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54D">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A31">
            <w:pPr>
              <w:jc w:val="center"/>
              <w:textAlignment w:val="center"/>
              <w:rPr>
                <w:rFonts w:hint="default" w:cs="宋体"/>
                <w:color w:val="000000"/>
                <w:sz w:val="16"/>
                <w:szCs w:val="16"/>
              </w:rPr>
            </w:pPr>
            <w:r>
              <w:rPr>
                <w:rFonts w:cs="宋体"/>
                <w:color w:val="000000"/>
                <w:sz w:val="16"/>
                <w:szCs w:val="16"/>
                <w:lang w:bidi="ar"/>
              </w:rPr>
              <w:t>6.2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EAE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C45">
            <w:pPr>
              <w:jc w:val="center"/>
              <w:rPr>
                <w:rFonts w:hint="default" w:cs="宋体"/>
                <w:color w:val="000000"/>
                <w:sz w:val="16"/>
                <w:szCs w:val="16"/>
              </w:rPr>
            </w:pPr>
          </w:p>
        </w:tc>
      </w:tr>
      <w:tr w14:paraId="4A1B2714">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468">
            <w:pPr>
              <w:jc w:val="center"/>
              <w:textAlignment w:val="center"/>
              <w:rPr>
                <w:rFonts w:hint="default" w:cs="宋体"/>
                <w:color w:val="000000"/>
                <w:sz w:val="16"/>
                <w:szCs w:val="16"/>
              </w:rPr>
            </w:pPr>
            <w:r>
              <w:rPr>
                <w:rFonts w:cs="宋体"/>
                <w:color w:val="000000"/>
                <w:sz w:val="16"/>
                <w:szCs w:val="16"/>
                <w:lang w:bidi="ar"/>
              </w:rPr>
              <w:t>完成服务率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D28">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D3C">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AC0">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76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8F6">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DBD">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4B7E">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577">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D675">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125">
            <w:pPr>
              <w:jc w:val="center"/>
              <w:rPr>
                <w:rFonts w:hint="default" w:cs="宋体"/>
                <w:color w:val="000000"/>
                <w:sz w:val="16"/>
                <w:szCs w:val="16"/>
              </w:rPr>
            </w:pPr>
          </w:p>
        </w:tc>
      </w:tr>
      <w:tr w14:paraId="54CCB237">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3786">
            <w:pPr>
              <w:jc w:val="center"/>
              <w:textAlignment w:val="center"/>
              <w:rPr>
                <w:rFonts w:hint="default" w:cs="宋体"/>
                <w:color w:val="000000"/>
                <w:sz w:val="16"/>
                <w:szCs w:val="16"/>
              </w:rPr>
            </w:pPr>
            <w:r>
              <w:rPr>
                <w:rFonts w:cs="宋体"/>
                <w:color w:val="000000"/>
                <w:sz w:val="16"/>
                <w:szCs w:val="16"/>
                <w:lang w:bidi="ar"/>
              </w:rPr>
              <w:t>年末支付进度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6B89">
            <w:pPr>
              <w:jc w:val="center"/>
              <w:textAlignment w:val="center"/>
              <w:rPr>
                <w:rFonts w:hint="default" w:cs="宋体"/>
                <w:color w:val="000000"/>
                <w:sz w:val="16"/>
                <w:szCs w:val="16"/>
              </w:rPr>
            </w:pPr>
            <w:r>
              <w:rPr>
                <w:rFonts w:cs="宋体"/>
                <w:color w:val="000000"/>
                <w:sz w:val="16"/>
                <w:szCs w:val="16"/>
                <w:lang w:bidi="ar"/>
              </w:rPr>
              <w:t>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BF8">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F96">
            <w:pPr>
              <w:jc w:val="center"/>
              <w:textAlignment w:val="center"/>
              <w:rPr>
                <w:rFonts w:hint="default" w:cs="宋体"/>
                <w:color w:val="000000"/>
                <w:sz w:val="16"/>
                <w:szCs w:val="16"/>
              </w:rPr>
            </w:pPr>
            <w:r>
              <w:rPr>
                <w:rFonts w:cs="宋体"/>
                <w:color w:val="000000"/>
                <w:sz w:val="16"/>
                <w:szCs w:val="16"/>
                <w:lang w:bidi="ar"/>
              </w:rPr>
              <w:t>2024.12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9E2">
            <w:pPr>
              <w:jc w:val="center"/>
              <w:textAlignment w:val="center"/>
              <w:rPr>
                <w:rFonts w:hint="default" w:cs="宋体"/>
                <w:color w:val="000000"/>
                <w:sz w:val="16"/>
                <w:szCs w:val="16"/>
              </w:rPr>
            </w:pPr>
            <w:r>
              <w:rPr>
                <w:rFonts w:cs="宋体"/>
                <w:color w:val="000000"/>
                <w:sz w:val="16"/>
                <w:szCs w:val="16"/>
                <w:lang w:bidi="ar"/>
              </w:rPr>
              <w:t>2024.12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122">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54D">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35DF">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8A0">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355">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6A97">
            <w:pPr>
              <w:jc w:val="center"/>
              <w:rPr>
                <w:rFonts w:hint="default" w:cs="宋体"/>
                <w:color w:val="000000"/>
                <w:sz w:val="16"/>
                <w:szCs w:val="16"/>
              </w:rPr>
            </w:pPr>
          </w:p>
        </w:tc>
      </w:tr>
      <w:tr w14:paraId="1299579C">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C4D">
            <w:pPr>
              <w:jc w:val="center"/>
              <w:textAlignment w:val="center"/>
              <w:rPr>
                <w:rFonts w:hint="default" w:cs="宋体"/>
                <w:color w:val="000000"/>
                <w:sz w:val="16"/>
                <w:szCs w:val="16"/>
              </w:rPr>
            </w:pPr>
            <w:r>
              <w:rPr>
                <w:rFonts w:cs="宋体"/>
                <w:color w:val="000000"/>
                <w:sz w:val="16"/>
                <w:szCs w:val="16"/>
                <w:lang w:bidi="ar"/>
              </w:rPr>
              <w:t>增加提高升学比率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D82">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30DC">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945">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BD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A0F">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5C3">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354">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A43">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E9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F8D">
            <w:pPr>
              <w:jc w:val="center"/>
              <w:rPr>
                <w:rFonts w:hint="default" w:cs="宋体"/>
                <w:color w:val="000000"/>
                <w:sz w:val="16"/>
                <w:szCs w:val="16"/>
              </w:rPr>
            </w:pPr>
          </w:p>
        </w:tc>
      </w:tr>
      <w:tr w14:paraId="156743E8">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455">
            <w:pPr>
              <w:jc w:val="center"/>
              <w:textAlignment w:val="center"/>
              <w:rPr>
                <w:rFonts w:hint="default" w:cs="宋体"/>
                <w:color w:val="000000"/>
                <w:sz w:val="16"/>
                <w:szCs w:val="16"/>
              </w:rPr>
            </w:pPr>
            <w:r>
              <w:rPr>
                <w:rFonts w:cs="宋体"/>
                <w:color w:val="000000"/>
                <w:sz w:val="16"/>
                <w:szCs w:val="16"/>
                <w:lang w:bidi="ar"/>
              </w:rPr>
              <w:t>增加一线教师收入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6BE7">
            <w:pPr>
              <w:jc w:val="center"/>
              <w:textAlignment w:val="center"/>
              <w:rPr>
                <w:rFonts w:hint="default" w:cs="宋体"/>
                <w:color w:val="000000"/>
                <w:sz w:val="16"/>
                <w:szCs w:val="16"/>
              </w:rPr>
            </w:pPr>
            <w:r>
              <w:rPr>
                <w:rFonts w:cs="宋体"/>
                <w:color w:val="000000"/>
                <w:sz w:val="16"/>
                <w:szCs w:val="16"/>
                <w:lang w:bidi="ar"/>
              </w:rPr>
              <w:t>元/年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B18">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627B">
            <w:pPr>
              <w:jc w:val="center"/>
              <w:textAlignment w:val="center"/>
              <w:rPr>
                <w:rFonts w:hint="default" w:cs="宋体"/>
                <w:color w:val="000000"/>
                <w:sz w:val="16"/>
                <w:szCs w:val="16"/>
              </w:rPr>
            </w:pPr>
            <w:r>
              <w:rPr>
                <w:rFonts w:cs="宋体"/>
                <w:color w:val="000000"/>
                <w:sz w:val="16"/>
                <w:szCs w:val="16"/>
                <w:lang w:bidi="ar"/>
              </w:rPr>
              <w:t>15000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4494">
            <w:pPr>
              <w:jc w:val="center"/>
              <w:textAlignment w:val="center"/>
              <w:rPr>
                <w:rFonts w:hint="default" w:cs="宋体"/>
                <w:color w:val="000000"/>
                <w:sz w:val="16"/>
                <w:szCs w:val="16"/>
              </w:rPr>
            </w:pPr>
            <w:r>
              <w:rPr>
                <w:rFonts w:cs="宋体"/>
                <w:color w:val="000000"/>
                <w:sz w:val="16"/>
                <w:szCs w:val="16"/>
                <w:lang w:bidi="ar"/>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7910">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09F">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24E">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DEF2">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D526">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9FD">
            <w:pPr>
              <w:jc w:val="center"/>
              <w:rPr>
                <w:rFonts w:hint="default" w:cs="宋体"/>
                <w:color w:val="000000"/>
                <w:sz w:val="16"/>
                <w:szCs w:val="16"/>
              </w:rPr>
            </w:pPr>
          </w:p>
        </w:tc>
      </w:tr>
      <w:tr w14:paraId="7FAF2A15">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AC6">
            <w:pPr>
              <w:jc w:val="center"/>
              <w:textAlignment w:val="center"/>
              <w:rPr>
                <w:rFonts w:hint="default" w:cs="宋体"/>
                <w:color w:val="000000"/>
                <w:sz w:val="16"/>
                <w:szCs w:val="16"/>
              </w:rPr>
            </w:pPr>
            <w:r>
              <w:rPr>
                <w:rFonts w:cs="宋体"/>
                <w:color w:val="000000"/>
                <w:sz w:val="16"/>
                <w:szCs w:val="16"/>
                <w:lang w:bidi="ar"/>
              </w:rPr>
              <w:t>提升石柱教育质量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4F5">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106">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724D">
            <w:pPr>
              <w:jc w:val="center"/>
              <w:textAlignment w:val="center"/>
              <w:rPr>
                <w:rFonts w:hint="default" w:cs="宋体"/>
                <w:color w:val="000000"/>
                <w:sz w:val="16"/>
                <w:szCs w:val="16"/>
              </w:rPr>
            </w:pPr>
            <w:r>
              <w:rPr>
                <w:rFonts w:cs="宋体"/>
                <w:color w:val="000000"/>
                <w:sz w:val="16"/>
                <w:szCs w:val="16"/>
                <w:lang w:bidi="ar"/>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EF1">
            <w:pPr>
              <w:jc w:val="center"/>
              <w:textAlignment w:val="center"/>
              <w:rPr>
                <w:rFonts w:hint="default" w:cs="宋体"/>
                <w:color w:val="000000"/>
                <w:sz w:val="16"/>
                <w:szCs w:val="16"/>
              </w:rPr>
            </w:pPr>
            <w:r>
              <w:rPr>
                <w:rFonts w:cs="宋体"/>
                <w:color w:val="000000"/>
                <w:sz w:val="16"/>
                <w:szCs w:val="16"/>
                <w:lang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185">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DB2">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D81">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BD8">
            <w:pPr>
              <w:jc w:val="center"/>
              <w:textAlignment w:val="center"/>
              <w:rPr>
                <w:rFonts w:hint="default" w:cs="宋体"/>
                <w:color w:val="000000"/>
                <w:sz w:val="16"/>
                <w:szCs w:val="16"/>
              </w:rPr>
            </w:pPr>
            <w:r>
              <w:rPr>
                <w:rFonts w:cs="宋体"/>
                <w:color w:val="000000"/>
                <w:sz w:val="16"/>
                <w:szCs w:val="16"/>
                <w:lang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78A">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C80">
            <w:pPr>
              <w:jc w:val="center"/>
              <w:rPr>
                <w:rFonts w:hint="default" w:cs="宋体"/>
                <w:color w:val="000000"/>
                <w:sz w:val="16"/>
                <w:szCs w:val="16"/>
              </w:rPr>
            </w:pPr>
          </w:p>
        </w:tc>
      </w:tr>
      <w:tr w14:paraId="484AB78C">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D1F">
            <w:pPr>
              <w:jc w:val="center"/>
              <w:textAlignment w:val="center"/>
              <w:rPr>
                <w:rFonts w:hint="default" w:cs="宋体"/>
                <w:color w:val="000000"/>
                <w:sz w:val="16"/>
                <w:szCs w:val="16"/>
              </w:rPr>
            </w:pPr>
            <w:r>
              <w:rPr>
                <w:rFonts w:cs="宋体"/>
                <w:color w:val="000000"/>
                <w:sz w:val="16"/>
                <w:szCs w:val="16"/>
                <w:lang w:bidi="ar"/>
              </w:rPr>
              <w:t>受益教职工满意度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2EB">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9F0">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CB7">
            <w:pPr>
              <w:jc w:val="center"/>
              <w:textAlignment w:val="center"/>
              <w:rPr>
                <w:rFonts w:hint="default" w:cs="宋体"/>
                <w:color w:val="000000"/>
                <w:sz w:val="16"/>
                <w:szCs w:val="16"/>
              </w:rPr>
            </w:pPr>
            <w:r>
              <w:rPr>
                <w:rFonts w:cs="宋体"/>
                <w:color w:val="000000"/>
                <w:sz w:val="16"/>
                <w:szCs w:val="16"/>
                <w:lang w:bidi="ar"/>
              </w:rPr>
              <w:t>100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C52">
            <w:pPr>
              <w:jc w:val="center"/>
              <w:textAlignment w:val="center"/>
              <w:rPr>
                <w:rFonts w:hint="default" w:cs="宋体"/>
                <w:color w:val="000000"/>
                <w:sz w:val="16"/>
                <w:szCs w:val="16"/>
              </w:rPr>
            </w:pPr>
            <w:r>
              <w:rPr>
                <w:rFonts w:cs="宋体"/>
                <w:color w:val="000000"/>
                <w:sz w:val="16"/>
                <w:szCs w:val="16"/>
                <w:lang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EA8">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9926">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E7E2">
            <w:pPr>
              <w:jc w:val="center"/>
              <w:textAlignment w:val="center"/>
              <w:rPr>
                <w:rFonts w:hint="default" w:cs="宋体"/>
                <w:color w:val="000000"/>
                <w:sz w:val="16"/>
                <w:szCs w:val="16"/>
              </w:rPr>
            </w:pPr>
            <w:r>
              <w:rPr>
                <w:rFonts w:cs="宋体"/>
                <w:color w:val="000000"/>
                <w:sz w:val="16"/>
                <w:szCs w:val="16"/>
                <w:lang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575B">
            <w:pPr>
              <w:jc w:val="center"/>
              <w:textAlignment w:val="center"/>
              <w:rPr>
                <w:rFonts w:hint="default" w:cs="宋体"/>
                <w:color w:val="000000"/>
                <w:sz w:val="16"/>
                <w:szCs w:val="16"/>
              </w:rPr>
            </w:pPr>
            <w:r>
              <w:rPr>
                <w:rFonts w:cs="宋体"/>
                <w:color w:val="000000"/>
                <w:sz w:val="16"/>
                <w:szCs w:val="16"/>
                <w:lang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B3B">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22B">
            <w:pPr>
              <w:jc w:val="center"/>
              <w:rPr>
                <w:rFonts w:hint="default" w:cs="宋体"/>
                <w:color w:val="000000"/>
                <w:sz w:val="16"/>
                <w:szCs w:val="16"/>
              </w:rPr>
            </w:pPr>
          </w:p>
        </w:tc>
      </w:tr>
      <w:tr w14:paraId="5F988981">
        <w:tblPrEx>
          <w:tblCellMar>
            <w:top w:w="0" w:type="dxa"/>
            <w:left w:w="108" w:type="dxa"/>
            <w:bottom w:w="0" w:type="dxa"/>
            <w:right w:w="108" w:type="dxa"/>
          </w:tblCellMar>
        </w:tblPrEx>
        <w:trPr>
          <w:trHeight w:val="50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3D4D">
            <w:pPr>
              <w:jc w:val="center"/>
              <w:textAlignment w:val="center"/>
              <w:rPr>
                <w:rFonts w:hint="default" w:cs="宋体"/>
                <w:color w:val="000000"/>
                <w:sz w:val="16"/>
                <w:szCs w:val="16"/>
              </w:rPr>
            </w:pPr>
            <w:r>
              <w:rPr>
                <w:rFonts w:cs="宋体"/>
                <w:color w:val="000000"/>
                <w:sz w:val="16"/>
                <w:szCs w:val="16"/>
                <w:lang w:bidi="ar"/>
              </w:rPr>
              <w:t>受益学生满意度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AEA">
            <w:pPr>
              <w:jc w:val="center"/>
              <w:textAlignment w:val="center"/>
              <w:rPr>
                <w:rFonts w:hint="default" w:cs="宋体"/>
                <w:color w:val="000000"/>
                <w:sz w:val="16"/>
                <w:szCs w:val="16"/>
              </w:rPr>
            </w:pPr>
            <w:r>
              <w:rPr>
                <w:rFonts w:cs="宋体"/>
                <w:color w:val="000000"/>
                <w:sz w:val="16"/>
                <w:szCs w:val="16"/>
                <w:lang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DA09">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5A5">
            <w:pPr>
              <w:jc w:val="center"/>
              <w:textAlignment w:val="center"/>
              <w:rPr>
                <w:rFonts w:hint="default" w:cs="宋体"/>
                <w:color w:val="000000"/>
                <w:sz w:val="16"/>
                <w:szCs w:val="16"/>
              </w:rPr>
            </w:pPr>
            <w:r>
              <w:rPr>
                <w:rFonts w:cs="宋体"/>
                <w:color w:val="000000"/>
                <w:sz w:val="16"/>
                <w:szCs w:val="16"/>
                <w:lang w:bidi="ar"/>
              </w:rPr>
              <w:t>98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416">
            <w:pPr>
              <w:jc w:val="center"/>
              <w:textAlignment w:val="center"/>
              <w:rPr>
                <w:rFonts w:hint="default" w:cs="宋体"/>
                <w:color w:val="000000"/>
                <w:sz w:val="16"/>
                <w:szCs w:val="16"/>
              </w:rPr>
            </w:pPr>
            <w:r>
              <w:rPr>
                <w:rFonts w:cs="宋体"/>
                <w:color w:val="000000"/>
                <w:sz w:val="16"/>
                <w:szCs w:val="16"/>
                <w:lang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A5D">
            <w:pPr>
              <w:jc w:val="center"/>
              <w:textAlignment w:val="center"/>
              <w:rPr>
                <w:rFonts w:hint="default" w:cs="宋体"/>
                <w:color w:val="000000"/>
                <w:sz w:val="16"/>
                <w:szCs w:val="16"/>
              </w:rPr>
            </w:pPr>
            <w:r>
              <w:rPr>
                <w:rFonts w:cs="宋体"/>
                <w:color w:val="000000"/>
                <w:sz w:val="16"/>
                <w:szCs w:val="16"/>
                <w:lang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4E2">
            <w:pPr>
              <w:jc w:val="center"/>
              <w:textAlignment w:val="center"/>
              <w:rPr>
                <w:rFonts w:hint="default" w:cs="宋体"/>
                <w:color w:val="000000"/>
                <w:sz w:val="16"/>
                <w:szCs w:val="16"/>
              </w:rPr>
            </w:pPr>
            <w:r>
              <w:rPr>
                <w:rFonts w:cs="宋体"/>
                <w:color w:val="000000"/>
                <w:sz w:val="16"/>
                <w:szCs w:val="16"/>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416">
            <w:pPr>
              <w:jc w:val="center"/>
              <w:textAlignment w:val="center"/>
              <w:rPr>
                <w:rFonts w:hint="default" w:cs="宋体"/>
                <w:color w:val="000000"/>
                <w:sz w:val="16"/>
                <w:szCs w:val="16"/>
              </w:rPr>
            </w:pPr>
            <w:r>
              <w:rPr>
                <w:rFonts w:cs="宋体"/>
                <w:color w:val="000000"/>
                <w:sz w:val="16"/>
                <w:szCs w:val="16"/>
                <w:lang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0CB">
            <w:pPr>
              <w:jc w:val="center"/>
              <w:textAlignment w:val="center"/>
              <w:rPr>
                <w:rFonts w:hint="default" w:cs="宋体"/>
                <w:color w:val="000000"/>
                <w:sz w:val="16"/>
                <w:szCs w:val="16"/>
              </w:rPr>
            </w:pPr>
            <w:r>
              <w:rPr>
                <w:rFonts w:cs="宋体"/>
                <w:color w:val="000000"/>
                <w:sz w:val="16"/>
                <w:szCs w:val="16"/>
                <w:lang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4220">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5B7">
            <w:pPr>
              <w:jc w:val="center"/>
              <w:rPr>
                <w:rFonts w:hint="default" w:cs="宋体"/>
                <w:color w:val="000000"/>
                <w:sz w:val="16"/>
                <w:szCs w:val="16"/>
              </w:rPr>
            </w:pPr>
          </w:p>
        </w:tc>
      </w:tr>
      <w:tr w14:paraId="33FA99D4">
        <w:tblPrEx>
          <w:tblCellMar>
            <w:top w:w="0" w:type="dxa"/>
            <w:left w:w="108" w:type="dxa"/>
            <w:bottom w:w="0" w:type="dxa"/>
            <w:right w:w="108" w:type="dxa"/>
          </w:tblCellMar>
        </w:tblPrEx>
        <w:trPr>
          <w:trHeight w:val="7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2EC">
            <w:pPr>
              <w:jc w:val="center"/>
              <w:textAlignment w:val="center"/>
              <w:rPr>
                <w:rFonts w:hint="default" w:cs="宋体"/>
                <w:color w:val="000000"/>
                <w:sz w:val="16"/>
                <w:szCs w:val="16"/>
              </w:rPr>
            </w:pPr>
            <w:r>
              <w:rPr>
                <w:rFonts w:cs="宋体"/>
                <w:color w:val="000000"/>
                <w:sz w:val="16"/>
                <w:szCs w:val="16"/>
                <w:lang w:bidi="ar"/>
              </w:rPr>
              <w:t>项目总成本</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91D">
            <w:pPr>
              <w:jc w:val="center"/>
              <w:textAlignment w:val="center"/>
              <w:rPr>
                <w:rFonts w:hint="default" w:cs="宋体"/>
                <w:color w:val="000000"/>
                <w:sz w:val="16"/>
                <w:szCs w:val="16"/>
              </w:rPr>
            </w:pPr>
            <w:r>
              <w:rPr>
                <w:rFonts w:cs="宋体"/>
                <w:color w:val="000000"/>
                <w:sz w:val="16"/>
                <w:szCs w:val="16"/>
                <w:lang w:bidi="ar"/>
              </w:rPr>
              <w:t>元/年</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31D">
            <w:pPr>
              <w:jc w:val="center"/>
              <w:textAlignment w:val="center"/>
              <w:rPr>
                <w:rFonts w:hint="default" w:cs="宋体"/>
                <w:color w:val="000000"/>
                <w:sz w:val="16"/>
                <w:szCs w:val="16"/>
              </w:rPr>
            </w:pPr>
            <w:r>
              <w:rPr>
                <w:rFonts w:cs="宋体"/>
                <w:color w:val="000000"/>
                <w:sz w:val="16"/>
                <w:szCs w:val="16"/>
                <w:lang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F2B">
            <w:pPr>
              <w:jc w:val="center"/>
              <w:textAlignment w:val="center"/>
              <w:rPr>
                <w:rFonts w:hint="default" w:cs="宋体"/>
                <w:color w:val="000000"/>
                <w:sz w:val="16"/>
                <w:szCs w:val="16"/>
              </w:rPr>
            </w:pPr>
            <w:r>
              <w:rPr>
                <w:rFonts w:cs="宋体"/>
                <w:color w:val="000000"/>
                <w:sz w:val="16"/>
                <w:szCs w:val="16"/>
                <w:lang w:bidi="ar"/>
              </w:rPr>
              <w:t>4138302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AB8">
            <w:pPr>
              <w:jc w:val="center"/>
              <w:textAlignment w:val="center"/>
              <w:rPr>
                <w:rFonts w:hint="default" w:cs="宋体"/>
                <w:color w:val="000000"/>
                <w:sz w:val="16"/>
                <w:szCs w:val="16"/>
              </w:rPr>
            </w:pPr>
            <w:r>
              <w:rPr>
                <w:rFonts w:cs="宋体"/>
                <w:color w:val="000000"/>
                <w:sz w:val="16"/>
                <w:szCs w:val="16"/>
                <w:lang w:bidi="ar"/>
              </w:rPr>
              <w:t>4091000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70A">
            <w:pPr>
              <w:jc w:val="center"/>
              <w:textAlignment w:val="center"/>
              <w:rPr>
                <w:rFonts w:hint="default" w:cs="宋体"/>
                <w:color w:val="000000"/>
                <w:sz w:val="16"/>
                <w:szCs w:val="16"/>
              </w:rPr>
            </w:pPr>
            <w:r>
              <w:rPr>
                <w:rFonts w:cs="宋体"/>
                <w:color w:val="000000"/>
                <w:sz w:val="16"/>
                <w:szCs w:val="16"/>
                <w:lang w:bidi="ar"/>
              </w:rPr>
              <w:t>1.14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D3D6">
            <w:pPr>
              <w:jc w:val="center"/>
              <w:textAlignment w:val="center"/>
              <w:rPr>
                <w:rFonts w:hint="default" w:cs="宋体"/>
                <w:color w:val="000000"/>
                <w:sz w:val="16"/>
                <w:szCs w:val="16"/>
              </w:rPr>
            </w:pPr>
            <w:r>
              <w:rPr>
                <w:rFonts w:cs="宋体"/>
                <w:color w:val="000000"/>
                <w:sz w:val="16"/>
                <w:szCs w:val="16"/>
                <w:lang w:bidi="ar"/>
              </w:rPr>
              <w:t>88.6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3D7">
            <w:pPr>
              <w:jc w:val="center"/>
              <w:textAlignment w:val="center"/>
              <w:rPr>
                <w:rFonts w:hint="default" w:cs="宋体"/>
                <w:color w:val="000000"/>
                <w:sz w:val="16"/>
                <w:szCs w:val="16"/>
              </w:rPr>
            </w:pPr>
            <w:r>
              <w:rPr>
                <w:rFonts w:cs="宋体"/>
                <w:color w:val="000000"/>
                <w:sz w:val="16"/>
                <w:szCs w:val="16"/>
                <w:lang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FA4">
            <w:pPr>
              <w:jc w:val="center"/>
              <w:textAlignment w:val="center"/>
              <w:rPr>
                <w:rFonts w:hint="default" w:cs="宋体"/>
                <w:color w:val="000000"/>
                <w:sz w:val="16"/>
                <w:szCs w:val="16"/>
              </w:rPr>
            </w:pPr>
            <w:r>
              <w:rPr>
                <w:rFonts w:cs="宋体"/>
                <w:color w:val="000000"/>
                <w:sz w:val="16"/>
                <w:szCs w:val="16"/>
                <w:lang w:bidi="ar"/>
              </w:rPr>
              <w:t>8.86</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002">
            <w:pPr>
              <w:jc w:val="center"/>
              <w:textAlignment w:val="center"/>
              <w:rPr>
                <w:rFonts w:hint="default" w:cs="宋体"/>
                <w:color w:val="000000"/>
                <w:sz w:val="16"/>
                <w:szCs w:val="16"/>
              </w:rPr>
            </w:pPr>
            <w:r>
              <w:rPr>
                <w:rFonts w:cs="宋体"/>
                <w:color w:val="000000"/>
                <w:sz w:val="16"/>
                <w:szCs w:val="16"/>
                <w:lang w:bidi="ar"/>
              </w:rPr>
              <w:t>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703C">
            <w:pPr>
              <w:jc w:val="center"/>
              <w:textAlignment w:val="center"/>
              <w:rPr>
                <w:rFonts w:hint="default" w:cs="宋体"/>
                <w:color w:val="000000"/>
                <w:sz w:val="16"/>
                <w:szCs w:val="16"/>
              </w:rPr>
            </w:pPr>
            <w:r>
              <w:rPr>
                <w:rFonts w:cs="宋体"/>
                <w:color w:val="000000"/>
                <w:sz w:val="16"/>
                <w:szCs w:val="16"/>
                <w:lang w:bidi="ar"/>
              </w:rPr>
              <w:t>财政增加了一线教师工作经费的投入</w:t>
            </w:r>
          </w:p>
        </w:tc>
      </w:tr>
    </w:tbl>
    <w:p w14:paraId="5CE3FC44">
      <w:pPr>
        <w:widowControl w:val="0"/>
        <w:adjustRightInd w:val="0"/>
        <w:spacing w:line="600" w:lineRule="exact"/>
        <w:ind w:firstLine="643" w:firstLineChars="200"/>
        <w:rPr>
          <w:rFonts w:hint="default" w:ascii="Times New Roman" w:hAnsi="Times New Roman" w:eastAsia="方正仿宋_GBK"/>
          <w:b/>
          <w:bCs/>
          <w:color w:val="000000"/>
          <w:sz w:val="32"/>
          <w:shd w:val="clear" w:color="auto" w:fill="FFFFFF"/>
        </w:rPr>
      </w:pPr>
      <w:r>
        <w:rPr>
          <w:rFonts w:hint="default" w:ascii="Times New Roman" w:hAnsi="Times New Roman" w:eastAsia="方正仿宋_GBK"/>
          <w:b/>
          <w:bCs/>
          <w:color w:val="000000"/>
          <w:sz w:val="32"/>
          <w:shd w:val="clear" w:color="auto" w:fill="FFFFFF"/>
        </w:rPr>
        <w:t>2.绩效自评报告或案例</w:t>
      </w:r>
    </w:p>
    <w:p w14:paraId="1869F183">
      <w:pPr>
        <w:keepNext/>
        <w:keepLines/>
        <w:suppressLineNumbers/>
        <w:autoSpaceDE w:val="0"/>
        <w:autoSpaceDN w:val="0"/>
        <w:adjustRightInd w:val="0"/>
        <w:spacing w:line="594" w:lineRule="exact"/>
        <w:ind w:firstLine="560"/>
        <w:rPr>
          <w:rFonts w:hint="default" w:ascii="Times New Roman" w:hAnsi="Times New Roman" w:eastAsia="方正仿宋_GBK"/>
          <w:color w:val="000000"/>
          <w:sz w:val="32"/>
          <w:shd w:val="clear" w:color="auto" w:fill="FFFFFF"/>
        </w:rPr>
      </w:pPr>
      <w:r>
        <w:rPr>
          <w:rFonts w:hint="default" w:ascii="Times New Roman" w:hAnsi="Times New Roman" w:eastAsia="方正仿宋_GBK"/>
          <w:color w:val="000000"/>
          <w:sz w:val="32"/>
          <w:shd w:val="clear" w:color="auto" w:fill="FFFFFF"/>
        </w:rPr>
        <w:t>本单位无绩效自评报告或案例。</w:t>
      </w:r>
    </w:p>
    <w:p w14:paraId="3AB6F724">
      <w:pPr>
        <w:keepNext/>
        <w:keepLines/>
        <w:suppressLineNumbers/>
        <w:autoSpaceDE w:val="0"/>
        <w:autoSpaceDN w:val="0"/>
        <w:adjustRightInd w:val="0"/>
        <w:spacing w:line="594" w:lineRule="exact"/>
        <w:ind w:firstLine="560"/>
        <w:rPr>
          <w:rFonts w:hint="default" w:ascii="Times New Roman" w:hAnsi="Times New Roman" w:eastAsia="方正仿宋_GBK"/>
          <w:sz w:val="32"/>
          <w:szCs w:val="32"/>
        </w:rPr>
      </w:pPr>
      <w:r>
        <w:rPr>
          <w:rFonts w:hint="default" w:ascii="Times New Roman" w:hAnsi="Times New Roman" w:eastAsia="方正仿宋_GBK"/>
          <w:b/>
          <w:bCs/>
          <w:sz w:val="32"/>
          <w:szCs w:val="32"/>
        </w:rPr>
        <w:t>3.关于绩效自评结果的说明。</w:t>
      </w:r>
    </w:p>
    <w:p w14:paraId="7E428652">
      <w:pPr>
        <w:widowControl w:val="0"/>
        <w:adjustRightIn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根据年初设定的绩效目标，较好</w:t>
      </w:r>
      <w:r>
        <w:rPr>
          <w:rFonts w:hint="eastAsia" w:ascii="Times New Roman" w:hAnsi="Times New Roman" w:eastAsia="方正仿宋_GBK"/>
          <w:sz w:val="32"/>
          <w:szCs w:val="32"/>
          <w:lang w:eastAsia="zh-CN"/>
        </w:rPr>
        <w:t>地</w:t>
      </w:r>
      <w:r>
        <w:rPr>
          <w:rFonts w:hint="default" w:ascii="Times New Roman" w:hAnsi="Times New Roman" w:eastAsia="方正仿宋_GBK"/>
          <w:sz w:val="32"/>
          <w:szCs w:val="32"/>
        </w:rPr>
        <w:t>完成了目标任务。项目全年预算数为</w:t>
      </w:r>
      <w:r>
        <w:rPr>
          <w:rFonts w:ascii="Times New Roman" w:hAnsi="Times New Roman" w:eastAsia="方正仿宋_GBK"/>
          <w:sz w:val="32"/>
          <w:szCs w:val="32"/>
        </w:rPr>
        <w:t>409.1万元，</w:t>
      </w:r>
      <w:r>
        <w:rPr>
          <w:rFonts w:hint="default" w:ascii="Times New Roman" w:hAnsi="Times New Roman" w:eastAsia="方正仿宋_GBK"/>
          <w:sz w:val="32"/>
          <w:szCs w:val="32"/>
        </w:rPr>
        <w:t>执行数为</w:t>
      </w:r>
      <w:r>
        <w:rPr>
          <w:rFonts w:ascii="Times New Roman" w:hAnsi="Times New Roman" w:eastAsia="方正仿宋_GBK"/>
          <w:sz w:val="32"/>
          <w:szCs w:val="32"/>
        </w:rPr>
        <w:t>409.1</w:t>
      </w:r>
      <w:r>
        <w:rPr>
          <w:rFonts w:hint="default" w:ascii="Times New Roman" w:hAnsi="Times New Roman" w:eastAsia="方正仿宋_GBK"/>
          <w:sz w:val="32"/>
          <w:szCs w:val="32"/>
        </w:rPr>
        <w:t>万元，完成预算的100%。主要产出和效果：</w:t>
      </w:r>
      <w:r>
        <w:rPr>
          <w:rFonts w:ascii="Times New Roman" w:hAnsi="Times New Roman" w:eastAsia="方正仿宋_GBK"/>
          <w:sz w:val="32"/>
          <w:szCs w:val="32"/>
        </w:rPr>
        <w:t>保障我校高中一线教师及后勤服务人员课后服务劳务费，保障我校高中课后服务正常有序高质量</w:t>
      </w:r>
      <w:r>
        <w:rPr>
          <w:rFonts w:hint="eastAsia" w:ascii="Times New Roman" w:hAnsi="Times New Roman" w:eastAsia="方正仿宋_GBK"/>
          <w:sz w:val="32"/>
          <w:szCs w:val="32"/>
          <w:lang w:eastAsia="zh-CN"/>
        </w:rPr>
        <w:t>地</w:t>
      </w:r>
      <w:r>
        <w:rPr>
          <w:rFonts w:ascii="Times New Roman" w:hAnsi="Times New Roman" w:eastAsia="方正仿宋_GBK"/>
          <w:sz w:val="32"/>
          <w:szCs w:val="32"/>
        </w:rPr>
        <w:t>进行，保障并提升我校教育教学质量。</w:t>
      </w:r>
      <w:r>
        <w:rPr>
          <w:rFonts w:hint="default" w:ascii="Times New Roman" w:hAnsi="Times New Roman" w:eastAsia="方正仿宋_GBK"/>
          <w:sz w:val="32"/>
          <w:szCs w:val="32"/>
        </w:rPr>
        <w:t>完成率</w:t>
      </w:r>
      <w:r>
        <w:rPr>
          <w:rFonts w:ascii="Times New Roman" w:hAnsi="Times New Roman" w:eastAsia="方正仿宋_GBK"/>
          <w:sz w:val="32"/>
          <w:szCs w:val="32"/>
        </w:rPr>
        <w:t>100</w:t>
      </w:r>
      <w:r>
        <w:rPr>
          <w:rFonts w:hint="default" w:ascii="Times New Roman" w:hAnsi="Times New Roman" w:eastAsia="方正仿宋_GBK"/>
          <w:sz w:val="32"/>
          <w:szCs w:val="32"/>
        </w:rPr>
        <w:t>%</w:t>
      </w:r>
      <w:r>
        <w:rPr>
          <w:rFonts w:ascii="Times New Roman" w:hAnsi="Times New Roman" w:eastAsia="方正仿宋_GBK"/>
          <w:sz w:val="32"/>
          <w:szCs w:val="32"/>
        </w:rPr>
        <w:t>。</w:t>
      </w:r>
    </w:p>
    <w:p w14:paraId="7B83AA05">
      <w:pPr>
        <w:pStyle w:val="12"/>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（三）财政绩效评价情况</w:t>
      </w:r>
    </w:p>
    <w:p w14:paraId="1B42969E">
      <w:pPr>
        <w:pStyle w:val="12"/>
        <w:autoSpaceDE w:val="0"/>
        <w:ind w:firstLine="640"/>
        <w:rPr>
          <w:rFonts w:ascii="方正仿宋_GBK" w:hAnsi="方正仿宋_GBK" w:eastAsia="方正仿宋_GBK" w:cs="方正仿宋_GBK"/>
          <w:b/>
          <w:bCs/>
          <w:sz w:val="32"/>
          <w:szCs w:val="32"/>
          <w:highlight w:val="yellow"/>
          <w:shd w:val="clear" w:color="auto" w:fill="FFFFFF"/>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市财政局未委托第三方对我单位开展绩效评价。</w:t>
      </w:r>
    </w:p>
    <w:p w14:paraId="18F20653">
      <w:pPr>
        <w:pStyle w:val="8"/>
        <w:shd w:val="clear" w:color="auto" w:fill="FFFFFF"/>
        <w:rPr>
          <w:rStyle w:val="11"/>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1"/>
          <w:rFonts w:ascii="黑体" w:hAnsi="黑体" w:eastAsia="黑体" w:cs="黑体"/>
          <w:color w:val="000000" w:themeColor="text1"/>
          <w:sz w:val="32"/>
          <w:szCs w:val="32"/>
          <w:shd w:val="clear" w:color="auto" w:fill="FFFFFF"/>
          <w14:textFill>
            <w14:solidFill>
              <w14:schemeClr w14:val="tx1"/>
            </w14:solidFill>
          </w14:textFill>
        </w:rPr>
        <w:t>六、专业名词解释</w:t>
      </w:r>
    </w:p>
    <w:p w14:paraId="535CBFB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14:textFill>
            <w14:solidFill>
              <w14:schemeClr w14:val="tx1"/>
            </w14:solidFill>
          </w14:textFill>
        </w:rPr>
        <w:t> </w:t>
      </w:r>
      <w:r>
        <w:rPr>
          <w:rFonts w:ascii="楷体" w:hAnsi="楷体" w:eastAsia="楷体" w:cs="楷体"/>
          <w:b/>
          <w:bCs/>
          <w:color w:val="000000" w:themeColor="text1"/>
          <w:sz w:val="32"/>
          <w:szCs w:val="32"/>
          <w:shd w:val="clear" w:color="auto" w:fill="FFFFFF"/>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727BAF0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6B38F5F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60BA3B2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以及行政单位收到的财政专户管理资金反映在本项内。</w:t>
      </w:r>
    </w:p>
    <w:p w14:paraId="6B925D1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0F2674C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w:t>
      </w:r>
      <w:r>
        <w:rPr>
          <w:rFonts w:ascii="方正仿宋_GBK" w:hAnsi="方正仿宋_GBK" w:eastAsia="方正仿宋_GBK" w:cs="方正仿宋_GBK"/>
          <w:sz w:val="32"/>
          <w:szCs w:val="32"/>
          <w:shd w:val="clear" w:color="auto" w:fill="FFFFFF"/>
        </w:rPr>
        <w:t>项目支出结转和结余、经营结余。</w:t>
      </w:r>
    </w:p>
    <w:p w14:paraId="3B4BC0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57D05D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D86CDB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965D4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47560F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544C0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00CB0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0B148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63F8F5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91868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54D8EC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2635348">
      <w:pPr>
        <w:pStyle w:val="8"/>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5178E7C0">
      <w:pPr>
        <w:widowControl w:val="0"/>
        <w:adjustRightInd w:val="0"/>
        <w:spacing w:line="600" w:lineRule="exact"/>
        <w:ind w:firstLine="640"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color w:val="000000"/>
          <w:sz w:val="32"/>
          <w:shd w:val="clear" w:color="auto" w:fill="FFFFFF"/>
        </w:rPr>
        <w:t>023-73332708</w:t>
      </w:r>
    </w:p>
    <w:tbl>
      <w:tblPr>
        <w:tblStyle w:val="9"/>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5F017AFB">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F00D2BB">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44724F65">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77CF534">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重庆市石柱中学校</w:t>
            </w:r>
          </w:p>
        </w:tc>
        <w:tc>
          <w:tcPr>
            <w:tcW w:w="4419" w:type="dxa"/>
            <w:tcBorders>
              <w:top w:val="nil"/>
              <w:left w:val="nil"/>
              <w:bottom w:val="nil"/>
              <w:right w:val="nil"/>
            </w:tcBorders>
            <w:shd w:val="clear" w:color="auto" w:fill="auto"/>
            <w:vAlign w:val="bottom"/>
          </w:tcPr>
          <w:p w14:paraId="388A91B4">
            <w:pPr>
              <w:jc w:val="right"/>
              <w:textAlignment w:val="bottom"/>
              <w:rPr>
                <w:rFonts w:hint="default" w:cs="宋体"/>
                <w:color w:val="000000"/>
                <w:sz w:val="20"/>
                <w:szCs w:val="20"/>
              </w:rPr>
            </w:pPr>
            <w:r>
              <w:rPr>
                <w:rFonts w:cs="宋体"/>
                <w:color w:val="000000"/>
                <w:sz w:val="20"/>
                <w:szCs w:val="20"/>
                <w:lang w:bidi="ar"/>
              </w:rPr>
              <w:t>01表</w:t>
            </w:r>
          </w:p>
        </w:tc>
      </w:tr>
      <w:tr w14:paraId="7C9448E0">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15AE5E3">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07BA0B74">
            <w:pPr>
              <w:jc w:val="right"/>
              <w:textAlignment w:val="bottom"/>
              <w:rPr>
                <w:rFonts w:hint="default" w:cs="宋体"/>
                <w:color w:val="000000"/>
                <w:sz w:val="20"/>
                <w:szCs w:val="20"/>
              </w:rPr>
            </w:pPr>
            <w:r>
              <w:rPr>
                <w:rFonts w:cs="宋体"/>
                <w:color w:val="000000"/>
                <w:sz w:val="20"/>
                <w:szCs w:val="20"/>
                <w:lang w:bidi="ar"/>
              </w:rPr>
              <w:t>单位：元</w:t>
            </w:r>
          </w:p>
        </w:tc>
      </w:tr>
      <w:tr w14:paraId="23811D44">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F711">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367C4F5">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431BA51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079FD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099DFF8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5DFD421B">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356DF80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5D54BF63">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709D618D">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40E8545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A653DA">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7C64226B">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32BD563D">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7B0600B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16AAA13A">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47E6A3D5">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1F6F39D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448C9F">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79A53A0">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15F641A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4950" w:type="dxa"/>
            <w:tcBorders>
              <w:top w:val="nil"/>
              <w:left w:val="nil"/>
              <w:bottom w:val="single" w:color="000000" w:sz="4" w:space="0"/>
              <w:right w:val="single" w:color="000000" w:sz="4" w:space="0"/>
            </w:tcBorders>
            <w:shd w:val="clear" w:color="auto" w:fill="auto"/>
            <w:vAlign w:val="center"/>
          </w:tcPr>
          <w:p w14:paraId="7B3A05DC">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D5DC85D">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53CD30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30,560.00 </w:t>
            </w:r>
          </w:p>
        </w:tc>
      </w:tr>
      <w:tr w14:paraId="3A02A3F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22539">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0176C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3FF4A96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4950" w:type="dxa"/>
            <w:tcBorders>
              <w:top w:val="nil"/>
              <w:left w:val="nil"/>
              <w:bottom w:val="single" w:color="000000" w:sz="4" w:space="0"/>
              <w:right w:val="single" w:color="000000" w:sz="4" w:space="0"/>
            </w:tcBorders>
            <w:shd w:val="clear" w:color="auto" w:fill="auto"/>
            <w:vAlign w:val="center"/>
          </w:tcPr>
          <w:p w14:paraId="7853ECF8">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64D5745">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43E7A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10A1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87CA00">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2E6DEEE">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72F209C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98952E">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B8697FF">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474AAF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AB17C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6EF7C5">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DAE089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7220D89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6E4D6B">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FCA3326">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698A30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D135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43E701">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4CC28A0">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0DC0900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10,786,390.40 </w:t>
            </w:r>
          </w:p>
        </w:tc>
        <w:tc>
          <w:tcPr>
            <w:tcW w:w="4950" w:type="dxa"/>
            <w:tcBorders>
              <w:top w:val="nil"/>
              <w:left w:val="nil"/>
              <w:bottom w:val="single" w:color="000000" w:sz="4" w:space="0"/>
              <w:right w:val="single" w:color="000000" w:sz="4" w:space="0"/>
            </w:tcBorders>
            <w:shd w:val="clear" w:color="auto" w:fill="auto"/>
            <w:vAlign w:val="center"/>
          </w:tcPr>
          <w:p w14:paraId="3A471730">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99C7BB6">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23F1CE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120,055,256.82 </w:t>
            </w:r>
          </w:p>
        </w:tc>
      </w:tr>
      <w:tr w14:paraId="10EB6F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6A69A7">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AE9B765">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41E82CE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ED5946">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99CBA93">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552F13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DAA52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7110A6">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579828F">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41A9A327">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537288">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FFCEEAA">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76BA26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1,000,000.00 </w:t>
            </w:r>
          </w:p>
        </w:tc>
      </w:tr>
      <w:tr w14:paraId="4C398F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1B9C30">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D53738B">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76D551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1,022,922.50 </w:t>
            </w:r>
          </w:p>
        </w:tc>
        <w:tc>
          <w:tcPr>
            <w:tcW w:w="4950" w:type="dxa"/>
            <w:tcBorders>
              <w:top w:val="nil"/>
              <w:left w:val="nil"/>
              <w:bottom w:val="single" w:color="000000" w:sz="4" w:space="0"/>
              <w:right w:val="single" w:color="000000" w:sz="4" w:space="0"/>
            </w:tcBorders>
            <w:shd w:val="clear" w:color="auto" w:fill="auto"/>
            <w:vAlign w:val="center"/>
          </w:tcPr>
          <w:p w14:paraId="7A03C474">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1606365">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61CF89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19,866,926.37 </w:t>
            </w:r>
          </w:p>
        </w:tc>
      </w:tr>
      <w:tr w14:paraId="06D0A9E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ECBD6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BABFAE9">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45EC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80C7710">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F030565">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397B44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5,619,565.06 </w:t>
            </w:r>
          </w:p>
        </w:tc>
      </w:tr>
      <w:tr w14:paraId="506013E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69C77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6A45313">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6543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4F2513C">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3FD4ED">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633EB4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6ED44C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3122A1">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1E30332">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36A4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C0A2BF3">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FB01F25">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7B9A74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FB408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81EB4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C44EDBB">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09CA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BDBFA5D">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6F02CDB">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567AD6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041AE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6C35AC">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B6A62EF">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97A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5BDB2A8">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D0ECECB">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764E49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9237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6E363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664A0AC">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10B8887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8014852">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04421F6">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0C9BCF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03614A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307A6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5BA1C27">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12E16B7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F3F0A6A">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D3320E9">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066CD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ACBC8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BE5DA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9D77F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48D0D06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6723EED">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6154096">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08FE2E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8F059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7D7EF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DDB5BAF">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2E1AE33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769E855">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6062554">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5AD1EA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446A9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01925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072E115">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44A23F9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1B6FA8">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566BC34">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522B68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BBB2F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894ED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BC4C18A">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2CE04B5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AD3383F">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1E0CBF1">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677F47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5,455,913.76 </w:t>
            </w:r>
          </w:p>
        </w:tc>
      </w:tr>
      <w:tr w14:paraId="09DA65F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8B9E6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A3541CE">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7D5BE38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0D2BD5">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DC15B25">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341C55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8C120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91344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A3C27C">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4082013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51AC9C9">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9AE30C2">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18E4D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46CC76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63EEA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08C28A">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1497758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33BFD19">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1D9D007">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4E21EE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3BBB75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4E654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DA0F4A6">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7EE96D6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1316199">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F8B2793">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4D277E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3,503,818.40 </w:t>
            </w:r>
          </w:p>
        </w:tc>
      </w:tr>
      <w:tr w14:paraId="5154DAD3">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1A3CA6">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83D96FA">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0D600B1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07F0BD">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9017301">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6394FE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3CFA5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7E1D7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4AB77F1">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00FE6CA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B00243">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06DB1A8">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2BCF9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C3FA1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E9423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C80BA9">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58147F6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1958E6">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F014131">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40FF67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BBF7D9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D0B43B">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0FF3E13">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50273A5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155,632,390.41 </w:t>
            </w:r>
          </w:p>
        </w:tc>
        <w:tc>
          <w:tcPr>
            <w:tcW w:w="4950" w:type="dxa"/>
            <w:tcBorders>
              <w:top w:val="nil"/>
              <w:left w:val="nil"/>
              <w:bottom w:val="single" w:color="000000" w:sz="4" w:space="0"/>
              <w:right w:val="single" w:color="000000" w:sz="4" w:space="0"/>
            </w:tcBorders>
            <w:shd w:val="clear" w:color="auto" w:fill="auto"/>
            <w:vAlign w:val="center"/>
          </w:tcPr>
          <w:p w14:paraId="3687C699">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BE1133F">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10D524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155,532,040.41 </w:t>
            </w:r>
          </w:p>
        </w:tc>
      </w:tr>
      <w:tr w14:paraId="202E8F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8BFBEA">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FC216D2">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1A73AE3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3F0FD7">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22CAD05">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0E32A1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01617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A63C49">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CC86B55">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639DFDA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C82FD7">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0D67830">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4BE63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100,350.00 </w:t>
            </w:r>
          </w:p>
        </w:tc>
      </w:tr>
      <w:tr w14:paraId="3E4F58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18D87C">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6C9AC7E6">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3E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155,632,390.41 </w:t>
            </w:r>
          </w:p>
        </w:tc>
        <w:tc>
          <w:tcPr>
            <w:tcW w:w="4950" w:type="dxa"/>
            <w:tcBorders>
              <w:top w:val="nil"/>
              <w:left w:val="nil"/>
              <w:bottom w:val="single" w:color="000000" w:sz="4" w:space="0"/>
              <w:right w:val="single" w:color="000000" w:sz="4" w:space="0"/>
            </w:tcBorders>
            <w:shd w:val="clear" w:color="auto" w:fill="auto"/>
            <w:vAlign w:val="center"/>
          </w:tcPr>
          <w:p w14:paraId="29618DCD">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76F8FEB7">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3EF98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155,632,390.41</w:t>
            </w:r>
          </w:p>
        </w:tc>
      </w:tr>
    </w:tbl>
    <w:p w14:paraId="4B70ABEB">
      <w:pPr>
        <w:pStyle w:val="12"/>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B03E341">
      <w:pPr>
        <w:pStyle w:val="12"/>
        <w:autoSpaceDE w:val="0"/>
        <w:ind w:firstLine="0" w:firstLineChars="0"/>
        <w:rPr>
          <w:rFonts w:cs="宋体"/>
          <w:sz w:val="21"/>
          <w:szCs w:val="21"/>
        </w:rPr>
      </w:pPr>
    </w:p>
    <w:tbl>
      <w:tblPr>
        <w:tblStyle w:val="9"/>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00E98DE">
        <w:tblPrEx>
          <w:tblCellMar>
            <w:top w:w="0" w:type="dxa"/>
            <w:left w:w="108" w:type="dxa"/>
            <w:bottom w:w="0" w:type="dxa"/>
            <w:right w:w="108" w:type="dxa"/>
          </w:tblCellMar>
        </w:tblPrEx>
        <w:trPr>
          <w:cantSplit/>
        </w:trPr>
        <w:tc>
          <w:tcPr>
            <w:tcW w:w="22443" w:type="dxa"/>
            <w:gridSpan w:val="11"/>
            <w:tcBorders>
              <w:top w:val="nil"/>
              <w:left w:val="nil"/>
              <w:bottom w:val="nil"/>
              <w:right w:val="nil"/>
            </w:tcBorders>
            <w:shd w:val="clear" w:color="auto" w:fill="auto"/>
            <w:vAlign w:val="bottom"/>
          </w:tcPr>
          <w:p w14:paraId="02DC4932">
            <w:pPr>
              <w:jc w:val="center"/>
              <w:textAlignment w:val="bottom"/>
              <w:rPr>
                <w:rFonts w:hint="default" w:cs="宋体"/>
                <w:color w:val="000000"/>
                <w:sz w:val="22"/>
                <w:szCs w:val="22"/>
              </w:rPr>
            </w:pPr>
            <w:r>
              <w:rPr>
                <w:rFonts w:cs="宋体"/>
                <w:b/>
                <w:bCs/>
                <w:color w:val="000000"/>
                <w:sz w:val="22"/>
                <w:szCs w:val="22"/>
                <w:lang w:bidi="ar"/>
              </w:rPr>
              <w:t>收入决算表</w:t>
            </w:r>
          </w:p>
        </w:tc>
      </w:tr>
      <w:tr w14:paraId="00F2F3FF">
        <w:tblPrEx>
          <w:tblCellMar>
            <w:top w:w="0" w:type="dxa"/>
            <w:left w:w="108" w:type="dxa"/>
            <w:bottom w:w="0" w:type="dxa"/>
            <w:right w:w="108" w:type="dxa"/>
          </w:tblCellMar>
        </w:tblPrEx>
        <w:trPr>
          <w:cantSplit/>
        </w:trPr>
        <w:tc>
          <w:tcPr>
            <w:tcW w:w="20035" w:type="dxa"/>
            <w:gridSpan w:val="10"/>
            <w:tcBorders>
              <w:top w:val="nil"/>
              <w:left w:val="nil"/>
              <w:bottom w:val="nil"/>
              <w:right w:val="nil"/>
            </w:tcBorders>
            <w:shd w:val="clear" w:color="auto" w:fill="auto"/>
            <w:vAlign w:val="bottom"/>
          </w:tcPr>
          <w:p w14:paraId="3E0FE04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重庆市石柱中学校</w:t>
            </w:r>
          </w:p>
        </w:tc>
        <w:tc>
          <w:tcPr>
            <w:tcW w:w="2408" w:type="dxa"/>
            <w:tcBorders>
              <w:top w:val="nil"/>
              <w:left w:val="nil"/>
              <w:right w:val="nil"/>
            </w:tcBorders>
            <w:shd w:val="clear" w:color="auto" w:fill="auto"/>
            <w:vAlign w:val="bottom"/>
          </w:tcPr>
          <w:p w14:paraId="4C47777C">
            <w:pPr>
              <w:jc w:val="right"/>
              <w:textAlignment w:val="bottom"/>
              <w:rPr>
                <w:rFonts w:hint="default" w:ascii="Arial" w:hAnsi="Arial" w:cs="Arial"/>
                <w:color w:val="000000"/>
                <w:sz w:val="20"/>
                <w:szCs w:val="20"/>
              </w:rPr>
            </w:pPr>
            <w:r>
              <w:rPr>
                <w:rFonts w:cs="宋体"/>
                <w:color w:val="000000"/>
                <w:sz w:val="20"/>
                <w:szCs w:val="20"/>
                <w:lang w:bidi="ar"/>
              </w:rPr>
              <w:t>02表</w:t>
            </w:r>
          </w:p>
          <w:p w14:paraId="14F71F81">
            <w:pPr>
              <w:jc w:val="right"/>
              <w:textAlignment w:val="bottom"/>
              <w:rPr>
                <w:rFonts w:hint="default" w:cs="宋体"/>
                <w:color w:val="000000"/>
                <w:sz w:val="20"/>
                <w:szCs w:val="20"/>
              </w:rPr>
            </w:pPr>
            <w:r>
              <w:rPr>
                <w:rFonts w:cs="宋体"/>
                <w:color w:val="000000"/>
                <w:sz w:val="20"/>
                <w:szCs w:val="20"/>
                <w:lang w:bidi="ar"/>
              </w:rPr>
              <w:t>单位：元</w:t>
            </w:r>
          </w:p>
        </w:tc>
      </w:tr>
      <w:tr w14:paraId="6CEE84A3">
        <w:tblPrEx>
          <w:tblCellMar>
            <w:top w:w="0" w:type="dxa"/>
            <w:left w:w="108" w:type="dxa"/>
            <w:bottom w:w="0" w:type="dxa"/>
            <w:right w:w="108" w:type="dxa"/>
          </w:tblCellMar>
        </w:tblPrEx>
        <w:trPr>
          <w:cantSplit/>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5962E">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F46E452">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A0378D">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5DFC42">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028D72">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A6E8AA">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DA1839">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B2C00E">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D307EA4">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45991117">
        <w:tblPrEx>
          <w:tblCellMar>
            <w:top w:w="0" w:type="dxa"/>
            <w:left w:w="108" w:type="dxa"/>
            <w:bottom w:w="0" w:type="dxa"/>
            <w:right w:w="108" w:type="dxa"/>
          </w:tblCellMar>
        </w:tblPrEx>
        <w:trPr>
          <w:cantSplit/>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EE42">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37ED8D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4D23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7DDFA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43939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42BE6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A0BBE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962F9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938F346">
            <w:pPr>
              <w:jc w:val="center"/>
              <w:rPr>
                <w:rFonts w:hint="default" w:cs="宋体"/>
                <w:color w:val="000000"/>
                <w:sz w:val="22"/>
                <w:szCs w:val="22"/>
              </w:rPr>
            </w:pPr>
          </w:p>
        </w:tc>
      </w:tr>
      <w:tr w14:paraId="19DD2F50">
        <w:tblPrEx>
          <w:tblCellMar>
            <w:top w:w="0" w:type="dxa"/>
            <w:left w:w="108" w:type="dxa"/>
            <w:bottom w:w="0" w:type="dxa"/>
            <w:right w:w="108" w:type="dxa"/>
          </w:tblCellMar>
        </w:tblPrEx>
        <w:trPr>
          <w:cantSpli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2D6629C">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240A35B">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B6DD013">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096AB45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724DCB8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150B0D8F">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4C97DCBA">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6C7E777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43007131">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15D4ECC3">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179822B8">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0F51903D">
        <w:tblPrEx>
          <w:tblCellMar>
            <w:top w:w="0" w:type="dxa"/>
            <w:left w:w="108" w:type="dxa"/>
            <w:bottom w:w="0" w:type="dxa"/>
            <w:right w:w="108" w:type="dxa"/>
          </w:tblCellMar>
        </w:tblPrEx>
        <w:trPr>
          <w:cantSpli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B084A05">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E17CE7C">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6283E7A">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5C356B85">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75795DA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155,632,390.41 </w:t>
            </w:r>
          </w:p>
        </w:tc>
        <w:tc>
          <w:tcPr>
            <w:tcW w:w="2403" w:type="dxa"/>
            <w:tcBorders>
              <w:top w:val="nil"/>
              <w:left w:val="nil"/>
              <w:bottom w:val="single" w:color="000000" w:sz="4" w:space="0"/>
              <w:right w:val="single" w:color="000000" w:sz="4" w:space="0"/>
            </w:tcBorders>
            <w:shd w:val="clear" w:color="auto" w:fill="auto"/>
            <w:vAlign w:val="center"/>
          </w:tcPr>
          <w:p w14:paraId="08455BF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143,823,077.51 </w:t>
            </w:r>
          </w:p>
        </w:tc>
        <w:tc>
          <w:tcPr>
            <w:tcW w:w="2403" w:type="dxa"/>
            <w:tcBorders>
              <w:top w:val="nil"/>
              <w:left w:val="nil"/>
              <w:bottom w:val="single" w:color="000000" w:sz="4" w:space="0"/>
              <w:right w:val="single" w:color="000000" w:sz="4" w:space="0"/>
            </w:tcBorders>
            <w:shd w:val="clear" w:color="auto" w:fill="auto"/>
            <w:vAlign w:val="center"/>
          </w:tcPr>
          <w:p w14:paraId="75C958F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E8B18B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10,786,390.40 </w:t>
            </w:r>
          </w:p>
        </w:tc>
        <w:tc>
          <w:tcPr>
            <w:tcW w:w="2403" w:type="dxa"/>
            <w:tcBorders>
              <w:top w:val="nil"/>
              <w:left w:val="nil"/>
              <w:bottom w:val="single" w:color="000000" w:sz="4" w:space="0"/>
              <w:right w:val="single" w:color="000000" w:sz="4" w:space="0"/>
            </w:tcBorders>
            <w:shd w:val="clear" w:color="auto" w:fill="auto"/>
            <w:vAlign w:val="center"/>
          </w:tcPr>
          <w:p w14:paraId="60B4204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5BC077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8F8CD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1,022,922.50 </w:t>
            </w:r>
          </w:p>
        </w:tc>
      </w:tr>
      <w:tr w14:paraId="4EE0F45A">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55BDA2">
            <w:pPr>
              <w:textAlignment w:val="center"/>
              <w:rPr>
                <w:rFonts w:hint="default" w:cs="宋体"/>
                <w:color w:val="000000"/>
                <w:sz w:val="20"/>
                <w:szCs w:val="20"/>
              </w:rPr>
            </w:pPr>
            <w:r>
              <w:rPr>
                <w:rFonts w:cs="宋体"/>
                <w:b/>
                <w:color w:val="000000"/>
                <w:sz w:val="20"/>
                <w:szCs w:val="20"/>
              </w:rPr>
              <w:t>201</w:t>
            </w:r>
          </w:p>
        </w:tc>
        <w:tc>
          <w:tcPr>
            <w:tcW w:w="3900" w:type="dxa"/>
            <w:tcBorders>
              <w:top w:val="nil"/>
              <w:left w:val="nil"/>
              <w:bottom w:val="single" w:color="000000" w:sz="4" w:space="0"/>
              <w:right w:val="single" w:color="000000" w:sz="4" w:space="0"/>
            </w:tcBorders>
            <w:shd w:val="clear" w:color="auto" w:fill="auto"/>
            <w:vAlign w:val="center"/>
          </w:tcPr>
          <w:p w14:paraId="15AA3820">
            <w:pPr>
              <w:spacing w:line="400" w:lineRule="exact"/>
              <w:textAlignment w:val="center"/>
              <w:rPr>
                <w:rFonts w:hint="default" w:cs="宋体"/>
                <w:color w:val="000000"/>
                <w:sz w:val="20"/>
                <w:szCs w:val="20"/>
              </w:rPr>
            </w:pPr>
            <w:r>
              <w:rPr>
                <w:rFonts w:cs="宋体"/>
                <w:b/>
                <w:color w:val="000000"/>
                <w:sz w:val="20"/>
                <w:szCs w:val="20"/>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3D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7C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076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10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CB7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026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73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CB75F9D">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FD61E0">
            <w:pPr>
              <w:textAlignment w:val="center"/>
              <w:rPr>
                <w:rFonts w:hint="default" w:cs="宋体"/>
                <w:color w:val="000000"/>
                <w:sz w:val="20"/>
                <w:szCs w:val="20"/>
              </w:rPr>
            </w:pPr>
            <w:r>
              <w:rPr>
                <w:rFonts w:cs="宋体"/>
                <w:b/>
                <w:color w:val="000000"/>
                <w:sz w:val="20"/>
                <w:szCs w:val="20"/>
              </w:rPr>
              <w:t>20132</w:t>
            </w:r>
          </w:p>
        </w:tc>
        <w:tc>
          <w:tcPr>
            <w:tcW w:w="3900" w:type="dxa"/>
            <w:tcBorders>
              <w:top w:val="nil"/>
              <w:left w:val="nil"/>
              <w:bottom w:val="single" w:color="000000" w:sz="4" w:space="0"/>
              <w:right w:val="single" w:color="000000" w:sz="4" w:space="0"/>
            </w:tcBorders>
            <w:shd w:val="clear" w:color="auto" w:fill="auto"/>
            <w:vAlign w:val="center"/>
          </w:tcPr>
          <w:p w14:paraId="24929586">
            <w:pPr>
              <w:spacing w:line="400" w:lineRule="exact"/>
              <w:textAlignment w:val="center"/>
              <w:rPr>
                <w:rFonts w:hint="default" w:cs="宋体"/>
                <w:color w:val="000000"/>
                <w:sz w:val="20"/>
                <w:szCs w:val="20"/>
              </w:rPr>
            </w:pPr>
            <w:r>
              <w:rPr>
                <w:rFonts w:cs="宋体"/>
                <w:b/>
                <w:color w:val="000000"/>
                <w:sz w:val="20"/>
                <w:szCs w:val="20"/>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D83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23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AE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C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7A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58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70D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B1F8D7">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590E85">
            <w:pPr>
              <w:textAlignment w:val="center"/>
              <w:rPr>
                <w:rFonts w:hint="default" w:cs="宋体"/>
                <w:color w:val="000000"/>
                <w:sz w:val="20"/>
                <w:szCs w:val="20"/>
              </w:rPr>
            </w:pPr>
            <w:r>
              <w:rPr>
                <w:rFonts w:cs="宋体"/>
                <w:color w:val="000000"/>
                <w:sz w:val="20"/>
                <w:szCs w:val="20"/>
              </w:rPr>
              <w:t>2013299</w:t>
            </w:r>
          </w:p>
        </w:tc>
        <w:tc>
          <w:tcPr>
            <w:tcW w:w="3900" w:type="dxa"/>
            <w:tcBorders>
              <w:top w:val="nil"/>
              <w:left w:val="nil"/>
              <w:bottom w:val="single" w:color="000000" w:sz="4" w:space="0"/>
              <w:right w:val="single" w:color="000000" w:sz="4" w:space="0"/>
            </w:tcBorders>
            <w:shd w:val="clear" w:color="auto" w:fill="auto"/>
            <w:vAlign w:val="center"/>
          </w:tcPr>
          <w:p w14:paraId="4FAB423B">
            <w:pPr>
              <w:spacing w:line="400" w:lineRule="exact"/>
              <w:textAlignment w:val="center"/>
              <w:rPr>
                <w:rFonts w:hint="default" w:cs="宋体"/>
                <w:color w:val="000000"/>
                <w:sz w:val="20"/>
                <w:szCs w:val="20"/>
              </w:rPr>
            </w:pPr>
            <w:r>
              <w:rPr>
                <w:rFonts w:cs="宋体"/>
                <w:color w:val="000000"/>
                <w:sz w:val="20"/>
                <w:szCs w:val="20"/>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B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33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E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B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D9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9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4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24AED9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31C92C">
            <w:pPr>
              <w:textAlignment w:val="center"/>
              <w:rPr>
                <w:rFonts w:hint="default" w:cs="宋体"/>
                <w:color w:val="000000"/>
                <w:sz w:val="20"/>
                <w:szCs w:val="20"/>
              </w:rPr>
            </w:pPr>
            <w:r>
              <w:rPr>
                <w:rFonts w:cs="宋体"/>
                <w:b/>
                <w:color w:val="000000"/>
                <w:sz w:val="20"/>
                <w:szCs w:val="20"/>
              </w:rPr>
              <w:t>205</w:t>
            </w:r>
          </w:p>
        </w:tc>
        <w:tc>
          <w:tcPr>
            <w:tcW w:w="3900" w:type="dxa"/>
            <w:tcBorders>
              <w:top w:val="nil"/>
              <w:left w:val="nil"/>
              <w:bottom w:val="single" w:color="000000" w:sz="4" w:space="0"/>
              <w:right w:val="single" w:color="000000" w:sz="4" w:space="0"/>
            </w:tcBorders>
            <w:shd w:val="clear" w:color="auto" w:fill="auto"/>
            <w:vAlign w:val="center"/>
          </w:tcPr>
          <w:p w14:paraId="3662E7C3">
            <w:pPr>
              <w:spacing w:line="400" w:lineRule="exact"/>
              <w:textAlignment w:val="center"/>
              <w:rPr>
                <w:rFonts w:hint="default" w:cs="宋体"/>
                <w:color w:val="000000"/>
                <w:sz w:val="20"/>
                <w:szCs w:val="20"/>
              </w:rPr>
            </w:pPr>
            <w:r>
              <w:rPr>
                <w:rFonts w:cs="宋体"/>
                <w:b/>
                <w:color w:val="000000"/>
                <w:sz w:val="20"/>
                <w:szCs w:val="20"/>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7B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120,155,606.82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7A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108,346,293.92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90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03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0C5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F0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05C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1,022,922.50 </w:t>
            </w:r>
          </w:p>
        </w:tc>
      </w:tr>
      <w:tr w14:paraId="195F1BA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C9E641">
            <w:pPr>
              <w:textAlignment w:val="center"/>
              <w:rPr>
                <w:rFonts w:hint="default" w:cs="宋体"/>
                <w:color w:val="000000"/>
                <w:sz w:val="20"/>
                <w:szCs w:val="20"/>
              </w:rPr>
            </w:pPr>
            <w:r>
              <w:rPr>
                <w:rFonts w:cs="宋体"/>
                <w:b/>
                <w:color w:val="000000"/>
                <w:sz w:val="20"/>
                <w:szCs w:val="20"/>
              </w:rPr>
              <w:t>20502</w:t>
            </w:r>
          </w:p>
        </w:tc>
        <w:tc>
          <w:tcPr>
            <w:tcW w:w="3900" w:type="dxa"/>
            <w:tcBorders>
              <w:top w:val="nil"/>
              <w:left w:val="nil"/>
              <w:bottom w:val="single" w:color="000000" w:sz="4" w:space="0"/>
              <w:right w:val="single" w:color="000000" w:sz="4" w:space="0"/>
            </w:tcBorders>
            <w:shd w:val="clear" w:color="auto" w:fill="auto"/>
            <w:vAlign w:val="center"/>
          </w:tcPr>
          <w:p w14:paraId="0513ADF7">
            <w:pPr>
              <w:spacing w:line="400" w:lineRule="exact"/>
              <w:textAlignment w:val="center"/>
              <w:rPr>
                <w:rFonts w:hint="default" w:cs="宋体"/>
                <w:color w:val="000000"/>
                <w:sz w:val="20"/>
                <w:szCs w:val="20"/>
              </w:rPr>
            </w:pPr>
            <w:r>
              <w:rPr>
                <w:rFonts w:cs="宋体"/>
                <w:b/>
                <w:color w:val="000000"/>
                <w:sz w:val="20"/>
                <w:szCs w:val="20"/>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E77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120,022,622.82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0B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108,213,309.92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2B2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BE63">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3A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F06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A9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1,022,922.50 </w:t>
            </w:r>
          </w:p>
        </w:tc>
      </w:tr>
      <w:tr w14:paraId="4DB5011B">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78D865">
            <w:pPr>
              <w:textAlignment w:val="center"/>
              <w:rPr>
                <w:rFonts w:hint="default" w:cs="宋体"/>
                <w:color w:val="000000"/>
                <w:sz w:val="20"/>
                <w:szCs w:val="20"/>
              </w:rPr>
            </w:pPr>
            <w:r>
              <w:rPr>
                <w:rFonts w:cs="宋体"/>
                <w:color w:val="000000"/>
                <w:sz w:val="20"/>
                <w:szCs w:val="20"/>
              </w:rPr>
              <w:t>2050203</w:t>
            </w:r>
          </w:p>
        </w:tc>
        <w:tc>
          <w:tcPr>
            <w:tcW w:w="3900" w:type="dxa"/>
            <w:tcBorders>
              <w:top w:val="nil"/>
              <w:left w:val="nil"/>
              <w:bottom w:val="single" w:color="000000" w:sz="4" w:space="0"/>
              <w:right w:val="single" w:color="000000" w:sz="4" w:space="0"/>
            </w:tcBorders>
            <w:shd w:val="clear" w:color="auto" w:fill="auto"/>
            <w:vAlign w:val="center"/>
          </w:tcPr>
          <w:p w14:paraId="7EFB6FC6">
            <w:pPr>
              <w:spacing w:line="400" w:lineRule="exact"/>
              <w:textAlignment w:val="center"/>
              <w:rPr>
                <w:rFonts w:hint="default" w:cs="宋体"/>
                <w:color w:val="000000"/>
                <w:sz w:val="20"/>
                <w:szCs w:val="20"/>
              </w:rPr>
            </w:pPr>
            <w:r>
              <w:rPr>
                <w:rFonts w:cs="宋体"/>
                <w:color w:val="000000"/>
                <w:sz w:val="20"/>
                <w:szCs w:val="20"/>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BF2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9,041,804.85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C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9,041,804.85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5A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80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A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F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5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0A9260">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AB20FB">
            <w:pPr>
              <w:textAlignment w:val="center"/>
              <w:rPr>
                <w:rFonts w:hint="default" w:cs="宋体"/>
                <w:color w:val="000000"/>
                <w:sz w:val="20"/>
                <w:szCs w:val="20"/>
              </w:rPr>
            </w:pPr>
            <w:r>
              <w:rPr>
                <w:rFonts w:cs="宋体"/>
                <w:color w:val="000000"/>
                <w:sz w:val="20"/>
                <w:szCs w:val="20"/>
              </w:rPr>
              <w:t>2050204</w:t>
            </w:r>
          </w:p>
        </w:tc>
        <w:tc>
          <w:tcPr>
            <w:tcW w:w="3900" w:type="dxa"/>
            <w:tcBorders>
              <w:top w:val="nil"/>
              <w:left w:val="nil"/>
              <w:bottom w:val="single" w:color="000000" w:sz="4" w:space="0"/>
              <w:right w:val="single" w:color="000000" w:sz="4" w:space="0"/>
            </w:tcBorders>
            <w:shd w:val="clear" w:color="auto" w:fill="auto"/>
            <w:vAlign w:val="center"/>
          </w:tcPr>
          <w:p w14:paraId="129248F2">
            <w:pPr>
              <w:spacing w:line="400" w:lineRule="exact"/>
              <w:textAlignment w:val="center"/>
              <w:rPr>
                <w:rFonts w:hint="default" w:cs="宋体"/>
                <w:color w:val="000000"/>
                <w:sz w:val="20"/>
                <w:szCs w:val="20"/>
              </w:rPr>
            </w:pPr>
            <w:r>
              <w:rPr>
                <w:rFonts w:cs="宋体"/>
                <w:color w:val="000000"/>
                <w:sz w:val="20"/>
                <w:szCs w:val="20"/>
              </w:rPr>
              <w:t>高中教育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84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97,941,735.63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A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97,941,735.63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E3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C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5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4BD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4A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F630D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7E14C4">
            <w:pPr>
              <w:textAlignment w:val="center"/>
              <w:rPr>
                <w:rFonts w:hint="default" w:cs="宋体"/>
                <w:color w:val="000000"/>
                <w:sz w:val="20"/>
                <w:szCs w:val="20"/>
              </w:rPr>
            </w:pPr>
            <w:r>
              <w:rPr>
                <w:rFonts w:cs="宋体"/>
                <w:color w:val="000000"/>
                <w:sz w:val="20"/>
                <w:szCs w:val="20"/>
              </w:rPr>
              <w:t>2050299</w:t>
            </w:r>
          </w:p>
        </w:tc>
        <w:tc>
          <w:tcPr>
            <w:tcW w:w="3900" w:type="dxa"/>
            <w:tcBorders>
              <w:top w:val="nil"/>
              <w:left w:val="nil"/>
              <w:bottom w:val="single" w:color="000000" w:sz="4" w:space="0"/>
              <w:right w:val="single" w:color="000000" w:sz="4" w:space="0"/>
            </w:tcBorders>
            <w:shd w:val="clear" w:color="auto" w:fill="auto"/>
            <w:vAlign w:val="center"/>
          </w:tcPr>
          <w:p w14:paraId="684CD955">
            <w:pPr>
              <w:spacing w:line="400" w:lineRule="exact"/>
              <w:textAlignment w:val="center"/>
              <w:rPr>
                <w:rFonts w:hint="default" w:cs="宋体"/>
                <w:color w:val="000000"/>
                <w:sz w:val="20"/>
                <w:szCs w:val="20"/>
              </w:rPr>
            </w:pPr>
            <w:r>
              <w:rPr>
                <w:rFonts w:cs="宋体"/>
                <w:color w:val="000000"/>
                <w:sz w:val="20"/>
                <w:szCs w:val="20"/>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A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13,039,082.34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92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1,229,769.44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C7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29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10,786,390.40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75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A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20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1,022,922.50 </w:t>
            </w:r>
          </w:p>
        </w:tc>
      </w:tr>
      <w:tr w14:paraId="5A27C83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88C790">
            <w:pPr>
              <w:textAlignment w:val="center"/>
              <w:rPr>
                <w:rFonts w:hint="default" w:cs="宋体"/>
                <w:color w:val="000000"/>
                <w:sz w:val="20"/>
                <w:szCs w:val="20"/>
              </w:rPr>
            </w:pPr>
            <w:r>
              <w:rPr>
                <w:rFonts w:cs="宋体"/>
                <w:b/>
                <w:color w:val="000000"/>
                <w:sz w:val="20"/>
                <w:szCs w:val="20"/>
              </w:rPr>
              <w:t>20509</w:t>
            </w:r>
          </w:p>
        </w:tc>
        <w:tc>
          <w:tcPr>
            <w:tcW w:w="3900" w:type="dxa"/>
            <w:tcBorders>
              <w:top w:val="nil"/>
              <w:left w:val="nil"/>
              <w:bottom w:val="single" w:color="000000" w:sz="4" w:space="0"/>
              <w:right w:val="single" w:color="000000" w:sz="4" w:space="0"/>
            </w:tcBorders>
            <w:shd w:val="clear" w:color="auto" w:fill="auto"/>
            <w:vAlign w:val="center"/>
          </w:tcPr>
          <w:p w14:paraId="628E2786">
            <w:pPr>
              <w:spacing w:line="400" w:lineRule="exact"/>
              <w:textAlignment w:val="center"/>
              <w:rPr>
                <w:rFonts w:hint="default" w:cs="宋体"/>
                <w:color w:val="000000"/>
                <w:sz w:val="20"/>
                <w:szCs w:val="20"/>
              </w:rPr>
            </w:pPr>
            <w:r>
              <w:rPr>
                <w:rFonts w:cs="宋体"/>
                <w:b/>
                <w:color w:val="000000"/>
                <w:sz w:val="20"/>
                <w:szCs w:val="20"/>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359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673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11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62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3E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F0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18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8BF8F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37921B">
            <w:pPr>
              <w:textAlignment w:val="center"/>
              <w:rPr>
                <w:rFonts w:hint="default" w:cs="宋体"/>
                <w:color w:val="000000"/>
                <w:sz w:val="20"/>
                <w:szCs w:val="20"/>
              </w:rPr>
            </w:pPr>
            <w:r>
              <w:rPr>
                <w:rFonts w:cs="宋体"/>
                <w:color w:val="000000"/>
                <w:sz w:val="20"/>
                <w:szCs w:val="20"/>
              </w:rPr>
              <w:t>2050999</w:t>
            </w:r>
          </w:p>
        </w:tc>
        <w:tc>
          <w:tcPr>
            <w:tcW w:w="3900" w:type="dxa"/>
            <w:tcBorders>
              <w:top w:val="nil"/>
              <w:left w:val="nil"/>
              <w:bottom w:val="single" w:color="000000" w:sz="4" w:space="0"/>
              <w:right w:val="single" w:color="000000" w:sz="4" w:space="0"/>
            </w:tcBorders>
            <w:shd w:val="clear" w:color="auto" w:fill="auto"/>
            <w:vAlign w:val="center"/>
          </w:tcPr>
          <w:p w14:paraId="1D411C9B">
            <w:pPr>
              <w:spacing w:line="400" w:lineRule="exact"/>
              <w:textAlignment w:val="center"/>
              <w:rPr>
                <w:rFonts w:hint="default" w:cs="宋体"/>
                <w:color w:val="000000"/>
                <w:sz w:val="20"/>
                <w:szCs w:val="20"/>
              </w:rPr>
            </w:pPr>
            <w:r>
              <w:rPr>
                <w:rFonts w:cs="宋体"/>
                <w:color w:val="000000"/>
                <w:sz w:val="20"/>
                <w:szCs w:val="20"/>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8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CE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132,984.00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5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60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4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41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6B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F5C5771">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898D2">
            <w:pPr>
              <w:textAlignment w:val="center"/>
              <w:rPr>
                <w:rFonts w:hint="default" w:cs="宋体"/>
                <w:color w:val="000000"/>
                <w:sz w:val="20"/>
                <w:szCs w:val="20"/>
              </w:rPr>
            </w:pPr>
            <w:r>
              <w:rPr>
                <w:rFonts w:cs="宋体"/>
                <w:b/>
                <w:color w:val="000000"/>
                <w:sz w:val="20"/>
                <w:szCs w:val="20"/>
              </w:rPr>
              <w:t>207</w:t>
            </w:r>
          </w:p>
        </w:tc>
        <w:tc>
          <w:tcPr>
            <w:tcW w:w="3900" w:type="dxa"/>
            <w:tcBorders>
              <w:top w:val="nil"/>
              <w:left w:val="nil"/>
              <w:bottom w:val="single" w:color="000000" w:sz="4" w:space="0"/>
              <w:right w:val="single" w:color="000000" w:sz="4" w:space="0"/>
            </w:tcBorders>
            <w:shd w:val="clear" w:color="auto" w:fill="auto"/>
            <w:vAlign w:val="center"/>
          </w:tcPr>
          <w:p w14:paraId="6E3A18E9">
            <w:pPr>
              <w:spacing w:line="400" w:lineRule="exact"/>
              <w:textAlignment w:val="center"/>
              <w:rPr>
                <w:rFonts w:hint="default" w:cs="宋体"/>
                <w:color w:val="000000"/>
                <w:sz w:val="20"/>
                <w:szCs w:val="20"/>
              </w:rPr>
            </w:pPr>
            <w:r>
              <w:rPr>
                <w:rFonts w:cs="宋体"/>
                <w:b/>
                <w:color w:val="000000"/>
                <w:sz w:val="20"/>
                <w:szCs w:val="20"/>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B78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8E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AC7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06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D4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8E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74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3F8BF85">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AD2B48">
            <w:pPr>
              <w:textAlignment w:val="center"/>
              <w:rPr>
                <w:rFonts w:hint="default" w:cs="宋体"/>
                <w:color w:val="000000"/>
                <w:sz w:val="20"/>
                <w:szCs w:val="20"/>
              </w:rPr>
            </w:pPr>
            <w:r>
              <w:rPr>
                <w:rFonts w:cs="宋体"/>
                <w:b/>
                <w:color w:val="000000"/>
                <w:sz w:val="20"/>
                <w:szCs w:val="20"/>
              </w:rPr>
              <w:t>20703</w:t>
            </w:r>
          </w:p>
        </w:tc>
        <w:tc>
          <w:tcPr>
            <w:tcW w:w="3900" w:type="dxa"/>
            <w:tcBorders>
              <w:top w:val="nil"/>
              <w:left w:val="nil"/>
              <w:bottom w:val="single" w:color="000000" w:sz="4" w:space="0"/>
              <w:right w:val="single" w:color="000000" w:sz="4" w:space="0"/>
            </w:tcBorders>
            <w:shd w:val="clear" w:color="auto" w:fill="auto"/>
            <w:vAlign w:val="center"/>
          </w:tcPr>
          <w:p w14:paraId="063E3956">
            <w:pPr>
              <w:spacing w:line="400" w:lineRule="exact"/>
              <w:textAlignment w:val="center"/>
              <w:rPr>
                <w:rFonts w:hint="default" w:cs="宋体"/>
                <w:color w:val="000000"/>
                <w:sz w:val="20"/>
                <w:szCs w:val="20"/>
              </w:rPr>
            </w:pPr>
            <w:r>
              <w:rPr>
                <w:rFonts w:cs="宋体"/>
                <w:b/>
                <w:color w:val="000000"/>
                <w:sz w:val="20"/>
                <w:szCs w:val="20"/>
              </w:rPr>
              <w:t>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339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329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39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59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EB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83E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F0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856CC50">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D868F7">
            <w:pPr>
              <w:textAlignment w:val="center"/>
              <w:rPr>
                <w:rFonts w:hint="default" w:cs="宋体"/>
                <w:color w:val="000000"/>
                <w:sz w:val="20"/>
                <w:szCs w:val="20"/>
              </w:rPr>
            </w:pPr>
            <w:r>
              <w:rPr>
                <w:rFonts w:cs="宋体"/>
                <w:color w:val="000000"/>
                <w:sz w:val="20"/>
                <w:szCs w:val="20"/>
              </w:rPr>
              <w:t>2070308</w:t>
            </w:r>
          </w:p>
        </w:tc>
        <w:tc>
          <w:tcPr>
            <w:tcW w:w="3900" w:type="dxa"/>
            <w:tcBorders>
              <w:top w:val="nil"/>
              <w:left w:val="nil"/>
              <w:bottom w:val="single" w:color="000000" w:sz="4" w:space="0"/>
              <w:right w:val="single" w:color="000000" w:sz="4" w:space="0"/>
            </w:tcBorders>
            <w:shd w:val="clear" w:color="auto" w:fill="auto"/>
            <w:vAlign w:val="center"/>
          </w:tcPr>
          <w:p w14:paraId="72100EB5">
            <w:pPr>
              <w:spacing w:line="400" w:lineRule="exact"/>
              <w:textAlignment w:val="center"/>
              <w:rPr>
                <w:rFonts w:hint="default" w:cs="宋体"/>
                <w:color w:val="000000"/>
                <w:sz w:val="20"/>
                <w:szCs w:val="20"/>
              </w:rPr>
            </w:pPr>
            <w:r>
              <w:rPr>
                <w:rFonts w:cs="宋体"/>
                <w:color w:val="000000"/>
                <w:sz w:val="20"/>
                <w:szCs w:val="20"/>
              </w:rPr>
              <w:t>群众体育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1E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6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0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4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9F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3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05C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CDA02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3128BD">
            <w:pPr>
              <w:textAlignment w:val="center"/>
              <w:rPr>
                <w:rFonts w:hint="default" w:cs="宋体"/>
                <w:color w:val="000000"/>
                <w:sz w:val="20"/>
                <w:szCs w:val="20"/>
              </w:rPr>
            </w:pPr>
            <w:r>
              <w:rPr>
                <w:rFonts w:cs="宋体"/>
                <w:b/>
                <w:color w:val="000000"/>
                <w:sz w:val="20"/>
                <w:szCs w:val="20"/>
              </w:rPr>
              <w:t>208</w:t>
            </w:r>
          </w:p>
        </w:tc>
        <w:tc>
          <w:tcPr>
            <w:tcW w:w="3900" w:type="dxa"/>
            <w:tcBorders>
              <w:top w:val="nil"/>
              <w:left w:val="nil"/>
              <w:bottom w:val="single" w:color="000000" w:sz="4" w:space="0"/>
              <w:right w:val="single" w:color="000000" w:sz="4" w:space="0"/>
            </w:tcBorders>
            <w:shd w:val="clear" w:color="auto" w:fill="auto"/>
            <w:vAlign w:val="center"/>
          </w:tcPr>
          <w:p w14:paraId="49136750">
            <w:pPr>
              <w:spacing w:line="400" w:lineRule="exact"/>
              <w:textAlignment w:val="center"/>
              <w:rPr>
                <w:rFonts w:hint="default" w:cs="宋体"/>
                <w:color w:val="000000"/>
                <w:sz w:val="20"/>
                <w:szCs w:val="20"/>
              </w:rPr>
            </w:pPr>
            <w:r>
              <w:rPr>
                <w:rFonts w:cs="宋体"/>
                <w:b/>
                <w:color w:val="000000"/>
                <w:sz w:val="20"/>
                <w:szCs w:val="20"/>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F7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19,866,926.37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42E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19,866,926.37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7D2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EA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7E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F2B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727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89FF501">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6B2D60">
            <w:pPr>
              <w:textAlignment w:val="center"/>
              <w:rPr>
                <w:rFonts w:hint="default" w:cs="宋体"/>
                <w:color w:val="000000"/>
                <w:sz w:val="20"/>
                <w:szCs w:val="20"/>
              </w:rPr>
            </w:pPr>
            <w:r>
              <w:rPr>
                <w:rFonts w:cs="宋体"/>
                <w:b/>
                <w:color w:val="000000"/>
                <w:sz w:val="20"/>
                <w:szCs w:val="20"/>
              </w:rPr>
              <w:t>20805</w:t>
            </w:r>
          </w:p>
        </w:tc>
        <w:tc>
          <w:tcPr>
            <w:tcW w:w="3900" w:type="dxa"/>
            <w:tcBorders>
              <w:top w:val="nil"/>
              <w:left w:val="nil"/>
              <w:bottom w:val="single" w:color="000000" w:sz="4" w:space="0"/>
              <w:right w:val="single" w:color="000000" w:sz="4" w:space="0"/>
            </w:tcBorders>
            <w:shd w:val="clear" w:color="auto" w:fill="auto"/>
            <w:vAlign w:val="center"/>
          </w:tcPr>
          <w:p w14:paraId="18AACA1C">
            <w:pPr>
              <w:spacing w:line="400" w:lineRule="exact"/>
              <w:textAlignment w:val="center"/>
              <w:rPr>
                <w:rFonts w:hint="default" w:cs="宋体"/>
                <w:color w:val="000000"/>
                <w:sz w:val="20"/>
                <w:szCs w:val="20"/>
              </w:rPr>
            </w:pPr>
            <w:r>
              <w:rPr>
                <w:rFonts w:cs="宋体"/>
                <w:b/>
                <w:color w:val="000000"/>
                <w:sz w:val="20"/>
                <w:szCs w:val="20"/>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8A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19,546,764.97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B1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19,546,764.97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CD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84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A6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423">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4C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4303614">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AA5E13">
            <w:pPr>
              <w:textAlignment w:val="center"/>
              <w:rPr>
                <w:rFonts w:hint="default" w:cs="宋体"/>
                <w:color w:val="000000"/>
                <w:sz w:val="20"/>
                <w:szCs w:val="20"/>
              </w:rPr>
            </w:pPr>
            <w:r>
              <w:rPr>
                <w:rFonts w:cs="宋体"/>
                <w:color w:val="000000"/>
                <w:sz w:val="20"/>
                <w:szCs w:val="20"/>
              </w:rPr>
              <w:t>2080502</w:t>
            </w:r>
          </w:p>
        </w:tc>
        <w:tc>
          <w:tcPr>
            <w:tcW w:w="3900" w:type="dxa"/>
            <w:tcBorders>
              <w:top w:val="nil"/>
              <w:left w:val="nil"/>
              <w:bottom w:val="single" w:color="000000" w:sz="4" w:space="0"/>
              <w:right w:val="single" w:color="000000" w:sz="4" w:space="0"/>
            </w:tcBorders>
            <w:shd w:val="clear" w:color="auto" w:fill="auto"/>
            <w:vAlign w:val="center"/>
          </w:tcPr>
          <w:p w14:paraId="604E8013">
            <w:pPr>
              <w:spacing w:line="400" w:lineRule="exact"/>
              <w:textAlignment w:val="center"/>
              <w:rPr>
                <w:rFonts w:hint="default" w:cs="宋体"/>
                <w:color w:val="000000"/>
                <w:sz w:val="20"/>
                <w:szCs w:val="20"/>
              </w:rPr>
            </w:pPr>
            <w:r>
              <w:rPr>
                <w:rFonts w:cs="宋体"/>
                <w:color w:val="000000"/>
                <w:sz w:val="20"/>
                <w:szCs w:val="20"/>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0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2,811,106.00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E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2,811,106.00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3F3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91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77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B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0B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4CECD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B3D3E5">
            <w:pPr>
              <w:textAlignment w:val="center"/>
              <w:rPr>
                <w:rFonts w:hint="default" w:cs="宋体"/>
                <w:color w:val="000000"/>
                <w:sz w:val="20"/>
                <w:szCs w:val="20"/>
              </w:rPr>
            </w:pPr>
            <w:r>
              <w:rPr>
                <w:rFonts w:cs="宋体"/>
                <w:color w:val="000000"/>
                <w:sz w:val="20"/>
                <w:szCs w:val="20"/>
              </w:rPr>
              <w:t>2080505</w:t>
            </w:r>
          </w:p>
        </w:tc>
        <w:tc>
          <w:tcPr>
            <w:tcW w:w="3900" w:type="dxa"/>
            <w:tcBorders>
              <w:top w:val="nil"/>
              <w:left w:val="nil"/>
              <w:bottom w:val="single" w:color="000000" w:sz="4" w:space="0"/>
              <w:right w:val="single" w:color="000000" w:sz="4" w:space="0"/>
            </w:tcBorders>
            <w:shd w:val="clear" w:color="auto" w:fill="auto"/>
            <w:vAlign w:val="center"/>
          </w:tcPr>
          <w:p w14:paraId="2C18D58E">
            <w:pPr>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A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12,379,761.13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12,379,761.13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6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1B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6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C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0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0D5DA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353457">
            <w:pPr>
              <w:textAlignment w:val="center"/>
              <w:rPr>
                <w:rFonts w:hint="default" w:cs="宋体"/>
                <w:color w:val="000000"/>
                <w:sz w:val="20"/>
                <w:szCs w:val="20"/>
              </w:rPr>
            </w:pPr>
            <w:r>
              <w:rPr>
                <w:rFonts w:cs="宋体"/>
                <w:color w:val="000000"/>
                <w:sz w:val="20"/>
                <w:szCs w:val="20"/>
              </w:rPr>
              <w:t>2080506</w:t>
            </w:r>
          </w:p>
        </w:tc>
        <w:tc>
          <w:tcPr>
            <w:tcW w:w="3900" w:type="dxa"/>
            <w:tcBorders>
              <w:top w:val="nil"/>
              <w:left w:val="nil"/>
              <w:bottom w:val="single" w:color="000000" w:sz="4" w:space="0"/>
              <w:right w:val="single" w:color="000000" w:sz="4" w:space="0"/>
            </w:tcBorders>
            <w:shd w:val="clear" w:color="auto" w:fill="auto"/>
            <w:vAlign w:val="center"/>
          </w:tcPr>
          <w:p w14:paraId="2BD4C680">
            <w:pPr>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F8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3,584,621.84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3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3,584,621.84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C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81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E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F9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29A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34F6A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EEE5A2">
            <w:pPr>
              <w:textAlignment w:val="center"/>
              <w:rPr>
                <w:rFonts w:hint="default" w:cs="宋体"/>
                <w:color w:val="000000"/>
                <w:sz w:val="20"/>
                <w:szCs w:val="20"/>
              </w:rPr>
            </w:pPr>
            <w:r>
              <w:rPr>
                <w:rFonts w:cs="宋体"/>
                <w:color w:val="000000"/>
                <w:sz w:val="20"/>
                <w:szCs w:val="20"/>
              </w:rPr>
              <w:t>2080599</w:t>
            </w:r>
          </w:p>
        </w:tc>
        <w:tc>
          <w:tcPr>
            <w:tcW w:w="3900" w:type="dxa"/>
            <w:tcBorders>
              <w:top w:val="nil"/>
              <w:left w:val="nil"/>
              <w:bottom w:val="single" w:color="000000" w:sz="4" w:space="0"/>
              <w:right w:val="single" w:color="000000" w:sz="4" w:space="0"/>
            </w:tcBorders>
            <w:shd w:val="clear" w:color="auto" w:fill="auto"/>
            <w:vAlign w:val="center"/>
          </w:tcPr>
          <w:p w14:paraId="65BCD4A7">
            <w:pPr>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58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771,276.00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7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771,276.00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D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6C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5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08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4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8E81BCB">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35D6F6">
            <w:pPr>
              <w:textAlignment w:val="center"/>
              <w:rPr>
                <w:rFonts w:hint="default" w:cs="宋体"/>
                <w:color w:val="000000"/>
                <w:sz w:val="20"/>
                <w:szCs w:val="20"/>
              </w:rPr>
            </w:pPr>
            <w:r>
              <w:rPr>
                <w:rFonts w:cs="宋体"/>
                <w:b/>
                <w:color w:val="000000"/>
                <w:sz w:val="20"/>
                <w:szCs w:val="20"/>
              </w:rPr>
              <w:t>20808</w:t>
            </w:r>
          </w:p>
        </w:tc>
        <w:tc>
          <w:tcPr>
            <w:tcW w:w="3900" w:type="dxa"/>
            <w:tcBorders>
              <w:top w:val="nil"/>
              <w:left w:val="nil"/>
              <w:bottom w:val="single" w:color="000000" w:sz="4" w:space="0"/>
              <w:right w:val="single" w:color="000000" w:sz="4" w:space="0"/>
            </w:tcBorders>
            <w:shd w:val="clear" w:color="auto" w:fill="auto"/>
            <w:vAlign w:val="center"/>
          </w:tcPr>
          <w:p w14:paraId="3F0F0BBB">
            <w:pPr>
              <w:spacing w:line="400" w:lineRule="exact"/>
              <w:textAlignment w:val="center"/>
              <w:rPr>
                <w:rFonts w:hint="default" w:cs="宋体"/>
                <w:color w:val="000000"/>
                <w:sz w:val="20"/>
                <w:szCs w:val="20"/>
              </w:rPr>
            </w:pPr>
            <w:r>
              <w:rPr>
                <w:rFonts w:cs="宋体"/>
                <w:b/>
                <w:color w:val="000000"/>
                <w:sz w:val="20"/>
                <w:szCs w:val="20"/>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DB6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58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B7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E9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896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04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FE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F603BB8">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6E85FE">
            <w:pPr>
              <w:textAlignment w:val="center"/>
              <w:rPr>
                <w:rFonts w:hint="default" w:cs="宋体"/>
                <w:color w:val="000000"/>
                <w:sz w:val="20"/>
                <w:szCs w:val="20"/>
              </w:rPr>
            </w:pPr>
            <w:r>
              <w:rPr>
                <w:rFonts w:cs="宋体"/>
                <w:color w:val="000000"/>
                <w:sz w:val="20"/>
                <w:szCs w:val="20"/>
              </w:rPr>
              <w:t>2080801</w:t>
            </w:r>
          </w:p>
        </w:tc>
        <w:tc>
          <w:tcPr>
            <w:tcW w:w="3900" w:type="dxa"/>
            <w:tcBorders>
              <w:top w:val="nil"/>
              <w:left w:val="nil"/>
              <w:bottom w:val="single" w:color="000000" w:sz="4" w:space="0"/>
              <w:right w:val="single" w:color="000000" w:sz="4" w:space="0"/>
            </w:tcBorders>
            <w:shd w:val="clear" w:color="auto" w:fill="auto"/>
            <w:vAlign w:val="center"/>
          </w:tcPr>
          <w:p w14:paraId="6468E7CB">
            <w:pPr>
              <w:spacing w:line="400" w:lineRule="exact"/>
              <w:textAlignment w:val="center"/>
              <w:rPr>
                <w:rFonts w:hint="default" w:cs="宋体"/>
                <w:color w:val="000000"/>
                <w:sz w:val="20"/>
                <w:szCs w:val="20"/>
              </w:rPr>
            </w:pPr>
            <w:r>
              <w:rPr>
                <w:rFonts w:cs="宋体"/>
                <w:color w:val="000000"/>
                <w:sz w:val="20"/>
                <w:szCs w:val="20"/>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4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C5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320,161.40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BB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C3C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C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FC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2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F3EAFC">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819A1D">
            <w:pPr>
              <w:textAlignment w:val="center"/>
              <w:rPr>
                <w:rFonts w:hint="default" w:cs="宋体"/>
                <w:color w:val="000000"/>
                <w:sz w:val="20"/>
                <w:szCs w:val="20"/>
              </w:rPr>
            </w:pPr>
            <w:r>
              <w:rPr>
                <w:rFonts w:cs="宋体"/>
                <w:b/>
                <w:color w:val="000000"/>
                <w:sz w:val="20"/>
                <w:szCs w:val="20"/>
              </w:rPr>
              <w:t>210</w:t>
            </w:r>
          </w:p>
        </w:tc>
        <w:tc>
          <w:tcPr>
            <w:tcW w:w="3900" w:type="dxa"/>
            <w:tcBorders>
              <w:top w:val="nil"/>
              <w:left w:val="nil"/>
              <w:bottom w:val="single" w:color="000000" w:sz="4" w:space="0"/>
              <w:right w:val="single" w:color="000000" w:sz="4" w:space="0"/>
            </w:tcBorders>
            <w:shd w:val="clear" w:color="auto" w:fill="auto"/>
            <w:vAlign w:val="center"/>
          </w:tcPr>
          <w:p w14:paraId="0682CE22">
            <w:pPr>
              <w:spacing w:line="400" w:lineRule="exact"/>
              <w:textAlignment w:val="center"/>
              <w:rPr>
                <w:rFonts w:hint="default" w:cs="宋体"/>
                <w:color w:val="000000"/>
                <w:sz w:val="20"/>
                <w:szCs w:val="20"/>
              </w:rPr>
            </w:pPr>
            <w:r>
              <w:rPr>
                <w:rFonts w:cs="宋体"/>
                <w:b/>
                <w:color w:val="000000"/>
                <w:sz w:val="20"/>
                <w:szCs w:val="20"/>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5DB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AD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AF2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270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308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42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9B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526BEA">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975A67">
            <w:pPr>
              <w:textAlignment w:val="center"/>
              <w:rPr>
                <w:rFonts w:hint="default" w:cs="宋体"/>
                <w:color w:val="000000"/>
                <w:sz w:val="20"/>
                <w:szCs w:val="20"/>
              </w:rPr>
            </w:pPr>
            <w:r>
              <w:rPr>
                <w:rFonts w:cs="宋体"/>
                <w:b/>
                <w:color w:val="000000"/>
                <w:sz w:val="20"/>
                <w:szCs w:val="20"/>
              </w:rPr>
              <w:t>21011</w:t>
            </w:r>
          </w:p>
        </w:tc>
        <w:tc>
          <w:tcPr>
            <w:tcW w:w="3900" w:type="dxa"/>
            <w:tcBorders>
              <w:top w:val="nil"/>
              <w:left w:val="nil"/>
              <w:bottom w:val="single" w:color="000000" w:sz="4" w:space="0"/>
              <w:right w:val="single" w:color="000000" w:sz="4" w:space="0"/>
            </w:tcBorders>
            <w:shd w:val="clear" w:color="auto" w:fill="auto"/>
            <w:vAlign w:val="center"/>
          </w:tcPr>
          <w:p w14:paraId="0D31BAC7">
            <w:pPr>
              <w:spacing w:line="400" w:lineRule="exact"/>
              <w:textAlignment w:val="center"/>
              <w:rPr>
                <w:rFonts w:hint="default" w:cs="宋体"/>
                <w:color w:val="000000"/>
                <w:sz w:val="20"/>
                <w:szCs w:val="20"/>
              </w:rPr>
            </w:pPr>
            <w:r>
              <w:rPr>
                <w:rFonts w:cs="宋体"/>
                <w:b/>
                <w:color w:val="000000"/>
                <w:sz w:val="20"/>
                <w:szCs w:val="20"/>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79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658A">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5,619,565.06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D7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563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ED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94D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0B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51AF05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150828">
            <w:pPr>
              <w:textAlignment w:val="center"/>
              <w:rPr>
                <w:rFonts w:hint="default" w:cs="宋体"/>
                <w:color w:val="000000"/>
                <w:sz w:val="20"/>
                <w:szCs w:val="20"/>
              </w:rPr>
            </w:pPr>
            <w:r>
              <w:rPr>
                <w:rFonts w:cs="宋体"/>
                <w:color w:val="000000"/>
                <w:sz w:val="20"/>
                <w:szCs w:val="20"/>
              </w:rPr>
              <w:t>2101102</w:t>
            </w:r>
          </w:p>
        </w:tc>
        <w:tc>
          <w:tcPr>
            <w:tcW w:w="3900" w:type="dxa"/>
            <w:tcBorders>
              <w:top w:val="nil"/>
              <w:left w:val="nil"/>
              <w:bottom w:val="single" w:color="000000" w:sz="4" w:space="0"/>
              <w:right w:val="single" w:color="000000" w:sz="4" w:space="0"/>
            </w:tcBorders>
            <w:shd w:val="clear" w:color="auto" w:fill="auto"/>
            <w:vAlign w:val="center"/>
          </w:tcPr>
          <w:p w14:paraId="7E07A6D8">
            <w:pPr>
              <w:spacing w:line="400" w:lineRule="exact"/>
              <w:textAlignment w:val="center"/>
              <w:rPr>
                <w:rFonts w:hint="default" w:cs="宋体"/>
                <w:color w:val="000000"/>
                <w:sz w:val="20"/>
                <w:szCs w:val="20"/>
              </w:rPr>
            </w:pPr>
            <w:r>
              <w:rPr>
                <w:rFonts w:cs="宋体"/>
                <w:color w:val="000000"/>
                <w:sz w:val="20"/>
                <w:szCs w:val="20"/>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BD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4,319,265.06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EB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4,319,265.06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B7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4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8C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8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00B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2A8FA9">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9B8F10">
            <w:pPr>
              <w:textAlignment w:val="center"/>
              <w:rPr>
                <w:rFonts w:hint="default" w:cs="宋体"/>
                <w:color w:val="000000"/>
                <w:sz w:val="20"/>
                <w:szCs w:val="20"/>
              </w:rPr>
            </w:pPr>
            <w:r>
              <w:rPr>
                <w:rFonts w:cs="宋体"/>
                <w:color w:val="000000"/>
                <w:sz w:val="20"/>
                <w:szCs w:val="20"/>
              </w:rPr>
              <w:t>2101199</w:t>
            </w:r>
          </w:p>
        </w:tc>
        <w:tc>
          <w:tcPr>
            <w:tcW w:w="3900" w:type="dxa"/>
            <w:tcBorders>
              <w:top w:val="nil"/>
              <w:left w:val="nil"/>
              <w:bottom w:val="single" w:color="000000" w:sz="4" w:space="0"/>
              <w:right w:val="single" w:color="000000" w:sz="4" w:space="0"/>
            </w:tcBorders>
            <w:shd w:val="clear" w:color="auto" w:fill="auto"/>
            <w:vAlign w:val="center"/>
          </w:tcPr>
          <w:p w14:paraId="2BCB8D84">
            <w:pPr>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C7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1F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1,300,300.00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C0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1A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70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53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B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A8156E">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A86032">
            <w:pPr>
              <w:textAlignment w:val="center"/>
              <w:rPr>
                <w:rFonts w:hint="default" w:cs="宋体"/>
                <w:color w:val="000000"/>
                <w:sz w:val="20"/>
                <w:szCs w:val="20"/>
              </w:rPr>
            </w:pPr>
            <w:r>
              <w:rPr>
                <w:rFonts w:cs="宋体"/>
                <w:b/>
                <w:color w:val="000000"/>
                <w:sz w:val="20"/>
                <w:szCs w:val="20"/>
              </w:rPr>
              <w:t>221</w:t>
            </w:r>
          </w:p>
        </w:tc>
        <w:tc>
          <w:tcPr>
            <w:tcW w:w="3900" w:type="dxa"/>
            <w:tcBorders>
              <w:top w:val="nil"/>
              <w:left w:val="nil"/>
              <w:bottom w:val="single" w:color="000000" w:sz="4" w:space="0"/>
              <w:right w:val="single" w:color="000000" w:sz="4" w:space="0"/>
            </w:tcBorders>
            <w:shd w:val="clear" w:color="auto" w:fill="auto"/>
            <w:vAlign w:val="center"/>
          </w:tcPr>
          <w:p w14:paraId="1DC7D7D1">
            <w:pPr>
              <w:spacing w:line="400" w:lineRule="exact"/>
              <w:textAlignment w:val="center"/>
              <w:rPr>
                <w:rFonts w:hint="default" w:cs="宋体"/>
                <w:color w:val="000000"/>
                <w:sz w:val="20"/>
                <w:szCs w:val="20"/>
              </w:rPr>
            </w:pPr>
            <w:r>
              <w:rPr>
                <w:rFonts w:cs="宋体"/>
                <w:b/>
                <w:color w:val="000000"/>
                <w:sz w:val="20"/>
                <w:szCs w:val="20"/>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22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92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81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F436">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9A7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9C4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D7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3C1D3F">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DAE8E1">
            <w:pPr>
              <w:textAlignment w:val="center"/>
              <w:rPr>
                <w:rFonts w:hint="default" w:cs="宋体"/>
                <w:color w:val="000000"/>
                <w:sz w:val="20"/>
                <w:szCs w:val="20"/>
              </w:rPr>
            </w:pPr>
            <w:r>
              <w:rPr>
                <w:rFonts w:cs="宋体"/>
                <w:b/>
                <w:color w:val="000000"/>
                <w:sz w:val="20"/>
                <w:szCs w:val="20"/>
              </w:rPr>
              <w:t>22102</w:t>
            </w:r>
          </w:p>
        </w:tc>
        <w:tc>
          <w:tcPr>
            <w:tcW w:w="3900" w:type="dxa"/>
            <w:tcBorders>
              <w:top w:val="nil"/>
              <w:left w:val="nil"/>
              <w:bottom w:val="single" w:color="000000" w:sz="4" w:space="0"/>
              <w:right w:val="single" w:color="000000" w:sz="4" w:space="0"/>
            </w:tcBorders>
            <w:shd w:val="clear" w:color="auto" w:fill="auto"/>
            <w:vAlign w:val="center"/>
          </w:tcPr>
          <w:p w14:paraId="46BDDDE1">
            <w:pPr>
              <w:spacing w:line="400" w:lineRule="exact"/>
              <w:textAlignment w:val="center"/>
              <w:rPr>
                <w:rFonts w:hint="default" w:cs="宋体"/>
                <w:color w:val="000000"/>
                <w:sz w:val="20"/>
                <w:szCs w:val="20"/>
              </w:rPr>
            </w:pPr>
            <w:r>
              <w:rPr>
                <w:rFonts w:cs="宋体"/>
                <w:b/>
                <w:color w:val="000000"/>
                <w:sz w:val="20"/>
                <w:szCs w:val="20"/>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6B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44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9D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53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599">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5E2">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8C5">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AFD03B2">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6B7D94">
            <w:pPr>
              <w:textAlignment w:val="center"/>
              <w:rPr>
                <w:rFonts w:hint="default" w:cs="宋体"/>
                <w:color w:val="000000"/>
                <w:sz w:val="20"/>
                <w:szCs w:val="20"/>
              </w:rPr>
            </w:pPr>
            <w:r>
              <w:rPr>
                <w:rFonts w:cs="宋体"/>
                <w:color w:val="000000"/>
                <w:sz w:val="20"/>
                <w:szCs w:val="20"/>
              </w:rPr>
              <w:t>2210201</w:t>
            </w:r>
          </w:p>
        </w:tc>
        <w:tc>
          <w:tcPr>
            <w:tcW w:w="3900" w:type="dxa"/>
            <w:tcBorders>
              <w:top w:val="nil"/>
              <w:left w:val="nil"/>
              <w:bottom w:val="single" w:color="000000" w:sz="4" w:space="0"/>
              <w:right w:val="single" w:color="000000" w:sz="4" w:space="0"/>
            </w:tcBorders>
            <w:shd w:val="clear" w:color="auto" w:fill="auto"/>
            <w:vAlign w:val="center"/>
          </w:tcPr>
          <w:p w14:paraId="234EAE25">
            <w:pPr>
              <w:spacing w:line="400" w:lineRule="exact"/>
              <w:textAlignment w:val="center"/>
              <w:rPr>
                <w:rFonts w:hint="default" w:cs="宋体"/>
                <w:color w:val="000000"/>
                <w:sz w:val="20"/>
                <w:szCs w:val="20"/>
              </w:rPr>
            </w:pPr>
            <w:r>
              <w:rPr>
                <w:rFonts w:cs="宋体"/>
                <w:color w:val="000000"/>
                <w:sz w:val="20"/>
                <w:szCs w:val="20"/>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BA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B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5,455,913.76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03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6D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F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4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02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15A09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CCE125">
            <w:pPr>
              <w:textAlignment w:val="center"/>
              <w:rPr>
                <w:rFonts w:hint="default" w:cs="宋体"/>
                <w:color w:val="000000"/>
                <w:sz w:val="20"/>
                <w:szCs w:val="20"/>
              </w:rPr>
            </w:pPr>
            <w:r>
              <w:rPr>
                <w:rFonts w:cs="宋体"/>
                <w:b/>
                <w:color w:val="000000"/>
                <w:sz w:val="20"/>
                <w:szCs w:val="20"/>
              </w:rPr>
              <w:t>229</w:t>
            </w:r>
          </w:p>
        </w:tc>
        <w:tc>
          <w:tcPr>
            <w:tcW w:w="3900" w:type="dxa"/>
            <w:tcBorders>
              <w:top w:val="nil"/>
              <w:left w:val="nil"/>
              <w:bottom w:val="single" w:color="000000" w:sz="4" w:space="0"/>
              <w:right w:val="single" w:color="000000" w:sz="4" w:space="0"/>
            </w:tcBorders>
            <w:shd w:val="clear" w:color="auto" w:fill="auto"/>
            <w:vAlign w:val="center"/>
          </w:tcPr>
          <w:p w14:paraId="7F773292">
            <w:pPr>
              <w:spacing w:line="400" w:lineRule="exact"/>
              <w:textAlignment w:val="center"/>
              <w:rPr>
                <w:rFonts w:hint="default" w:cs="宋体"/>
                <w:color w:val="000000"/>
                <w:sz w:val="20"/>
                <w:szCs w:val="20"/>
              </w:rPr>
            </w:pPr>
            <w:r>
              <w:rPr>
                <w:rFonts w:cs="宋体"/>
                <w:b/>
                <w:color w:val="000000"/>
                <w:sz w:val="20"/>
                <w:szCs w:val="20"/>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8CF">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D4D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387">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20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89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70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33C">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01EE8B7">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1DAE21">
            <w:pPr>
              <w:textAlignment w:val="center"/>
              <w:rPr>
                <w:rFonts w:hint="default" w:cs="宋体"/>
                <w:color w:val="000000"/>
                <w:sz w:val="20"/>
                <w:szCs w:val="20"/>
              </w:rPr>
            </w:pPr>
            <w:r>
              <w:rPr>
                <w:rFonts w:cs="宋体"/>
                <w:b/>
                <w:color w:val="000000"/>
                <w:sz w:val="20"/>
                <w:szCs w:val="20"/>
              </w:rPr>
              <w:t>22998</w:t>
            </w:r>
          </w:p>
        </w:tc>
        <w:tc>
          <w:tcPr>
            <w:tcW w:w="3900" w:type="dxa"/>
            <w:tcBorders>
              <w:top w:val="nil"/>
              <w:left w:val="nil"/>
              <w:bottom w:val="single" w:color="000000" w:sz="4" w:space="0"/>
              <w:right w:val="single" w:color="000000" w:sz="4" w:space="0"/>
            </w:tcBorders>
            <w:shd w:val="clear" w:color="auto" w:fill="auto"/>
            <w:vAlign w:val="center"/>
          </w:tcPr>
          <w:p w14:paraId="27C0533E">
            <w:pPr>
              <w:spacing w:line="400" w:lineRule="exact"/>
              <w:textAlignment w:val="center"/>
              <w:rPr>
                <w:rFonts w:hint="default" w:cs="宋体"/>
                <w:color w:val="000000"/>
                <w:sz w:val="20"/>
                <w:szCs w:val="20"/>
              </w:rPr>
            </w:pPr>
            <w:r>
              <w:rPr>
                <w:rFonts w:cs="宋体"/>
                <w:b/>
                <w:color w:val="000000"/>
                <w:sz w:val="20"/>
                <w:szCs w:val="20"/>
              </w:rPr>
              <w:t>超长期特别国债安排的其他支出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F2B">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CD8">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7A0">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F04">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E84E">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176D">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F9C1">
            <w:pPr>
              <w:spacing w:line="4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D13AAB3">
        <w:tblPrEx>
          <w:tblCellMar>
            <w:top w:w="0" w:type="dxa"/>
            <w:left w:w="108" w:type="dxa"/>
            <w:bottom w:w="0" w:type="dxa"/>
            <w:right w:w="108" w:type="dxa"/>
          </w:tblCellMar>
        </w:tblPrEx>
        <w:trPr>
          <w:cantSpli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3282C3">
            <w:pPr>
              <w:textAlignment w:val="center"/>
              <w:rPr>
                <w:rFonts w:hint="default" w:cs="宋体"/>
                <w:color w:val="000000"/>
                <w:sz w:val="20"/>
                <w:szCs w:val="20"/>
              </w:rPr>
            </w:pPr>
            <w:r>
              <w:rPr>
                <w:rFonts w:cs="宋体"/>
                <w:color w:val="000000"/>
                <w:sz w:val="20"/>
                <w:szCs w:val="20"/>
              </w:rPr>
              <w:t>2299899</w:t>
            </w:r>
          </w:p>
        </w:tc>
        <w:tc>
          <w:tcPr>
            <w:tcW w:w="3900" w:type="dxa"/>
            <w:tcBorders>
              <w:top w:val="nil"/>
              <w:left w:val="nil"/>
              <w:bottom w:val="single" w:color="000000" w:sz="4" w:space="0"/>
              <w:right w:val="single" w:color="000000" w:sz="4" w:space="0"/>
            </w:tcBorders>
            <w:shd w:val="clear" w:color="auto" w:fill="auto"/>
            <w:vAlign w:val="center"/>
          </w:tcPr>
          <w:p w14:paraId="4BA75F2E">
            <w:pPr>
              <w:spacing w:line="400" w:lineRule="exact"/>
              <w:textAlignment w:val="center"/>
              <w:rPr>
                <w:rFonts w:hint="default" w:cs="宋体"/>
                <w:color w:val="000000"/>
                <w:sz w:val="20"/>
                <w:szCs w:val="20"/>
              </w:rPr>
            </w:pPr>
            <w:r>
              <w:rPr>
                <w:rFonts w:cs="宋体"/>
                <w:color w:val="000000"/>
                <w:sz w:val="20"/>
                <w:szCs w:val="20"/>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8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10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5C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1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CC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30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C1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1E9D7DC">
      <w:pPr>
        <w:rPr>
          <w:rFonts w:hint="default" w:cs="宋体"/>
          <w:sz w:val="20"/>
          <w:szCs w:val="20"/>
        </w:rPr>
      </w:pPr>
      <w:r>
        <w:rPr>
          <w:rFonts w:cs="宋体"/>
          <w:sz w:val="20"/>
          <w:szCs w:val="20"/>
        </w:rPr>
        <w:br w:type="page"/>
      </w:r>
    </w:p>
    <w:tbl>
      <w:tblPr>
        <w:tblStyle w:val="9"/>
        <w:tblW w:w="22232" w:type="dxa"/>
        <w:tblInd w:w="93" w:type="dxa"/>
        <w:tblLayout w:type="fixed"/>
        <w:tblCellMar>
          <w:top w:w="0" w:type="dxa"/>
          <w:left w:w="108" w:type="dxa"/>
          <w:bottom w:w="0" w:type="dxa"/>
          <w:right w:w="108" w:type="dxa"/>
        </w:tblCellMar>
      </w:tblPr>
      <w:tblGrid>
        <w:gridCol w:w="545"/>
        <w:gridCol w:w="544"/>
        <w:gridCol w:w="480"/>
        <w:gridCol w:w="4391"/>
        <w:gridCol w:w="2711"/>
        <w:gridCol w:w="2711"/>
        <w:gridCol w:w="2711"/>
        <w:gridCol w:w="2711"/>
        <w:gridCol w:w="2713"/>
        <w:gridCol w:w="2715"/>
      </w:tblGrid>
      <w:tr w14:paraId="02B73390">
        <w:tblPrEx>
          <w:tblCellMar>
            <w:top w:w="0" w:type="dxa"/>
            <w:left w:w="108" w:type="dxa"/>
            <w:bottom w:w="0" w:type="dxa"/>
            <w:right w:w="108" w:type="dxa"/>
          </w:tblCellMar>
        </w:tblPrEx>
        <w:trPr>
          <w:cantSplit/>
        </w:trPr>
        <w:tc>
          <w:tcPr>
            <w:tcW w:w="22232" w:type="dxa"/>
            <w:gridSpan w:val="10"/>
            <w:tcBorders>
              <w:top w:val="nil"/>
              <w:left w:val="nil"/>
              <w:bottom w:val="nil"/>
              <w:right w:val="nil"/>
            </w:tcBorders>
            <w:shd w:val="clear" w:color="auto" w:fill="auto"/>
            <w:vAlign w:val="bottom"/>
          </w:tcPr>
          <w:p w14:paraId="29E77FB9">
            <w:pPr>
              <w:keepLines/>
              <w:widowControl w:val="0"/>
              <w:jc w:val="center"/>
              <w:textAlignment w:val="bottom"/>
              <w:rPr>
                <w:rFonts w:hint="default" w:cs="宋体"/>
                <w:color w:val="000000"/>
                <w:sz w:val="30"/>
                <w:szCs w:val="30"/>
              </w:rPr>
            </w:pPr>
            <w:r>
              <w:rPr>
                <w:rFonts w:cs="宋体"/>
                <w:b/>
                <w:bCs/>
                <w:color w:val="000000"/>
                <w:sz w:val="30"/>
                <w:szCs w:val="30"/>
                <w:lang w:bidi="ar"/>
              </w:rPr>
              <w:t>支出决算表</w:t>
            </w:r>
          </w:p>
        </w:tc>
      </w:tr>
      <w:tr w14:paraId="3F0766CC">
        <w:tblPrEx>
          <w:tblCellMar>
            <w:top w:w="0" w:type="dxa"/>
            <w:left w:w="108" w:type="dxa"/>
            <w:bottom w:w="0" w:type="dxa"/>
            <w:right w:w="108" w:type="dxa"/>
          </w:tblCellMar>
        </w:tblPrEx>
        <w:trPr>
          <w:cantSplit/>
        </w:trPr>
        <w:tc>
          <w:tcPr>
            <w:tcW w:w="19517" w:type="dxa"/>
            <w:gridSpan w:val="9"/>
            <w:vMerge w:val="restart"/>
            <w:tcBorders>
              <w:top w:val="nil"/>
              <w:left w:val="nil"/>
              <w:right w:val="nil"/>
            </w:tcBorders>
            <w:shd w:val="clear" w:color="auto" w:fill="auto"/>
            <w:vAlign w:val="bottom"/>
          </w:tcPr>
          <w:p w14:paraId="2ABAAEE4">
            <w:pPr>
              <w:keepLines/>
              <w:widowControl w:val="0"/>
              <w:rPr>
                <w:rFonts w:hint="default" w:ascii="Arial" w:hAnsi="Arial" w:cs="Arial"/>
                <w:color w:val="000000"/>
                <w:sz w:val="20"/>
                <w:szCs w:val="20"/>
              </w:rPr>
            </w:pPr>
            <w:r>
              <w:rPr>
                <w:rFonts w:cs="宋体"/>
                <w:color w:val="000000"/>
                <w:sz w:val="20"/>
                <w:szCs w:val="20"/>
              </w:rPr>
              <w:t>单位：</w:t>
            </w:r>
            <w:r>
              <w:rPr>
                <w:color w:val="000000"/>
                <w:sz w:val="20"/>
              </w:rPr>
              <w:t xml:space="preserve">重庆市石柱中学校 </w:t>
            </w:r>
          </w:p>
        </w:tc>
        <w:tc>
          <w:tcPr>
            <w:tcW w:w="2715" w:type="dxa"/>
            <w:tcBorders>
              <w:top w:val="nil"/>
              <w:left w:val="nil"/>
              <w:bottom w:val="nil"/>
              <w:right w:val="nil"/>
            </w:tcBorders>
            <w:shd w:val="clear" w:color="auto" w:fill="auto"/>
            <w:vAlign w:val="bottom"/>
          </w:tcPr>
          <w:p w14:paraId="7BECCCAE">
            <w:pPr>
              <w:keepLines/>
              <w:widowControl w:val="0"/>
              <w:jc w:val="right"/>
              <w:textAlignment w:val="bottom"/>
              <w:rPr>
                <w:rFonts w:hint="default" w:cs="宋体"/>
                <w:color w:val="000000"/>
                <w:sz w:val="20"/>
                <w:szCs w:val="20"/>
              </w:rPr>
            </w:pPr>
            <w:r>
              <w:rPr>
                <w:rFonts w:cs="宋体"/>
                <w:color w:val="000000"/>
                <w:sz w:val="20"/>
                <w:szCs w:val="20"/>
                <w:lang w:bidi="ar"/>
              </w:rPr>
              <w:t>03表</w:t>
            </w:r>
          </w:p>
        </w:tc>
      </w:tr>
      <w:tr w14:paraId="4E757466">
        <w:tblPrEx>
          <w:tblCellMar>
            <w:top w:w="0" w:type="dxa"/>
            <w:left w:w="108" w:type="dxa"/>
            <w:bottom w:w="0" w:type="dxa"/>
            <w:right w:w="108" w:type="dxa"/>
          </w:tblCellMar>
        </w:tblPrEx>
        <w:trPr>
          <w:cantSplit/>
        </w:trPr>
        <w:tc>
          <w:tcPr>
            <w:tcW w:w="19517" w:type="dxa"/>
            <w:gridSpan w:val="9"/>
            <w:vMerge w:val="continue"/>
            <w:tcBorders>
              <w:left w:val="nil"/>
              <w:bottom w:val="nil"/>
              <w:right w:val="nil"/>
            </w:tcBorders>
            <w:shd w:val="clear" w:color="auto" w:fill="auto"/>
            <w:vAlign w:val="bottom"/>
          </w:tcPr>
          <w:p w14:paraId="34F51607">
            <w:pPr>
              <w:keepLines/>
              <w:widowControl w:val="0"/>
              <w:rPr>
                <w:rFonts w:hint="default" w:ascii="Arial" w:hAnsi="Arial" w:cs="Arial"/>
                <w:color w:val="000000"/>
                <w:sz w:val="20"/>
                <w:szCs w:val="20"/>
              </w:rPr>
            </w:pPr>
          </w:p>
        </w:tc>
        <w:tc>
          <w:tcPr>
            <w:tcW w:w="2715" w:type="dxa"/>
            <w:tcBorders>
              <w:top w:val="nil"/>
              <w:left w:val="nil"/>
              <w:bottom w:val="nil"/>
              <w:right w:val="nil"/>
            </w:tcBorders>
            <w:shd w:val="clear" w:color="auto" w:fill="auto"/>
            <w:vAlign w:val="bottom"/>
          </w:tcPr>
          <w:p w14:paraId="50B03449">
            <w:pPr>
              <w:keepLines/>
              <w:widowControl w:val="0"/>
              <w:jc w:val="right"/>
              <w:textAlignment w:val="bottom"/>
              <w:rPr>
                <w:rFonts w:hint="default" w:cs="宋体"/>
                <w:color w:val="000000"/>
                <w:sz w:val="20"/>
                <w:szCs w:val="20"/>
              </w:rPr>
            </w:pPr>
            <w:r>
              <w:rPr>
                <w:rFonts w:cs="宋体"/>
                <w:color w:val="000000"/>
                <w:sz w:val="20"/>
                <w:szCs w:val="20"/>
                <w:lang w:bidi="ar"/>
              </w:rPr>
              <w:t>单位：元</w:t>
            </w:r>
          </w:p>
        </w:tc>
      </w:tr>
      <w:tr w14:paraId="081FAFF3">
        <w:tblPrEx>
          <w:tblCellMar>
            <w:top w:w="0" w:type="dxa"/>
            <w:left w:w="108" w:type="dxa"/>
            <w:bottom w:w="0" w:type="dxa"/>
            <w:right w:w="108" w:type="dxa"/>
          </w:tblCellMar>
        </w:tblPrEx>
        <w:trPr>
          <w:cantSplit/>
          <w:trHeight w:val="312" w:hRule="atLeast"/>
        </w:trPr>
        <w:tc>
          <w:tcPr>
            <w:tcW w:w="15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1EDE0">
            <w:pPr>
              <w:keepLines/>
              <w:widowControl w:val="0"/>
              <w:jc w:val="center"/>
              <w:textAlignment w:val="center"/>
              <w:rPr>
                <w:rFonts w:hint="default" w:cs="宋体"/>
                <w:b/>
                <w:bCs/>
                <w:color w:val="000000"/>
                <w:sz w:val="22"/>
                <w:szCs w:val="22"/>
              </w:rPr>
            </w:pPr>
            <w:r>
              <w:rPr>
                <w:rFonts w:cs="宋体"/>
                <w:b/>
                <w:bCs/>
                <w:color w:val="000000"/>
                <w:sz w:val="22"/>
                <w:szCs w:val="22"/>
                <w:lang w:bidi="ar"/>
              </w:rPr>
              <w:t>科目代码</w:t>
            </w:r>
          </w:p>
        </w:tc>
        <w:tc>
          <w:tcPr>
            <w:tcW w:w="4391" w:type="dxa"/>
            <w:vMerge w:val="restart"/>
            <w:tcBorders>
              <w:top w:val="single" w:color="000000" w:sz="4" w:space="0"/>
              <w:left w:val="nil"/>
              <w:bottom w:val="single" w:color="000000" w:sz="4" w:space="0"/>
              <w:right w:val="single" w:color="000000" w:sz="4" w:space="0"/>
            </w:tcBorders>
            <w:shd w:val="clear" w:color="auto" w:fill="auto"/>
            <w:vAlign w:val="center"/>
          </w:tcPr>
          <w:p w14:paraId="54CB27E4">
            <w:pPr>
              <w:keepLines/>
              <w:widowControl w:val="0"/>
              <w:jc w:val="center"/>
              <w:textAlignment w:val="center"/>
              <w:rPr>
                <w:rFonts w:hint="default" w:cs="宋体"/>
                <w:b/>
                <w:bCs/>
                <w:color w:val="000000"/>
                <w:sz w:val="22"/>
                <w:szCs w:val="22"/>
              </w:rPr>
            </w:pPr>
            <w:r>
              <w:rPr>
                <w:rFonts w:cs="宋体"/>
                <w:b/>
                <w:bCs/>
                <w:color w:val="000000"/>
                <w:sz w:val="22"/>
                <w:szCs w:val="22"/>
                <w:lang w:bidi="ar"/>
              </w:rPr>
              <w:t>科目名称</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14609310">
            <w:pPr>
              <w:keepLines/>
              <w:widowControl w:val="0"/>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46AC6DC2">
            <w:pPr>
              <w:keepLines/>
              <w:widowControl w:val="0"/>
              <w:jc w:val="center"/>
              <w:textAlignment w:val="center"/>
              <w:rPr>
                <w:rFonts w:hint="default" w:cs="宋体"/>
                <w:b/>
                <w:bCs/>
                <w:color w:val="000000"/>
                <w:sz w:val="22"/>
                <w:szCs w:val="22"/>
              </w:rPr>
            </w:pPr>
            <w:r>
              <w:rPr>
                <w:rFonts w:cs="宋体"/>
                <w:b/>
                <w:bCs/>
                <w:color w:val="000000"/>
                <w:sz w:val="22"/>
                <w:szCs w:val="22"/>
                <w:lang w:bidi="ar"/>
              </w:rPr>
              <w:t>基本支出</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29250ACD">
            <w:pPr>
              <w:keepLines/>
              <w:widowControl w:val="0"/>
              <w:jc w:val="center"/>
              <w:textAlignment w:val="center"/>
              <w:rPr>
                <w:rFonts w:hint="default" w:cs="宋体"/>
                <w:b/>
                <w:bCs/>
                <w:color w:val="000000"/>
                <w:sz w:val="22"/>
                <w:szCs w:val="22"/>
              </w:rPr>
            </w:pPr>
            <w:r>
              <w:rPr>
                <w:rFonts w:cs="宋体"/>
                <w:b/>
                <w:bCs/>
                <w:color w:val="000000"/>
                <w:sz w:val="22"/>
                <w:szCs w:val="22"/>
                <w:lang w:bidi="ar"/>
              </w:rPr>
              <w:t>项目支出</w:t>
            </w:r>
          </w:p>
        </w:tc>
        <w:tc>
          <w:tcPr>
            <w:tcW w:w="2711" w:type="dxa"/>
            <w:vMerge w:val="restart"/>
            <w:tcBorders>
              <w:top w:val="single" w:color="000000" w:sz="4" w:space="0"/>
              <w:left w:val="nil"/>
              <w:bottom w:val="single" w:color="000000" w:sz="4" w:space="0"/>
              <w:right w:val="single" w:color="000000" w:sz="4" w:space="0"/>
            </w:tcBorders>
            <w:shd w:val="clear" w:color="auto" w:fill="auto"/>
            <w:vAlign w:val="center"/>
          </w:tcPr>
          <w:p w14:paraId="2E38E5A4">
            <w:pPr>
              <w:keepLines/>
              <w:widowControl w:val="0"/>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13" w:type="dxa"/>
            <w:vMerge w:val="restart"/>
            <w:tcBorders>
              <w:top w:val="single" w:color="000000" w:sz="4" w:space="0"/>
              <w:left w:val="nil"/>
              <w:bottom w:val="single" w:color="000000" w:sz="4" w:space="0"/>
              <w:right w:val="single" w:color="000000" w:sz="4" w:space="0"/>
            </w:tcBorders>
            <w:shd w:val="clear" w:color="auto" w:fill="auto"/>
            <w:vAlign w:val="center"/>
          </w:tcPr>
          <w:p w14:paraId="77E0DCA5">
            <w:pPr>
              <w:keepLines/>
              <w:widowControl w:val="0"/>
              <w:jc w:val="center"/>
              <w:textAlignment w:val="center"/>
              <w:rPr>
                <w:rFonts w:hint="default" w:cs="宋体"/>
                <w:b/>
                <w:bCs/>
                <w:color w:val="000000"/>
                <w:sz w:val="22"/>
                <w:szCs w:val="22"/>
              </w:rPr>
            </w:pPr>
            <w:r>
              <w:rPr>
                <w:rFonts w:cs="宋体"/>
                <w:b/>
                <w:bCs/>
                <w:color w:val="000000"/>
                <w:sz w:val="22"/>
                <w:szCs w:val="22"/>
                <w:lang w:bidi="ar"/>
              </w:rPr>
              <w:t>经营支出</w:t>
            </w:r>
          </w:p>
        </w:tc>
        <w:tc>
          <w:tcPr>
            <w:tcW w:w="2715" w:type="dxa"/>
            <w:vMerge w:val="restart"/>
            <w:tcBorders>
              <w:top w:val="single" w:color="000000" w:sz="4" w:space="0"/>
              <w:left w:val="nil"/>
              <w:bottom w:val="single" w:color="000000" w:sz="4" w:space="0"/>
              <w:right w:val="single" w:color="000000" w:sz="4" w:space="0"/>
            </w:tcBorders>
            <w:shd w:val="clear" w:color="auto" w:fill="auto"/>
            <w:vAlign w:val="center"/>
          </w:tcPr>
          <w:p w14:paraId="7EEC6FCC">
            <w:pPr>
              <w:keepLines/>
              <w:widowControl w:val="0"/>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6C6E836A">
        <w:tblPrEx>
          <w:tblCellMar>
            <w:top w:w="0" w:type="dxa"/>
            <w:left w:w="108" w:type="dxa"/>
            <w:bottom w:w="0" w:type="dxa"/>
            <w:right w:w="108" w:type="dxa"/>
          </w:tblCellMar>
        </w:tblPrEx>
        <w:trPr>
          <w:cantSplit/>
          <w:trHeight w:val="312" w:hRule="atLeast"/>
        </w:trPr>
        <w:tc>
          <w:tcPr>
            <w:tcW w:w="15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1890">
            <w:pPr>
              <w:keepLines/>
              <w:widowControl w:val="0"/>
              <w:jc w:val="center"/>
              <w:rPr>
                <w:rFonts w:hint="default" w:cs="宋体"/>
                <w:color w:val="000000"/>
                <w:sz w:val="22"/>
                <w:szCs w:val="22"/>
              </w:rPr>
            </w:pPr>
          </w:p>
        </w:tc>
        <w:tc>
          <w:tcPr>
            <w:tcW w:w="4391" w:type="dxa"/>
            <w:vMerge w:val="continue"/>
            <w:tcBorders>
              <w:top w:val="single" w:color="000000" w:sz="4" w:space="0"/>
              <w:left w:val="nil"/>
              <w:bottom w:val="single" w:color="000000" w:sz="4" w:space="0"/>
              <w:right w:val="single" w:color="000000" w:sz="4" w:space="0"/>
            </w:tcBorders>
            <w:shd w:val="clear" w:color="auto" w:fill="auto"/>
            <w:vAlign w:val="center"/>
          </w:tcPr>
          <w:p w14:paraId="3DA2444A">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31EA8544">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00DC70B0">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1011E8C5">
            <w:pPr>
              <w:keepLines/>
              <w:widowControl w:val="0"/>
              <w:jc w:val="center"/>
              <w:rPr>
                <w:rFonts w:hint="default" w:cs="宋体"/>
                <w:color w:val="000000"/>
                <w:sz w:val="22"/>
                <w:szCs w:val="22"/>
              </w:rPr>
            </w:pPr>
          </w:p>
        </w:tc>
        <w:tc>
          <w:tcPr>
            <w:tcW w:w="2711" w:type="dxa"/>
            <w:vMerge w:val="continue"/>
            <w:tcBorders>
              <w:top w:val="single" w:color="000000" w:sz="4" w:space="0"/>
              <w:left w:val="nil"/>
              <w:bottom w:val="single" w:color="000000" w:sz="4" w:space="0"/>
              <w:right w:val="single" w:color="000000" w:sz="4" w:space="0"/>
            </w:tcBorders>
            <w:shd w:val="clear" w:color="auto" w:fill="auto"/>
            <w:vAlign w:val="center"/>
          </w:tcPr>
          <w:p w14:paraId="28379E5A">
            <w:pPr>
              <w:keepLines/>
              <w:widowControl w:val="0"/>
              <w:jc w:val="center"/>
              <w:rPr>
                <w:rFonts w:hint="default" w:cs="宋体"/>
                <w:color w:val="000000"/>
                <w:sz w:val="22"/>
                <w:szCs w:val="22"/>
              </w:rPr>
            </w:pPr>
          </w:p>
        </w:tc>
        <w:tc>
          <w:tcPr>
            <w:tcW w:w="2713" w:type="dxa"/>
            <w:vMerge w:val="continue"/>
            <w:tcBorders>
              <w:top w:val="single" w:color="000000" w:sz="4" w:space="0"/>
              <w:left w:val="nil"/>
              <w:bottom w:val="single" w:color="000000" w:sz="4" w:space="0"/>
              <w:right w:val="single" w:color="000000" w:sz="4" w:space="0"/>
            </w:tcBorders>
            <w:shd w:val="clear" w:color="auto" w:fill="auto"/>
            <w:vAlign w:val="center"/>
          </w:tcPr>
          <w:p w14:paraId="63943B08">
            <w:pPr>
              <w:keepLines/>
              <w:widowControl w:val="0"/>
              <w:jc w:val="center"/>
              <w:rPr>
                <w:rFonts w:hint="default" w:cs="宋体"/>
                <w:color w:val="000000"/>
                <w:sz w:val="22"/>
                <w:szCs w:val="22"/>
              </w:rPr>
            </w:pPr>
          </w:p>
        </w:tc>
        <w:tc>
          <w:tcPr>
            <w:tcW w:w="2715" w:type="dxa"/>
            <w:vMerge w:val="continue"/>
            <w:tcBorders>
              <w:top w:val="single" w:color="000000" w:sz="4" w:space="0"/>
              <w:left w:val="nil"/>
              <w:bottom w:val="single" w:color="000000" w:sz="4" w:space="0"/>
              <w:right w:val="single" w:color="000000" w:sz="4" w:space="0"/>
            </w:tcBorders>
            <w:shd w:val="clear" w:color="auto" w:fill="auto"/>
            <w:vAlign w:val="center"/>
          </w:tcPr>
          <w:p w14:paraId="046D0248">
            <w:pPr>
              <w:keepLines/>
              <w:widowControl w:val="0"/>
              <w:jc w:val="center"/>
              <w:rPr>
                <w:rFonts w:hint="default" w:cs="宋体"/>
                <w:color w:val="000000"/>
                <w:sz w:val="22"/>
                <w:szCs w:val="22"/>
              </w:rPr>
            </w:pPr>
          </w:p>
        </w:tc>
      </w:tr>
      <w:tr w14:paraId="482A3DFD">
        <w:tblPrEx>
          <w:tblCellMar>
            <w:top w:w="0" w:type="dxa"/>
            <w:left w:w="108" w:type="dxa"/>
            <w:bottom w:w="0" w:type="dxa"/>
            <w:right w:w="108" w:type="dxa"/>
          </w:tblCellMar>
        </w:tblPrEx>
        <w:trPr>
          <w:cantSplit/>
        </w:trPr>
        <w:tc>
          <w:tcPr>
            <w:tcW w:w="545" w:type="dxa"/>
            <w:vMerge w:val="restart"/>
            <w:tcBorders>
              <w:top w:val="nil"/>
              <w:left w:val="single" w:color="000000" w:sz="4" w:space="0"/>
              <w:bottom w:val="single" w:color="000000" w:sz="4" w:space="0"/>
              <w:right w:val="single" w:color="000000" w:sz="4" w:space="0"/>
            </w:tcBorders>
            <w:shd w:val="clear" w:color="auto" w:fill="auto"/>
            <w:vAlign w:val="center"/>
          </w:tcPr>
          <w:p w14:paraId="6A0BA359">
            <w:pPr>
              <w:keepLines/>
              <w:widowControl w:val="0"/>
              <w:jc w:val="center"/>
              <w:textAlignment w:val="center"/>
              <w:rPr>
                <w:rFonts w:hint="default" w:cs="宋体"/>
                <w:b/>
                <w:bCs/>
                <w:color w:val="000000"/>
                <w:sz w:val="22"/>
                <w:szCs w:val="22"/>
              </w:rPr>
            </w:pPr>
            <w:r>
              <w:rPr>
                <w:rFonts w:cs="宋体"/>
                <w:b/>
                <w:bCs/>
                <w:color w:val="000000"/>
                <w:sz w:val="22"/>
                <w:szCs w:val="22"/>
                <w:lang w:bidi="ar"/>
              </w:rPr>
              <w:t>类</w:t>
            </w:r>
          </w:p>
        </w:tc>
        <w:tc>
          <w:tcPr>
            <w:tcW w:w="544" w:type="dxa"/>
            <w:vMerge w:val="restart"/>
            <w:tcBorders>
              <w:top w:val="nil"/>
              <w:left w:val="nil"/>
              <w:bottom w:val="single" w:color="000000" w:sz="4" w:space="0"/>
              <w:right w:val="single" w:color="000000" w:sz="4" w:space="0"/>
            </w:tcBorders>
            <w:shd w:val="clear" w:color="auto" w:fill="auto"/>
            <w:vAlign w:val="center"/>
          </w:tcPr>
          <w:p w14:paraId="5B1E6D8E">
            <w:pPr>
              <w:keepLines/>
              <w:widowControl w:val="0"/>
              <w:jc w:val="center"/>
              <w:textAlignment w:val="center"/>
              <w:rPr>
                <w:rFonts w:hint="default" w:cs="宋体"/>
                <w:b/>
                <w:bCs/>
                <w:color w:val="000000"/>
                <w:sz w:val="22"/>
                <w:szCs w:val="22"/>
              </w:rPr>
            </w:pPr>
            <w:r>
              <w:rPr>
                <w:rFonts w:cs="宋体"/>
                <w:b/>
                <w:bCs/>
                <w:color w:val="000000"/>
                <w:sz w:val="22"/>
                <w:szCs w:val="22"/>
                <w:lang w:bidi="ar"/>
              </w:rPr>
              <w:t>款</w:t>
            </w:r>
          </w:p>
        </w:tc>
        <w:tc>
          <w:tcPr>
            <w:tcW w:w="480" w:type="dxa"/>
            <w:vMerge w:val="restart"/>
            <w:tcBorders>
              <w:top w:val="nil"/>
              <w:left w:val="nil"/>
              <w:bottom w:val="single" w:color="000000" w:sz="4" w:space="0"/>
              <w:right w:val="single" w:color="000000" w:sz="4" w:space="0"/>
            </w:tcBorders>
            <w:shd w:val="clear" w:color="auto" w:fill="auto"/>
            <w:vAlign w:val="center"/>
          </w:tcPr>
          <w:p w14:paraId="69971D66">
            <w:pPr>
              <w:keepLines/>
              <w:widowControl w:val="0"/>
              <w:jc w:val="center"/>
              <w:textAlignment w:val="center"/>
              <w:rPr>
                <w:rFonts w:hint="default" w:cs="宋体"/>
                <w:b/>
                <w:bCs/>
                <w:color w:val="000000"/>
                <w:sz w:val="22"/>
                <w:szCs w:val="22"/>
              </w:rPr>
            </w:pPr>
            <w:r>
              <w:rPr>
                <w:rFonts w:cs="宋体"/>
                <w:b/>
                <w:bCs/>
                <w:color w:val="000000"/>
                <w:sz w:val="22"/>
                <w:szCs w:val="22"/>
                <w:lang w:bidi="ar"/>
              </w:rPr>
              <w:t>项</w:t>
            </w:r>
          </w:p>
        </w:tc>
        <w:tc>
          <w:tcPr>
            <w:tcW w:w="4391" w:type="dxa"/>
            <w:tcBorders>
              <w:top w:val="nil"/>
              <w:left w:val="nil"/>
              <w:bottom w:val="single" w:color="000000" w:sz="4" w:space="0"/>
              <w:right w:val="single" w:color="000000" w:sz="4" w:space="0"/>
            </w:tcBorders>
            <w:shd w:val="clear" w:color="auto" w:fill="auto"/>
            <w:vAlign w:val="center"/>
          </w:tcPr>
          <w:p w14:paraId="023D6C84">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11" w:type="dxa"/>
            <w:tcBorders>
              <w:top w:val="nil"/>
              <w:left w:val="nil"/>
              <w:bottom w:val="single" w:color="000000" w:sz="4" w:space="0"/>
              <w:right w:val="single" w:color="000000" w:sz="4" w:space="0"/>
            </w:tcBorders>
            <w:shd w:val="clear" w:color="auto" w:fill="auto"/>
            <w:vAlign w:val="center"/>
          </w:tcPr>
          <w:p w14:paraId="6BAF5977">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11" w:type="dxa"/>
            <w:tcBorders>
              <w:top w:val="nil"/>
              <w:left w:val="nil"/>
              <w:bottom w:val="single" w:color="000000" w:sz="4" w:space="0"/>
              <w:right w:val="single" w:color="000000" w:sz="4" w:space="0"/>
            </w:tcBorders>
            <w:shd w:val="clear" w:color="auto" w:fill="auto"/>
            <w:vAlign w:val="center"/>
          </w:tcPr>
          <w:p w14:paraId="4BD631EA">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11" w:type="dxa"/>
            <w:tcBorders>
              <w:top w:val="nil"/>
              <w:left w:val="nil"/>
              <w:bottom w:val="single" w:color="000000" w:sz="4" w:space="0"/>
              <w:right w:val="single" w:color="000000" w:sz="4" w:space="0"/>
            </w:tcBorders>
            <w:shd w:val="clear" w:color="auto" w:fill="auto"/>
            <w:vAlign w:val="center"/>
          </w:tcPr>
          <w:p w14:paraId="2C3CBD6B">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11" w:type="dxa"/>
            <w:tcBorders>
              <w:top w:val="nil"/>
              <w:left w:val="nil"/>
              <w:bottom w:val="single" w:color="000000" w:sz="4" w:space="0"/>
              <w:right w:val="single" w:color="000000" w:sz="4" w:space="0"/>
            </w:tcBorders>
            <w:shd w:val="clear" w:color="auto" w:fill="auto"/>
            <w:vAlign w:val="center"/>
          </w:tcPr>
          <w:p w14:paraId="466DA47B">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13" w:type="dxa"/>
            <w:tcBorders>
              <w:top w:val="nil"/>
              <w:left w:val="nil"/>
              <w:bottom w:val="single" w:color="000000" w:sz="4" w:space="0"/>
              <w:right w:val="single" w:color="000000" w:sz="4" w:space="0"/>
            </w:tcBorders>
            <w:shd w:val="clear" w:color="auto" w:fill="auto"/>
            <w:vAlign w:val="center"/>
          </w:tcPr>
          <w:p w14:paraId="09E8EF91">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15" w:type="dxa"/>
            <w:tcBorders>
              <w:top w:val="nil"/>
              <w:left w:val="nil"/>
              <w:bottom w:val="single" w:color="000000" w:sz="4" w:space="0"/>
              <w:right w:val="single" w:color="000000" w:sz="4" w:space="0"/>
            </w:tcBorders>
            <w:shd w:val="clear" w:color="auto" w:fill="auto"/>
            <w:vAlign w:val="center"/>
          </w:tcPr>
          <w:p w14:paraId="255F7F38">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1989CB5B">
        <w:tblPrEx>
          <w:tblCellMar>
            <w:top w:w="0" w:type="dxa"/>
            <w:left w:w="108" w:type="dxa"/>
            <w:bottom w:w="0" w:type="dxa"/>
            <w:right w:w="108" w:type="dxa"/>
          </w:tblCellMar>
        </w:tblPrEx>
        <w:trPr>
          <w:cantSplit/>
        </w:trPr>
        <w:tc>
          <w:tcPr>
            <w:tcW w:w="545" w:type="dxa"/>
            <w:vMerge w:val="continue"/>
            <w:tcBorders>
              <w:top w:val="nil"/>
              <w:left w:val="single" w:color="000000" w:sz="4" w:space="0"/>
              <w:bottom w:val="single" w:color="000000" w:sz="4" w:space="0"/>
              <w:right w:val="single" w:color="000000" w:sz="4" w:space="0"/>
            </w:tcBorders>
            <w:shd w:val="clear" w:color="auto" w:fill="auto"/>
            <w:vAlign w:val="center"/>
          </w:tcPr>
          <w:p w14:paraId="4647BBB1">
            <w:pPr>
              <w:keepLines/>
              <w:widowControl w:val="0"/>
              <w:jc w:val="center"/>
              <w:rPr>
                <w:rFonts w:hint="default" w:cs="宋体"/>
                <w:color w:val="000000"/>
                <w:sz w:val="22"/>
                <w:szCs w:val="22"/>
              </w:rPr>
            </w:pPr>
          </w:p>
        </w:tc>
        <w:tc>
          <w:tcPr>
            <w:tcW w:w="544" w:type="dxa"/>
            <w:vMerge w:val="continue"/>
            <w:tcBorders>
              <w:top w:val="nil"/>
              <w:left w:val="nil"/>
              <w:bottom w:val="single" w:color="000000" w:sz="4" w:space="0"/>
              <w:right w:val="single" w:color="000000" w:sz="4" w:space="0"/>
            </w:tcBorders>
            <w:shd w:val="clear" w:color="auto" w:fill="auto"/>
            <w:vAlign w:val="center"/>
          </w:tcPr>
          <w:p w14:paraId="0215245C">
            <w:pPr>
              <w:keepLines/>
              <w:widowControl w:val="0"/>
              <w:jc w:val="center"/>
              <w:rPr>
                <w:rFonts w:hint="default" w:cs="宋体"/>
                <w:color w:val="000000"/>
                <w:sz w:val="22"/>
                <w:szCs w:val="22"/>
              </w:rPr>
            </w:pPr>
          </w:p>
        </w:tc>
        <w:tc>
          <w:tcPr>
            <w:tcW w:w="480" w:type="dxa"/>
            <w:vMerge w:val="continue"/>
            <w:tcBorders>
              <w:top w:val="nil"/>
              <w:left w:val="nil"/>
              <w:bottom w:val="single" w:color="000000" w:sz="4" w:space="0"/>
              <w:right w:val="single" w:color="000000" w:sz="4" w:space="0"/>
            </w:tcBorders>
            <w:shd w:val="clear" w:color="auto" w:fill="auto"/>
            <w:vAlign w:val="center"/>
          </w:tcPr>
          <w:p w14:paraId="318A707B">
            <w:pPr>
              <w:keepLines/>
              <w:widowControl w:val="0"/>
              <w:jc w:val="center"/>
              <w:rPr>
                <w:rFonts w:hint="default" w:cs="宋体"/>
                <w:color w:val="000000"/>
                <w:sz w:val="22"/>
                <w:szCs w:val="22"/>
              </w:rPr>
            </w:pPr>
          </w:p>
        </w:tc>
        <w:tc>
          <w:tcPr>
            <w:tcW w:w="4391" w:type="dxa"/>
            <w:tcBorders>
              <w:top w:val="nil"/>
              <w:left w:val="nil"/>
              <w:bottom w:val="single" w:color="000000" w:sz="4" w:space="0"/>
              <w:right w:val="single" w:color="000000" w:sz="4" w:space="0"/>
            </w:tcBorders>
            <w:shd w:val="clear" w:color="auto" w:fill="auto"/>
            <w:vAlign w:val="center"/>
          </w:tcPr>
          <w:p w14:paraId="658D60EA">
            <w:pPr>
              <w:keepLines/>
              <w:widowControl w:val="0"/>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11" w:type="dxa"/>
            <w:tcBorders>
              <w:top w:val="nil"/>
              <w:left w:val="nil"/>
              <w:bottom w:val="single" w:color="000000" w:sz="4" w:space="0"/>
              <w:right w:val="single" w:color="000000" w:sz="4" w:space="0"/>
            </w:tcBorders>
            <w:shd w:val="clear" w:color="auto" w:fill="auto"/>
            <w:vAlign w:val="center"/>
          </w:tcPr>
          <w:p w14:paraId="106A3940">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155,532,040.41 </w:t>
            </w:r>
          </w:p>
        </w:tc>
        <w:tc>
          <w:tcPr>
            <w:tcW w:w="2711" w:type="dxa"/>
            <w:tcBorders>
              <w:top w:val="nil"/>
              <w:left w:val="nil"/>
              <w:bottom w:val="single" w:color="000000" w:sz="4" w:space="0"/>
              <w:right w:val="single" w:color="000000" w:sz="4" w:space="0"/>
            </w:tcBorders>
            <w:shd w:val="clear" w:color="auto" w:fill="auto"/>
            <w:vAlign w:val="center"/>
          </w:tcPr>
          <w:p w14:paraId="3A3DEE16">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126,133,371.16 </w:t>
            </w:r>
          </w:p>
        </w:tc>
        <w:tc>
          <w:tcPr>
            <w:tcW w:w="2711" w:type="dxa"/>
            <w:tcBorders>
              <w:top w:val="nil"/>
              <w:left w:val="nil"/>
              <w:bottom w:val="single" w:color="000000" w:sz="4" w:space="0"/>
              <w:right w:val="single" w:color="000000" w:sz="4" w:space="0"/>
            </w:tcBorders>
            <w:shd w:val="clear" w:color="auto" w:fill="auto"/>
            <w:vAlign w:val="center"/>
          </w:tcPr>
          <w:p w14:paraId="17009991">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29,398,669.25 </w:t>
            </w:r>
          </w:p>
        </w:tc>
        <w:tc>
          <w:tcPr>
            <w:tcW w:w="2711" w:type="dxa"/>
            <w:tcBorders>
              <w:top w:val="nil"/>
              <w:left w:val="nil"/>
              <w:bottom w:val="single" w:color="000000" w:sz="4" w:space="0"/>
              <w:right w:val="single" w:color="000000" w:sz="4" w:space="0"/>
            </w:tcBorders>
            <w:shd w:val="clear" w:color="auto" w:fill="auto"/>
            <w:vAlign w:val="center"/>
          </w:tcPr>
          <w:p w14:paraId="40B7DB6A">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3" w:type="dxa"/>
            <w:tcBorders>
              <w:top w:val="nil"/>
              <w:left w:val="nil"/>
              <w:bottom w:val="single" w:color="000000" w:sz="4" w:space="0"/>
              <w:right w:val="single" w:color="000000" w:sz="4" w:space="0"/>
            </w:tcBorders>
            <w:shd w:val="clear" w:color="auto" w:fill="auto"/>
            <w:vAlign w:val="center"/>
          </w:tcPr>
          <w:p w14:paraId="46EF64CE">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15" w:type="dxa"/>
            <w:tcBorders>
              <w:top w:val="nil"/>
              <w:left w:val="nil"/>
              <w:bottom w:val="single" w:color="000000" w:sz="4" w:space="0"/>
              <w:right w:val="single" w:color="000000" w:sz="4" w:space="0"/>
            </w:tcBorders>
            <w:shd w:val="clear" w:color="auto" w:fill="auto"/>
            <w:vAlign w:val="center"/>
          </w:tcPr>
          <w:p w14:paraId="1BE51B2E">
            <w:pPr>
              <w:keepLines/>
              <w:widowControl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0488647">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D702B1E">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w:t>
            </w:r>
          </w:p>
        </w:tc>
        <w:tc>
          <w:tcPr>
            <w:tcW w:w="4391" w:type="dxa"/>
            <w:tcBorders>
              <w:top w:val="nil"/>
              <w:left w:val="nil"/>
              <w:bottom w:val="single" w:color="000000" w:sz="4" w:space="0"/>
              <w:right w:val="single" w:color="000000" w:sz="4" w:space="0"/>
            </w:tcBorders>
            <w:shd w:val="clear" w:color="auto" w:fill="auto"/>
            <w:vAlign w:val="center"/>
          </w:tcPr>
          <w:p w14:paraId="0E5394FD">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一般公共服务支出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4B7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93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8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7F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C4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E5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836CE5E">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3B4A89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20132</w:t>
            </w:r>
          </w:p>
        </w:tc>
        <w:tc>
          <w:tcPr>
            <w:tcW w:w="4391" w:type="dxa"/>
            <w:tcBorders>
              <w:top w:val="nil"/>
              <w:left w:val="nil"/>
              <w:bottom w:val="single" w:color="000000" w:sz="4" w:space="0"/>
              <w:right w:val="single" w:color="000000" w:sz="4" w:space="0"/>
            </w:tcBorders>
            <w:shd w:val="clear" w:color="auto" w:fill="auto"/>
            <w:vAlign w:val="center"/>
          </w:tcPr>
          <w:p w14:paraId="273BCCEC">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组织事务</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2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76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E6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7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F63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D0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3B5A592">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87E5D5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2013299</w:t>
            </w:r>
          </w:p>
        </w:tc>
        <w:tc>
          <w:tcPr>
            <w:tcW w:w="4391" w:type="dxa"/>
            <w:tcBorders>
              <w:top w:val="nil"/>
              <w:left w:val="nil"/>
              <w:bottom w:val="single" w:color="000000" w:sz="4" w:space="0"/>
              <w:right w:val="single" w:color="000000" w:sz="4" w:space="0"/>
            </w:tcBorders>
            <w:shd w:val="clear" w:color="auto" w:fill="auto"/>
            <w:vAlign w:val="center"/>
          </w:tcPr>
          <w:p w14:paraId="1608FADC">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其他组织事务支出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2F7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E3B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56A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E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76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D81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E5D590B">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22282C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w:t>
            </w:r>
          </w:p>
        </w:tc>
        <w:tc>
          <w:tcPr>
            <w:tcW w:w="4391" w:type="dxa"/>
            <w:tcBorders>
              <w:top w:val="nil"/>
              <w:left w:val="nil"/>
              <w:bottom w:val="single" w:color="000000" w:sz="4" w:space="0"/>
              <w:right w:val="single" w:color="000000" w:sz="4" w:space="0"/>
            </w:tcBorders>
            <w:shd w:val="clear" w:color="auto" w:fill="auto"/>
            <w:vAlign w:val="center"/>
          </w:tcPr>
          <w:p w14:paraId="2DB38222">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78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120,055,256.82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AF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95,190,965.97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E9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24,864,290.85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A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63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7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BB57D1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33EDD8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20502</w:t>
            </w:r>
          </w:p>
        </w:tc>
        <w:tc>
          <w:tcPr>
            <w:tcW w:w="4391" w:type="dxa"/>
            <w:tcBorders>
              <w:top w:val="nil"/>
              <w:left w:val="nil"/>
              <w:bottom w:val="single" w:color="000000" w:sz="4" w:space="0"/>
              <w:right w:val="single" w:color="000000" w:sz="4" w:space="0"/>
            </w:tcBorders>
            <w:shd w:val="clear" w:color="auto" w:fill="auto"/>
            <w:vAlign w:val="center"/>
          </w:tcPr>
          <w:p w14:paraId="7BBBB4D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普通教育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8F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119,922,272.82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FD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95,190,965.97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BD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24,731,306.85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0F5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9A6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26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5712709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DC6EE9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2050203</w:t>
            </w:r>
          </w:p>
        </w:tc>
        <w:tc>
          <w:tcPr>
            <w:tcW w:w="4391" w:type="dxa"/>
            <w:tcBorders>
              <w:top w:val="nil"/>
              <w:left w:val="nil"/>
              <w:bottom w:val="single" w:color="000000" w:sz="4" w:space="0"/>
              <w:right w:val="single" w:color="000000" w:sz="4" w:space="0"/>
            </w:tcBorders>
            <w:shd w:val="clear" w:color="auto" w:fill="auto"/>
            <w:vAlign w:val="center"/>
          </w:tcPr>
          <w:p w14:paraId="24E30F9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初中教育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33F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6FE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4EB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30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B3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F1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55336E69">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E9EE7C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2050204</w:t>
            </w:r>
          </w:p>
        </w:tc>
        <w:tc>
          <w:tcPr>
            <w:tcW w:w="4391" w:type="dxa"/>
            <w:tcBorders>
              <w:top w:val="nil"/>
              <w:left w:val="nil"/>
              <w:bottom w:val="single" w:color="000000" w:sz="4" w:space="0"/>
              <w:right w:val="single" w:color="000000" w:sz="4" w:space="0"/>
            </w:tcBorders>
            <w:shd w:val="clear" w:color="auto" w:fill="auto"/>
            <w:vAlign w:val="center"/>
          </w:tcPr>
          <w:p w14:paraId="3C5665A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高中教育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F8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1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FC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5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DF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79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4A5EB3D">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769C89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2050299</w:t>
            </w:r>
          </w:p>
        </w:tc>
        <w:tc>
          <w:tcPr>
            <w:tcW w:w="4391" w:type="dxa"/>
            <w:tcBorders>
              <w:top w:val="nil"/>
              <w:left w:val="nil"/>
              <w:bottom w:val="single" w:color="000000" w:sz="4" w:space="0"/>
              <w:right w:val="single" w:color="000000" w:sz="4" w:space="0"/>
            </w:tcBorders>
            <w:shd w:val="clear" w:color="auto" w:fill="auto"/>
            <w:vAlign w:val="center"/>
          </w:tcPr>
          <w:p w14:paraId="51DD431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其他普通教育支出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8F5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12,938,732.34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F7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10,905,118.40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AE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2,033,613.94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3B1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3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93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4592637">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5E6CDC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20509</w:t>
            </w:r>
          </w:p>
        </w:tc>
        <w:tc>
          <w:tcPr>
            <w:tcW w:w="4391" w:type="dxa"/>
            <w:tcBorders>
              <w:top w:val="nil"/>
              <w:left w:val="nil"/>
              <w:bottom w:val="single" w:color="000000" w:sz="4" w:space="0"/>
              <w:right w:val="single" w:color="000000" w:sz="4" w:space="0"/>
            </w:tcBorders>
            <w:shd w:val="clear" w:color="auto" w:fill="auto"/>
            <w:vAlign w:val="center"/>
          </w:tcPr>
          <w:p w14:paraId="6335881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教育费附加安排的支出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02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3F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03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78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1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F7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FBA4CE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8F182A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2050999</w:t>
            </w:r>
          </w:p>
        </w:tc>
        <w:tc>
          <w:tcPr>
            <w:tcW w:w="4391" w:type="dxa"/>
            <w:tcBorders>
              <w:top w:val="nil"/>
              <w:left w:val="nil"/>
              <w:bottom w:val="single" w:color="000000" w:sz="4" w:space="0"/>
              <w:right w:val="single" w:color="000000" w:sz="4" w:space="0"/>
            </w:tcBorders>
            <w:shd w:val="clear" w:color="auto" w:fill="auto"/>
            <w:vAlign w:val="center"/>
          </w:tcPr>
          <w:p w14:paraId="463F6207">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其他教育费附加安排的支出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2FF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CC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EF8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3A9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09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4F4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394779D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62A94AB">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w:t>
            </w:r>
          </w:p>
        </w:tc>
        <w:tc>
          <w:tcPr>
            <w:tcW w:w="4391" w:type="dxa"/>
            <w:tcBorders>
              <w:top w:val="nil"/>
              <w:left w:val="nil"/>
              <w:bottom w:val="single" w:color="000000" w:sz="4" w:space="0"/>
              <w:right w:val="single" w:color="000000" w:sz="4" w:space="0"/>
            </w:tcBorders>
            <w:shd w:val="clear" w:color="auto" w:fill="auto"/>
            <w:vAlign w:val="center"/>
          </w:tcPr>
          <w:p w14:paraId="3A0A9C03">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文化旅游体育与传媒支出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0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32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8C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7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B4E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33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774C439">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A29FC2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20703</w:t>
            </w:r>
          </w:p>
        </w:tc>
        <w:tc>
          <w:tcPr>
            <w:tcW w:w="4391" w:type="dxa"/>
            <w:tcBorders>
              <w:top w:val="nil"/>
              <w:left w:val="nil"/>
              <w:bottom w:val="single" w:color="000000" w:sz="4" w:space="0"/>
              <w:right w:val="single" w:color="000000" w:sz="4" w:space="0"/>
            </w:tcBorders>
            <w:shd w:val="clear" w:color="auto" w:fill="auto"/>
            <w:vAlign w:val="center"/>
          </w:tcPr>
          <w:p w14:paraId="1044FDCB">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体育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B8F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9C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8C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0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73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A4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36B954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B74780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2070308</w:t>
            </w:r>
          </w:p>
        </w:tc>
        <w:tc>
          <w:tcPr>
            <w:tcW w:w="4391" w:type="dxa"/>
            <w:tcBorders>
              <w:top w:val="nil"/>
              <w:left w:val="nil"/>
              <w:bottom w:val="single" w:color="000000" w:sz="4" w:space="0"/>
              <w:right w:val="single" w:color="000000" w:sz="4" w:space="0"/>
            </w:tcBorders>
            <w:shd w:val="clear" w:color="auto" w:fill="auto"/>
            <w:vAlign w:val="center"/>
          </w:tcPr>
          <w:p w14:paraId="04157F0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群众体育</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80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E4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B78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CF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5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06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6433E6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5CC4E43">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w:t>
            </w:r>
          </w:p>
        </w:tc>
        <w:tc>
          <w:tcPr>
            <w:tcW w:w="4391" w:type="dxa"/>
            <w:tcBorders>
              <w:top w:val="nil"/>
              <w:left w:val="nil"/>
              <w:bottom w:val="single" w:color="000000" w:sz="4" w:space="0"/>
              <w:right w:val="single" w:color="000000" w:sz="4" w:space="0"/>
            </w:tcBorders>
            <w:shd w:val="clear" w:color="auto" w:fill="auto"/>
            <w:vAlign w:val="center"/>
          </w:tcPr>
          <w:p w14:paraId="37DCF4B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社会保障和就业支出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C9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525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22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AC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E7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94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53184B9F">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A1F989A">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20805</w:t>
            </w:r>
          </w:p>
        </w:tc>
        <w:tc>
          <w:tcPr>
            <w:tcW w:w="4391" w:type="dxa"/>
            <w:tcBorders>
              <w:top w:val="nil"/>
              <w:left w:val="nil"/>
              <w:bottom w:val="single" w:color="000000" w:sz="4" w:space="0"/>
              <w:right w:val="single" w:color="000000" w:sz="4" w:space="0"/>
            </w:tcBorders>
            <w:shd w:val="clear" w:color="auto" w:fill="auto"/>
            <w:vAlign w:val="center"/>
          </w:tcPr>
          <w:p w14:paraId="46CF36B1">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行政事业单位养老支出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754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EA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06C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F7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1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66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25A3E4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9CCCDE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2080502</w:t>
            </w:r>
          </w:p>
        </w:tc>
        <w:tc>
          <w:tcPr>
            <w:tcW w:w="4391" w:type="dxa"/>
            <w:tcBorders>
              <w:top w:val="nil"/>
              <w:left w:val="nil"/>
              <w:bottom w:val="single" w:color="000000" w:sz="4" w:space="0"/>
              <w:right w:val="single" w:color="000000" w:sz="4" w:space="0"/>
            </w:tcBorders>
            <w:shd w:val="clear" w:color="auto" w:fill="auto"/>
            <w:vAlign w:val="center"/>
          </w:tcPr>
          <w:p w14:paraId="657328E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事业单位离退休</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CC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C6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8DC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A15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1D1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23C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08D2B4C">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2E6F4B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2080505</w:t>
            </w:r>
          </w:p>
        </w:tc>
        <w:tc>
          <w:tcPr>
            <w:tcW w:w="4391" w:type="dxa"/>
            <w:tcBorders>
              <w:top w:val="nil"/>
              <w:left w:val="nil"/>
              <w:bottom w:val="single" w:color="000000" w:sz="4" w:space="0"/>
              <w:right w:val="single" w:color="000000" w:sz="4" w:space="0"/>
            </w:tcBorders>
            <w:shd w:val="clear" w:color="auto" w:fill="auto"/>
            <w:vAlign w:val="center"/>
          </w:tcPr>
          <w:p w14:paraId="22F81CA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机关事业单位基本养老保险缴费支出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98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F5D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D7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66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37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7CC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34EA3EB">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9CEB1B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2080506</w:t>
            </w:r>
          </w:p>
        </w:tc>
        <w:tc>
          <w:tcPr>
            <w:tcW w:w="4391" w:type="dxa"/>
            <w:tcBorders>
              <w:top w:val="nil"/>
              <w:left w:val="nil"/>
              <w:bottom w:val="single" w:color="000000" w:sz="4" w:space="0"/>
              <w:right w:val="single" w:color="000000" w:sz="4" w:space="0"/>
            </w:tcBorders>
            <w:shd w:val="clear" w:color="auto" w:fill="auto"/>
            <w:vAlign w:val="center"/>
          </w:tcPr>
          <w:p w14:paraId="148B8DB4">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机关事业单位职业年金缴费支出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8F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3A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683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B8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97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1E4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0B60645">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1F0C8F70">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2080599</w:t>
            </w:r>
          </w:p>
        </w:tc>
        <w:tc>
          <w:tcPr>
            <w:tcW w:w="4391" w:type="dxa"/>
            <w:tcBorders>
              <w:top w:val="nil"/>
              <w:left w:val="nil"/>
              <w:bottom w:val="single" w:color="000000" w:sz="4" w:space="0"/>
              <w:right w:val="single" w:color="000000" w:sz="4" w:space="0"/>
            </w:tcBorders>
            <w:shd w:val="clear" w:color="auto" w:fill="auto"/>
            <w:vAlign w:val="center"/>
          </w:tcPr>
          <w:p w14:paraId="1A132ED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其他行政事业单位养老支出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30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A9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A9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164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49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A8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3FC2761">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29D29E2F">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20808</w:t>
            </w:r>
          </w:p>
        </w:tc>
        <w:tc>
          <w:tcPr>
            <w:tcW w:w="4391" w:type="dxa"/>
            <w:tcBorders>
              <w:top w:val="nil"/>
              <w:left w:val="nil"/>
              <w:bottom w:val="single" w:color="000000" w:sz="4" w:space="0"/>
              <w:right w:val="single" w:color="000000" w:sz="4" w:space="0"/>
            </w:tcBorders>
            <w:shd w:val="clear" w:color="auto" w:fill="auto"/>
            <w:vAlign w:val="center"/>
          </w:tcPr>
          <w:p w14:paraId="16F97046">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抚恤</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4A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B5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56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880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91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7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A72E96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4EE4D1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2080801</w:t>
            </w:r>
          </w:p>
        </w:tc>
        <w:tc>
          <w:tcPr>
            <w:tcW w:w="4391" w:type="dxa"/>
            <w:tcBorders>
              <w:top w:val="nil"/>
              <w:left w:val="nil"/>
              <w:bottom w:val="single" w:color="000000" w:sz="4" w:space="0"/>
              <w:right w:val="single" w:color="000000" w:sz="4" w:space="0"/>
            </w:tcBorders>
            <w:shd w:val="clear" w:color="auto" w:fill="auto"/>
            <w:vAlign w:val="center"/>
          </w:tcPr>
          <w:p w14:paraId="562C0FCF">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死亡抚恤</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70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6B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A15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DA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1C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42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82D3771">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D6478C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w:t>
            </w:r>
          </w:p>
        </w:tc>
        <w:tc>
          <w:tcPr>
            <w:tcW w:w="4391" w:type="dxa"/>
            <w:tcBorders>
              <w:top w:val="nil"/>
              <w:left w:val="nil"/>
              <w:bottom w:val="single" w:color="000000" w:sz="4" w:space="0"/>
              <w:right w:val="single" w:color="000000" w:sz="4" w:space="0"/>
            </w:tcBorders>
            <w:shd w:val="clear" w:color="auto" w:fill="auto"/>
            <w:vAlign w:val="center"/>
          </w:tcPr>
          <w:p w14:paraId="6F8AB30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卫生健康支出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AC9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5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9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9B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284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24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C923000">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6A3F4BB1">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21011</w:t>
            </w:r>
          </w:p>
        </w:tc>
        <w:tc>
          <w:tcPr>
            <w:tcW w:w="4391" w:type="dxa"/>
            <w:tcBorders>
              <w:top w:val="nil"/>
              <w:left w:val="nil"/>
              <w:bottom w:val="single" w:color="000000" w:sz="4" w:space="0"/>
              <w:right w:val="single" w:color="000000" w:sz="4" w:space="0"/>
            </w:tcBorders>
            <w:shd w:val="clear" w:color="auto" w:fill="auto"/>
            <w:vAlign w:val="center"/>
          </w:tcPr>
          <w:p w14:paraId="6385AF12">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行政事业单位医疗</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5E0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89B">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EC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44B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3C4C">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90F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E80832A">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4A92EDDC">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2101102</w:t>
            </w:r>
          </w:p>
        </w:tc>
        <w:tc>
          <w:tcPr>
            <w:tcW w:w="4391" w:type="dxa"/>
            <w:tcBorders>
              <w:top w:val="nil"/>
              <w:left w:val="nil"/>
              <w:bottom w:val="single" w:color="000000" w:sz="4" w:space="0"/>
              <w:right w:val="single" w:color="000000" w:sz="4" w:space="0"/>
            </w:tcBorders>
            <w:shd w:val="clear" w:color="auto" w:fill="auto"/>
            <w:vAlign w:val="center"/>
          </w:tcPr>
          <w:p w14:paraId="6662EFE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事业单位医疗</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7A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DCD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6A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7D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E7D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7F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B47985D">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5F7853DD">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2101199</w:t>
            </w:r>
          </w:p>
        </w:tc>
        <w:tc>
          <w:tcPr>
            <w:tcW w:w="4391" w:type="dxa"/>
            <w:tcBorders>
              <w:top w:val="nil"/>
              <w:left w:val="nil"/>
              <w:bottom w:val="single" w:color="000000" w:sz="4" w:space="0"/>
              <w:right w:val="single" w:color="000000" w:sz="4" w:space="0"/>
            </w:tcBorders>
            <w:shd w:val="clear" w:color="auto" w:fill="auto"/>
            <w:vAlign w:val="center"/>
          </w:tcPr>
          <w:p w14:paraId="1CE6102E">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其他行政事业单位医疗支出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796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F5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857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F0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772">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07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BE1BE1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CA552E9">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w:t>
            </w:r>
          </w:p>
        </w:tc>
        <w:tc>
          <w:tcPr>
            <w:tcW w:w="4391" w:type="dxa"/>
            <w:tcBorders>
              <w:top w:val="nil"/>
              <w:left w:val="nil"/>
              <w:bottom w:val="single" w:color="000000" w:sz="4" w:space="0"/>
              <w:right w:val="single" w:color="000000" w:sz="4" w:space="0"/>
            </w:tcBorders>
            <w:shd w:val="clear" w:color="auto" w:fill="auto"/>
            <w:vAlign w:val="center"/>
          </w:tcPr>
          <w:p w14:paraId="37211530">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住房保障支出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9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3B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61B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7F4">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AA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B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202A2A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700A6AD">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22102</w:t>
            </w:r>
          </w:p>
        </w:tc>
        <w:tc>
          <w:tcPr>
            <w:tcW w:w="4391" w:type="dxa"/>
            <w:tcBorders>
              <w:top w:val="nil"/>
              <w:left w:val="nil"/>
              <w:bottom w:val="single" w:color="000000" w:sz="4" w:space="0"/>
              <w:right w:val="single" w:color="000000" w:sz="4" w:space="0"/>
            </w:tcBorders>
            <w:shd w:val="clear" w:color="auto" w:fill="auto"/>
            <w:vAlign w:val="center"/>
          </w:tcPr>
          <w:p w14:paraId="01D8E651">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住房改革支出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42F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08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4A2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D8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52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87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C4BFE92">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0620C24">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2210201</w:t>
            </w:r>
          </w:p>
        </w:tc>
        <w:tc>
          <w:tcPr>
            <w:tcW w:w="4391" w:type="dxa"/>
            <w:tcBorders>
              <w:top w:val="nil"/>
              <w:left w:val="nil"/>
              <w:bottom w:val="single" w:color="000000" w:sz="4" w:space="0"/>
              <w:right w:val="single" w:color="000000" w:sz="4" w:space="0"/>
            </w:tcBorders>
            <w:shd w:val="clear" w:color="auto" w:fill="auto"/>
            <w:vAlign w:val="center"/>
          </w:tcPr>
          <w:p w14:paraId="1FBFC8E9">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住房公积金</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BE4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F2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4E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865F">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7D0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C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38F65C3">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3131AD18">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229</w:t>
            </w:r>
          </w:p>
        </w:tc>
        <w:tc>
          <w:tcPr>
            <w:tcW w:w="4391" w:type="dxa"/>
            <w:tcBorders>
              <w:top w:val="nil"/>
              <w:left w:val="nil"/>
              <w:bottom w:val="single" w:color="000000" w:sz="4" w:space="0"/>
              <w:right w:val="single" w:color="000000" w:sz="4" w:space="0"/>
            </w:tcBorders>
            <w:shd w:val="clear" w:color="auto" w:fill="auto"/>
            <w:vAlign w:val="center"/>
          </w:tcPr>
          <w:p w14:paraId="51C0A4EA">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3F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D2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AF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DAE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25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2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37831680">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0A097AF6">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22998</w:t>
            </w:r>
          </w:p>
        </w:tc>
        <w:tc>
          <w:tcPr>
            <w:tcW w:w="4391" w:type="dxa"/>
            <w:tcBorders>
              <w:top w:val="nil"/>
              <w:left w:val="nil"/>
              <w:bottom w:val="single" w:color="000000" w:sz="4" w:space="0"/>
              <w:right w:val="single" w:color="000000" w:sz="4" w:space="0"/>
            </w:tcBorders>
            <w:shd w:val="clear" w:color="auto" w:fill="auto"/>
            <w:vAlign w:val="center"/>
          </w:tcPr>
          <w:p w14:paraId="58D8EBF5">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超长期特别国债安排的其他支出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8C0">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52D">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9D9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E51">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5A7">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DC6A">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5A2D038">
        <w:tblPrEx>
          <w:tblCellMar>
            <w:top w:w="0" w:type="dxa"/>
            <w:left w:w="108" w:type="dxa"/>
            <w:bottom w:w="0" w:type="dxa"/>
            <w:right w:w="108" w:type="dxa"/>
          </w:tblCellMar>
        </w:tblPrEx>
        <w:trPr>
          <w:cantSplit/>
        </w:trPr>
        <w:tc>
          <w:tcPr>
            <w:tcW w:w="1569" w:type="dxa"/>
            <w:gridSpan w:val="3"/>
            <w:tcBorders>
              <w:top w:val="nil"/>
              <w:left w:val="single" w:color="000000" w:sz="4" w:space="0"/>
              <w:bottom w:val="single" w:color="000000" w:sz="4" w:space="0"/>
              <w:right w:val="single" w:color="000000" w:sz="4" w:space="0"/>
            </w:tcBorders>
            <w:shd w:val="clear" w:color="auto" w:fill="auto"/>
            <w:vAlign w:val="center"/>
          </w:tcPr>
          <w:p w14:paraId="7A7EC20E">
            <w:pPr>
              <w:keepLines/>
              <w:widowControl w:val="0"/>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2299899</w:t>
            </w:r>
          </w:p>
        </w:tc>
        <w:tc>
          <w:tcPr>
            <w:tcW w:w="4391" w:type="dxa"/>
            <w:tcBorders>
              <w:top w:val="nil"/>
              <w:left w:val="nil"/>
              <w:bottom w:val="single" w:color="000000" w:sz="4" w:space="0"/>
              <w:right w:val="single" w:color="000000" w:sz="4" w:space="0"/>
            </w:tcBorders>
            <w:shd w:val="clear" w:color="auto" w:fill="auto"/>
            <w:vAlign w:val="center"/>
          </w:tcPr>
          <w:p w14:paraId="2E74AB2B">
            <w:pPr>
              <w:keepLines/>
              <w:widowControl w:val="0"/>
              <w:spacing w:line="40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其他支出</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3B5">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27D9">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B18">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3,503,818.40 </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8B3">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A9E">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9B6">
            <w:pPr>
              <w:keepLines/>
              <w:widowControl w:val="0"/>
              <w:spacing w:line="40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bl>
    <w:p w14:paraId="50738990">
      <w:pPr>
        <w:rPr>
          <w:rFonts w:hint="default" w:cs="宋体" w:asciiTheme="minorEastAsia" w:hAnsiTheme="minorEastAsia" w:eastAsiaTheme="minorEastAsia"/>
          <w:sz w:val="20"/>
          <w:szCs w:val="20"/>
        </w:rPr>
      </w:pPr>
      <w:r>
        <w:rPr>
          <w:rFonts w:cs="宋体" w:asciiTheme="minorEastAsia" w:hAnsiTheme="minorEastAsia" w:eastAsiaTheme="minorEastAsia"/>
          <w:sz w:val="20"/>
          <w:szCs w:val="20"/>
        </w:rPr>
        <w:br w:type="page"/>
      </w:r>
    </w:p>
    <w:tbl>
      <w:tblPr>
        <w:tblStyle w:val="9"/>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A0540EF">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4904165">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D00BAC0">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5AA56ED">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874" w:type="dxa"/>
            <w:tcBorders>
              <w:top w:val="nil"/>
              <w:left w:val="nil"/>
              <w:bottom w:val="nil"/>
              <w:right w:val="nil"/>
            </w:tcBorders>
            <w:shd w:val="clear" w:color="auto" w:fill="auto"/>
            <w:vAlign w:val="bottom"/>
          </w:tcPr>
          <w:p w14:paraId="09592F88">
            <w:pPr>
              <w:jc w:val="right"/>
              <w:textAlignment w:val="bottom"/>
              <w:rPr>
                <w:rFonts w:hint="default" w:cs="宋体"/>
                <w:color w:val="000000"/>
                <w:sz w:val="20"/>
                <w:szCs w:val="20"/>
              </w:rPr>
            </w:pPr>
            <w:r>
              <w:rPr>
                <w:rFonts w:cs="宋体"/>
                <w:color w:val="000000"/>
                <w:sz w:val="20"/>
                <w:szCs w:val="20"/>
                <w:lang w:bidi="ar"/>
              </w:rPr>
              <w:t>04表</w:t>
            </w:r>
          </w:p>
        </w:tc>
      </w:tr>
      <w:tr w14:paraId="00B8902F">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20C553B">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769D6D8">
            <w:pPr>
              <w:jc w:val="right"/>
              <w:textAlignment w:val="bottom"/>
              <w:rPr>
                <w:rFonts w:hint="default" w:cs="宋体"/>
                <w:color w:val="000000"/>
                <w:sz w:val="20"/>
                <w:szCs w:val="20"/>
              </w:rPr>
            </w:pPr>
            <w:r>
              <w:rPr>
                <w:rFonts w:cs="宋体"/>
                <w:color w:val="000000"/>
                <w:sz w:val="20"/>
                <w:szCs w:val="20"/>
                <w:lang w:bidi="ar"/>
              </w:rPr>
              <w:t>单位：元</w:t>
            </w:r>
          </w:p>
        </w:tc>
      </w:tr>
      <w:tr w14:paraId="75027DC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5CC6F">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FAEB9">
            <w:pPr>
              <w:jc w:val="center"/>
              <w:textAlignment w:val="center"/>
              <w:rPr>
                <w:rFonts w:hint="default" w:cs="宋体"/>
                <w:b/>
                <w:bCs/>
                <w:color w:val="000000"/>
                <w:sz w:val="22"/>
                <w:szCs w:val="22"/>
              </w:rPr>
            </w:pPr>
            <w:r>
              <w:rPr>
                <w:rFonts w:cs="宋体"/>
                <w:b/>
                <w:bCs/>
                <w:color w:val="000000"/>
                <w:sz w:val="22"/>
                <w:szCs w:val="22"/>
                <w:lang w:bidi="ar"/>
              </w:rPr>
              <w:t>支     出</w:t>
            </w:r>
          </w:p>
        </w:tc>
      </w:tr>
      <w:tr w14:paraId="5ADAB2F2">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9CBB4">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44F58">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043F6">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ACAC">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153FD">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5AE5">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CD65">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18CBA">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1410C">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6952D820">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0606">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037D">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0008">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6CB5">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399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E43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925C">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A877">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F180">
            <w:pPr>
              <w:jc w:val="center"/>
              <w:rPr>
                <w:rFonts w:hint="default" w:cs="宋体"/>
                <w:color w:val="000000"/>
                <w:sz w:val="22"/>
                <w:szCs w:val="22"/>
              </w:rPr>
            </w:pPr>
          </w:p>
        </w:tc>
      </w:tr>
      <w:tr w14:paraId="076DB82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5EA">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2DEC">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367">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B552">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664">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BB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F92">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3B7">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3EF">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6492F07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741">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B32">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1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E79">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E8E">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0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30,560.00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E5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30,560.00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E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1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5EF7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E3EA">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AC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1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7804">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65E">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42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D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C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88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CD925C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8F4">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571">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7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8C3">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CA93">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E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A4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6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12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E3194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A2F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76D">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F0B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B5E">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030D">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C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4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2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1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721C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695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96F8">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CD78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3F6">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BCB">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B5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108,346,293.92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45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108,346,293.92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C38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59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62AA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4D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1A4">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45C7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A65C">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2D51">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4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A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8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9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D9EC6A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38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0459">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B745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7BC">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0CE">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D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2A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90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8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B27DC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3BC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895">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FAEE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BB9">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EF8">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83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19,866,926.37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55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19,866,926.37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8E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6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BCFA7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40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C54">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FCEC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63D">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58E">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4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5,619,565.06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C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5,619,565.06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8E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61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84DBB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5C4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2DC">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0F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ECB">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3E3">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3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64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0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E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E4A1D7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9A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C87">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A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788">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2272">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5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146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9C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0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CC4B0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CF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DBDB">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F89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995">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DB5">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1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A9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71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AC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8E8B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3A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24F">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1C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906">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9CBD">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F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0F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2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69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4CB3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96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D1E">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C4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D76">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0E5D">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A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3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8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B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B5A84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AC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4708">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7C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F2E1">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A1B9">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9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73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9E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1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F9B30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18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D35">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DD5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178">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001E">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7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2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42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3D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6BF15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AA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4A3">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8E6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B22">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09A">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8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1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1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5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C52F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7CE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3BD">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5F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6F7">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0C5">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5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C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D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B3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11C8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EA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E9FB">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FC0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9DC">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54D">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5A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1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7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A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3486AA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C8D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746">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5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9746">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171">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C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7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6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A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F5E5C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A1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2994">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74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1AB">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A88">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A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8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58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9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CE04A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18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3455">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B1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539">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3D4">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45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B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C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A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B489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0C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A637">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CF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398">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0EFA">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64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1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F4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E1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2A023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DE9E">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A43">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586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EDB0">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B08">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5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D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C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B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45AFC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552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537">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1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600">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B60">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8F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7C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7F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F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CC97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4C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D47">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29E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E70C">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AC">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7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84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3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6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EF2A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A185">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CAFB">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4B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8569">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66B">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C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E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8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B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707B0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618">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9B74">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D2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0E37">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84D">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FE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A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E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3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F4D00D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325">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958">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4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1D3">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3830">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7FF58">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12358">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46445">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C8232">
            <w:pPr>
              <w:spacing w:line="360" w:lineRule="exact"/>
              <w:rPr>
                <w:rFonts w:hint="default" w:ascii="Times New Roman" w:hAnsi="Times New Roman" w:eastAsiaTheme="minorEastAsia"/>
                <w:color w:val="000000"/>
                <w:sz w:val="22"/>
                <w:szCs w:val="22"/>
              </w:rPr>
            </w:pPr>
          </w:p>
        </w:tc>
      </w:tr>
      <w:tr w14:paraId="3BD39B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9CD7">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852">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E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96F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191">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DD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4F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B8D">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0B1">
            <w:pPr>
              <w:spacing w:line="360" w:lineRule="exact"/>
              <w:jc w:val="right"/>
              <w:rPr>
                <w:rFonts w:hint="default" w:ascii="Times New Roman" w:hAnsi="Times New Roman" w:eastAsiaTheme="minorEastAsia"/>
                <w:color w:val="000000"/>
                <w:sz w:val="22"/>
                <w:szCs w:val="22"/>
              </w:rPr>
            </w:pPr>
          </w:p>
        </w:tc>
      </w:tr>
      <w:tr w14:paraId="1FDFF6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351">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BCD">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9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172">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3AB">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1F2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CC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A27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CB89">
            <w:pPr>
              <w:spacing w:line="360" w:lineRule="exact"/>
              <w:jc w:val="right"/>
              <w:rPr>
                <w:rFonts w:hint="default" w:ascii="Times New Roman" w:hAnsi="Times New Roman" w:eastAsiaTheme="minorEastAsia"/>
                <w:color w:val="000000"/>
                <w:sz w:val="22"/>
                <w:szCs w:val="22"/>
              </w:rPr>
            </w:pPr>
          </w:p>
        </w:tc>
      </w:tr>
      <w:tr w14:paraId="44B3E1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9D46">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C78F">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1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B40">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6C6">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E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143,823,077.51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2A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140,319,259.11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BF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3,503,818.40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ACF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63AD5EF5">
      <w:pPr>
        <w:rPr>
          <w:rFonts w:hint="default" w:cs="宋体"/>
          <w:sz w:val="21"/>
          <w:szCs w:val="21"/>
        </w:rPr>
      </w:pPr>
      <w:r>
        <w:rPr>
          <w:rFonts w:cs="宋体"/>
          <w:sz w:val="21"/>
          <w:szCs w:val="21"/>
        </w:rPr>
        <w:br w:type="page"/>
      </w:r>
    </w:p>
    <w:tbl>
      <w:tblPr>
        <w:tblStyle w:val="9"/>
        <w:tblW w:w="22728"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845"/>
      </w:tblGrid>
      <w:tr w14:paraId="33BE5C75">
        <w:tblPrEx>
          <w:tblCellMar>
            <w:top w:w="0" w:type="dxa"/>
            <w:left w:w="108" w:type="dxa"/>
            <w:bottom w:w="0" w:type="dxa"/>
            <w:right w:w="108" w:type="dxa"/>
          </w:tblCellMar>
        </w:tblPrEx>
        <w:trPr>
          <w:cantSplit/>
        </w:trPr>
        <w:tc>
          <w:tcPr>
            <w:tcW w:w="22728" w:type="dxa"/>
            <w:gridSpan w:val="17"/>
            <w:tcBorders>
              <w:top w:val="nil"/>
              <w:left w:val="nil"/>
              <w:bottom w:val="nil"/>
              <w:right w:val="nil"/>
            </w:tcBorders>
            <w:shd w:val="clear" w:color="auto" w:fill="auto"/>
            <w:vAlign w:val="bottom"/>
          </w:tcPr>
          <w:p w14:paraId="4A31EB57">
            <w:pPr>
              <w:jc w:val="center"/>
              <w:textAlignment w:val="bottom"/>
              <w:rPr>
                <w:rFonts w:hint="default" w:cs="宋体" w:asciiTheme="minorEastAsia" w:hAnsiTheme="minorEastAsia" w:eastAsiaTheme="minorEastAsia"/>
                <w:color w:val="000000"/>
                <w:sz w:val="22"/>
                <w:szCs w:val="22"/>
              </w:rPr>
            </w:pPr>
            <w:r>
              <w:rPr>
                <w:rFonts w:cs="宋体" w:asciiTheme="minorEastAsia" w:hAnsiTheme="minorEastAsia" w:eastAsiaTheme="minorEastAsia"/>
                <w:b/>
                <w:bCs/>
                <w:color w:val="000000"/>
                <w:sz w:val="22"/>
                <w:szCs w:val="22"/>
                <w:lang w:bidi="ar"/>
              </w:rPr>
              <w:t>一般公共预算财政拨款收入支出决算表</w:t>
            </w:r>
          </w:p>
        </w:tc>
      </w:tr>
      <w:tr w14:paraId="3D7F1F93">
        <w:tblPrEx>
          <w:tblCellMar>
            <w:top w:w="0" w:type="dxa"/>
            <w:left w:w="108" w:type="dxa"/>
            <w:bottom w:w="0" w:type="dxa"/>
            <w:right w:w="108" w:type="dxa"/>
          </w:tblCellMar>
        </w:tblPrEx>
        <w:trPr>
          <w:cantSplit/>
        </w:trPr>
        <w:tc>
          <w:tcPr>
            <w:tcW w:w="21883" w:type="dxa"/>
            <w:gridSpan w:val="16"/>
            <w:vMerge w:val="restart"/>
            <w:tcBorders>
              <w:top w:val="nil"/>
              <w:left w:val="nil"/>
              <w:right w:val="nil"/>
            </w:tcBorders>
            <w:shd w:val="clear" w:color="auto" w:fill="auto"/>
            <w:vAlign w:val="bottom"/>
          </w:tcPr>
          <w:p w14:paraId="3CFE8BFF">
            <w:pPr>
              <w:rPr>
                <w:rFonts w:hint="default" w:cs="Arial" w:asciiTheme="minorEastAsia" w:hAnsiTheme="minorEastAsia" w:eastAsiaTheme="minorEastAsia"/>
                <w:color w:val="000000"/>
                <w:sz w:val="20"/>
                <w:szCs w:val="20"/>
              </w:rPr>
            </w:pPr>
            <w:r>
              <w:rPr>
                <w:rFonts w:cs="宋体" w:asciiTheme="minorEastAsia" w:hAnsiTheme="minorEastAsia" w:eastAsiaTheme="minorEastAsia"/>
                <w:sz w:val="20"/>
                <w:szCs w:val="20"/>
              </w:rPr>
              <w:t>单位</w:t>
            </w:r>
            <w:r>
              <w:rPr>
                <w:rFonts w:cs="宋体" w:asciiTheme="minorEastAsia" w:hAnsiTheme="minorEastAsia" w:eastAsiaTheme="minorEastAsia"/>
                <w:color w:val="000000"/>
                <w:sz w:val="20"/>
                <w:szCs w:val="20"/>
              </w:rPr>
              <w:t>：</w:t>
            </w:r>
            <w:r>
              <w:rPr>
                <w:rFonts w:asciiTheme="minorEastAsia" w:hAnsiTheme="minorEastAsia" w:eastAsiaTheme="minorEastAsia"/>
                <w:color w:val="000000"/>
                <w:sz w:val="20"/>
                <w:szCs w:val="20"/>
              </w:rPr>
              <w:t>重庆市石柱中学校</w:t>
            </w:r>
          </w:p>
        </w:tc>
        <w:tc>
          <w:tcPr>
            <w:tcW w:w="845" w:type="dxa"/>
            <w:tcBorders>
              <w:top w:val="nil"/>
              <w:left w:val="nil"/>
              <w:bottom w:val="nil"/>
              <w:right w:val="nil"/>
            </w:tcBorders>
            <w:shd w:val="clear" w:color="auto" w:fill="auto"/>
            <w:vAlign w:val="bottom"/>
          </w:tcPr>
          <w:p w14:paraId="45A34E57">
            <w:pPr>
              <w:jc w:val="right"/>
              <w:textAlignment w:val="bottom"/>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lang w:bidi="ar"/>
              </w:rPr>
              <w:t>05表</w:t>
            </w:r>
          </w:p>
        </w:tc>
      </w:tr>
      <w:tr w14:paraId="5BC4D7B0">
        <w:tblPrEx>
          <w:tblCellMar>
            <w:top w:w="0" w:type="dxa"/>
            <w:left w:w="108" w:type="dxa"/>
            <w:bottom w:w="0" w:type="dxa"/>
            <w:right w:w="108" w:type="dxa"/>
          </w:tblCellMar>
        </w:tblPrEx>
        <w:trPr>
          <w:cantSplit/>
        </w:trPr>
        <w:tc>
          <w:tcPr>
            <w:tcW w:w="21883" w:type="dxa"/>
            <w:gridSpan w:val="16"/>
            <w:vMerge w:val="continue"/>
            <w:tcBorders>
              <w:left w:val="nil"/>
              <w:bottom w:val="nil"/>
              <w:right w:val="nil"/>
            </w:tcBorders>
            <w:shd w:val="clear" w:color="auto" w:fill="auto"/>
            <w:vAlign w:val="bottom"/>
          </w:tcPr>
          <w:p w14:paraId="3C56B22F">
            <w:pPr>
              <w:rPr>
                <w:rFonts w:hint="default" w:cs="Arial" w:asciiTheme="minorEastAsia" w:hAnsiTheme="minorEastAsia" w:eastAsiaTheme="minorEastAsia"/>
                <w:color w:val="000000"/>
                <w:sz w:val="20"/>
                <w:szCs w:val="20"/>
              </w:rPr>
            </w:pPr>
          </w:p>
        </w:tc>
        <w:tc>
          <w:tcPr>
            <w:tcW w:w="845" w:type="dxa"/>
            <w:tcBorders>
              <w:top w:val="nil"/>
              <w:left w:val="nil"/>
              <w:bottom w:val="nil"/>
              <w:right w:val="nil"/>
            </w:tcBorders>
            <w:shd w:val="clear" w:color="auto" w:fill="auto"/>
            <w:vAlign w:val="bottom"/>
          </w:tcPr>
          <w:p w14:paraId="5DB9086B">
            <w:pPr>
              <w:jc w:val="right"/>
              <w:textAlignment w:val="bottom"/>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lang w:bidi="ar"/>
              </w:rPr>
              <w:t>单位：元</w:t>
            </w:r>
          </w:p>
        </w:tc>
      </w:tr>
      <w:tr w14:paraId="5143A1D9">
        <w:tblPrEx>
          <w:tblCellMar>
            <w:top w:w="0" w:type="dxa"/>
            <w:left w:w="108" w:type="dxa"/>
            <w:bottom w:w="0" w:type="dxa"/>
            <w:right w:w="108" w:type="dxa"/>
          </w:tblCellMar>
        </w:tblPrEx>
        <w:trPr>
          <w:cantSpli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A697">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44CCE9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B8EB1AE">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7016A2A">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203F5D">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本年支出</w:t>
            </w:r>
          </w:p>
        </w:tc>
        <w:tc>
          <w:tcPr>
            <w:tcW w:w="5228" w:type="dxa"/>
            <w:gridSpan w:val="4"/>
            <w:tcBorders>
              <w:top w:val="single" w:color="000000" w:sz="4" w:space="0"/>
              <w:left w:val="nil"/>
              <w:bottom w:val="single" w:color="000000" w:sz="4" w:space="0"/>
              <w:right w:val="single" w:color="000000" w:sz="4" w:space="0"/>
            </w:tcBorders>
            <w:shd w:val="clear" w:color="auto" w:fill="auto"/>
            <w:vAlign w:val="center"/>
          </w:tcPr>
          <w:p w14:paraId="5E95510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年末结转和结余</w:t>
            </w:r>
          </w:p>
        </w:tc>
      </w:tr>
      <w:tr w14:paraId="4BB2ED4F">
        <w:tblPrEx>
          <w:tblCellMar>
            <w:top w:w="0" w:type="dxa"/>
            <w:left w:w="108" w:type="dxa"/>
            <w:bottom w:w="0" w:type="dxa"/>
            <w:right w:w="108" w:type="dxa"/>
          </w:tblCellMar>
        </w:tblPrEx>
        <w:trPr>
          <w:cantSpli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C16B">
            <w:pPr>
              <w:spacing w:line="400" w:lineRule="exact"/>
              <w:jc w:val="center"/>
              <w:rPr>
                <w:rFonts w:hint="default" w:cs="宋体" w:asciiTheme="minorEastAsia" w:hAnsiTheme="minorEastAsia" w:eastAsiaTheme="minorEastAsia"/>
                <w:b/>
                <w:bCs/>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40665B">
            <w:pPr>
              <w:spacing w:line="400" w:lineRule="exact"/>
              <w:jc w:val="center"/>
              <w:rPr>
                <w:rFonts w:hint="default" w:cs="宋体" w:asciiTheme="minorEastAsia" w:hAnsiTheme="minorEastAsia" w:eastAsiaTheme="minorEastAsia"/>
                <w:b/>
                <w:bCs/>
                <w:color w:val="000000"/>
                <w:sz w:val="20"/>
                <w:szCs w:val="20"/>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8ECDD24">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4BAA3F1">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724E3E1">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D2C10A">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4DCE39C">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5F8DB2B">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88EC436">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7FB9212">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52F9255">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BCB9B8">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B4A660">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基本支出结转</w:t>
            </w:r>
          </w:p>
        </w:tc>
        <w:tc>
          <w:tcPr>
            <w:tcW w:w="2311" w:type="dxa"/>
            <w:gridSpan w:val="2"/>
            <w:tcBorders>
              <w:top w:val="nil"/>
              <w:left w:val="nil"/>
              <w:bottom w:val="single" w:color="000000" w:sz="4" w:space="0"/>
              <w:right w:val="single" w:color="000000" w:sz="4" w:space="0"/>
            </w:tcBorders>
            <w:shd w:val="clear" w:color="auto" w:fill="auto"/>
            <w:vAlign w:val="center"/>
          </w:tcPr>
          <w:p w14:paraId="6EE62BA9">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项目支出结转和结余</w:t>
            </w:r>
          </w:p>
        </w:tc>
      </w:tr>
      <w:tr w14:paraId="18051B60">
        <w:tblPrEx>
          <w:tblCellMar>
            <w:top w:w="0" w:type="dxa"/>
            <w:left w:w="108" w:type="dxa"/>
            <w:bottom w:w="0" w:type="dxa"/>
            <w:right w:w="108" w:type="dxa"/>
          </w:tblCellMar>
        </w:tblPrEx>
        <w:trPr>
          <w:cantSplit/>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E447">
            <w:pPr>
              <w:spacing w:line="400" w:lineRule="exact"/>
              <w:jc w:val="center"/>
              <w:rPr>
                <w:rFonts w:hint="default" w:cs="宋体" w:asciiTheme="minorEastAsia" w:hAnsiTheme="minorEastAsia" w:eastAsiaTheme="minorEastAsia"/>
                <w:b/>
                <w:bCs/>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A7BDAE">
            <w:pPr>
              <w:spacing w:line="400" w:lineRule="exact"/>
              <w:jc w:val="center"/>
              <w:rPr>
                <w:rFonts w:hint="default" w:cs="宋体" w:asciiTheme="minorEastAsia" w:hAnsiTheme="minorEastAsia" w:eastAsiaTheme="minorEastAsia"/>
                <w:b/>
                <w:bCs/>
                <w:color w:val="000000"/>
                <w:sz w:val="20"/>
                <w:szCs w:val="20"/>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61469D">
            <w:pPr>
              <w:spacing w:line="400" w:lineRule="exact"/>
              <w:jc w:val="center"/>
              <w:rPr>
                <w:rFonts w:hint="default" w:cs="宋体" w:asciiTheme="minorEastAsia" w:hAnsiTheme="minorEastAsia" w:eastAsiaTheme="minorEastAsia"/>
                <w:b/>
                <w:bCs/>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32A3AA">
            <w:pPr>
              <w:spacing w:line="400" w:lineRule="exact"/>
              <w:jc w:val="center"/>
              <w:rPr>
                <w:rFonts w:hint="default" w:cs="宋体" w:asciiTheme="minorEastAsia" w:hAnsiTheme="minorEastAsia" w:eastAsiaTheme="minorEastAsia"/>
                <w:b/>
                <w:bCs/>
                <w:color w:val="000000"/>
                <w:sz w:val="20"/>
                <w:szCs w:val="20"/>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2F529E">
            <w:pPr>
              <w:spacing w:line="400" w:lineRule="exact"/>
              <w:jc w:val="center"/>
              <w:rPr>
                <w:rFonts w:hint="default" w:cs="宋体" w:asciiTheme="minorEastAsia" w:hAnsiTheme="minorEastAsia" w:eastAsiaTheme="minorEastAsia"/>
                <w:b/>
                <w:bCs/>
                <w:color w:val="000000"/>
                <w:sz w:val="20"/>
                <w:szCs w:val="20"/>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689B04">
            <w:pPr>
              <w:spacing w:line="400" w:lineRule="exact"/>
              <w:jc w:val="center"/>
              <w:rPr>
                <w:rFonts w:hint="default" w:cs="宋体" w:asciiTheme="minorEastAsia" w:hAnsiTheme="minorEastAsia" w:eastAsiaTheme="minorEastAsia"/>
                <w:b/>
                <w:bCs/>
                <w:color w:val="000000"/>
                <w:sz w:val="20"/>
                <w:szCs w:val="20"/>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A4FAA4">
            <w:pPr>
              <w:spacing w:line="400" w:lineRule="exact"/>
              <w:jc w:val="center"/>
              <w:rPr>
                <w:rFonts w:hint="default" w:cs="宋体" w:asciiTheme="minorEastAsia" w:hAnsiTheme="minorEastAsia" w:eastAsiaTheme="minorEastAsia"/>
                <w:b/>
                <w:bCs/>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F198F">
            <w:pPr>
              <w:spacing w:line="400" w:lineRule="exact"/>
              <w:jc w:val="center"/>
              <w:rPr>
                <w:rFonts w:hint="default" w:cs="宋体" w:asciiTheme="minorEastAsia" w:hAnsiTheme="minorEastAsia" w:eastAsiaTheme="minorEastAsia"/>
                <w:b/>
                <w:bCs/>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C072FF">
            <w:pPr>
              <w:spacing w:line="400" w:lineRule="exact"/>
              <w:jc w:val="center"/>
              <w:rPr>
                <w:rFonts w:hint="default" w:cs="宋体" w:asciiTheme="minorEastAsia" w:hAnsiTheme="minorEastAsia" w:eastAsiaTheme="minorEastAsia"/>
                <w:b/>
                <w:bCs/>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8B8A0C">
            <w:pPr>
              <w:spacing w:line="400" w:lineRule="exact"/>
              <w:jc w:val="center"/>
              <w:rPr>
                <w:rFonts w:hint="default" w:cs="宋体" w:asciiTheme="minorEastAsia" w:hAnsiTheme="minorEastAsia" w:eastAsiaTheme="minorEastAsia"/>
                <w:b/>
                <w:bCs/>
                <w:color w:val="000000"/>
                <w:sz w:val="20"/>
                <w:szCs w:val="20"/>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8221B7D">
            <w:pPr>
              <w:spacing w:line="400" w:lineRule="exact"/>
              <w:jc w:val="center"/>
              <w:rPr>
                <w:rFonts w:hint="default" w:cs="宋体" w:asciiTheme="minorEastAsia" w:hAnsiTheme="minorEastAsia" w:eastAsiaTheme="minorEastAsia"/>
                <w:b/>
                <w:bCs/>
                <w:color w:val="000000"/>
                <w:sz w:val="20"/>
                <w:szCs w:val="20"/>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B33A77">
            <w:pPr>
              <w:spacing w:line="400" w:lineRule="exact"/>
              <w:jc w:val="center"/>
              <w:rPr>
                <w:rFonts w:hint="default" w:cs="宋体" w:asciiTheme="minorEastAsia" w:hAnsiTheme="minorEastAsia" w:eastAsiaTheme="minorEastAsia"/>
                <w:b/>
                <w:bCs/>
                <w:color w:val="000000"/>
                <w:sz w:val="20"/>
                <w:szCs w:val="20"/>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CD698CE">
            <w:pPr>
              <w:spacing w:line="400" w:lineRule="exact"/>
              <w:jc w:val="center"/>
              <w:rPr>
                <w:rFonts w:hint="default" w:cs="宋体" w:asciiTheme="minorEastAsia" w:hAnsiTheme="minorEastAsia" w:eastAsiaTheme="minorEastAsia"/>
                <w:b/>
                <w:bCs/>
                <w:color w:val="000000"/>
                <w:sz w:val="20"/>
                <w:szCs w:val="20"/>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FA7F763">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项目支出结转</w:t>
            </w:r>
          </w:p>
        </w:tc>
        <w:tc>
          <w:tcPr>
            <w:tcW w:w="845" w:type="dxa"/>
            <w:vMerge w:val="restart"/>
            <w:tcBorders>
              <w:top w:val="nil"/>
              <w:left w:val="nil"/>
              <w:bottom w:val="single" w:color="000000" w:sz="4" w:space="0"/>
              <w:right w:val="single" w:color="000000" w:sz="4" w:space="0"/>
            </w:tcBorders>
            <w:shd w:val="clear" w:color="auto" w:fill="auto"/>
            <w:vAlign w:val="center"/>
          </w:tcPr>
          <w:p w14:paraId="3EDC9AAF">
            <w:pPr>
              <w:spacing w:line="40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项目支出结余</w:t>
            </w:r>
          </w:p>
        </w:tc>
      </w:tr>
      <w:tr w14:paraId="149D6BD5">
        <w:tblPrEx>
          <w:tblCellMar>
            <w:top w:w="0" w:type="dxa"/>
            <w:left w:w="108" w:type="dxa"/>
            <w:bottom w:w="0" w:type="dxa"/>
            <w:right w:w="108" w:type="dxa"/>
          </w:tblCellMar>
        </w:tblPrEx>
        <w:trPr>
          <w:cantSplit/>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E9C9">
            <w:pPr>
              <w:spacing w:line="400" w:lineRule="exact"/>
              <w:jc w:val="center"/>
              <w:rPr>
                <w:rFonts w:hint="default" w:cs="宋体" w:asciiTheme="minorEastAsia" w:hAnsiTheme="minorEastAsia" w:eastAsiaTheme="minorEastAsia"/>
                <w:color w:val="000000"/>
                <w:sz w:val="20"/>
                <w:szCs w:val="20"/>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997A5C">
            <w:pPr>
              <w:spacing w:line="400" w:lineRule="exact"/>
              <w:jc w:val="center"/>
              <w:rPr>
                <w:rFonts w:hint="default" w:cs="宋体" w:asciiTheme="minorEastAsia" w:hAnsiTheme="minorEastAsia" w:eastAsiaTheme="minorEastAsia"/>
                <w:color w:val="000000"/>
                <w:sz w:val="20"/>
                <w:szCs w:val="20"/>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F21465">
            <w:pPr>
              <w:spacing w:line="400" w:lineRule="exact"/>
              <w:jc w:val="center"/>
              <w:rPr>
                <w:rFonts w:hint="default" w:cs="宋体" w:asciiTheme="minorEastAsia" w:hAnsiTheme="minorEastAsia" w:eastAsiaTheme="minorEastAsia"/>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1A22AC">
            <w:pPr>
              <w:spacing w:line="400" w:lineRule="exact"/>
              <w:jc w:val="center"/>
              <w:rPr>
                <w:rFonts w:hint="default" w:cs="宋体" w:asciiTheme="minorEastAsia" w:hAnsiTheme="minorEastAsia" w:eastAsiaTheme="minorEastAsia"/>
                <w:color w:val="000000"/>
                <w:sz w:val="20"/>
                <w:szCs w:val="20"/>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006829">
            <w:pPr>
              <w:spacing w:line="400" w:lineRule="exact"/>
              <w:jc w:val="center"/>
              <w:rPr>
                <w:rFonts w:hint="default" w:cs="宋体" w:asciiTheme="minorEastAsia" w:hAnsiTheme="minorEastAsia" w:eastAsiaTheme="minorEastAsia"/>
                <w:color w:val="000000"/>
                <w:sz w:val="20"/>
                <w:szCs w:val="20"/>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6E77380">
            <w:pPr>
              <w:spacing w:line="400" w:lineRule="exact"/>
              <w:jc w:val="center"/>
              <w:rPr>
                <w:rFonts w:hint="default" w:cs="宋体" w:asciiTheme="minorEastAsia" w:hAnsiTheme="minorEastAsia" w:eastAsiaTheme="minorEastAsia"/>
                <w:color w:val="000000"/>
                <w:sz w:val="20"/>
                <w:szCs w:val="20"/>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6293B1">
            <w:pPr>
              <w:spacing w:line="400" w:lineRule="exact"/>
              <w:jc w:val="center"/>
              <w:rPr>
                <w:rFonts w:hint="default" w:cs="宋体" w:asciiTheme="minorEastAsia" w:hAnsiTheme="minorEastAsia" w:eastAsiaTheme="minorEastAsia"/>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9FF05A">
            <w:pPr>
              <w:spacing w:line="400" w:lineRule="exact"/>
              <w:jc w:val="center"/>
              <w:rPr>
                <w:rFonts w:hint="default" w:cs="宋体" w:asciiTheme="minorEastAsia" w:hAnsiTheme="minorEastAsia" w:eastAsiaTheme="minorEastAsia"/>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67BEBC">
            <w:pPr>
              <w:spacing w:line="400" w:lineRule="exact"/>
              <w:jc w:val="center"/>
              <w:rPr>
                <w:rFonts w:hint="default" w:cs="宋体" w:asciiTheme="minorEastAsia" w:hAnsiTheme="minorEastAsia" w:eastAsiaTheme="minorEastAsia"/>
                <w:color w:val="000000"/>
                <w:sz w:val="20"/>
                <w:szCs w:val="20"/>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B729C6">
            <w:pPr>
              <w:spacing w:line="400" w:lineRule="exact"/>
              <w:jc w:val="center"/>
              <w:rPr>
                <w:rFonts w:hint="default" w:cs="宋体" w:asciiTheme="minorEastAsia" w:hAnsiTheme="minorEastAsia" w:eastAsiaTheme="minorEastAsia"/>
                <w:color w:val="000000"/>
                <w:sz w:val="20"/>
                <w:szCs w:val="20"/>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BDEB84">
            <w:pPr>
              <w:spacing w:line="400" w:lineRule="exact"/>
              <w:jc w:val="center"/>
              <w:rPr>
                <w:rFonts w:hint="default" w:cs="宋体" w:asciiTheme="minorEastAsia" w:hAnsiTheme="minorEastAsia" w:eastAsiaTheme="minorEastAsia"/>
                <w:color w:val="000000"/>
                <w:sz w:val="20"/>
                <w:szCs w:val="20"/>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A94DF9">
            <w:pPr>
              <w:spacing w:line="400" w:lineRule="exact"/>
              <w:jc w:val="center"/>
              <w:rPr>
                <w:rFonts w:hint="default" w:cs="宋体" w:asciiTheme="minorEastAsia" w:hAnsiTheme="minorEastAsia" w:eastAsiaTheme="minorEastAsia"/>
                <w:color w:val="000000"/>
                <w:sz w:val="20"/>
                <w:szCs w:val="20"/>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AD9B4F">
            <w:pPr>
              <w:spacing w:line="400" w:lineRule="exact"/>
              <w:jc w:val="center"/>
              <w:rPr>
                <w:rFonts w:hint="default" w:cs="宋体" w:asciiTheme="minorEastAsia" w:hAnsiTheme="minorEastAsia" w:eastAsiaTheme="minorEastAsia"/>
                <w:color w:val="000000"/>
                <w:sz w:val="20"/>
                <w:szCs w:val="20"/>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16D98E0">
            <w:pPr>
              <w:spacing w:line="400" w:lineRule="exact"/>
              <w:jc w:val="center"/>
              <w:rPr>
                <w:rFonts w:hint="default" w:cs="宋体" w:asciiTheme="minorEastAsia" w:hAnsiTheme="minorEastAsia" w:eastAsiaTheme="minorEastAsia"/>
                <w:color w:val="000000"/>
                <w:sz w:val="20"/>
                <w:szCs w:val="20"/>
              </w:rPr>
            </w:pPr>
          </w:p>
        </w:tc>
        <w:tc>
          <w:tcPr>
            <w:tcW w:w="845" w:type="dxa"/>
            <w:vMerge w:val="continue"/>
            <w:tcBorders>
              <w:top w:val="nil"/>
              <w:left w:val="nil"/>
              <w:bottom w:val="single" w:color="000000" w:sz="4" w:space="0"/>
              <w:right w:val="single" w:color="000000" w:sz="4" w:space="0"/>
            </w:tcBorders>
            <w:shd w:val="clear" w:color="auto" w:fill="auto"/>
            <w:vAlign w:val="center"/>
          </w:tcPr>
          <w:p w14:paraId="403BE6AC">
            <w:pPr>
              <w:spacing w:line="400" w:lineRule="exact"/>
              <w:jc w:val="center"/>
              <w:rPr>
                <w:rFonts w:hint="default" w:cs="宋体" w:asciiTheme="minorEastAsia" w:hAnsiTheme="minorEastAsia" w:eastAsiaTheme="minorEastAsia"/>
                <w:color w:val="000000"/>
                <w:sz w:val="20"/>
                <w:szCs w:val="20"/>
              </w:rPr>
            </w:pPr>
          </w:p>
        </w:tc>
      </w:tr>
      <w:tr w14:paraId="697ADD68">
        <w:tblPrEx>
          <w:tblCellMar>
            <w:top w:w="0" w:type="dxa"/>
            <w:left w:w="108" w:type="dxa"/>
            <w:bottom w:w="0" w:type="dxa"/>
            <w:right w:w="108" w:type="dxa"/>
          </w:tblCellMar>
        </w:tblPrEx>
        <w:trPr>
          <w:cantSpli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D984BC">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E8274E7">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D2BD2D4">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529C256D">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D1AE6CA">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w:t>
            </w:r>
          </w:p>
        </w:tc>
        <w:tc>
          <w:tcPr>
            <w:tcW w:w="1378" w:type="dxa"/>
            <w:tcBorders>
              <w:top w:val="nil"/>
              <w:left w:val="nil"/>
              <w:bottom w:val="single" w:color="000000" w:sz="4" w:space="0"/>
              <w:right w:val="single" w:color="000000" w:sz="4" w:space="0"/>
            </w:tcBorders>
            <w:shd w:val="clear" w:color="auto" w:fill="auto"/>
            <w:vAlign w:val="center"/>
          </w:tcPr>
          <w:p w14:paraId="671029F2">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2</w:t>
            </w:r>
          </w:p>
        </w:tc>
        <w:tc>
          <w:tcPr>
            <w:tcW w:w="1494" w:type="dxa"/>
            <w:tcBorders>
              <w:top w:val="nil"/>
              <w:left w:val="nil"/>
              <w:bottom w:val="single" w:color="000000" w:sz="4" w:space="0"/>
              <w:right w:val="single" w:color="000000" w:sz="4" w:space="0"/>
            </w:tcBorders>
            <w:shd w:val="clear" w:color="auto" w:fill="auto"/>
            <w:vAlign w:val="center"/>
          </w:tcPr>
          <w:p w14:paraId="6C2F6916">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3</w:t>
            </w:r>
          </w:p>
        </w:tc>
        <w:tc>
          <w:tcPr>
            <w:tcW w:w="1784" w:type="dxa"/>
            <w:tcBorders>
              <w:top w:val="nil"/>
              <w:left w:val="nil"/>
              <w:bottom w:val="single" w:color="000000" w:sz="4" w:space="0"/>
              <w:right w:val="single" w:color="000000" w:sz="4" w:space="0"/>
            </w:tcBorders>
            <w:shd w:val="clear" w:color="auto" w:fill="auto"/>
            <w:vAlign w:val="center"/>
          </w:tcPr>
          <w:p w14:paraId="68375650">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4</w:t>
            </w:r>
          </w:p>
        </w:tc>
        <w:tc>
          <w:tcPr>
            <w:tcW w:w="1666" w:type="dxa"/>
            <w:tcBorders>
              <w:top w:val="nil"/>
              <w:left w:val="nil"/>
              <w:bottom w:val="single" w:color="000000" w:sz="4" w:space="0"/>
              <w:right w:val="single" w:color="000000" w:sz="4" w:space="0"/>
            </w:tcBorders>
            <w:shd w:val="clear" w:color="auto" w:fill="auto"/>
            <w:vAlign w:val="center"/>
          </w:tcPr>
          <w:p w14:paraId="2F740880">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5</w:t>
            </w:r>
          </w:p>
        </w:tc>
        <w:tc>
          <w:tcPr>
            <w:tcW w:w="1684" w:type="dxa"/>
            <w:tcBorders>
              <w:top w:val="nil"/>
              <w:left w:val="nil"/>
              <w:bottom w:val="single" w:color="000000" w:sz="4" w:space="0"/>
              <w:right w:val="single" w:color="000000" w:sz="4" w:space="0"/>
            </w:tcBorders>
            <w:shd w:val="clear" w:color="auto" w:fill="auto"/>
            <w:vAlign w:val="center"/>
          </w:tcPr>
          <w:p w14:paraId="67C0090C">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6</w:t>
            </w:r>
          </w:p>
        </w:tc>
        <w:tc>
          <w:tcPr>
            <w:tcW w:w="1750" w:type="dxa"/>
            <w:tcBorders>
              <w:top w:val="nil"/>
              <w:left w:val="nil"/>
              <w:bottom w:val="single" w:color="000000" w:sz="4" w:space="0"/>
              <w:right w:val="single" w:color="000000" w:sz="4" w:space="0"/>
            </w:tcBorders>
            <w:shd w:val="clear" w:color="auto" w:fill="auto"/>
            <w:vAlign w:val="center"/>
          </w:tcPr>
          <w:p w14:paraId="620E330B">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7</w:t>
            </w:r>
          </w:p>
        </w:tc>
        <w:tc>
          <w:tcPr>
            <w:tcW w:w="1700" w:type="dxa"/>
            <w:tcBorders>
              <w:top w:val="nil"/>
              <w:left w:val="nil"/>
              <w:bottom w:val="single" w:color="000000" w:sz="4" w:space="0"/>
              <w:right w:val="single" w:color="000000" w:sz="4" w:space="0"/>
            </w:tcBorders>
            <w:shd w:val="clear" w:color="auto" w:fill="auto"/>
            <w:vAlign w:val="center"/>
          </w:tcPr>
          <w:p w14:paraId="7A82021F">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8</w:t>
            </w:r>
          </w:p>
        </w:tc>
        <w:tc>
          <w:tcPr>
            <w:tcW w:w="1733" w:type="dxa"/>
            <w:tcBorders>
              <w:top w:val="nil"/>
              <w:left w:val="nil"/>
              <w:bottom w:val="single" w:color="000000" w:sz="4" w:space="0"/>
              <w:right w:val="single" w:color="000000" w:sz="4" w:space="0"/>
            </w:tcBorders>
            <w:shd w:val="clear" w:color="auto" w:fill="auto"/>
            <w:vAlign w:val="center"/>
          </w:tcPr>
          <w:p w14:paraId="2439C767">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9</w:t>
            </w:r>
          </w:p>
        </w:tc>
        <w:tc>
          <w:tcPr>
            <w:tcW w:w="1583" w:type="dxa"/>
            <w:tcBorders>
              <w:top w:val="nil"/>
              <w:left w:val="nil"/>
              <w:bottom w:val="single" w:color="000000" w:sz="4" w:space="0"/>
              <w:right w:val="single" w:color="000000" w:sz="4" w:space="0"/>
            </w:tcBorders>
            <w:shd w:val="clear" w:color="auto" w:fill="auto"/>
            <w:vAlign w:val="center"/>
          </w:tcPr>
          <w:p w14:paraId="12C41B68">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E98B051">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11</w:t>
            </w:r>
          </w:p>
        </w:tc>
        <w:tc>
          <w:tcPr>
            <w:tcW w:w="1466" w:type="dxa"/>
            <w:tcBorders>
              <w:top w:val="nil"/>
              <w:left w:val="nil"/>
              <w:bottom w:val="single" w:color="000000" w:sz="4" w:space="0"/>
              <w:right w:val="single" w:color="000000" w:sz="4" w:space="0"/>
            </w:tcBorders>
            <w:shd w:val="clear" w:color="auto" w:fill="auto"/>
            <w:vAlign w:val="center"/>
          </w:tcPr>
          <w:p w14:paraId="7F88E5CF">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12</w:t>
            </w:r>
          </w:p>
        </w:tc>
        <w:tc>
          <w:tcPr>
            <w:tcW w:w="845" w:type="dxa"/>
            <w:tcBorders>
              <w:top w:val="nil"/>
              <w:left w:val="nil"/>
              <w:bottom w:val="single" w:color="000000" w:sz="4" w:space="0"/>
              <w:right w:val="single" w:color="000000" w:sz="4" w:space="0"/>
            </w:tcBorders>
            <w:shd w:val="clear" w:color="auto" w:fill="auto"/>
            <w:vAlign w:val="center"/>
          </w:tcPr>
          <w:p w14:paraId="77459A3E">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13</w:t>
            </w:r>
          </w:p>
        </w:tc>
      </w:tr>
      <w:tr w14:paraId="1B4D57C7">
        <w:tblPrEx>
          <w:tblCellMar>
            <w:top w:w="0" w:type="dxa"/>
            <w:left w:w="108" w:type="dxa"/>
            <w:bottom w:w="0" w:type="dxa"/>
            <w:right w:w="108" w:type="dxa"/>
          </w:tblCellMar>
        </w:tblPrEx>
        <w:trPr>
          <w:cantSpli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952560">
            <w:pPr>
              <w:spacing w:line="240" w:lineRule="exact"/>
              <w:jc w:val="center"/>
              <w:rPr>
                <w:rFonts w:hint="default" w:cs="宋体" w:asciiTheme="minorEastAsia" w:hAnsiTheme="minorEastAsia" w:eastAsiaTheme="minorEastAsia"/>
                <w:b/>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D7E1EDD">
            <w:pPr>
              <w:spacing w:line="240" w:lineRule="exact"/>
              <w:jc w:val="center"/>
              <w:rPr>
                <w:rFonts w:hint="default" w:cs="宋体" w:asciiTheme="minorEastAsia" w:hAnsiTheme="minorEastAsia" w:eastAsiaTheme="minorEastAsia"/>
                <w:b/>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3827DAF">
            <w:pPr>
              <w:spacing w:line="240" w:lineRule="exact"/>
              <w:jc w:val="center"/>
              <w:rPr>
                <w:rFonts w:hint="default" w:cs="宋体" w:asciiTheme="minorEastAsia" w:hAnsiTheme="minorEastAsia" w:eastAsiaTheme="minorEastAsia"/>
                <w:b/>
                <w:bCs/>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09EB475">
            <w:pPr>
              <w:spacing w:line="240" w:lineRule="exact"/>
              <w:jc w:val="center"/>
              <w:textAlignment w:val="center"/>
              <w:rPr>
                <w:rFonts w:hint="default" w:cs="宋体" w:asciiTheme="minorEastAsia" w:hAnsiTheme="minorEastAsia" w:eastAsiaTheme="minorEastAsia"/>
                <w:b/>
                <w:bCs/>
                <w:color w:val="000000"/>
                <w:sz w:val="20"/>
                <w:szCs w:val="20"/>
              </w:rPr>
            </w:pPr>
            <w:r>
              <w:rPr>
                <w:rFonts w:cs="宋体" w:asciiTheme="minorEastAsia" w:hAnsiTheme="minorEastAsia" w:eastAsiaTheme="minorEastAsia"/>
                <w:b/>
                <w:bCs/>
                <w:color w:val="000000"/>
                <w:sz w:val="20"/>
                <w:szCs w:val="20"/>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385BD26E">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98D5BD">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3CF00C">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0ADC8">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140,319,259.11 </w:t>
            </w:r>
          </w:p>
        </w:tc>
        <w:tc>
          <w:tcPr>
            <w:tcW w:w="1666" w:type="dxa"/>
            <w:tcBorders>
              <w:top w:val="nil"/>
              <w:left w:val="nil"/>
              <w:bottom w:val="single" w:color="000000" w:sz="4" w:space="0"/>
              <w:right w:val="single" w:color="000000" w:sz="4" w:space="0"/>
            </w:tcBorders>
            <w:shd w:val="clear" w:color="auto" w:fill="auto"/>
            <w:vAlign w:val="center"/>
          </w:tcPr>
          <w:p w14:paraId="119AC94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115,346,980.76 </w:t>
            </w:r>
          </w:p>
        </w:tc>
        <w:tc>
          <w:tcPr>
            <w:tcW w:w="1684" w:type="dxa"/>
            <w:tcBorders>
              <w:top w:val="nil"/>
              <w:left w:val="nil"/>
              <w:bottom w:val="single" w:color="000000" w:sz="4" w:space="0"/>
              <w:right w:val="single" w:color="000000" w:sz="4" w:space="0"/>
            </w:tcBorders>
            <w:shd w:val="clear" w:color="auto" w:fill="auto"/>
            <w:vAlign w:val="center"/>
          </w:tcPr>
          <w:p w14:paraId="438575C1">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24,972,278.35 </w:t>
            </w:r>
          </w:p>
        </w:tc>
        <w:tc>
          <w:tcPr>
            <w:tcW w:w="1750" w:type="dxa"/>
            <w:tcBorders>
              <w:top w:val="nil"/>
              <w:left w:val="nil"/>
              <w:bottom w:val="single" w:color="000000" w:sz="4" w:space="0"/>
              <w:right w:val="single" w:color="000000" w:sz="4" w:space="0"/>
            </w:tcBorders>
            <w:shd w:val="clear" w:color="auto" w:fill="auto"/>
            <w:vAlign w:val="center"/>
          </w:tcPr>
          <w:p w14:paraId="72F0B9A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140,319,259.11 </w:t>
            </w:r>
          </w:p>
        </w:tc>
        <w:tc>
          <w:tcPr>
            <w:tcW w:w="1700" w:type="dxa"/>
            <w:tcBorders>
              <w:top w:val="nil"/>
              <w:left w:val="nil"/>
              <w:bottom w:val="single" w:color="000000" w:sz="4" w:space="0"/>
              <w:right w:val="single" w:color="000000" w:sz="4" w:space="0"/>
            </w:tcBorders>
            <w:shd w:val="clear" w:color="auto" w:fill="auto"/>
            <w:vAlign w:val="center"/>
          </w:tcPr>
          <w:p w14:paraId="42127989">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115,346,980.76 </w:t>
            </w:r>
          </w:p>
        </w:tc>
        <w:tc>
          <w:tcPr>
            <w:tcW w:w="1733" w:type="dxa"/>
            <w:tcBorders>
              <w:top w:val="nil"/>
              <w:left w:val="nil"/>
              <w:bottom w:val="single" w:color="000000" w:sz="4" w:space="0"/>
              <w:right w:val="single" w:color="000000" w:sz="4" w:space="0"/>
            </w:tcBorders>
            <w:shd w:val="clear" w:color="auto" w:fill="auto"/>
            <w:vAlign w:val="center"/>
          </w:tcPr>
          <w:p w14:paraId="3728D2C8">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24,972,278.35 </w:t>
            </w:r>
          </w:p>
        </w:tc>
        <w:tc>
          <w:tcPr>
            <w:tcW w:w="1583" w:type="dxa"/>
            <w:tcBorders>
              <w:top w:val="nil"/>
              <w:left w:val="nil"/>
              <w:bottom w:val="single" w:color="000000" w:sz="4" w:space="0"/>
              <w:right w:val="single" w:color="000000" w:sz="4" w:space="0"/>
            </w:tcBorders>
            <w:shd w:val="clear" w:color="auto" w:fill="auto"/>
            <w:vAlign w:val="center"/>
          </w:tcPr>
          <w:p w14:paraId="4BA52933">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E396A0">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E268ED">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324E54">
            <w:pPr>
              <w:spacing w:line="240" w:lineRule="exact"/>
              <w:jc w:val="right"/>
              <w:textAlignment w:val="center"/>
              <w:rPr>
                <w:rFonts w:hint="default" w:asciiTheme="minorEastAsia" w:hAnsiTheme="minorEastAsia" w:eastAsiaTheme="minorEastAsia"/>
                <w:b/>
                <w:bCs/>
                <w:color w:val="000000"/>
                <w:sz w:val="20"/>
                <w:szCs w:val="20"/>
              </w:rPr>
            </w:pPr>
            <w:r>
              <w:rPr>
                <w:rFonts w:hint="default" w:asciiTheme="minorEastAsia" w:hAnsiTheme="minorEastAsia" w:eastAsiaTheme="minorEastAsia"/>
                <w:b/>
                <w:bCs/>
                <w:color w:val="000000"/>
                <w:sz w:val="20"/>
                <w:szCs w:val="20"/>
              </w:rPr>
              <w:t xml:space="preserve">0.00 </w:t>
            </w:r>
          </w:p>
        </w:tc>
      </w:tr>
      <w:tr w14:paraId="56F4CEC6">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34B3A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7830E2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B6596D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0063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E3062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ADCF7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6D5C981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EBD62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612444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52113C4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4B13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6B33DF5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7EB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8CF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DB5947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D3B416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588F2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D85C73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243CE4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C6DB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D1F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92C6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2DA9D3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54E4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5DD474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5CFAAFF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C84F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101EEBF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2ED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6547B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57EEC6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CA36922">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E102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54A59E3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411871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EBF8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7A51B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0D07E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666" w:type="dxa"/>
            <w:tcBorders>
              <w:top w:val="nil"/>
              <w:left w:val="nil"/>
              <w:bottom w:val="single" w:color="000000" w:sz="4" w:space="0"/>
              <w:right w:val="single" w:color="000000" w:sz="4" w:space="0"/>
            </w:tcBorders>
            <w:shd w:val="clear" w:color="auto" w:fill="auto"/>
            <w:vAlign w:val="center"/>
          </w:tcPr>
          <w:p w14:paraId="4B16F6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285E3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750" w:type="dxa"/>
            <w:tcBorders>
              <w:top w:val="nil"/>
              <w:left w:val="nil"/>
              <w:bottom w:val="single" w:color="000000" w:sz="4" w:space="0"/>
              <w:right w:val="single" w:color="000000" w:sz="4" w:space="0"/>
            </w:tcBorders>
            <w:shd w:val="clear" w:color="auto" w:fill="auto"/>
            <w:vAlign w:val="center"/>
          </w:tcPr>
          <w:p w14:paraId="68A6BBC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700" w:type="dxa"/>
            <w:tcBorders>
              <w:top w:val="nil"/>
              <w:left w:val="nil"/>
              <w:bottom w:val="single" w:color="000000" w:sz="4" w:space="0"/>
              <w:right w:val="single" w:color="000000" w:sz="4" w:space="0"/>
            </w:tcBorders>
            <w:shd w:val="clear" w:color="auto" w:fill="auto"/>
            <w:vAlign w:val="center"/>
          </w:tcPr>
          <w:p w14:paraId="71AF64C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E4048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30,560.00 </w:t>
            </w:r>
          </w:p>
        </w:tc>
        <w:tc>
          <w:tcPr>
            <w:tcW w:w="1583" w:type="dxa"/>
            <w:tcBorders>
              <w:top w:val="nil"/>
              <w:left w:val="nil"/>
              <w:bottom w:val="single" w:color="000000" w:sz="4" w:space="0"/>
              <w:right w:val="single" w:color="000000" w:sz="4" w:space="0"/>
            </w:tcBorders>
            <w:shd w:val="clear" w:color="auto" w:fill="auto"/>
            <w:vAlign w:val="center"/>
          </w:tcPr>
          <w:p w14:paraId="333BFAE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99B1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A64C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BBE26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391CA0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883B1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6ACEC16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545C15F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997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E6709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D706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108,346,293.92 </w:t>
            </w:r>
          </w:p>
        </w:tc>
        <w:tc>
          <w:tcPr>
            <w:tcW w:w="1666" w:type="dxa"/>
            <w:tcBorders>
              <w:top w:val="nil"/>
              <w:left w:val="nil"/>
              <w:bottom w:val="single" w:color="000000" w:sz="4" w:space="0"/>
              <w:right w:val="single" w:color="000000" w:sz="4" w:space="0"/>
            </w:tcBorders>
            <w:shd w:val="clear" w:color="auto" w:fill="auto"/>
            <w:vAlign w:val="center"/>
          </w:tcPr>
          <w:p w14:paraId="57C5DA2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684" w:type="dxa"/>
            <w:tcBorders>
              <w:top w:val="nil"/>
              <w:left w:val="nil"/>
              <w:bottom w:val="single" w:color="000000" w:sz="4" w:space="0"/>
              <w:right w:val="single" w:color="000000" w:sz="4" w:space="0"/>
            </w:tcBorders>
            <w:shd w:val="clear" w:color="auto" w:fill="auto"/>
            <w:vAlign w:val="center"/>
          </w:tcPr>
          <w:p w14:paraId="5A75FBE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23,941,718.35 </w:t>
            </w:r>
          </w:p>
        </w:tc>
        <w:tc>
          <w:tcPr>
            <w:tcW w:w="1750" w:type="dxa"/>
            <w:tcBorders>
              <w:top w:val="nil"/>
              <w:left w:val="nil"/>
              <w:bottom w:val="single" w:color="000000" w:sz="4" w:space="0"/>
              <w:right w:val="single" w:color="000000" w:sz="4" w:space="0"/>
            </w:tcBorders>
            <w:shd w:val="clear" w:color="auto" w:fill="auto"/>
            <w:vAlign w:val="center"/>
          </w:tcPr>
          <w:p w14:paraId="61B9C68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108,346,293.92 </w:t>
            </w:r>
          </w:p>
        </w:tc>
        <w:tc>
          <w:tcPr>
            <w:tcW w:w="1700" w:type="dxa"/>
            <w:tcBorders>
              <w:top w:val="nil"/>
              <w:left w:val="nil"/>
              <w:bottom w:val="single" w:color="000000" w:sz="4" w:space="0"/>
              <w:right w:val="single" w:color="000000" w:sz="4" w:space="0"/>
            </w:tcBorders>
            <w:shd w:val="clear" w:color="auto" w:fill="auto"/>
            <w:vAlign w:val="center"/>
          </w:tcPr>
          <w:p w14:paraId="66AA9F8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733" w:type="dxa"/>
            <w:tcBorders>
              <w:top w:val="nil"/>
              <w:left w:val="nil"/>
              <w:bottom w:val="single" w:color="000000" w:sz="4" w:space="0"/>
              <w:right w:val="single" w:color="000000" w:sz="4" w:space="0"/>
            </w:tcBorders>
            <w:shd w:val="clear" w:color="auto" w:fill="auto"/>
            <w:vAlign w:val="center"/>
          </w:tcPr>
          <w:p w14:paraId="1087FDF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23,941,718.35 </w:t>
            </w:r>
          </w:p>
        </w:tc>
        <w:tc>
          <w:tcPr>
            <w:tcW w:w="1583" w:type="dxa"/>
            <w:tcBorders>
              <w:top w:val="nil"/>
              <w:left w:val="nil"/>
              <w:bottom w:val="single" w:color="000000" w:sz="4" w:space="0"/>
              <w:right w:val="single" w:color="000000" w:sz="4" w:space="0"/>
            </w:tcBorders>
            <w:shd w:val="clear" w:color="auto" w:fill="auto"/>
            <w:vAlign w:val="center"/>
          </w:tcPr>
          <w:p w14:paraId="1557747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946D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B3D24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F6A27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BC57673">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8E792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115AEA9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05221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C833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BEE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8B7C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108,213,309.92 </w:t>
            </w:r>
          </w:p>
        </w:tc>
        <w:tc>
          <w:tcPr>
            <w:tcW w:w="1666" w:type="dxa"/>
            <w:tcBorders>
              <w:top w:val="nil"/>
              <w:left w:val="nil"/>
              <w:bottom w:val="single" w:color="000000" w:sz="4" w:space="0"/>
              <w:right w:val="single" w:color="000000" w:sz="4" w:space="0"/>
            </w:tcBorders>
            <w:shd w:val="clear" w:color="auto" w:fill="auto"/>
            <w:vAlign w:val="center"/>
          </w:tcPr>
          <w:p w14:paraId="408F7C6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684" w:type="dxa"/>
            <w:tcBorders>
              <w:top w:val="nil"/>
              <w:left w:val="nil"/>
              <w:bottom w:val="single" w:color="000000" w:sz="4" w:space="0"/>
              <w:right w:val="single" w:color="000000" w:sz="4" w:space="0"/>
            </w:tcBorders>
            <w:shd w:val="clear" w:color="auto" w:fill="auto"/>
            <w:vAlign w:val="center"/>
          </w:tcPr>
          <w:p w14:paraId="54648D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23,808,734.35 </w:t>
            </w:r>
          </w:p>
        </w:tc>
        <w:tc>
          <w:tcPr>
            <w:tcW w:w="1750" w:type="dxa"/>
            <w:tcBorders>
              <w:top w:val="nil"/>
              <w:left w:val="nil"/>
              <w:bottom w:val="single" w:color="000000" w:sz="4" w:space="0"/>
              <w:right w:val="single" w:color="000000" w:sz="4" w:space="0"/>
            </w:tcBorders>
            <w:shd w:val="clear" w:color="auto" w:fill="auto"/>
            <w:vAlign w:val="center"/>
          </w:tcPr>
          <w:p w14:paraId="6099FE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108,213,309.92 </w:t>
            </w:r>
          </w:p>
        </w:tc>
        <w:tc>
          <w:tcPr>
            <w:tcW w:w="1700" w:type="dxa"/>
            <w:tcBorders>
              <w:top w:val="nil"/>
              <w:left w:val="nil"/>
              <w:bottom w:val="single" w:color="000000" w:sz="4" w:space="0"/>
              <w:right w:val="single" w:color="000000" w:sz="4" w:space="0"/>
            </w:tcBorders>
            <w:shd w:val="clear" w:color="auto" w:fill="auto"/>
            <w:vAlign w:val="center"/>
          </w:tcPr>
          <w:p w14:paraId="629FF79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84,404,575.57 </w:t>
            </w:r>
          </w:p>
        </w:tc>
        <w:tc>
          <w:tcPr>
            <w:tcW w:w="1733" w:type="dxa"/>
            <w:tcBorders>
              <w:top w:val="nil"/>
              <w:left w:val="nil"/>
              <w:bottom w:val="single" w:color="000000" w:sz="4" w:space="0"/>
              <w:right w:val="single" w:color="000000" w:sz="4" w:space="0"/>
            </w:tcBorders>
            <w:shd w:val="clear" w:color="auto" w:fill="auto"/>
            <w:vAlign w:val="center"/>
          </w:tcPr>
          <w:p w14:paraId="6E2848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23,808,734.35 </w:t>
            </w:r>
          </w:p>
        </w:tc>
        <w:tc>
          <w:tcPr>
            <w:tcW w:w="1583" w:type="dxa"/>
            <w:tcBorders>
              <w:top w:val="nil"/>
              <w:left w:val="nil"/>
              <w:bottom w:val="single" w:color="000000" w:sz="4" w:space="0"/>
              <w:right w:val="single" w:color="000000" w:sz="4" w:space="0"/>
            </w:tcBorders>
            <w:shd w:val="clear" w:color="auto" w:fill="auto"/>
            <w:vAlign w:val="center"/>
          </w:tcPr>
          <w:p w14:paraId="26CBD07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8F2A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21D6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08499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42A6A17">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E7C833">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21F9A7F5">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719F828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479D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0C94C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BD1CF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1666" w:type="dxa"/>
            <w:tcBorders>
              <w:top w:val="nil"/>
              <w:left w:val="nil"/>
              <w:bottom w:val="single" w:color="000000" w:sz="4" w:space="0"/>
              <w:right w:val="single" w:color="000000" w:sz="4" w:space="0"/>
            </w:tcBorders>
            <w:shd w:val="clear" w:color="auto" w:fill="auto"/>
            <w:vAlign w:val="center"/>
          </w:tcPr>
          <w:p w14:paraId="243A959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1684" w:type="dxa"/>
            <w:tcBorders>
              <w:top w:val="nil"/>
              <w:left w:val="nil"/>
              <w:bottom w:val="single" w:color="000000" w:sz="4" w:space="0"/>
              <w:right w:val="single" w:color="000000" w:sz="4" w:space="0"/>
            </w:tcBorders>
            <w:shd w:val="clear" w:color="auto" w:fill="auto"/>
            <w:vAlign w:val="center"/>
          </w:tcPr>
          <w:p w14:paraId="1CCFC04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1750" w:type="dxa"/>
            <w:tcBorders>
              <w:top w:val="nil"/>
              <w:left w:val="nil"/>
              <w:bottom w:val="single" w:color="000000" w:sz="4" w:space="0"/>
              <w:right w:val="single" w:color="000000" w:sz="4" w:space="0"/>
            </w:tcBorders>
            <w:shd w:val="clear" w:color="auto" w:fill="auto"/>
            <w:vAlign w:val="center"/>
          </w:tcPr>
          <w:p w14:paraId="5BB24D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9,041,804.85 </w:t>
            </w:r>
          </w:p>
        </w:tc>
        <w:tc>
          <w:tcPr>
            <w:tcW w:w="1700" w:type="dxa"/>
            <w:tcBorders>
              <w:top w:val="nil"/>
              <w:left w:val="nil"/>
              <w:bottom w:val="single" w:color="000000" w:sz="4" w:space="0"/>
              <w:right w:val="single" w:color="000000" w:sz="4" w:space="0"/>
            </w:tcBorders>
            <w:shd w:val="clear" w:color="auto" w:fill="auto"/>
            <w:vAlign w:val="center"/>
          </w:tcPr>
          <w:p w14:paraId="6A7C5F8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8,548,768.21 </w:t>
            </w:r>
          </w:p>
        </w:tc>
        <w:tc>
          <w:tcPr>
            <w:tcW w:w="1733" w:type="dxa"/>
            <w:tcBorders>
              <w:top w:val="nil"/>
              <w:left w:val="nil"/>
              <w:bottom w:val="single" w:color="000000" w:sz="4" w:space="0"/>
              <w:right w:val="single" w:color="000000" w:sz="4" w:space="0"/>
            </w:tcBorders>
            <w:shd w:val="clear" w:color="auto" w:fill="auto"/>
            <w:vAlign w:val="center"/>
          </w:tcPr>
          <w:p w14:paraId="2ED3A0B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493,036.64 </w:t>
            </w:r>
          </w:p>
        </w:tc>
        <w:tc>
          <w:tcPr>
            <w:tcW w:w="1583" w:type="dxa"/>
            <w:tcBorders>
              <w:top w:val="nil"/>
              <w:left w:val="nil"/>
              <w:bottom w:val="single" w:color="000000" w:sz="4" w:space="0"/>
              <w:right w:val="single" w:color="000000" w:sz="4" w:space="0"/>
            </w:tcBorders>
            <w:shd w:val="clear" w:color="auto" w:fill="auto"/>
            <w:vAlign w:val="center"/>
          </w:tcPr>
          <w:p w14:paraId="0B7435A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CCB21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DA03B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EE0BD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28E5DC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B60B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2050204</w:t>
            </w:r>
          </w:p>
        </w:tc>
        <w:tc>
          <w:tcPr>
            <w:tcW w:w="1816" w:type="dxa"/>
            <w:tcBorders>
              <w:top w:val="nil"/>
              <w:left w:val="nil"/>
              <w:bottom w:val="single" w:color="000000" w:sz="4" w:space="0"/>
              <w:right w:val="single" w:color="000000" w:sz="4" w:space="0"/>
            </w:tcBorders>
            <w:shd w:val="clear" w:color="auto" w:fill="auto"/>
            <w:vAlign w:val="center"/>
          </w:tcPr>
          <w:p w14:paraId="2C389DB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高中教育</w:t>
            </w:r>
          </w:p>
        </w:tc>
        <w:tc>
          <w:tcPr>
            <w:tcW w:w="1528" w:type="dxa"/>
            <w:tcBorders>
              <w:top w:val="nil"/>
              <w:left w:val="nil"/>
              <w:bottom w:val="single" w:color="000000" w:sz="4" w:space="0"/>
              <w:right w:val="single" w:color="000000" w:sz="4" w:space="0"/>
            </w:tcBorders>
            <w:shd w:val="clear" w:color="auto" w:fill="auto"/>
            <w:vAlign w:val="center"/>
          </w:tcPr>
          <w:p w14:paraId="612258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408F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63FF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8E4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1666" w:type="dxa"/>
            <w:tcBorders>
              <w:top w:val="nil"/>
              <w:left w:val="nil"/>
              <w:bottom w:val="single" w:color="000000" w:sz="4" w:space="0"/>
              <w:right w:val="single" w:color="000000" w:sz="4" w:space="0"/>
            </w:tcBorders>
            <w:shd w:val="clear" w:color="auto" w:fill="auto"/>
            <w:vAlign w:val="center"/>
          </w:tcPr>
          <w:p w14:paraId="24158EE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1684" w:type="dxa"/>
            <w:tcBorders>
              <w:top w:val="nil"/>
              <w:left w:val="nil"/>
              <w:bottom w:val="single" w:color="000000" w:sz="4" w:space="0"/>
              <w:right w:val="single" w:color="000000" w:sz="4" w:space="0"/>
            </w:tcBorders>
            <w:shd w:val="clear" w:color="auto" w:fill="auto"/>
            <w:vAlign w:val="center"/>
          </w:tcPr>
          <w:p w14:paraId="4CDA614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1750" w:type="dxa"/>
            <w:tcBorders>
              <w:top w:val="nil"/>
              <w:left w:val="nil"/>
              <w:bottom w:val="single" w:color="000000" w:sz="4" w:space="0"/>
              <w:right w:val="single" w:color="000000" w:sz="4" w:space="0"/>
            </w:tcBorders>
            <w:shd w:val="clear" w:color="auto" w:fill="auto"/>
            <w:vAlign w:val="center"/>
          </w:tcPr>
          <w:p w14:paraId="707560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97,941,735.63 </w:t>
            </w:r>
          </w:p>
        </w:tc>
        <w:tc>
          <w:tcPr>
            <w:tcW w:w="1700" w:type="dxa"/>
            <w:tcBorders>
              <w:top w:val="nil"/>
              <w:left w:val="nil"/>
              <w:bottom w:val="single" w:color="000000" w:sz="4" w:space="0"/>
              <w:right w:val="single" w:color="000000" w:sz="4" w:space="0"/>
            </w:tcBorders>
            <w:shd w:val="clear" w:color="auto" w:fill="auto"/>
            <w:vAlign w:val="center"/>
          </w:tcPr>
          <w:p w14:paraId="2A1B3A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75,737,079.36 </w:t>
            </w:r>
          </w:p>
        </w:tc>
        <w:tc>
          <w:tcPr>
            <w:tcW w:w="1733" w:type="dxa"/>
            <w:tcBorders>
              <w:top w:val="nil"/>
              <w:left w:val="nil"/>
              <w:bottom w:val="single" w:color="000000" w:sz="4" w:space="0"/>
              <w:right w:val="single" w:color="000000" w:sz="4" w:space="0"/>
            </w:tcBorders>
            <w:shd w:val="clear" w:color="auto" w:fill="auto"/>
            <w:vAlign w:val="center"/>
          </w:tcPr>
          <w:p w14:paraId="1C83EFD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22,204,656.27 </w:t>
            </w:r>
          </w:p>
        </w:tc>
        <w:tc>
          <w:tcPr>
            <w:tcW w:w="1583" w:type="dxa"/>
            <w:tcBorders>
              <w:top w:val="nil"/>
              <w:left w:val="nil"/>
              <w:bottom w:val="single" w:color="000000" w:sz="4" w:space="0"/>
              <w:right w:val="single" w:color="000000" w:sz="4" w:space="0"/>
            </w:tcBorders>
            <w:shd w:val="clear" w:color="auto" w:fill="auto"/>
            <w:vAlign w:val="center"/>
          </w:tcPr>
          <w:p w14:paraId="408C75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1956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1148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312492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A12993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264A6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01AC284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2BFD810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D486D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54D3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C0539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1,229,769.44 </w:t>
            </w:r>
          </w:p>
        </w:tc>
        <w:tc>
          <w:tcPr>
            <w:tcW w:w="1666" w:type="dxa"/>
            <w:tcBorders>
              <w:top w:val="nil"/>
              <w:left w:val="nil"/>
              <w:bottom w:val="single" w:color="000000" w:sz="4" w:space="0"/>
              <w:right w:val="single" w:color="000000" w:sz="4" w:space="0"/>
            </w:tcBorders>
            <w:shd w:val="clear" w:color="auto" w:fill="auto"/>
            <w:vAlign w:val="center"/>
          </w:tcPr>
          <w:p w14:paraId="30DD905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118,728.00 </w:t>
            </w:r>
          </w:p>
        </w:tc>
        <w:tc>
          <w:tcPr>
            <w:tcW w:w="1684" w:type="dxa"/>
            <w:tcBorders>
              <w:top w:val="nil"/>
              <w:left w:val="nil"/>
              <w:bottom w:val="single" w:color="000000" w:sz="4" w:space="0"/>
              <w:right w:val="single" w:color="000000" w:sz="4" w:space="0"/>
            </w:tcBorders>
            <w:shd w:val="clear" w:color="auto" w:fill="auto"/>
            <w:vAlign w:val="center"/>
          </w:tcPr>
          <w:p w14:paraId="50AA010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1,111,041.44 </w:t>
            </w:r>
          </w:p>
        </w:tc>
        <w:tc>
          <w:tcPr>
            <w:tcW w:w="1750" w:type="dxa"/>
            <w:tcBorders>
              <w:top w:val="nil"/>
              <w:left w:val="nil"/>
              <w:bottom w:val="single" w:color="000000" w:sz="4" w:space="0"/>
              <w:right w:val="single" w:color="000000" w:sz="4" w:space="0"/>
            </w:tcBorders>
            <w:shd w:val="clear" w:color="auto" w:fill="auto"/>
            <w:vAlign w:val="center"/>
          </w:tcPr>
          <w:p w14:paraId="7C285AA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1,229,769.44 </w:t>
            </w:r>
          </w:p>
        </w:tc>
        <w:tc>
          <w:tcPr>
            <w:tcW w:w="1700" w:type="dxa"/>
            <w:tcBorders>
              <w:top w:val="nil"/>
              <w:left w:val="nil"/>
              <w:bottom w:val="single" w:color="000000" w:sz="4" w:space="0"/>
              <w:right w:val="single" w:color="000000" w:sz="4" w:space="0"/>
            </w:tcBorders>
            <w:shd w:val="clear" w:color="auto" w:fill="auto"/>
            <w:vAlign w:val="center"/>
          </w:tcPr>
          <w:p w14:paraId="1A80EA5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118,728.00 </w:t>
            </w:r>
          </w:p>
        </w:tc>
        <w:tc>
          <w:tcPr>
            <w:tcW w:w="1733" w:type="dxa"/>
            <w:tcBorders>
              <w:top w:val="nil"/>
              <w:left w:val="nil"/>
              <w:bottom w:val="single" w:color="000000" w:sz="4" w:space="0"/>
              <w:right w:val="single" w:color="000000" w:sz="4" w:space="0"/>
            </w:tcBorders>
            <w:shd w:val="clear" w:color="auto" w:fill="auto"/>
            <w:vAlign w:val="center"/>
          </w:tcPr>
          <w:p w14:paraId="17CE54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1,111,041.44 </w:t>
            </w:r>
          </w:p>
        </w:tc>
        <w:tc>
          <w:tcPr>
            <w:tcW w:w="1583" w:type="dxa"/>
            <w:tcBorders>
              <w:top w:val="nil"/>
              <w:left w:val="nil"/>
              <w:bottom w:val="single" w:color="000000" w:sz="4" w:space="0"/>
              <w:right w:val="single" w:color="000000" w:sz="4" w:space="0"/>
            </w:tcBorders>
            <w:shd w:val="clear" w:color="auto" w:fill="auto"/>
            <w:vAlign w:val="center"/>
          </w:tcPr>
          <w:p w14:paraId="22C347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5BA65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7E8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36579D0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1270E3F9">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0BC2A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4F83137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21A28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194E5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04B3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540A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666" w:type="dxa"/>
            <w:tcBorders>
              <w:top w:val="nil"/>
              <w:left w:val="nil"/>
              <w:bottom w:val="single" w:color="000000" w:sz="4" w:space="0"/>
              <w:right w:val="single" w:color="000000" w:sz="4" w:space="0"/>
            </w:tcBorders>
            <w:shd w:val="clear" w:color="auto" w:fill="auto"/>
            <w:vAlign w:val="center"/>
          </w:tcPr>
          <w:p w14:paraId="2FE536D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2917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750" w:type="dxa"/>
            <w:tcBorders>
              <w:top w:val="nil"/>
              <w:left w:val="nil"/>
              <w:bottom w:val="single" w:color="000000" w:sz="4" w:space="0"/>
              <w:right w:val="single" w:color="000000" w:sz="4" w:space="0"/>
            </w:tcBorders>
            <w:shd w:val="clear" w:color="auto" w:fill="auto"/>
            <w:vAlign w:val="center"/>
          </w:tcPr>
          <w:p w14:paraId="648CF8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700" w:type="dxa"/>
            <w:tcBorders>
              <w:top w:val="nil"/>
              <w:left w:val="nil"/>
              <w:bottom w:val="single" w:color="000000" w:sz="4" w:space="0"/>
              <w:right w:val="single" w:color="000000" w:sz="4" w:space="0"/>
            </w:tcBorders>
            <w:shd w:val="clear" w:color="auto" w:fill="auto"/>
            <w:vAlign w:val="center"/>
          </w:tcPr>
          <w:p w14:paraId="744F91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1812B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132,984.00 </w:t>
            </w:r>
          </w:p>
        </w:tc>
        <w:tc>
          <w:tcPr>
            <w:tcW w:w="1583" w:type="dxa"/>
            <w:tcBorders>
              <w:top w:val="nil"/>
              <w:left w:val="nil"/>
              <w:bottom w:val="single" w:color="000000" w:sz="4" w:space="0"/>
              <w:right w:val="single" w:color="000000" w:sz="4" w:space="0"/>
            </w:tcBorders>
            <w:shd w:val="clear" w:color="auto" w:fill="auto"/>
            <w:vAlign w:val="center"/>
          </w:tcPr>
          <w:p w14:paraId="2C6B16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BCA2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A377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0FC2E2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A339FD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C653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19E74B0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497E5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8FA8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627D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B60FA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666" w:type="dxa"/>
            <w:tcBorders>
              <w:top w:val="nil"/>
              <w:left w:val="nil"/>
              <w:bottom w:val="single" w:color="000000" w:sz="4" w:space="0"/>
              <w:right w:val="single" w:color="000000" w:sz="4" w:space="0"/>
            </w:tcBorders>
            <w:shd w:val="clear" w:color="auto" w:fill="auto"/>
            <w:vAlign w:val="center"/>
          </w:tcPr>
          <w:p w14:paraId="0BB756A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8A90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750" w:type="dxa"/>
            <w:tcBorders>
              <w:top w:val="nil"/>
              <w:left w:val="nil"/>
              <w:bottom w:val="single" w:color="000000" w:sz="4" w:space="0"/>
              <w:right w:val="single" w:color="000000" w:sz="4" w:space="0"/>
            </w:tcBorders>
            <w:shd w:val="clear" w:color="auto" w:fill="auto"/>
            <w:vAlign w:val="center"/>
          </w:tcPr>
          <w:p w14:paraId="689F3A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700" w:type="dxa"/>
            <w:tcBorders>
              <w:top w:val="nil"/>
              <w:left w:val="nil"/>
              <w:bottom w:val="single" w:color="000000" w:sz="4" w:space="0"/>
              <w:right w:val="single" w:color="000000" w:sz="4" w:space="0"/>
            </w:tcBorders>
            <w:shd w:val="clear" w:color="auto" w:fill="auto"/>
            <w:vAlign w:val="center"/>
          </w:tcPr>
          <w:p w14:paraId="7915FC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8E423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132,984.00 </w:t>
            </w:r>
          </w:p>
        </w:tc>
        <w:tc>
          <w:tcPr>
            <w:tcW w:w="1583" w:type="dxa"/>
            <w:tcBorders>
              <w:top w:val="nil"/>
              <w:left w:val="nil"/>
              <w:bottom w:val="single" w:color="000000" w:sz="4" w:space="0"/>
              <w:right w:val="single" w:color="000000" w:sz="4" w:space="0"/>
            </w:tcBorders>
            <w:shd w:val="clear" w:color="auto" w:fill="auto"/>
            <w:vAlign w:val="center"/>
          </w:tcPr>
          <w:p w14:paraId="4B2DCC8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BFEC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9784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2B4C80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2C718B6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ED9EC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4D4BBFE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1379AD0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78A12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8675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A860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77CE6F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B236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02EE89C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714811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CE08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059882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51776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789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A91F94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9290471">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BB642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20703</w:t>
            </w:r>
          </w:p>
        </w:tc>
        <w:tc>
          <w:tcPr>
            <w:tcW w:w="1816" w:type="dxa"/>
            <w:tcBorders>
              <w:top w:val="nil"/>
              <w:left w:val="nil"/>
              <w:bottom w:val="single" w:color="000000" w:sz="4" w:space="0"/>
              <w:right w:val="single" w:color="000000" w:sz="4" w:space="0"/>
            </w:tcBorders>
            <w:shd w:val="clear" w:color="auto" w:fill="auto"/>
            <w:vAlign w:val="center"/>
          </w:tcPr>
          <w:p w14:paraId="373A172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体育</w:t>
            </w:r>
          </w:p>
        </w:tc>
        <w:tc>
          <w:tcPr>
            <w:tcW w:w="1528" w:type="dxa"/>
            <w:tcBorders>
              <w:top w:val="nil"/>
              <w:left w:val="nil"/>
              <w:bottom w:val="single" w:color="000000" w:sz="4" w:space="0"/>
              <w:right w:val="single" w:color="000000" w:sz="4" w:space="0"/>
            </w:tcBorders>
            <w:shd w:val="clear" w:color="auto" w:fill="auto"/>
            <w:vAlign w:val="center"/>
          </w:tcPr>
          <w:p w14:paraId="092BD0B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B9E0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3BA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ECB4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7D696B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6774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1566D9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2C6FC35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31F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0FBC49B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A90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1B7B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E7AECD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25CE949">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B680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2070308</w:t>
            </w:r>
          </w:p>
        </w:tc>
        <w:tc>
          <w:tcPr>
            <w:tcW w:w="1816" w:type="dxa"/>
            <w:tcBorders>
              <w:top w:val="nil"/>
              <w:left w:val="nil"/>
              <w:bottom w:val="single" w:color="000000" w:sz="4" w:space="0"/>
              <w:right w:val="single" w:color="000000" w:sz="4" w:space="0"/>
            </w:tcBorders>
            <w:shd w:val="clear" w:color="auto" w:fill="auto"/>
            <w:vAlign w:val="center"/>
          </w:tcPr>
          <w:p w14:paraId="26607B7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群众体育</w:t>
            </w:r>
          </w:p>
        </w:tc>
        <w:tc>
          <w:tcPr>
            <w:tcW w:w="1528" w:type="dxa"/>
            <w:tcBorders>
              <w:top w:val="nil"/>
              <w:left w:val="nil"/>
              <w:bottom w:val="single" w:color="000000" w:sz="4" w:space="0"/>
              <w:right w:val="single" w:color="000000" w:sz="4" w:space="0"/>
            </w:tcBorders>
            <w:shd w:val="clear" w:color="auto" w:fill="auto"/>
            <w:vAlign w:val="center"/>
          </w:tcPr>
          <w:p w14:paraId="1A2F42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F90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3DB2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4255A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666" w:type="dxa"/>
            <w:tcBorders>
              <w:top w:val="nil"/>
              <w:left w:val="nil"/>
              <w:bottom w:val="single" w:color="000000" w:sz="4" w:space="0"/>
              <w:right w:val="single" w:color="000000" w:sz="4" w:space="0"/>
            </w:tcBorders>
            <w:shd w:val="clear" w:color="auto" w:fill="auto"/>
            <w:vAlign w:val="center"/>
          </w:tcPr>
          <w:p w14:paraId="43AF377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34A03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750" w:type="dxa"/>
            <w:tcBorders>
              <w:top w:val="nil"/>
              <w:left w:val="nil"/>
              <w:bottom w:val="single" w:color="000000" w:sz="4" w:space="0"/>
              <w:right w:val="single" w:color="000000" w:sz="4" w:space="0"/>
            </w:tcBorders>
            <w:shd w:val="clear" w:color="auto" w:fill="auto"/>
            <w:vAlign w:val="center"/>
          </w:tcPr>
          <w:p w14:paraId="7F9A861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700" w:type="dxa"/>
            <w:tcBorders>
              <w:top w:val="nil"/>
              <w:left w:val="nil"/>
              <w:bottom w:val="single" w:color="000000" w:sz="4" w:space="0"/>
              <w:right w:val="single" w:color="000000" w:sz="4" w:space="0"/>
            </w:tcBorders>
            <w:shd w:val="clear" w:color="auto" w:fill="auto"/>
            <w:vAlign w:val="center"/>
          </w:tcPr>
          <w:p w14:paraId="60AD26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F460E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1,000,000.00 </w:t>
            </w:r>
          </w:p>
        </w:tc>
        <w:tc>
          <w:tcPr>
            <w:tcW w:w="1583" w:type="dxa"/>
            <w:tcBorders>
              <w:top w:val="nil"/>
              <w:left w:val="nil"/>
              <w:bottom w:val="single" w:color="000000" w:sz="4" w:space="0"/>
              <w:right w:val="single" w:color="000000" w:sz="4" w:space="0"/>
            </w:tcBorders>
            <w:shd w:val="clear" w:color="auto" w:fill="auto"/>
            <w:vAlign w:val="center"/>
          </w:tcPr>
          <w:p w14:paraId="560DF6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B150D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FB616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291F00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3099043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24E38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ABF63F4">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522EF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F5CCC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566E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FE91D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666" w:type="dxa"/>
            <w:tcBorders>
              <w:top w:val="nil"/>
              <w:left w:val="nil"/>
              <w:bottom w:val="single" w:color="000000" w:sz="4" w:space="0"/>
              <w:right w:val="single" w:color="000000" w:sz="4" w:space="0"/>
            </w:tcBorders>
            <w:shd w:val="clear" w:color="auto" w:fill="auto"/>
            <w:vAlign w:val="center"/>
          </w:tcPr>
          <w:p w14:paraId="64A694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684" w:type="dxa"/>
            <w:tcBorders>
              <w:top w:val="nil"/>
              <w:left w:val="nil"/>
              <w:bottom w:val="single" w:color="000000" w:sz="4" w:space="0"/>
              <w:right w:val="single" w:color="000000" w:sz="4" w:space="0"/>
            </w:tcBorders>
            <w:shd w:val="clear" w:color="auto" w:fill="auto"/>
            <w:vAlign w:val="center"/>
          </w:tcPr>
          <w:p w14:paraId="1F257B3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10DD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700" w:type="dxa"/>
            <w:tcBorders>
              <w:top w:val="nil"/>
              <w:left w:val="nil"/>
              <w:bottom w:val="single" w:color="000000" w:sz="4" w:space="0"/>
              <w:right w:val="single" w:color="000000" w:sz="4" w:space="0"/>
            </w:tcBorders>
            <w:shd w:val="clear" w:color="auto" w:fill="auto"/>
            <w:vAlign w:val="center"/>
          </w:tcPr>
          <w:p w14:paraId="57E5FB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19,866,926.37 </w:t>
            </w:r>
          </w:p>
        </w:tc>
        <w:tc>
          <w:tcPr>
            <w:tcW w:w="1733" w:type="dxa"/>
            <w:tcBorders>
              <w:top w:val="nil"/>
              <w:left w:val="nil"/>
              <w:bottom w:val="single" w:color="000000" w:sz="4" w:space="0"/>
              <w:right w:val="single" w:color="000000" w:sz="4" w:space="0"/>
            </w:tcBorders>
            <w:shd w:val="clear" w:color="auto" w:fill="auto"/>
            <w:vAlign w:val="center"/>
          </w:tcPr>
          <w:p w14:paraId="5ECD35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126E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6500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006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3B3DBBD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77C5BEB2">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E23A9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CFAA062">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1934B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9491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E51FB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733D3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666" w:type="dxa"/>
            <w:tcBorders>
              <w:top w:val="nil"/>
              <w:left w:val="nil"/>
              <w:bottom w:val="single" w:color="000000" w:sz="4" w:space="0"/>
              <w:right w:val="single" w:color="000000" w:sz="4" w:space="0"/>
            </w:tcBorders>
            <w:shd w:val="clear" w:color="auto" w:fill="auto"/>
            <w:vAlign w:val="center"/>
          </w:tcPr>
          <w:p w14:paraId="545677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684" w:type="dxa"/>
            <w:tcBorders>
              <w:top w:val="nil"/>
              <w:left w:val="nil"/>
              <w:bottom w:val="single" w:color="000000" w:sz="4" w:space="0"/>
              <w:right w:val="single" w:color="000000" w:sz="4" w:space="0"/>
            </w:tcBorders>
            <w:shd w:val="clear" w:color="auto" w:fill="auto"/>
            <w:vAlign w:val="center"/>
          </w:tcPr>
          <w:p w14:paraId="7CB11A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A654A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700" w:type="dxa"/>
            <w:tcBorders>
              <w:top w:val="nil"/>
              <w:left w:val="nil"/>
              <w:bottom w:val="single" w:color="000000" w:sz="4" w:space="0"/>
              <w:right w:val="single" w:color="000000" w:sz="4" w:space="0"/>
            </w:tcBorders>
            <w:shd w:val="clear" w:color="auto" w:fill="auto"/>
            <w:vAlign w:val="center"/>
          </w:tcPr>
          <w:p w14:paraId="46F30AA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19,546,764.97 </w:t>
            </w:r>
          </w:p>
        </w:tc>
        <w:tc>
          <w:tcPr>
            <w:tcW w:w="1733" w:type="dxa"/>
            <w:tcBorders>
              <w:top w:val="nil"/>
              <w:left w:val="nil"/>
              <w:bottom w:val="single" w:color="000000" w:sz="4" w:space="0"/>
              <w:right w:val="single" w:color="000000" w:sz="4" w:space="0"/>
            </w:tcBorders>
            <w:shd w:val="clear" w:color="auto" w:fill="auto"/>
            <w:vAlign w:val="center"/>
          </w:tcPr>
          <w:p w14:paraId="4481D0D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2B74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548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787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8DC048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69D1ED5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A0A187">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B8DCD8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625574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23CA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E4565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4B9D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666" w:type="dxa"/>
            <w:tcBorders>
              <w:top w:val="nil"/>
              <w:left w:val="nil"/>
              <w:bottom w:val="single" w:color="000000" w:sz="4" w:space="0"/>
              <w:right w:val="single" w:color="000000" w:sz="4" w:space="0"/>
            </w:tcBorders>
            <w:shd w:val="clear" w:color="auto" w:fill="auto"/>
            <w:vAlign w:val="center"/>
          </w:tcPr>
          <w:p w14:paraId="4C47B0B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684" w:type="dxa"/>
            <w:tcBorders>
              <w:top w:val="nil"/>
              <w:left w:val="nil"/>
              <w:bottom w:val="single" w:color="000000" w:sz="4" w:space="0"/>
              <w:right w:val="single" w:color="000000" w:sz="4" w:space="0"/>
            </w:tcBorders>
            <w:shd w:val="clear" w:color="auto" w:fill="auto"/>
            <w:vAlign w:val="center"/>
          </w:tcPr>
          <w:p w14:paraId="02F6831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CA9E1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700" w:type="dxa"/>
            <w:tcBorders>
              <w:top w:val="nil"/>
              <w:left w:val="nil"/>
              <w:bottom w:val="single" w:color="000000" w:sz="4" w:space="0"/>
              <w:right w:val="single" w:color="000000" w:sz="4" w:space="0"/>
            </w:tcBorders>
            <w:shd w:val="clear" w:color="auto" w:fill="auto"/>
            <w:vAlign w:val="center"/>
          </w:tcPr>
          <w:p w14:paraId="14CAC5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2,811,106.00 </w:t>
            </w:r>
          </w:p>
        </w:tc>
        <w:tc>
          <w:tcPr>
            <w:tcW w:w="1733" w:type="dxa"/>
            <w:tcBorders>
              <w:top w:val="nil"/>
              <w:left w:val="nil"/>
              <w:bottom w:val="single" w:color="000000" w:sz="4" w:space="0"/>
              <w:right w:val="single" w:color="000000" w:sz="4" w:space="0"/>
            </w:tcBorders>
            <w:shd w:val="clear" w:color="auto" w:fill="auto"/>
            <w:vAlign w:val="center"/>
          </w:tcPr>
          <w:p w14:paraId="1A4E25E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D93F6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521E1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E54FC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B6A68B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754ADC4D">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C8839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1F935E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A169E3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4D0E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3134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D0F2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666" w:type="dxa"/>
            <w:tcBorders>
              <w:top w:val="nil"/>
              <w:left w:val="nil"/>
              <w:bottom w:val="single" w:color="000000" w:sz="4" w:space="0"/>
              <w:right w:val="single" w:color="000000" w:sz="4" w:space="0"/>
            </w:tcBorders>
            <w:shd w:val="clear" w:color="auto" w:fill="auto"/>
            <w:vAlign w:val="center"/>
          </w:tcPr>
          <w:p w14:paraId="5B52385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684" w:type="dxa"/>
            <w:tcBorders>
              <w:top w:val="nil"/>
              <w:left w:val="nil"/>
              <w:bottom w:val="single" w:color="000000" w:sz="4" w:space="0"/>
              <w:right w:val="single" w:color="000000" w:sz="4" w:space="0"/>
            </w:tcBorders>
            <w:shd w:val="clear" w:color="auto" w:fill="auto"/>
            <w:vAlign w:val="center"/>
          </w:tcPr>
          <w:p w14:paraId="4E35CD7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0D72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700" w:type="dxa"/>
            <w:tcBorders>
              <w:top w:val="nil"/>
              <w:left w:val="nil"/>
              <w:bottom w:val="single" w:color="000000" w:sz="4" w:space="0"/>
              <w:right w:val="single" w:color="000000" w:sz="4" w:space="0"/>
            </w:tcBorders>
            <w:shd w:val="clear" w:color="auto" w:fill="auto"/>
            <w:vAlign w:val="center"/>
          </w:tcPr>
          <w:p w14:paraId="7FA986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12,379,761.13 </w:t>
            </w:r>
          </w:p>
        </w:tc>
        <w:tc>
          <w:tcPr>
            <w:tcW w:w="1733" w:type="dxa"/>
            <w:tcBorders>
              <w:top w:val="nil"/>
              <w:left w:val="nil"/>
              <w:bottom w:val="single" w:color="000000" w:sz="4" w:space="0"/>
              <w:right w:val="single" w:color="000000" w:sz="4" w:space="0"/>
            </w:tcBorders>
            <w:shd w:val="clear" w:color="auto" w:fill="auto"/>
            <w:vAlign w:val="center"/>
          </w:tcPr>
          <w:p w14:paraId="26FFCF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5DFF7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DB518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73F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CA13D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F50E700">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4FCF7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A313D86">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340A0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38B71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80173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C8A80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666" w:type="dxa"/>
            <w:tcBorders>
              <w:top w:val="nil"/>
              <w:left w:val="nil"/>
              <w:bottom w:val="single" w:color="000000" w:sz="4" w:space="0"/>
              <w:right w:val="single" w:color="000000" w:sz="4" w:space="0"/>
            </w:tcBorders>
            <w:shd w:val="clear" w:color="auto" w:fill="auto"/>
            <w:vAlign w:val="center"/>
          </w:tcPr>
          <w:p w14:paraId="6EB5B12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684" w:type="dxa"/>
            <w:tcBorders>
              <w:top w:val="nil"/>
              <w:left w:val="nil"/>
              <w:bottom w:val="single" w:color="000000" w:sz="4" w:space="0"/>
              <w:right w:val="single" w:color="000000" w:sz="4" w:space="0"/>
            </w:tcBorders>
            <w:shd w:val="clear" w:color="auto" w:fill="auto"/>
            <w:vAlign w:val="center"/>
          </w:tcPr>
          <w:p w14:paraId="4DDC203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24909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700" w:type="dxa"/>
            <w:tcBorders>
              <w:top w:val="nil"/>
              <w:left w:val="nil"/>
              <w:bottom w:val="single" w:color="000000" w:sz="4" w:space="0"/>
              <w:right w:val="single" w:color="000000" w:sz="4" w:space="0"/>
            </w:tcBorders>
            <w:shd w:val="clear" w:color="auto" w:fill="auto"/>
            <w:vAlign w:val="center"/>
          </w:tcPr>
          <w:p w14:paraId="57B16F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3,584,621.84 </w:t>
            </w:r>
          </w:p>
        </w:tc>
        <w:tc>
          <w:tcPr>
            <w:tcW w:w="1733" w:type="dxa"/>
            <w:tcBorders>
              <w:top w:val="nil"/>
              <w:left w:val="nil"/>
              <w:bottom w:val="single" w:color="000000" w:sz="4" w:space="0"/>
              <w:right w:val="single" w:color="000000" w:sz="4" w:space="0"/>
            </w:tcBorders>
            <w:shd w:val="clear" w:color="auto" w:fill="auto"/>
            <w:vAlign w:val="center"/>
          </w:tcPr>
          <w:p w14:paraId="2697D0C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26B6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FF742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4F202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5BA0E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55D189FC">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7882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055D48F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88BDA4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F4D88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87C82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C4537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666" w:type="dxa"/>
            <w:tcBorders>
              <w:top w:val="nil"/>
              <w:left w:val="nil"/>
              <w:bottom w:val="single" w:color="000000" w:sz="4" w:space="0"/>
              <w:right w:val="single" w:color="000000" w:sz="4" w:space="0"/>
            </w:tcBorders>
            <w:shd w:val="clear" w:color="auto" w:fill="auto"/>
            <w:vAlign w:val="center"/>
          </w:tcPr>
          <w:p w14:paraId="3A4DF0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684" w:type="dxa"/>
            <w:tcBorders>
              <w:top w:val="nil"/>
              <w:left w:val="nil"/>
              <w:bottom w:val="single" w:color="000000" w:sz="4" w:space="0"/>
              <w:right w:val="single" w:color="000000" w:sz="4" w:space="0"/>
            </w:tcBorders>
            <w:shd w:val="clear" w:color="auto" w:fill="auto"/>
            <w:vAlign w:val="center"/>
          </w:tcPr>
          <w:p w14:paraId="08D74A8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948D9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700" w:type="dxa"/>
            <w:tcBorders>
              <w:top w:val="nil"/>
              <w:left w:val="nil"/>
              <w:bottom w:val="single" w:color="000000" w:sz="4" w:space="0"/>
              <w:right w:val="single" w:color="000000" w:sz="4" w:space="0"/>
            </w:tcBorders>
            <w:shd w:val="clear" w:color="auto" w:fill="auto"/>
            <w:vAlign w:val="center"/>
          </w:tcPr>
          <w:p w14:paraId="32E7FF2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771,276.00 </w:t>
            </w:r>
          </w:p>
        </w:tc>
        <w:tc>
          <w:tcPr>
            <w:tcW w:w="1733" w:type="dxa"/>
            <w:tcBorders>
              <w:top w:val="nil"/>
              <w:left w:val="nil"/>
              <w:bottom w:val="single" w:color="000000" w:sz="4" w:space="0"/>
              <w:right w:val="single" w:color="000000" w:sz="4" w:space="0"/>
            </w:tcBorders>
            <w:shd w:val="clear" w:color="auto" w:fill="auto"/>
            <w:vAlign w:val="center"/>
          </w:tcPr>
          <w:p w14:paraId="543A86F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6FE4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EC1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2964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C5CFD4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03D2B5B4">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CEBB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6C0ABBB9">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356E77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43E6A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0D38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9CAC8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666" w:type="dxa"/>
            <w:tcBorders>
              <w:top w:val="nil"/>
              <w:left w:val="nil"/>
              <w:bottom w:val="single" w:color="000000" w:sz="4" w:space="0"/>
              <w:right w:val="single" w:color="000000" w:sz="4" w:space="0"/>
            </w:tcBorders>
            <w:shd w:val="clear" w:color="auto" w:fill="auto"/>
            <w:vAlign w:val="center"/>
          </w:tcPr>
          <w:p w14:paraId="346F60E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684" w:type="dxa"/>
            <w:tcBorders>
              <w:top w:val="nil"/>
              <w:left w:val="nil"/>
              <w:bottom w:val="single" w:color="000000" w:sz="4" w:space="0"/>
              <w:right w:val="single" w:color="000000" w:sz="4" w:space="0"/>
            </w:tcBorders>
            <w:shd w:val="clear" w:color="auto" w:fill="auto"/>
            <w:vAlign w:val="center"/>
          </w:tcPr>
          <w:p w14:paraId="211E3D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68F4A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700" w:type="dxa"/>
            <w:tcBorders>
              <w:top w:val="nil"/>
              <w:left w:val="nil"/>
              <w:bottom w:val="single" w:color="000000" w:sz="4" w:space="0"/>
              <w:right w:val="single" w:color="000000" w:sz="4" w:space="0"/>
            </w:tcBorders>
            <w:shd w:val="clear" w:color="auto" w:fill="auto"/>
            <w:vAlign w:val="center"/>
          </w:tcPr>
          <w:p w14:paraId="6BD714A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320,161.40 </w:t>
            </w:r>
          </w:p>
        </w:tc>
        <w:tc>
          <w:tcPr>
            <w:tcW w:w="1733" w:type="dxa"/>
            <w:tcBorders>
              <w:top w:val="nil"/>
              <w:left w:val="nil"/>
              <w:bottom w:val="single" w:color="000000" w:sz="4" w:space="0"/>
              <w:right w:val="single" w:color="000000" w:sz="4" w:space="0"/>
            </w:tcBorders>
            <w:shd w:val="clear" w:color="auto" w:fill="auto"/>
            <w:vAlign w:val="center"/>
          </w:tcPr>
          <w:p w14:paraId="4312EDA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DD56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1560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81A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24FCEA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47231248">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84E86">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EBDC2B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B0BE0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5C4F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108E1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D48D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666" w:type="dxa"/>
            <w:tcBorders>
              <w:top w:val="nil"/>
              <w:left w:val="nil"/>
              <w:bottom w:val="single" w:color="000000" w:sz="4" w:space="0"/>
              <w:right w:val="single" w:color="000000" w:sz="4" w:space="0"/>
            </w:tcBorders>
            <w:shd w:val="clear" w:color="auto" w:fill="auto"/>
            <w:vAlign w:val="center"/>
          </w:tcPr>
          <w:p w14:paraId="7DD42D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684" w:type="dxa"/>
            <w:tcBorders>
              <w:top w:val="nil"/>
              <w:left w:val="nil"/>
              <w:bottom w:val="single" w:color="000000" w:sz="4" w:space="0"/>
              <w:right w:val="single" w:color="000000" w:sz="4" w:space="0"/>
            </w:tcBorders>
            <w:shd w:val="clear" w:color="auto" w:fill="auto"/>
            <w:vAlign w:val="center"/>
          </w:tcPr>
          <w:p w14:paraId="623332B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9F87D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700" w:type="dxa"/>
            <w:tcBorders>
              <w:top w:val="nil"/>
              <w:left w:val="nil"/>
              <w:bottom w:val="single" w:color="000000" w:sz="4" w:space="0"/>
              <w:right w:val="single" w:color="000000" w:sz="4" w:space="0"/>
            </w:tcBorders>
            <w:shd w:val="clear" w:color="auto" w:fill="auto"/>
            <w:vAlign w:val="center"/>
          </w:tcPr>
          <w:p w14:paraId="0CFA7D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320,161.40 </w:t>
            </w:r>
          </w:p>
        </w:tc>
        <w:tc>
          <w:tcPr>
            <w:tcW w:w="1733" w:type="dxa"/>
            <w:tcBorders>
              <w:top w:val="nil"/>
              <w:left w:val="nil"/>
              <w:bottom w:val="single" w:color="000000" w:sz="4" w:space="0"/>
              <w:right w:val="single" w:color="000000" w:sz="4" w:space="0"/>
            </w:tcBorders>
            <w:shd w:val="clear" w:color="auto" w:fill="auto"/>
            <w:vAlign w:val="center"/>
          </w:tcPr>
          <w:p w14:paraId="6BCB8D4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FBA2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11CD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F8C6C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5D431BB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110627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E65B7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368FC8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73AB4E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914BB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8D6F0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7790D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66" w:type="dxa"/>
            <w:tcBorders>
              <w:top w:val="nil"/>
              <w:left w:val="nil"/>
              <w:bottom w:val="single" w:color="000000" w:sz="4" w:space="0"/>
              <w:right w:val="single" w:color="000000" w:sz="4" w:space="0"/>
            </w:tcBorders>
            <w:shd w:val="clear" w:color="auto" w:fill="auto"/>
            <w:vAlign w:val="center"/>
          </w:tcPr>
          <w:p w14:paraId="20D2AC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84" w:type="dxa"/>
            <w:tcBorders>
              <w:top w:val="nil"/>
              <w:left w:val="nil"/>
              <w:bottom w:val="single" w:color="000000" w:sz="4" w:space="0"/>
              <w:right w:val="single" w:color="000000" w:sz="4" w:space="0"/>
            </w:tcBorders>
            <w:shd w:val="clear" w:color="auto" w:fill="auto"/>
            <w:vAlign w:val="center"/>
          </w:tcPr>
          <w:p w14:paraId="085B3AD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ECE8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00" w:type="dxa"/>
            <w:tcBorders>
              <w:top w:val="nil"/>
              <w:left w:val="nil"/>
              <w:bottom w:val="single" w:color="000000" w:sz="4" w:space="0"/>
              <w:right w:val="single" w:color="000000" w:sz="4" w:space="0"/>
            </w:tcBorders>
            <w:shd w:val="clear" w:color="auto" w:fill="auto"/>
            <w:vAlign w:val="center"/>
          </w:tcPr>
          <w:p w14:paraId="2D426F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33" w:type="dxa"/>
            <w:tcBorders>
              <w:top w:val="nil"/>
              <w:left w:val="nil"/>
              <w:bottom w:val="single" w:color="000000" w:sz="4" w:space="0"/>
              <w:right w:val="single" w:color="000000" w:sz="4" w:space="0"/>
            </w:tcBorders>
            <w:shd w:val="clear" w:color="auto" w:fill="auto"/>
            <w:vAlign w:val="center"/>
          </w:tcPr>
          <w:p w14:paraId="41B2EBE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BC9FA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ABCB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CCDA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79C5A7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0EC81E06">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B4E81">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83B8D68">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22068A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09D6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478D5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046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66" w:type="dxa"/>
            <w:tcBorders>
              <w:top w:val="nil"/>
              <w:left w:val="nil"/>
              <w:bottom w:val="single" w:color="000000" w:sz="4" w:space="0"/>
              <w:right w:val="single" w:color="000000" w:sz="4" w:space="0"/>
            </w:tcBorders>
            <w:shd w:val="clear" w:color="auto" w:fill="auto"/>
            <w:vAlign w:val="center"/>
          </w:tcPr>
          <w:p w14:paraId="437E3D2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684" w:type="dxa"/>
            <w:tcBorders>
              <w:top w:val="nil"/>
              <w:left w:val="nil"/>
              <w:bottom w:val="single" w:color="000000" w:sz="4" w:space="0"/>
              <w:right w:val="single" w:color="000000" w:sz="4" w:space="0"/>
            </w:tcBorders>
            <w:shd w:val="clear" w:color="auto" w:fill="auto"/>
            <w:vAlign w:val="center"/>
          </w:tcPr>
          <w:p w14:paraId="07156D3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2EDBB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00" w:type="dxa"/>
            <w:tcBorders>
              <w:top w:val="nil"/>
              <w:left w:val="nil"/>
              <w:bottom w:val="single" w:color="000000" w:sz="4" w:space="0"/>
              <w:right w:val="single" w:color="000000" w:sz="4" w:space="0"/>
            </w:tcBorders>
            <w:shd w:val="clear" w:color="auto" w:fill="auto"/>
            <w:vAlign w:val="center"/>
          </w:tcPr>
          <w:p w14:paraId="1E26D79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5,619,565.06 </w:t>
            </w:r>
          </w:p>
        </w:tc>
        <w:tc>
          <w:tcPr>
            <w:tcW w:w="1733" w:type="dxa"/>
            <w:tcBorders>
              <w:top w:val="nil"/>
              <w:left w:val="nil"/>
              <w:bottom w:val="single" w:color="000000" w:sz="4" w:space="0"/>
              <w:right w:val="single" w:color="000000" w:sz="4" w:space="0"/>
            </w:tcBorders>
            <w:shd w:val="clear" w:color="auto" w:fill="auto"/>
            <w:vAlign w:val="center"/>
          </w:tcPr>
          <w:p w14:paraId="71D3BD1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C98E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A23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D8B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061AC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1246CA0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EAE9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FE7C70D">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4C695BC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4AF6C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6BBF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07E66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666" w:type="dxa"/>
            <w:tcBorders>
              <w:top w:val="nil"/>
              <w:left w:val="nil"/>
              <w:bottom w:val="single" w:color="000000" w:sz="4" w:space="0"/>
              <w:right w:val="single" w:color="000000" w:sz="4" w:space="0"/>
            </w:tcBorders>
            <w:shd w:val="clear" w:color="auto" w:fill="auto"/>
            <w:vAlign w:val="center"/>
          </w:tcPr>
          <w:p w14:paraId="6C8086C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684" w:type="dxa"/>
            <w:tcBorders>
              <w:top w:val="nil"/>
              <w:left w:val="nil"/>
              <w:bottom w:val="single" w:color="000000" w:sz="4" w:space="0"/>
              <w:right w:val="single" w:color="000000" w:sz="4" w:space="0"/>
            </w:tcBorders>
            <w:shd w:val="clear" w:color="auto" w:fill="auto"/>
            <w:vAlign w:val="center"/>
          </w:tcPr>
          <w:p w14:paraId="6B23FC1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21F6C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700" w:type="dxa"/>
            <w:tcBorders>
              <w:top w:val="nil"/>
              <w:left w:val="nil"/>
              <w:bottom w:val="single" w:color="000000" w:sz="4" w:space="0"/>
              <w:right w:val="single" w:color="000000" w:sz="4" w:space="0"/>
            </w:tcBorders>
            <w:shd w:val="clear" w:color="auto" w:fill="auto"/>
            <w:vAlign w:val="center"/>
          </w:tcPr>
          <w:p w14:paraId="0D9C82C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4,319,265.06 </w:t>
            </w:r>
          </w:p>
        </w:tc>
        <w:tc>
          <w:tcPr>
            <w:tcW w:w="1733" w:type="dxa"/>
            <w:tcBorders>
              <w:top w:val="nil"/>
              <w:left w:val="nil"/>
              <w:bottom w:val="single" w:color="000000" w:sz="4" w:space="0"/>
              <w:right w:val="single" w:color="000000" w:sz="4" w:space="0"/>
            </w:tcBorders>
            <w:shd w:val="clear" w:color="auto" w:fill="auto"/>
            <w:vAlign w:val="center"/>
          </w:tcPr>
          <w:p w14:paraId="08E9AA5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D94D3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3B91C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5741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655F74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67A6E695">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29042F">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063D16C">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CA9E56B">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533F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0F0D0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5760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666" w:type="dxa"/>
            <w:tcBorders>
              <w:top w:val="nil"/>
              <w:left w:val="nil"/>
              <w:bottom w:val="single" w:color="000000" w:sz="4" w:space="0"/>
              <w:right w:val="single" w:color="000000" w:sz="4" w:space="0"/>
            </w:tcBorders>
            <w:shd w:val="clear" w:color="auto" w:fill="auto"/>
            <w:vAlign w:val="center"/>
          </w:tcPr>
          <w:p w14:paraId="4082AC7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684" w:type="dxa"/>
            <w:tcBorders>
              <w:top w:val="nil"/>
              <w:left w:val="nil"/>
              <w:bottom w:val="single" w:color="000000" w:sz="4" w:space="0"/>
              <w:right w:val="single" w:color="000000" w:sz="4" w:space="0"/>
            </w:tcBorders>
            <w:shd w:val="clear" w:color="auto" w:fill="auto"/>
            <w:vAlign w:val="center"/>
          </w:tcPr>
          <w:p w14:paraId="33940E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6F92D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700" w:type="dxa"/>
            <w:tcBorders>
              <w:top w:val="nil"/>
              <w:left w:val="nil"/>
              <w:bottom w:val="single" w:color="000000" w:sz="4" w:space="0"/>
              <w:right w:val="single" w:color="000000" w:sz="4" w:space="0"/>
            </w:tcBorders>
            <w:shd w:val="clear" w:color="auto" w:fill="auto"/>
            <w:vAlign w:val="center"/>
          </w:tcPr>
          <w:p w14:paraId="27C2EB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1,300,300.00 </w:t>
            </w:r>
          </w:p>
        </w:tc>
        <w:tc>
          <w:tcPr>
            <w:tcW w:w="1733" w:type="dxa"/>
            <w:tcBorders>
              <w:top w:val="nil"/>
              <w:left w:val="nil"/>
              <w:bottom w:val="single" w:color="000000" w:sz="4" w:space="0"/>
              <w:right w:val="single" w:color="000000" w:sz="4" w:space="0"/>
            </w:tcBorders>
            <w:shd w:val="clear" w:color="auto" w:fill="auto"/>
            <w:vAlign w:val="center"/>
          </w:tcPr>
          <w:p w14:paraId="6EF635D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477BE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9286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21D1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0EDEA65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r w14:paraId="404AFF71">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2A099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622903E">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59E911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D71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FD375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9A09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4617A51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1B76FF2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4C07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09ABDB8A">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781DB2F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013AF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E780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91C5E">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4D3B2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2CF5084B">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790A5">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7DCFBEA">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9E9ADA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F12C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D003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7F087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67D9445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0CE04A50">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29DDE8">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54B862A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483DF43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D794D6">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69F9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2A6493">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5D0E6D6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b/>
                <w:color w:val="000000"/>
                <w:sz w:val="20"/>
                <w:szCs w:val="20"/>
              </w:rPr>
              <w:t xml:space="preserve">0.00 </w:t>
            </w:r>
          </w:p>
        </w:tc>
      </w:tr>
      <w:tr w14:paraId="724D0DDF">
        <w:tblPrEx>
          <w:tblCellMar>
            <w:top w:w="0" w:type="dxa"/>
            <w:left w:w="108" w:type="dxa"/>
            <w:bottom w:w="0" w:type="dxa"/>
            <w:right w:w="108" w:type="dxa"/>
          </w:tblCellMar>
        </w:tblPrEx>
        <w:trPr>
          <w:cantSpli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14D290">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0BA4D1B">
            <w:pPr>
              <w:spacing w:line="240" w:lineRule="exact"/>
              <w:textAlignment w:val="center"/>
              <w:rPr>
                <w:rFonts w:hint="default"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155250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4ACF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95DEF">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378015">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666" w:type="dxa"/>
            <w:tcBorders>
              <w:top w:val="nil"/>
              <w:left w:val="nil"/>
              <w:bottom w:val="single" w:color="000000" w:sz="4" w:space="0"/>
              <w:right w:val="single" w:color="000000" w:sz="4" w:space="0"/>
            </w:tcBorders>
            <w:shd w:val="clear" w:color="auto" w:fill="auto"/>
            <w:vAlign w:val="center"/>
          </w:tcPr>
          <w:p w14:paraId="2FA7FFE2">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684" w:type="dxa"/>
            <w:tcBorders>
              <w:top w:val="nil"/>
              <w:left w:val="nil"/>
              <w:bottom w:val="single" w:color="000000" w:sz="4" w:space="0"/>
              <w:right w:val="single" w:color="000000" w:sz="4" w:space="0"/>
            </w:tcBorders>
            <w:shd w:val="clear" w:color="auto" w:fill="auto"/>
            <w:vAlign w:val="center"/>
          </w:tcPr>
          <w:p w14:paraId="57C06E27">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E1BC51">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700" w:type="dxa"/>
            <w:tcBorders>
              <w:top w:val="nil"/>
              <w:left w:val="nil"/>
              <w:bottom w:val="single" w:color="000000" w:sz="4" w:space="0"/>
              <w:right w:val="single" w:color="000000" w:sz="4" w:space="0"/>
            </w:tcBorders>
            <w:shd w:val="clear" w:color="auto" w:fill="auto"/>
            <w:vAlign w:val="center"/>
          </w:tcPr>
          <w:p w14:paraId="0C850AE9">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5,455,913.76 </w:t>
            </w:r>
          </w:p>
        </w:tc>
        <w:tc>
          <w:tcPr>
            <w:tcW w:w="1733" w:type="dxa"/>
            <w:tcBorders>
              <w:top w:val="nil"/>
              <w:left w:val="nil"/>
              <w:bottom w:val="single" w:color="000000" w:sz="4" w:space="0"/>
              <w:right w:val="single" w:color="000000" w:sz="4" w:space="0"/>
            </w:tcBorders>
            <w:shd w:val="clear" w:color="auto" w:fill="auto"/>
            <w:vAlign w:val="center"/>
          </w:tcPr>
          <w:p w14:paraId="2DDDECEC">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0C5B2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58D16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88F54D">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6FCF7DE4">
            <w:pPr>
              <w:spacing w:line="240" w:lineRule="exact"/>
              <w:jc w:val="right"/>
              <w:textAlignment w:val="center"/>
              <w:rPr>
                <w:rFonts w:hint="default" w:asciiTheme="minorEastAsia" w:hAnsiTheme="minorEastAsia" w:eastAsiaTheme="minorEastAsia"/>
                <w:color w:val="000000"/>
                <w:sz w:val="20"/>
                <w:szCs w:val="20"/>
              </w:rPr>
            </w:pPr>
            <w:r>
              <w:rPr>
                <w:rFonts w:hint="default" w:asciiTheme="minorEastAsia" w:hAnsiTheme="minorEastAsia" w:eastAsiaTheme="minorEastAsia"/>
                <w:color w:val="000000"/>
                <w:sz w:val="20"/>
                <w:szCs w:val="20"/>
              </w:rPr>
              <w:t xml:space="preserve">0.00 </w:t>
            </w:r>
          </w:p>
        </w:tc>
      </w:tr>
    </w:tbl>
    <w:p w14:paraId="3E2581F3">
      <w:pPr>
        <w:rPr>
          <w:rFonts w:hint="default" w:cs="宋体" w:asciiTheme="minorEastAsia" w:hAnsiTheme="minorEastAsia" w:eastAsiaTheme="minorEastAsia"/>
          <w:sz w:val="20"/>
          <w:szCs w:val="20"/>
        </w:rPr>
      </w:pPr>
      <w:r>
        <w:rPr>
          <w:rFonts w:cs="宋体" w:asciiTheme="minorEastAsia" w:hAnsiTheme="minorEastAsia" w:eastAsiaTheme="minorEastAsia"/>
          <w:sz w:val="20"/>
          <w:szCs w:val="20"/>
        </w:rPr>
        <w:br w:type="page"/>
      </w:r>
    </w:p>
    <w:tbl>
      <w:tblPr>
        <w:tblStyle w:val="9"/>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4D5AB64">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8533748">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0B3AEC73">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913989F">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682" w:type="dxa"/>
            <w:tcBorders>
              <w:top w:val="nil"/>
              <w:left w:val="nil"/>
              <w:bottom w:val="nil"/>
              <w:right w:val="nil"/>
            </w:tcBorders>
            <w:shd w:val="clear" w:color="auto" w:fill="auto"/>
            <w:vAlign w:val="bottom"/>
          </w:tcPr>
          <w:p w14:paraId="0D23F692">
            <w:pPr>
              <w:jc w:val="right"/>
              <w:textAlignment w:val="bottom"/>
              <w:rPr>
                <w:rFonts w:hint="default" w:cs="宋体"/>
                <w:color w:val="000000"/>
                <w:sz w:val="20"/>
                <w:szCs w:val="20"/>
              </w:rPr>
            </w:pPr>
            <w:r>
              <w:rPr>
                <w:rFonts w:cs="宋体"/>
                <w:color w:val="000000"/>
                <w:sz w:val="20"/>
                <w:szCs w:val="20"/>
                <w:lang w:bidi="ar"/>
              </w:rPr>
              <w:t>06表</w:t>
            </w:r>
          </w:p>
        </w:tc>
      </w:tr>
      <w:tr w14:paraId="007097F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B0F9D8C">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75F11F75">
            <w:pPr>
              <w:jc w:val="right"/>
              <w:textAlignment w:val="bottom"/>
              <w:rPr>
                <w:rFonts w:hint="default" w:cs="宋体"/>
                <w:color w:val="000000"/>
                <w:sz w:val="20"/>
                <w:szCs w:val="20"/>
              </w:rPr>
            </w:pPr>
            <w:r>
              <w:rPr>
                <w:rFonts w:cs="宋体"/>
                <w:color w:val="000000"/>
                <w:sz w:val="20"/>
                <w:szCs w:val="20"/>
                <w:lang w:bidi="ar"/>
              </w:rPr>
              <w:t>单位：元</w:t>
            </w:r>
          </w:p>
        </w:tc>
      </w:tr>
      <w:tr w14:paraId="71436E91">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A2986">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E86E60">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3EBD67B2">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1D50B0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B619A38">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330D670">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05B25F0">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CAE573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E3F9EBB">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F60C3A4">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457F7A2">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CD3654C">
            <w:pPr>
              <w:jc w:val="center"/>
              <w:textAlignment w:val="center"/>
              <w:rPr>
                <w:rFonts w:hint="default" w:cs="宋体"/>
                <w:b/>
                <w:bCs/>
                <w:color w:val="000000"/>
                <w:sz w:val="22"/>
                <w:szCs w:val="22"/>
              </w:rPr>
            </w:pPr>
            <w:r>
              <w:rPr>
                <w:rFonts w:cs="宋体"/>
                <w:b/>
                <w:bCs/>
                <w:color w:val="000000"/>
                <w:sz w:val="22"/>
                <w:szCs w:val="22"/>
                <w:lang w:bidi="ar"/>
              </w:rPr>
              <w:t>决算数</w:t>
            </w:r>
          </w:p>
        </w:tc>
      </w:tr>
      <w:tr w14:paraId="15D86954">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2485F90">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451E27C">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D5F7FFE">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D40A3BE">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A9F31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1F0C88D">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296F45E">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57FF899">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FB05CB7">
            <w:pPr>
              <w:jc w:val="center"/>
              <w:rPr>
                <w:rFonts w:hint="default" w:cs="宋体"/>
                <w:color w:val="000000"/>
                <w:sz w:val="22"/>
                <w:szCs w:val="22"/>
              </w:rPr>
            </w:pPr>
          </w:p>
        </w:tc>
      </w:tr>
      <w:tr w14:paraId="230778F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F8D3C">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48492153">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F6F418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101,283,490.40 </w:t>
            </w:r>
          </w:p>
        </w:tc>
        <w:tc>
          <w:tcPr>
            <w:tcW w:w="1234" w:type="dxa"/>
            <w:tcBorders>
              <w:top w:val="nil"/>
              <w:left w:val="nil"/>
              <w:bottom w:val="single" w:color="000000" w:sz="4" w:space="0"/>
              <w:right w:val="single" w:color="000000" w:sz="4" w:space="0"/>
            </w:tcBorders>
            <w:shd w:val="clear" w:color="auto" w:fill="auto"/>
            <w:vAlign w:val="center"/>
          </w:tcPr>
          <w:p w14:paraId="3AD0528C">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106B1BC8">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DA55A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9,226,379.00 </w:t>
            </w:r>
          </w:p>
        </w:tc>
        <w:tc>
          <w:tcPr>
            <w:tcW w:w="1133" w:type="dxa"/>
            <w:tcBorders>
              <w:top w:val="nil"/>
              <w:left w:val="nil"/>
              <w:bottom w:val="single" w:color="000000" w:sz="4" w:space="0"/>
              <w:right w:val="single" w:color="000000" w:sz="4" w:space="0"/>
            </w:tcBorders>
            <w:shd w:val="clear" w:color="auto" w:fill="auto"/>
            <w:vAlign w:val="center"/>
          </w:tcPr>
          <w:p w14:paraId="1F283A9F">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23151C14">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E8221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487,839.96 </w:t>
            </w:r>
          </w:p>
        </w:tc>
      </w:tr>
      <w:tr w14:paraId="708EF5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14F3AB">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22F1D384">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E98DC1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26,257,244.00 </w:t>
            </w:r>
          </w:p>
        </w:tc>
        <w:tc>
          <w:tcPr>
            <w:tcW w:w="1234" w:type="dxa"/>
            <w:tcBorders>
              <w:top w:val="nil"/>
              <w:left w:val="nil"/>
              <w:bottom w:val="single" w:color="000000" w:sz="4" w:space="0"/>
              <w:right w:val="single" w:color="000000" w:sz="4" w:space="0"/>
            </w:tcBorders>
            <w:shd w:val="clear" w:color="auto" w:fill="auto"/>
            <w:vAlign w:val="center"/>
          </w:tcPr>
          <w:p w14:paraId="3D49FF82">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2B256B11">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BDE07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2,025,445.49 </w:t>
            </w:r>
          </w:p>
        </w:tc>
        <w:tc>
          <w:tcPr>
            <w:tcW w:w="1133" w:type="dxa"/>
            <w:tcBorders>
              <w:top w:val="nil"/>
              <w:left w:val="nil"/>
              <w:bottom w:val="single" w:color="000000" w:sz="4" w:space="0"/>
              <w:right w:val="single" w:color="000000" w:sz="4" w:space="0"/>
            </w:tcBorders>
            <w:shd w:val="clear" w:color="auto" w:fill="auto"/>
            <w:vAlign w:val="center"/>
          </w:tcPr>
          <w:p w14:paraId="2105D752">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3A3B6EA0">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5807DE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059546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C6DD8F">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53554580">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6884CA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3,306,289.00 </w:t>
            </w:r>
          </w:p>
        </w:tc>
        <w:tc>
          <w:tcPr>
            <w:tcW w:w="1234" w:type="dxa"/>
            <w:tcBorders>
              <w:top w:val="nil"/>
              <w:left w:val="nil"/>
              <w:bottom w:val="single" w:color="000000" w:sz="4" w:space="0"/>
              <w:right w:val="single" w:color="000000" w:sz="4" w:space="0"/>
            </w:tcBorders>
            <w:shd w:val="clear" w:color="auto" w:fill="auto"/>
            <w:vAlign w:val="center"/>
          </w:tcPr>
          <w:p w14:paraId="545C4A53">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03D6A445">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01BE5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533,800.00 </w:t>
            </w:r>
          </w:p>
        </w:tc>
        <w:tc>
          <w:tcPr>
            <w:tcW w:w="1133" w:type="dxa"/>
            <w:tcBorders>
              <w:top w:val="nil"/>
              <w:left w:val="nil"/>
              <w:bottom w:val="single" w:color="000000" w:sz="4" w:space="0"/>
              <w:right w:val="single" w:color="000000" w:sz="4" w:space="0"/>
            </w:tcBorders>
            <w:shd w:val="clear" w:color="auto" w:fill="auto"/>
            <w:vAlign w:val="center"/>
          </w:tcPr>
          <w:p w14:paraId="6E3A22A8">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0B703578">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6D279C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487,839.96 </w:t>
            </w:r>
          </w:p>
        </w:tc>
      </w:tr>
      <w:tr w14:paraId="282A25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B06D6">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1407117E">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914D0D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4ED437">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063C9DCB">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AE09A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23,000.00 </w:t>
            </w:r>
          </w:p>
        </w:tc>
        <w:tc>
          <w:tcPr>
            <w:tcW w:w="1133" w:type="dxa"/>
            <w:tcBorders>
              <w:top w:val="nil"/>
              <w:left w:val="nil"/>
              <w:bottom w:val="single" w:color="000000" w:sz="4" w:space="0"/>
              <w:right w:val="single" w:color="000000" w:sz="4" w:space="0"/>
            </w:tcBorders>
            <w:shd w:val="clear" w:color="auto" w:fill="auto"/>
            <w:vAlign w:val="center"/>
          </w:tcPr>
          <w:p w14:paraId="3E485054">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6019623A">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AB2E8D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2F185E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78B705">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4A7DE38B">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B31F61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CD5C87">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163D55F0">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44F538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FCBAE5">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12C25460">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78EC31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B96B61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4B0C57">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04300EF8">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FA40BF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44,453,968.63 </w:t>
            </w:r>
          </w:p>
        </w:tc>
        <w:tc>
          <w:tcPr>
            <w:tcW w:w="1234" w:type="dxa"/>
            <w:tcBorders>
              <w:top w:val="nil"/>
              <w:left w:val="nil"/>
              <w:bottom w:val="single" w:color="000000" w:sz="4" w:space="0"/>
              <w:right w:val="single" w:color="000000" w:sz="4" w:space="0"/>
            </w:tcBorders>
            <w:shd w:val="clear" w:color="auto" w:fill="auto"/>
            <w:vAlign w:val="center"/>
          </w:tcPr>
          <w:p w14:paraId="15C2A405">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FAA62DD">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4F73C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900,000.00 </w:t>
            </w:r>
          </w:p>
        </w:tc>
        <w:tc>
          <w:tcPr>
            <w:tcW w:w="1133" w:type="dxa"/>
            <w:tcBorders>
              <w:top w:val="nil"/>
              <w:left w:val="nil"/>
              <w:bottom w:val="single" w:color="000000" w:sz="4" w:space="0"/>
              <w:right w:val="single" w:color="000000" w:sz="4" w:space="0"/>
            </w:tcBorders>
            <w:shd w:val="clear" w:color="auto" w:fill="auto"/>
            <w:vAlign w:val="center"/>
          </w:tcPr>
          <w:p w14:paraId="46B10ADC">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C727485">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79F0B4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8F48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79B178">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45C9F973">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B5EC0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12,379,761.13 </w:t>
            </w:r>
          </w:p>
        </w:tc>
        <w:tc>
          <w:tcPr>
            <w:tcW w:w="1234" w:type="dxa"/>
            <w:tcBorders>
              <w:top w:val="nil"/>
              <w:left w:val="nil"/>
              <w:bottom w:val="single" w:color="000000" w:sz="4" w:space="0"/>
              <w:right w:val="single" w:color="000000" w:sz="4" w:space="0"/>
            </w:tcBorders>
            <w:shd w:val="clear" w:color="auto" w:fill="auto"/>
            <w:vAlign w:val="center"/>
          </w:tcPr>
          <w:p w14:paraId="527AFB18">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7F6102D8">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E89EE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621,488.41 </w:t>
            </w:r>
          </w:p>
        </w:tc>
        <w:tc>
          <w:tcPr>
            <w:tcW w:w="1133" w:type="dxa"/>
            <w:tcBorders>
              <w:top w:val="nil"/>
              <w:left w:val="nil"/>
              <w:bottom w:val="single" w:color="000000" w:sz="4" w:space="0"/>
              <w:right w:val="single" w:color="000000" w:sz="4" w:space="0"/>
            </w:tcBorders>
            <w:shd w:val="clear" w:color="auto" w:fill="auto"/>
            <w:vAlign w:val="center"/>
          </w:tcPr>
          <w:p w14:paraId="365FC286">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15F14CD2">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46460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FDF7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9418F">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04E08BA1">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84B563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3,584,621.84 </w:t>
            </w:r>
          </w:p>
        </w:tc>
        <w:tc>
          <w:tcPr>
            <w:tcW w:w="1234" w:type="dxa"/>
            <w:tcBorders>
              <w:top w:val="nil"/>
              <w:left w:val="nil"/>
              <w:bottom w:val="single" w:color="000000" w:sz="4" w:space="0"/>
              <w:right w:val="single" w:color="000000" w:sz="4" w:space="0"/>
            </w:tcBorders>
            <w:shd w:val="clear" w:color="auto" w:fill="auto"/>
            <w:vAlign w:val="center"/>
          </w:tcPr>
          <w:p w14:paraId="5BE13DFE">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2FD6AB34">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62E9B9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158,256.00 </w:t>
            </w:r>
          </w:p>
        </w:tc>
        <w:tc>
          <w:tcPr>
            <w:tcW w:w="1133" w:type="dxa"/>
            <w:tcBorders>
              <w:top w:val="nil"/>
              <w:left w:val="nil"/>
              <w:bottom w:val="single" w:color="000000" w:sz="4" w:space="0"/>
              <w:right w:val="single" w:color="000000" w:sz="4" w:space="0"/>
            </w:tcBorders>
            <w:shd w:val="clear" w:color="auto" w:fill="auto"/>
            <w:vAlign w:val="center"/>
          </w:tcPr>
          <w:p w14:paraId="1070CFF8">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64D50426">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84C9D8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C6E18E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B8A8A7">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34E39948">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665CE7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4,319,265.06 </w:t>
            </w:r>
          </w:p>
        </w:tc>
        <w:tc>
          <w:tcPr>
            <w:tcW w:w="1234" w:type="dxa"/>
            <w:tcBorders>
              <w:top w:val="nil"/>
              <w:left w:val="nil"/>
              <w:bottom w:val="single" w:color="000000" w:sz="4" w:space="0"/>
              <w:right w:val="single" w:color="000000" w:sz="4" w:space="0"/>
            </w:tcBorders>
            <w:shd w:val="clear" w:color="auto" w:fill="auto"/>
            <w:vAlign w:val="center"/>
          </w:tcPr>
          <w:p w14:paraId="40A00A79">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3F9DC6A9">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194B31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80ABB">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3BA59977">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15D6C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F18F97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EE3744">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4DD202E7">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96AC7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B15FBA">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2949F1F1">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BBEB6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455,000.00 </w:t>
            </w:r>
          </w:p>
        </w:tc>
        <w:tc>
          <w:tcPr>
            <w:tcW w:w="1133" w:type="dxa"/>
            <w:tcBorders>
              <w:top w:val="nil"/>
              <w:left w:val="nil"/>
              <w:bottom w:val="single" w:color="000000" w:sz="4" w:space="0"/>
              <w:right w:val="single" w:color="000000" w:sz="4" w:space="0"/>
            </w:tcBorders>
            <w:shd w:val="clear" w:color="auto" w:fill="auto"/>
            <w:vAlign w:val="center"/>
          </w:tcPr>
          <w:p w14:paraId="645AA27C">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5AF186C8">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AEE224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414034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9E24D">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4BD77644">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DB978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554,126.98 </w:t>
            </w:r>
          </w:p>
        </w:tc>
        <w:tc>
          <w:tcPr>
            <w:tcW w:w="1234" w:type="dxa"/>
            <w:tcBorders>
              <w:top w:val="nil"/>
              <w:left w:val="nil"/>
              <w:bottom w:val="single" w:color="000000" w:sz="4" w:space="0"/>
              <w:right w:val="single" w:color="000000" w:sz="4" w:space="0"/>
            </w:tcBorders>
            <w:shd w:val="clear" w:color="auto" w:fill="auto"/>
            <w:vAlign w:val="center"/>
          </w:tcPr>
          <w:p w14:paraId="3915C1BF">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251B92AC">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F76582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273,023.04 </w:t>
            </w:r>
          </w:p>
        </w:tc>
        <w:tc>
          <w:tcPr>
            <w:tcW w:w="1133" w:type="dxa"/>
            <w:tcBorders>
              <w:top w:val="nil"/>
              <w:left w:val="nil"/>
              <w:bottom w:val="single" w:color="000000" w:sz="4" w:space="0"/>
              <w:right w:val="single" w:color="000000" w:sz="4" w:space="0"/>
            </w:tcBorders>
            <w:shd w:val="clear" w:color="auto" w:fill="auto"/>
            <w:vAlign w:val="center"/>
          </w:tcPr>
          <w:p w14:paraId="1B5FF66C">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540B7382">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4396DE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4E14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835B31">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7092B29E">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087561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5,455,913.76 </w:t>
            </w:r>
          </w:p>
        </w:tc>
        <w:tc>
          <w:tcPr>
            <w:tcW w:w="1234" w:type="dxa"/>
            <w:tcBorders>
              <w:top w:val="nil"/>
              <w:left w:val="nil"/>
              <w:bottom w:val="single" w:color="000000" w:sz="4" w:space="0"/>
              <w:right w:val="single" w:color="000000" w:sz="4" w:space="0"/>
            </w:tcBorders>
            <w:shd w:val="clear" w:color="auto" w:fill="auto"/>
            <w:vAlign w:val="center"/>
          </w:tcPr>
          <w:p w14:paraId="74914EFB">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77D19D73">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B8F6AF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86186">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1C1D1428">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8E2C2F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6A75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43D6D">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9EF77E0">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9BB80F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972,300.00 </w:t>
            </w:r>
          </w:p>
        </w:tc>
        <w:tc>
          <w:tcPr>
            <w:tcW w:w="1234" w:type="dxa"/>
            <w:tcBorders>
              <w:top w:val="nil"/>
              <w:left w:val="nil"/>
              <w:bottom w:val="single" w:color="000000" w:sz="4" w:space="0"/>
              <w:right w:val="single" w:color="000000" w:sz="4" w:space="0"/>
            </w:tcBorders>
            <w:shd w:val="clear" w:color="auto" w:fill="auto"/>
            <w:vAlign w:val="center"/>
          </w:tcPr>
          <w:p w14:paraId="5D87E9B2">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46BC2F1A">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2A8BD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1,898,455.59 </w:t>
            </w:r>
          </w:p>
        </w:tc>
        <w:tc>
          <w:tcPr>
            <w:tcW w:w="1133" w:type="dxa"/>
            <w:tcBorders>
              <w:top w:val="nil"/>
              <w:left w:val="nil"/>
              <w:bottom w:val="single" w:color="000000" w:sz="4" w:space="0"/>
              <w:right w:val="single" w:color="000000" w:sz="4" w:space="0"/>
            </w:tcBorders>
            <w:shd w:val="clear" w:color="auto" w:fill="auto"/>
            <w:vAlign w:val="center"/>
          </w:tcPr>
          <w:p w14:paraId="6BD10992">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453761C3">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39092D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4BDB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33A59D">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503713E6">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C08B52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857A18">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06F650F0">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DCE8D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A93C9A">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16050A9C">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7FC8BF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3C9E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37607">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70D26865">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A767B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4,349,271.40 </w:t>
            </w:r>
          </w:p>
        </w:tc>
        <w:tc>
          <w:tcPr>
            <w:tcW w:w="1234" w:type="dxa"/>
            <w:tcBorders>
              <w:top w:val="nil"/>
              <w:left w:val="nil"/>
              <w:bottom w:val="single" w:color="000000" w:sz="4" w:space="0"/>
              <w:right w:val="single" w:color="000000" w:sz="4" w:space="0"/>
            </w:tcBorders>
            <w:shd w:val="clear" w:color="auto" w:fill="auto"/>
            <w:vAlign w:val="center"/>
          </w:tcPr>
          <w:p w14:paraId="20B3EA64">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5C898CE7">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0C2589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C9BCF5">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53C6E05F">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0F7465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80FA2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6011E5">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6DFCB981">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FE0315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161,761.00 </w:t>
            </w:r>
          </w:p>
        </w:tc>
        <w:tc>
          <w:tcPr>
            <w:tcW w:w="1234" w:type="dxa"/>
            <w:tcBorders>
              <w:top w:val="nil"/>
              <w:left w:val="nil"/>
              <w:bottom w:val="single" w:color="000000" w:sz="4" w:space="0"/>
              <w:right w:val="single" w:color="000000" w:sz="4" w:space="0"/>
            </w:tcBorders>
            <w:shd w:val="clear" w:color="auto" w:fill="auto"/>
            <w:vAlign w:val="center"/>
          </w:tcPr>
          <w:p w14:paraId="29491419">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33EB9D7D">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E61D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112,600.00 </w:t>
            </w:r>
          </w:p>
        </w:tc>
        <w:tc>
          <w:tcPr>
            <w:tcW w:w="1133" w:type="dxa"/>
            <w:tcBorders>
              <w:top w:val="nil"/>
              <w:left w:val="nil"/>
              <w:bottom w:val="single" w:color="000000" w:sz="4" w:space="0"/>
              <w:right w:val="single" w:color="000000" w:sz="4" w:space="0"/>
            </w:tcBorders>
            <w:shd w:val="clear" w:color="auto" w:fill="auto"/>
            <w:vAlign w:val="center"/>
          </w:tcPr>
          <w:p w14:paraId="52528BE0">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09EE867B">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5BF030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62293D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D88A54">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40DF24CA">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67ACDB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05DECF">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6204C9A9">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C62B1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1EB959">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4BF507C7">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751ACF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08CB6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23BC4">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21836B46">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4B24C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7FFD24">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44B7F65E">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8813F8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772AD3">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51A336E1">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1810C9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99BF2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828D06">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2D3BCADD">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6EF4B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320,161.40 </w:t>
            </w:r>
          </w:p>
        </w:tc>
        <w:tc>
          <w:tcPr>
            <w:tcW w:w="1234" w:type="dxa"/>
            <w:tcBorders>
              <w:top w:val="nil"/>
              <w:left w:val="nil"/>
              <w:bottom w:val="single" w:color="000000" w:sz="4" w:space="0"/>
              <w:right w:val="single" w:color="000000" w:sz="4" w:space="0"/>
            </w:tcBorders>
            <w:shd w:val="clear" w:color="auto" w:fill="auto"/>
            <w:vAlign w:val="center"/>
          </w:tcPr>
          <w:p w14:paraId="6B0B0609">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1B2642B7">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18779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FE8917">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79855825">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AC6340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DCE784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597057">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34C91502">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DE602B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3,539,349.00 </w:t>
            </w:r>
          </w:p>
        </w:tc>
        <w:tc>
          <w:tcPr>
            <w:tcW w:w="1234" w:type="dxa"/>
            <w:tcBorders>
              <w:top w:val="nil"/>
              <w:left w:val="nil"/>
              <w:bottom w:val="single" w:color="000000" w:sz="4" w:space="0"/>
              <w:right w:val="single" w:color="000000" w:sz="4" w:space="0"/>
            </w:tcBorders>
            <w:shd w:val="clear" w:color="auto" w:fill="auto"/>
            <w:vAlign w:val="center"/>
          </w:tcPr>
          <w:p w14:paraId="6A109F23">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22A7162D">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81FA0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8EFB3">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04688133">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1AC2DD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6F65A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25BAA">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620F58F8">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C15E3A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3BD8A7">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EDA07C5">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086D84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1,179,840.00 </w:t>
            </w:r>
          </w:p>
        </w:tc>
        <w:tc>
          <w:tcPr>
            <w:tcW w:w="1133" w:type="dxa"/>
            <w:tcBorders>
              <w:top w:val="nil"/>
              <w:left w:val="nil"/>
              <w:bottom w:val="single" w:color="000000" w:sz="4" w:space="0"/>
              <w:right w:val="single" w:color="000000" w:sz="4" w:space="0"/>
            </w:tcBorders>
            <w:shd w:val="clear" w:color="auto" w:fill="auto"/>
            <w:vAlign w:val="center"/>
          </w:tcPr>
          <w:p w14:paraId="4D119181">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E64CF4A">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B5911C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1D0527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DA02C8">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2625443D">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1ADADD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328,000.00 </w:t>
            </w:r>
          </w:p>
        </w:tc>
        <w:tc>
          <w:tcPr>
            <w:tcW w:w="1234" w:type="dxa"/>
            <w:tcBorders>
              <w:top w:val="nil"/>
              <w:left w:val="nil"/>
              <w:bottom w:val="single" w:color="000000" w:sz="4" w:space="0"/>
              <w:right w:val="single" w:color="000000" w:sz="4" w:space="0"/>
            </w:tcBorders>
            <w:shd w:val="clear" w:color="auto" w:fill="auto"/>
            <w:vAlign w:val="center"/>
          </w:tcPr>
          <w:p w14:paraId="403B20DA">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64D26016">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48E1C1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A39042">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254A7475">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67FFE6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51679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447D4">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0AFE0DA6">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2BDC9F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0C9097">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04724A24">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65932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909,318.96 </w:t>
            </w:r>
          </w:p>
        </w:tc>
        <w:tc>
          <w:tcPr>
            <w:tcW w:w="1133" w:type="dxa"/>
            <w:tcBorders>
              <w:top w:val="nil"/>
              <w:left w:val="nil"/>
              <w:bottom w:val="single" w:color="000000" w:sz="4" w:space="0"/>
              <w:right w:val="single" w:color="000000" w:sz="4" w:space="0"/>
            </w:tcBorders>
            <w:shd w:val="clear" w:color="auto" w:fill="auto"/>
            <w:vAlign w:val="center"/>
          </w:tcPr>
          <w:p w14:paraId="0FA0D46F">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3B1C4051">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4AD649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9A7839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E60A00">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18CC0C5C">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4CDBAF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B8F82B">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50C7DFBB">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30B73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51852A">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55664E84">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4F5755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9C21A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6D6612">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4AEB3221">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F3AF0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831956">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57E95A0B">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5FC2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1133" w:type="dxa"/>
            <w:tcBorders>
              <w:top w:val="nil"/>
              <w:left w:val="nil"/>
              <w:bottom w:val="single" w:color="000000" w:sz="4" w:space="0"/>
              <w:right w:val="single" w:color="000000" w:sz="4" w:space="0"/>
            </w:tcBorders>
            <w:shd w:val="clear" w:color="auto" w:fill="auto"/>
            <w:vAlign w:val="center"/>
          </w:tcPr>
          <w:p w14:paraId="4392ADBC">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682688FB">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016E0B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B3D964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FE1DF3">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3D73752C">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A875CF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9941B">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38FBB925">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4293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12,174.00 </w:t>
            </w:r>
          </w:p>
        </w:tc>
        <w:tc>
          <w:tcPr>
            <w:tcW w:w="1133" w:type="dxa"/>
            <w:tcBorders>
              <w:top w:val="nil"/>
              <w:left w:val="nil"/>
              <w:bottom w:val="single" w:color="000000" w:sz="4" w:space="0"/>
              <w:right w:val="single" w:color="000000" w:sz="4" w:space="0"/>
            </w:tcBorders>
            <w:shd w:val="clear" w:color="auto" w:fill="auto"/>
            <w:vAlign w:val="center"/>
          </w:tcPr>
          <w:p w14:paraId="198DD745">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7D617DD0">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F1491F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1C4E1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4E38FA">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7A0B9E3A">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EF913A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9829D7">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1D15A583">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B1E91D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8B100">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0C618E63">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596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A0913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D1FB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A9B0D0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A85F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5D9F8E">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7BCD209C">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899CF2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80,830.47 </w:t>
            </w:r>
          </w:p>
        </w:tc>
        <w:tc>
          <w:tcPr>
            <w:tcW w:w="1133" w:type="dxa"/>
            <w:tcBorders>
              <w:top w:val="nil"/>
              <w:left w:val="nil"/>
              <w:bottom w:val="single" w:color="000000" w:sz="4" w:space="0"/>
              <w:right w:val="single" w:color="000000" w:sz="4" w:space="0"/>
            </w:tcBorders>
            <w:shd w:val="clear" w:color="auto" w:fill="auto"/>
            <w:vAlign w:val="center"/>
          </w:tcPr>
          <w:p w14:paraId="0445B53F">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021FDA78">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7E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E53D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9951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F246C6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3D01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9336792">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507A1E0A">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0F6067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0ECA92">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65E48F14">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17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C844C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9A90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5EF55F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2A3C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6C9F00">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30912A0B">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BE96B3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D432E3">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2C0B09A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F1F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82BDC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055C7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9F568D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3623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07AAADC">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39D62F02">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63F842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85E39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6C2359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50F6">
            <w:pPr>
              <w:spacing w:line="340" w:lineRule="exact"/>
              <w:jc w:val="right"/>
              <w:rPr>
                <w:rFonts w:hint="default" w:ascii="Times New Roman" w:hAnsi="Times New Roman"/>
                <w:color w:val="000000"/>
                <w:sz w:val="22"/>
                <w:szCs w:val="22"/>
              </w:rPr>
            </w:pPr>
          </w:p>
        </w:tc>
      </w:tr>
      <w:tr w14:paraId="2353B1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86DBD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69AFED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BCE0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3C0A2F">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43664157">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E0FA5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D1E531">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0F8140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38D">
            <w:pPr>
              <w:spacing w:line="340" w:lineRule="exact"/>
              <w:jc w:val="right"/>
              <w:rPr>
                <w:rFonts w:hint="default" w:ascii="Times New Roman" w:hAnsi="Times New Roman"/>
                <w:color w:val="000000"/>
                <w:sz w:val="22"/>
                <w:szCs w:val="22"/>
              </w:rPr>
            </w:pPr>
          </w:p>
        </w:tc>
      </w:tr>
      <w:tr w14:paraId="50F1DE2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D3746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1606EB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4F10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4042A8">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1A880890">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C8D11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6E6B4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DADACFB">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EE4">
            <w:pPr>
              <w:spacing w:line="340" w:lineRule="exact"/>
              <w:jc w:val="right"/>
              <w:rPr>
                <w:rFonts w:hint="default" w:ascii="Times New Roman" w:hAnsi="Times New Roman"/>
                <w:color w:val="000000"/>
                <w:sz w:val="22"/>
                <w:szCs w:val="22"/>
              </w:rPr>
            </w:pPr>
          </w:p>
        </w:tc>
      </w:tr>
      <w:tr w14:paraId="4BB1C8FE">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A24AB73">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2A42D">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105,632,761.80 </w:t>
            </w:r>
          </w:p>
        </w:tc>
        <w:tc>
          <w:tcPr>
            <w:tcW w:w="12067" w:type="dxa"/>
            <w:gridSpan w:val="5"/>
            <w:tcBorders>
              <w:top w:val="nil"/>
              <w:left w:val="nil"/>
              <w:bottom w:val="single" w:color="000000" w:sz="4" w:space="0"/>
              <w:right w:val="single" w:color="000000" w:sz="4" w:space="0"/>
            </w:tcBorders>
            <w:shd w:val="clear" w:color="auto" w:fill="auto"/>
            <w:vAlign w:val="center"/>
          </w:tcPr>
          <w:p w14:paraId="2836C672">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C57E3D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9,714,218.96 </w:t>
            </w:r>
          </w:p>
        </w:tc>
      </w:tr>
    </w:tbl>
    <w:p w14:paraId="5A381B8A">
      <w:pPr>
        <w:rPr>
          <w:rFonts w:hint="default" w:cs="宋体"/>
          <w:sz w:val="21"/>
          <w:szCs w:val="21"/>
        </w:rPr>
      </w:pPr>
      <w:r>
        <w:rPr>
          <w:rFonts w:cs="宋体"/>
          <w:sz w:val="21"/>
          <w:szCs w:val="21"/>
        </w:rPr>
        <w:br w:type="page"/>
      </w:r>
    </w:p>
    <w:tbl>
      <w:tblPr>
        <w:tblStyle w:val="9"/>
        <w:tblW w:w="22728"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845"/>
      </w:tblGrid>
      <w:tr w14:paraId="03FB2A0D">
        <w:tblPrEx>
          <w:tblCellMar>
            <w:top w:w="0" w:type="dxa"/>
            <w:left w:w="108" w:type="dxa"/>
            <w:bottom w:w="0" w:type="dxa"/>
            <w:right w:w="108" w:type="dxa"/>
          </w:tblCellMar>
        </w:tblPrEx>
        <w:trPr>
          <w:trHeight w:val="523" w:hRule="atLeast"/>
        </w:trPr>
        <w:tc>
          <w:tcPr>
            <w:tcW w:w="22728" w:type="dxa"/>
            <w:gridSpan w:val="17"/>
            <w:tcBorders>
              <w:top w:val="nil"/>
              <w:left w:val="nil"/>
              <w:bottom w:val="nil"/>
              <w:right w:val="nil"/>
            </w:tcBorders>
            <w:shd w:val="clear" w:color="auto" w:fill="auto"/>
            <w:vAlign w:val="bottom"/>
          </w:tcPr>
          <w:p w14:paraId="0C73069F">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2184E07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C09DE1A">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重庆市石柱中学校</w:t>
            </w:r>
          </w:p>
        </w:tc>
        <w:tc>
          <w:tcPr>
            <w:tcW w:w="845" w:type="dxa"/>
            <w:tcBorders>
              <w:top w:val="nil"/>
              <w:left w:val="nil"/>
              <w:bottom w:val="nil"/>
              <w:right w:val="nil"/>
            </w:tcBorders>
            <w:shd w:val="clear" w:color="auto" w:fill="auto"/>
            <w:vAlign w:val="bottom"/>
          </w:tcPr>
          <w:p w14:paraId="2FD0A9BD">
            <w:pPr>
              <w:jc w:val="right"/>
              <w:textAlignment w:val="bottom"/>
              <w:rPr>
                <w:rFonts w:hint="default" w:cs="宋体"/>
                <w:color w:val="000000"/>
                <w:sz w:val="20"/>
                <w:szCs w:val="20"/>
              </w:rPr>
            </w:pPr>
            <w:r>
              <w:rPr>
                <w:rFonts w:cs="宋体"/>
                <w:color w:val="000000"/>
                <w:sz w:val="20"/>
                <w:szCs w:val="20"/>
                <w:lang w:bidi="ar"/>
              </w:rPr>
              <w:t>07表</w:t>
            </w:r>
          </w:p>
        </w:tc>
      </w:tr>
      <w:tr w14:paraId="2BF4BF8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B2A6D59">
            <w:pPr>
              <w:rPr>
                <w:rFonts w:hint="default" w:ascii="Arial" w:hAnsi="Arial" w:cs="Arial"/>
                <w:color w:val="000000"/>
                <w:sz w:val="20"/>
                <w:szCs w:val="20"/>
              </w:rPr>
            </w:pPr>
          </w:p>
        </w:tc>
        <w:tc>
          <w:tcPr>
            <w:tcW w:w="845" w:type="dxa"/>
            <w:tcBorders>
              <w:top w:val="nil"/>
              <w:left w:val="nil"/>
              <w:bottom w:val="nil"/>
              <w:right w:val="nil"/>
            </w:tcBorders>
            <w:shd w:val="clear" w:color="auto" w:fill="auto"/>
            <w:vAlign w:val="bottom"/>
          </w:tcPr>
          <w:p w14:paraId="6AAF2BE9">
            <w:pPr>
              <w:jc w:val="right"/>
              <w:textAlignment w:val="bottom"/>
              <w:rPr>
                <w:rFonts w:hint="default" w:cs="宋体"/>
                <w:color w:val="000000"/>
                <w:sz w:val="20"/>
                <w:szCs w:val="20"/>
              </w:rPr>
            </w:pPr>
            <w:r>
              <w:rPr>
                <w:rFonts w:cs="宋体"/>
                <w:color w:val="000000"/>
                <w:sz w:val="20"/>
                <w:szCs w:val="20"/>
                <w:lang w:bidi="ar"/>
              </w:rPr>
              <w:t>单位：元</w:t>
            </w:r>
          </w:p>
        </w:tc>
      </w:tr>
      <w:tr w14:paraId="00796BE3">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B869">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AF68CD">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7961BD">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B4449BA">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0131436">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228" w:type="dxa"/>
            <w:gridSpan w:val="4"/>
            <w:tcBorders>
              <w:top w:val="single" w:color="000000" w:sz="4" w:space="0"/>
              <w:left w:val="nil"/>
              <w:bottom w:val="single" w:color="000000" w:sz="4" w:space="0"/>
              <w:right w:val="single" w:color="000000" w:sz="4" w:space="0"/>
            </w:tcBorders>
            <w:shd w:val="clear" w:color="auto" w:fill="auto"/>
            <w:vAlign w:val="center"/>
          </w:tcPr>
          <w:p w14:paraId="2A5BCBA1">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4B445BF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9846">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B742C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0D56FEF">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EC5D59">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5C11C3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89144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2E7B80F">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B93BF0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711DB5">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96E5AA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6355F2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EFE35E7">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C8C547">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311" w:type="dxa"/>
            <w:gridSpan w:val="2"/>
            <w:tcBorders>
              <w:top w:val="nil"/>
              <w:left w:val="nil"/>
              <w:bottom w:val="single" w:color="000000" w:sz="4" w:space="0"/>
              <w:right w:val="single" w:color="000000" w:sz="4" w:space="0"/>
            </w:tcBorders>
            <w:shd w:val="clear" w:color="auto" w:fill="auto"/>
            <w:vAlign w:val="center"/>
          </w:tcPr>
          <w:p w14:paraId="6535BAF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7D8B072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D88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6B5A43">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90F74A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20E1BE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043E28">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56CC24">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DC3CE0">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3BF08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520F0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A86FE8">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8DD02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CABB596">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B6DD3B">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6645511">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845" w:type="dxa"/>
            <w:vMerge w:val="restart"/>
            <w:tcBorders>
              <w:top w:val="nil"/>
              <w:left w:val="nil"/>
              <w:bottom w:val="single" w:color="000000" w:sz="4" w:space="0"/>
              <w:right w:val="single" w:color="000000" w:sz="4" w:space="0"/>
            </w:tcBorders>
            <w:shd w:val="clear" w:color="auto" w:fill="auto"/>
            <w:vAlign w:val="center"/>
          </w:tcPr>
          <w:p w14:paraId="429106B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4B6692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2BE2">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2CD503">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D8343B">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675B94">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05ADE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A1C84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4770A5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7B9849">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6B3A20">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B4D327">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97ADD3">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3021E19">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2E33B74">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A327E4">
            <w:pPr>
              <w:spacing w:line="400" w:lineRule="exact"/>
              <w:jc w:val="center"/>
              <w:rPr>
                <w:rFonts w:hint="default" w:cs="宋体"/>
                <w:color w:val="000000"/>
                <w:sz w:val="22"/>
                <w:szCs w:val="22"/>
              </w:rPr>
            </w:pPr>
          </w:p>
        </w:tc>
        <w:tc>
          <w:tcPr>
            <w:tcW w:w="845" w:type="dxa"/>
            <w:vMerge w:val="continue"/>
            <w:tcBorders>
              <w:top w:val="nil"/>
              <w:left w:val="nil"/>
              <w:bottom w:val="single" w:color="000000" w:sz="4" w:space="0"/>
              <w:right w:val="single" w:color="000000" w:sz="4" w:space="0"/>
            </w:tcBorders>
            <w:shd w:val="clear" w:color="auto" w:fill="auto"/>
            <w:vAlign w:val="center"/>
          </w:tcPr>
          <w:p w14:paraId="247F04DA">
            <w:pPr>
              <w:spacing w:line="400" w:lineRule="exact"/>
              <w:jc w:val="center"/>
              <w:rPr>
                <w:rFonts w:hint="default" w:cs="宋体"/>
                <w:color w:val="000000"/>
                <w:sz w:val="22"/>
                <w:szCs w:val="22"/>
              </w:rPr>
            </w:pPr>
          </w:p>
        </w:tc>
      </w:tr>
      <w:tr w14:paraId="655A27D4">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C9FA31">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888A67D">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975069">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2B2D7309">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3D4DCBB7">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0F17F3A0">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6069A4E1">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4604CA67">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4DD53CD8">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528B9375">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BBD7ACE">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24C3D02B">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65AF539">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63262F29">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52E79074">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5D5237EB">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845" w:type="dxa"/>
            <w:tcBorders>
              <w:top w:val="nil"/>
              <w:left w:val="nil"/>
              <w:bottom w:val="single" w:color="000000" w:sz="4" w:space="0"/>
              <w:right w:val="single" w:color="000000" w:sz="4" w:space="0"/>
            </w:tcBorders>
            <w:shd w:val="clear" w:color="auto" w:fill="auto"/>
            <w:vAlign w:val="center"/>
          </w:tcPr>
          <w:p w14:paraId="138B3143">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6C6352E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3C1DD2">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D9F990">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DA606A5">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AD67231">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0B02C2E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5D075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EF952C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702E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691D4C1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AAC9A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42AE1CD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00B54CF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0C8A4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04C2F75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1656A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76644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72FB16C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F2E80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B4D3C5">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2CE73A0">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40EEE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E93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F4BE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2540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2B92E4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6818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3F88D7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548FA3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6AD8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092876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EE85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541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22D0F9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1F574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8C9FE">
            <w:pPr>
              <w:spacing w:line="240" w:lineRule="exact"/>
              <w:textAlignment w:val="center"/>
              <w:rPr>
                <w:rFonts w:hint="default" w:cs="宋体"/>
                <w:color w:val="000000"/>
                <w:sz w:val="20"/>
                <w:szCs w:val="20"/>
              </w:rPr>
            </w:pPr>
            <w:r>
              <w:rPr>
                <w:rFonts w:cs="宋体"/>
                <w:b/>
                <w:color w:val="000000"/>
                <w:sz w:val="20"/>
                <w:szCs w:val="20"/>
              </w:rPr>
              <w:t>22998</w:t>
            </w:r>
          </w:p>
        </w:tc>
        <w:tc>
          <w:tcPr>
            <w:tcW w:w="1816" w:type="dxa"/>
            <w:tcBorders>
              <w:top w:val="nil"/>
              <w:left w:val="nil"/>
              <w:bottom w:val="single" w:color="000000" w:sz="4" w:space="0"/>
              <w:right w:val="single" w:color="000000" w:sz="4" w:space="0"/>
            </w:tcBorders>
            <w:shd w:val="clear" w:color="auto" w:fill="auto"/>
            <w:vAlign w:val="center"/>
          </w:tcPr>
          <w:p w14:paraId="0A77B52E">
            <w:pPr>
              <w:spacing w:line="240" w:lineRule="exact"/>
              <w:textAlignment w:val="center"/>
              <w:rPr>
                <w:rFonts w:hint="default" w:cs="宋体"/>
                <w:color w:val="000000"/>
                <w:sz w:val="20"/>
                <w:szCs w:val="20"/>
              </w:rPr>
            </w:pPr>
            <w:r>
              <w:rPr>
                <w:rFonts w:cs="宋体"/>
                <w:b/>
                <w:color w:val="000000"/>
                <w:sz w:val="20"/>
                <w:szCs w:val="20"/>
              </w:rPr>
              <w:t>超长期特别国债安排的其他支出</w:t>
            </w:r>
          </w:p>
        </w:tc>
        <w:tc>
          <w:tcPr>
            <w:tcW w:w="1528" w:type="dxa"/>
            <w:tcBorders>
              <w:top w:val="nil"/>
              <w:left w:val="nil"/>
              <w:bottom w:val="single" w:color="000000" w:sz="4" w:space="0"/>
              <w:right w:val="single" w:color="000000" w:sz="4" w:space="0"/>
            </w:tcBorders>
            <w:shd w:val="clear" w:color="auto" w:fill="auto"/>
            <w:vAlign w:val="center"/>
          </w:tcPr>
          <w:p w14:paraId="7FB3C3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505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CD9F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066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40DCA5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12F6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44BD5F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5E465F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E34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11EDF4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321B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835B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1BED00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D4210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EA17B9">
            <w:pPr>
              <w:spacing w:line="240" w:lineRule="exact"/>
              <w:textAlignment w:val="center"/>
              <w:rPr>
                <w:rFonts w:hint="default" w:cs="宋体"/>
                <w:color w:val="000000"/>
                <w:sz w:val="20"/>
                <w:szCs w:val="20"/>
              </w:rPr>
            </w:pPr>
            <w:r>
              <w:rPr>
                <w:rFonts w:cs="宋体"/>
                <w:color w:val="000000"/>
                <w:sz w:val="20"/>
                <w:szCs w:val="20"/>
              </w:rPr>
              <w:t>2299899</w:t>
            </w:r>
          </w:p>
        </w:tc>
        <w:tc>
          <w:tcPr>
            <w:tcW w:w="1816" w:type="dxa"/>
            <w:tcBorders>
              <w:top w:val="nil"/>
              <w:left w:val="nil"/>
              <w:bottom w:val="single" w:color="000000" w:sz="4" w:space="0"/>
              <w:right w:val="single" w:color="000000" w:sz="4" w:space="0"/>
            </w:tcBorders>
            <w:shd w:val="clear" w:color="auto" w:fill="auto"/>
            <w:vAlign w:val="center"/>
          </w:tcPr>
          <w:p w14:paraId="38773D65">
            <w:pPr>
              <w:spacing w:line="240" w:lineRule="exact"/>
              <w:textAlignment w:val="center"/>
              <w:rPr>
                <w:rFonts w:hint="default" w:cs="宋体"/>
                <w:color w:val="000000"/>
                <w:sz w:val="20"/>
                <w:szCs w:val="20"/>
              </w:rPr>
            </w:pPr>
            <w:r>
              <w:rPr>
                <w:rFonts w:cs="宋体"/>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59E63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F97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57F5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AB6F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666" w:type="dxa"/>
            <w:tcBorders>
              <w:top w:val="nil"/>
              <w:left w:val="nil"/>
              <w:bottom w:val="single" w:color="000000" w:sz="4" w:space="0"/>
              <w:right w:val="single" w:color="000000" w:sz="4" w:space="0"/>
            </w:tcBorders>
            <w:shd w:val="clear" w:color="auto" w:fill="auto"/>
            <w:vAlign w:val="center"/>
          </w:tcPr>
          <w:p w14:paraId="7C9541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EB2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750" w:type="dxa"/>
            <w:tcBorders>
              <w:top w:val="nil"/>
              <w:left w:val="nil"/>
              <w:bottom w:val="single" w:color="000000" w:sz="4" w:space="0"/>
              <w:right w:val="single" w:color="000000" w:sz="4" w:space="0"/>
            </w:tcBorders>
            <w:shd w:val="clear" w:color="auto" w:fill="auto"/>
            <w:vAlign w:val="center"/>
          </w:tcPr>
          <w:p w14:paraId="07D5DD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700" w:type="dxa"/>
            <w:tcBorders>
              <w:top w:val="nil"/>
              <w:left w:val="nil"/>
              <w:bottom w:val="single" w:color="000000" w:sz="4" w:space="0"/>
              <w:right w:val="single" w:color="000000" w:sz="4" w:space="0"/>
            </w:tcBorders>
            <w:shd w:val="clear" w:color="auto" w:fill="auto"/>
            <w:vAlign w:val="center"/>
          </w:tcPr>
          <w:p w14:paraId="7773AC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B9E4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3,503,818.40 </w:t>
            </w:r>
          </w:p>
        </w:tc>
        <w:tc>
          <w:tcPr>
            <w:tcW w:w="1583" w:type="dxa"/>
            <w:tcBorders>
              <w:top w:val="nil"/>
              <w:left w:val="nil"/>
              <w:bottom w:val="single" w:color="000000" w:sz="4" w:space="0"/>
              <w:right w:val="single" w:color="000000" w:sz="4" w:space="0"/>
            </w:tcBorders>
            <w:shd w:val="clear" w:color="auto" w:fill="auto"/>
            <w:vAlign w:val="center"/>
          </w:tcPr>
          <w:p w14:paraId="2992B1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544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6CB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5" w:type="dxa"/>
            <w:tcBorders>
              <w:top w:val="nil"/>
              <w:left w:val="nil"/>
              <w:bottom w:val="single" w:color="000000" w:sz="4" w:space="0"/>
              <w:right w:val="single" w:color="000000" w:sz="4" w:space="0"/>
            </w:tcBorders>
            <w:shd w:val="clear" w:color="auto" w:fill="auto"/>
            <w:vAlign w:val="center"/>
          </w:tcPr>
          <w:p w14:paraId="42EEC2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5611D03">
      <w:pPr>
        <w:rPr>
          <w:rFonts w:hint="default" w:cs="宋体"/>
          <w:sz w:val="21"/>
          <w:szCs w:val="21"/>
        </w:rPr>
      </w:pPr>
      <w:r>
        <w:rPr>
          <w:rFonts w:cs="宋体"/>
          <w:sz w:val="21"/>
          <w:szCs w:val="21"/>
        </w:rPr>
        <w:br w:type="page"/>
      </w:r>
    </w:p>
    <w:tbl>
      <w:tblPr>
        <w:tblStyle w:val="9"/>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65A1C82">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72A8C9A">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6325553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79038E2">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2116" w:type="dxa"/>
            <w:tcBorders>
              <w:top w:val="nil"/>
              <w:left w:val="nil"/>
              <w:bottom w:val="nil"/>
              <w:right w:val="nil"/>
            </w:tcBorders>
            <w:shd w:val="clear" w:color="auto" w:fill="auto"/>
            <w:vAlign w:val="bottom"/>
          </w:tcPr>
          <w:p w14:paraId="00FF4353">
            <w:pPr>
              <w:jc w:val="right"/>
              <w:textAlignment w:val="bottom"/>
              <w:rPr>
                <w:rFonts w:hint="default" w:cs="宋体"/>
                <w:color w:val="000000"/>
                <w:sz w:val="20"/>
                <w:szCs w:val="20"/>
              </w:rPr>
            </w:pPr>
            <w:r>
              <w:rPr>
                <w:rFonts w:cs="宋体"/>
                <w:color w:val="000000"/>
                <w:sz w:val="20"/>
                <w:szCs w:val="20"/>
                <w:lang w:bidi="ar"/>
              </w:rPr>
              <w:t>08表</w:t>
            </w:r>
          </w:p>
        </w:tc>
      </w:tr>
      <w:tr w14:paraId="11722378">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4D3C102">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3EC2EC21">
            <w:pPr>
              <w:jc w:val="right"/>
              <w:textAlignment w:val="bottom"/>
              <w:rPr>
                <w:rFonts w:hint="default" w:cs="宋体"/>
                <w:color w:val="000000"/>
                <w:sz w:val="20"/>
                <w:szCs w:val="20"/>
              </w:rPr>
            </w:pPr>
            <w:r>
              <w:rPr>
                <w:rFonts w:cs="宋体"/>
                <w:color w:val="000000"/>
                <w:sz w:val="20"/>
                <w:szCs w:val="20"/>
                <w:lang w:bidi="ar"/>
              </w:rPr>
              <w:t>单位：元</w:t>
            </w:r>
          </w:p>
        </w:tc>
      </w:tr>
      <w:tr w14:paraId="1E9E0813">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7FB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989895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AE9ED4F">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451321C">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0D69B43">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50C4500">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B128B45">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074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02AAA4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95FBDD8">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84A982C">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92CCF1A">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8F6BAEC">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44B9D61">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8B5805C">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7D578EF">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92A1ABA">
            <w:pPr>
              <w:jc w:val="center"/>
              <w:textAlignment w:val="center"/>
              <w:rPr>
                <w:rFonts w:hint="default" w:cs="宋体"/>
                <w:b/>
                <w:bCs/>
                <w:color w:val="000000"/>
                <w:sz w:val="22"/>
                <w:szCs w:val="22"/>
              </w:rPr>
            </w:pPr>
            <w:r>
              <w:rPr>
                <w:rFonts w:cs="宋体"/>
                <w:b/>
                <w:bCs/>
                <w:color w:val="000000"/>
                <w:sz w:val="22"/>
                <w:szCs w:val="22"/>
                <w:lang w:bidi="ar"/>
              </w:rPr>
              <w:t>结余</w:t>
            </w:r>
          </w:p>
        </w:tc>
      </w:tr>
      <w:tr w14:paraId="074C3459">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F27B">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095C89">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D3151B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02D700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ACFAB1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EF287E5">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35F979">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8123F03">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F70A2B9">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6919F6C">
            <w:pPr>
              <w:jc w:val="center"/>
              <w:rPr>
                <w:rFonts w:hint="default" w:cs="宋体"/>
                <w:color w:val="000000"/>
                <w:sz w:val="22"/>
                <w:szCs w:val="22"/>
              </w:rPr>
            </w:pPr>
          </w:p>
        </w:tc>
      </w:tr>
      <w:tr w14:paraId="7B360CDD">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861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1F0EAB">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02494E">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65529E8">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5053088">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0137E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A200CC">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A6EA0D2">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D6A1CD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F27CC05">
            <w:pPr>
              <w:jc w:val="center"/>
              <w:rPr>
                <w:rFonts w:hint="default" w:cs="宋体"/>
                <w:color w:val="000000"/>
                <w:sz w:val="22"/>
                <w:szCs w:val="22"/>
              </w:rPr>
            </w:pPr>
          </w:p>
        </w:tc>
      </w:tr>
      <w:tr w14:paraId="2F28EC2B">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C9CB2F3">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C4040F1">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0FA6C8A">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78E95373">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6780C2A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7AE8EF8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31BC6850">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213948CB">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4C31EC29">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7143270D">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0057AB69">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7791611">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7789065D">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FE28ACE">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E627781">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7F0F10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037A292">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0F3D9A0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46AEB8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5B8399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1420AB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36608F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4BA3AD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2C863B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9CD859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88D937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85AC899">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AB7CDB4">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44F443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C5B170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A611A2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F70CC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444A2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41517C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95D32A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E26C7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CD19EBD">
      <w:pPr>
        <w:rPr>
          <w:rFonts w:hint="default" w:cs="宋体"/>
          <w:sz w:val="21"/>
          <w:szCs w:val="21"/>
        </w:rPr>
      </w:pPr>
      <w:r>
        <w:rPr>
          <w:rFonts w:cs="宋体"/>
          <w:sz w:val="21"/>
          <w:szCs w:val="21"/>
        </w:rPr>
        <w:br w:type="page"/>
      </w:r>
    </w:p>
    <w:tbl>
      <w:tblPr>
        <w:tblStyle w:val="9"/>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D01E863">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EC5F5EC">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0C6E7792">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9A8A765">
            <w:pPr>
              <w:rPr>
                <w:rFonts w:hint="default" w:ascii="Arial" w:hAnsi="Arial" w:cs="Arial"/>
                <w:color w:val="000000"/>
                <w:sz w:val="20"/>
                <w:szCs w:val="20"/>
              </w:rPr>
            </w:pPr>
            <w:r>
              <w:rPr>
                <w:rFonts w:cs="宋体"/>
                <w:color w:val="000000"/>
                <w:sz w:val="20"/>
                <w:szCs w:val="20"/>
              </w:rPr>
              <w:t>单位：</w:t>
            </w:r>
            <w:r>
              <w:rPr>
                <w:color w:val="000000"/>
                <w:sz w:val="20"/>
              </w:rPr>
              <w:t>重庆市石柱中学校</w:t>
            </w:r>
          </w:p>
        </w:tc>
        <w:tc>
          <w:tcPr>
            <w:tcW w:w="4284" w:type="dxa"/>
            <w:tcBorders>
              <w:top w:val="nil"/>
              <w:left w:val="nil"/>
              <w:bottom w:val="nil"/>
              <w:right w:val="nil"/>
            </w:tcBorders>
            <w:shd w:val="clear" w:color="auto" w:fill="auto"/>
            <w:vAlign w:val="bottom"/>
          </w:tcPr>
          <w:p w14:paraId="15A9BF48">
            <w:pPr>
              <w:jc w:val="right"/>
              <w:textAlignment w:val="bottom"/>
              <w:rPr>
                <w:rFonts w:hint="default" w:cs="宋体"/>
                <w:color w:val="000000"/>
                <w:sz w:val="20"/>
                <w:szCs w:val="20"/>
              </w:rPr>
            </w:pPr>
            <w:r>
              <w:rPr>
                <w:rFonts w:cs="宋体"/>
                <w:color w:val="000000"/>
                <w:sz w:val="20"/>
                <w:szCs w:val="20"/>
                <w:lang w:bidi="ar"/>
              </w:rPr>
              <w:t>09表</w:t>
            </w:r>
          </w:p>
        </w:tc>
      </w:tr>
      <w:tr w14:paraId="7FAAD77A">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4FAC8D2">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0358FB37">
            <w:pPr>
              <w:jc w:val="right"/>
              <w:textAlignment w:val="bottom"/>
              <w:rPr>
                <w:rFonts w:hint="default" w:cs="宋体"/>
                <w:color w:val="000000"/>
                <w:sz w:val="20"/>
                <w:szCs w:val="20"/>
              </w:rPr>
            </w:pPr>
            <w:r>
              <w:rPr>
                <w:rFonts w:cs="宋体"/>
                <w:color w:val="000000"/>
                <w:sz w:val="20"/>
                <w:szCs w:val="20"/>
                <w:lang w:bidi="ar"/>
              </w:rPr>
              <w:t>单位：元</w:t>
            </w:r>
          </w:p>
        </w:tc>
      </w:tr>
      <w:tr w14:paraId="3911396A">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862">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5C899EB">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54F449C9">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46BDD28">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819029A">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245818DC">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0F77B0A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DCFBEB">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0597F4B3">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C8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2FEBF83">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16AF4538">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E314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58620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A2311B">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32ABB70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7D01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3A0D48A4">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2CC85790">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0589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321C9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8DFBBC">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2E553F2E">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C521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0D4F15">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3FD3E9C">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E5C0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FE4DE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F27F78">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0E994D1">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9F83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3C8915BA">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7D46F593">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30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1A60F3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5A83BC">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27F8F04">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70E8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15673E9">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7DEA6B5">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5375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6D6D87E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547EA8">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C5C6977">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EB8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43,147.04 </w:t>
            </w:r>
          </w:p>
        </w:tc>
        <w:tc>
          <w:tcPr>
            <w:tcW w:w="5317" w:type="dxa"/>
            <w:tcBorders>
              <w:top w:val="nil"/>
              <w:left w:val="nil"/>
              <w:bottom w:val="single" w:color="000000" w:sz="4" w:space="0"/>
              <w:right w:val="single" w:color="000000" w:sz="4" w:space="0"/>
            </w:tcBorders>
            <w:shd w:val="clear" w:color="auto" w:fill="auto"/>
            <w:vAlign w:val="center"/>
          </w:tcPr>
          <w:p w14:paraId="14414591">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379E784">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B305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C04CF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DE7419">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34B1E5C4">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74F4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221436">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7CC7EC8">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587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94B38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D98DC7">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2BD41662">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586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2244ECD">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7E757C76">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804E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FD441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51CC5A">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821F82B">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6141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3285EC4">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1DF81005">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0DB6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2C1211E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136EC8">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606E178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E86D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D44A74">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30B8A1C3">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A2A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837AC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3BF4E0">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08A14134">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7E3">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33E89E3D">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B0FB478">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739E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94E00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6D55F7">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D3D01E1">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78C1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34AF4B">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A7BAB37">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32E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6004A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772E91">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EFD3C64">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13D5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B7189C9">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2B870C17">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05E8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7F308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C45C0A">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F6F8953">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8C89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22EFE8E">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D0F4FB2">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E3F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0AE65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1ECECA">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32F7F77">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06DC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1A8B3B47">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36739E1A">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A6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DABAC6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F5DB9">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18E336D">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938A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F43116">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8B48F36">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5389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988,524.00 </w:t>
            </w:r>
          </w:p>
        </w:tc>
      </w:tr>
      <w:tr w14:paraId="7E3504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279105">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92C81E0">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CC33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4B5EF5A">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87BC373">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17BD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988,524.00 </w:t>
            </w:r>
          </w:p>
        </w:tc>
      </w:tr>
      <w:tr w14:paraId="3626576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6F618D">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A382F70">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2E85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16CCC9D">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7AAC831">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A99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77BE4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F4784D">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C5E3F53">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1CA9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A200FBA">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550672B">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4D42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494C7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99ED67">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CE561E9">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1703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15426E5">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865731B">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5BAA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983,134.00 </w:t>
            </w:r>
          </w:p>
        </w:tc>
      </w:tr>
      <w:tr w14:paraId="79694C0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5358ED">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01AF064">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58CF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F7EA161">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806C622">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DE6B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983,134.00 </w:t>
            </w:r>
          </w:p>
        </w:tc>
      </w:tr>
      <w:tr w14:paraId="385068D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CC32165">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1E3C7737">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CAD1B2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59B8AE98">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2992FC50">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3AC82">
            <w:pPr>
              <w:spacing w:line="400" w:lineRule="exact"/>
              <w:rPr>
                <w:rFonts w:hint="default" w:ascii="Arial" w:hAnsi="Arial" w:cs="Arial"/>
                <w:color w:val="000000"/>
                <w:sz w:val="20"/>
                <w:szCs w:val="20"/>
              </w:rPr>
            </w:pPr>
          </w:p>
        </w:tc>
      </w:tr>
      <w:tr w14:paraId="4E1AD87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8D69E3D">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6F41041">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EF7E2C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112,600.00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FDFE015">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D868947">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4F841C5">
            <w:pPr>
              <w:spacing w:line="400" w:lineRule="exact"/>
              <w:rPr>
                <w:rFonts w:hint="default" w:ascii="Arial" w:hAnsi="Arial" w:cs="Arial"/>
                <w:color w:val="000000"/>
                <w:sz w:val="20"/>
                <w:szCs w:val="20"/>
              </w:rPr>
            </w:pPr>
          </w:p>
        </w:tc>
      </w:tr>
      <w:tr w14:paraId="4A3D9D6E">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E9FF4B">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C579D5">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EE4D9F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280,183.04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6982836">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6CAFD6F">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E4338B">
            <w:pPr>
              <w:spacing w:line="400" w:lineRule="exact"/>
              <w:rPr>
                <w:rFonts w:hint="default" w:ascii="Arial" w:hAnsi="Arial" w:cs="Arial"/>
                <w:color w:val="000000"/>
                <w:sz w:val="20"/>
                <w:szCs w:val="20"/>
              </w:rPr>
            </w:pPr>
          </w:p>
        </w:tc>
      </w:tr>
    </w:tbl>
    <w:p w14:paraId="47A447FB">
      <w:pPr>
        <w:rPr>
          <w:rFonts w:hint="default" w:cs="宋体"/>
          <w:color w:val="000000"/>
          <w:sz w:val="21"/>
          <w:szCs w:val="21"/>
          <w:lang w:bidi="ar"/>
        </w:rPr>
      </w:pPr>
    </w:p>
    <w:p w14:paraId="5B7BB4EF">
      <w:pPr>
        <w:rPr>
          <w:rFonts w:hint="default" w:cs="宋体"/>
          <w:color w:val="000000"/>
          <w:sz w:val="21"/>
          <w:szCs w:val="21"/>
          <w:lang w:bidi="ar"/>
        </w:rPr>
      </w:pPr>
    </w:p>
    <w:p w14:paraId="60D185B0">
      <w:pPr>
        <w:rPr>
          <w:rFonts w:hint="default" w:cs="宋体"/>
          <w:color w:val="000000"/>
          <w:sz w:val="21"/>
          <w:szCs w:val="21"/>
          <w:lang w:bidi="ar"/>
        </w:rPr>
      </w:pPr>
    </w:p>
    <w:p w14:paraId="04DDDB48">
      <w:pPr>
        <w:rPr>
          <w:rFonts w:hint="default" w:cs="宋体"/>
          <w:color w:val="000000"/>
          <w:sz w:val="21"/>
          <w:szCs w:val="21"/>
          <w:lang w:bidi="ar"/>
        </w:rPr>
      </w:pPr>
    </w:p>
    <w:p w14:paraId="1DEC5A86">
      <w:pPr>
        <w:rPr>
          <w:rFonts w:hint="default" w:cs="宋体"/>
          <w:color w:val="000000"/>
          <w:sz w:val="21"/>
          <w:szCs w:val="21"/>
          <w:lang w:bidi="ar"/>
        </w:rPr>
      </w:pPr>
    </w:p>
    <w:p w14:paraId="7A7DF5F5">
      <w:pPr>
        <w:rPr>
          <w:rFonts w:hint="default" w:cs="宋体"/>
          <w:color w:val="000000"/>
          <w:sz w:val="21"/>
          <w:szCs w:val="21"/>
          <w:lang w:bidi="ar"/>
        </w:rPr>
      </w:pPr>
    </w:p>
    <w:p w14:paraId="2FB1BDBE">
      <w:pPr>
        <w:rPr>
          <w:rFonts w:hint="default" w:cs="宋体"/>
          <w:color w:val="000000"/>
          <w:sz w:val="21"/>
          <w:szCs w:val="21"/>
          <w:lang w:bidi="ar"/>
        </w:rPr>
      </w:pPr>
    </w:p>
    <w:p w14:paraId="53C224BE">
      <w:pPr>
        <w:rPr>
          <w:rFonts w:hint="default" w:cs="宋体"/>
          <w:color w:val="000000"/>
          <w:sz w:val="21"/>
          <w:szCs w:val="21"/>
          <w:lang w:bidi="ar"/>
        </w:rPr>
      </w:pPr>
    </w:p>
    <w:p w14:paraId="6CF87E74">
      <w:pPr>
        <w:rPr>
          <w:rFonts w:hint="default" w:cs="宋体"/>
          <w:color w:val="000000"/>
          <w:sz w:val="21"/>
          <w:szCs w:val="21"/>
          <w:lang w:bidi="ar"/>
        </w:rPr>
      </w:pPr>
    </w:p>
    <w:p w14:paraId="5E8E724C">
      <w:pPr>
        <w:pStyle w:val="12"/>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C8D5">
    <w:pPr>
      <w:pStyle w:val="4"/>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AD82A">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98AD82A">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1DF3">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1ECE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7D1ECE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983FF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8983FF6">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684B">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584E0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584E0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060B8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060B8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9655">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08B6">
    <w:pPr>
      <w:pStyle w:val="5"/>
      <w:tabs>
        <w:tab w:val="left" w:pos="1758"/>
        <w:tab w:val="clear" w:pos="4153"/>
        <w:tab w:val="clear" w:pos="8306"/>
      </w:tabs>
      <w:jc w:val="lef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TI3MDZjZGQzMTE2ZDE4MWNkMDM5YmM4ZGRmOWMifQ=="/>
  </w:docVars>
  <w:rsids>
    <w:rsidRoot w:val="00B03CCD"/>
    <w:rsid w:val="0000220F"/>
    <w:rsid w:val="00021002"/>
    <w:rsid w:val="001E2418"/>
    <w:rsid w:val="00231C64"/>
    <w:rsid w:val="002D0965"/>
    <w:rsid w:val="004504E7"/>
    <w:rsid w:val="0045083F"/>
    <w:rsid w:val="004F7BD1"/>
    <w:rsid w:val="0054667B"/>
    <w:rsid w:val="00550ABE"/>
    <w:rsid w:val="00623EEE"/>
    <w:rsid w:val="006918CA"/>
    <w:rsid w:val="007B419D"/>
    <w:rsid w:val="009851B7"/>
    <w:rsid w:val="009B67B8"/>
    <w:rsid w:val="00B03CCD"/>
    <w:rsid w:val="00B8083C"/>
    <w:rsid w:val="00C65D5A"/>
    <w:rsid w:val="00E86E89"/>
    <w:rsid w:val="00FE7556"/>
    <w:rsid w:val="01474EBF"/>
    <w:rsid w:val="016C2D4F"/>
    <w:rsid w:val="01F3521E"/>
    <w:rsid w:val="02E4100B"/>
    <w:rsid w:val="037523D0"/>
    <w:rsid w:val="03E3214F"/>
    <w:rsid w:val="04446191"/>
    <w:rsid w:val="044C50BA"/>
    <w:rsid w:val="04804CC9"/>
    <w:rsid w:val="06A2550B"/>
    <w:rsid w:val="06F80EE2"/>
    <w:rsid w:val="06FB0143"/>
    <w:rsid w:val="06FC4B75"/>
    <w:rsid w:val="07001CCA"/>
    <w:rsid w:val="075678DB"/>
    <w:rsid w:val="08051BCA"/>
    <w:rsid w:val="08887FC5"/>
    <w:rsid w:val="08BA052C"/>
    <w:rsid w:val="08DB07BA"/>
    <w:rsid w:val="098305D0"/>
    <w:rsid w:val="09B72B6E"/>
    <w:rsid w:val="0A3851D8"/>
    <w:rsid w:val="0A5C4B69"/>
    <w:rsid w:val="0A974F8C"/>
    <w:rsid w:val="0AEC3BC7"/>
    <w:rsid w:val="0B9335CE"/>
    <w:rsid w:val="0C7927C4"/>
    <w:rsid w:val="0C9B098C"/>
    <w:rsid w:val="0D11728C"/>
    <w:rsid w:val="0D673E11"/>
    <w:rsid w:val="0DB50EFE"/>
    <w:rsid w:val="0DDA54E4"/>
    <w:rsid w:val="0E3A5F83"/>
    <w:rsid w:val="0E6139C6"/>
    <w:rsid w:val="0EFF64B5"/>
    <w:rsid w:val="0F836721"/>
    <w:rsid w:val="0F924AFD"/>
    <w:rsid w:val="10213565"/>
    <w:rsid w:val="103645A3"/>
    <w:rsid w:val="107B59E5"/>
    <w:rsid w:val="11003CB0"/>
    <w:rsid w:val="111445C7"/>
    <w:rsid w:val="11535CDA"/>
    <w:rsid w:val="1158083A"/>
    <w:rsid w:val="11F03528"/>
    <w:rsid w:val="12C921C4"/>
    <w:rsid w:val="130578F4"/>
    <w:rsid w:val="136E2957"/>
    <w:rsid w:val="13850DCB"/>
    <w:rsid w:val="13871C70"/>
    <w:rsid w:val="13A71CB4"/>
    <w:rsid w:val="13AF1D43"/>
    <w:rsid w:val="13CE1647"/>
    <w:rsid w:val="13E677A1"/>
    <w:rsid w:val="141A11EA"/>
    <w:rsid w:val="14200702"/>
    <w:rsid w:val="145F1212"/>
    <w:rsid w:val="14650F36"/>
    <w:rsid w:val="148E377E"/>
    <w:rsid w:val="14F757F3"/>
    <w:rsid w:val="1580711B"/>
    <w:rsid w:val="17702E89"/>
    <w:rsid w:val="188C2BEF"/>
    <w:rsid w:val="188F55AE"/>
    <w:rsid w:val="189B0D0B"/>
    <w:rsid w:val="194A1770"/>
    <w:rsid w:val="19917D9C"/>
    <w:rsid w:val="19B906A4"/>
    <w:rsid w:val="1A1F744B"/>
    <w:rsid w:val="1A2F2336"/>
    <w:rsid w:val="1A4854EC"/>
    <w:rsid w:val="1AAD527B"/>
    <w:rsid w:val="1B1863CE"/>
    <w:rsid w:val="1B6F15B6"/>
    <w:rsid w:val="1BAA2EDC"/>
    <w:rsid w:val="1CE157EE"/>
    <w:rsid w:val="1D014A01"/>
    <w:rsid w:val="1D022362"/>
    <w:rsid w:val="1DD26311"/>
    <w:rsid w:val="1EF67CA4"/>
    <w:rsid w:val="1FCD26AF"/>
    <w:rsid w:val="200F60C4"/>
    <w:rsid w:val="20642787"/>
    <w:rsid w:val="21556F04"/>
    <w:rsid w:val="22403BD3"/>
    <w:rsid w:val="24B92327"/>
    <w:rsid w:val="2533755C"/>
    <w:rsid w:val="26396DF4"/>
    <w:rsid w:val="26B7240F"/>
    <w:rsid w:val="27167136"/>
    <w:rsid w:val="27B23302"/>
    <w:rsid w:val="29310A5F"/>
    <w:rsid w:val="29C37A35"/>
    <w:rsid w:val="29C95E09"/>
    <w:rsid w:val="2A076083"/>
    <w:rsid w:val="2A73162E"/>
    <w:rsid w:val="2B167953"/>
    <w:rsid w:val="2B200583"/>
    <w:rsid w:val="2B8209DE"/>
    <w:rsid w:val="2C02412C"/>
    <w:rsid w:val="2C161D32"/>
    <w:rsid w:val="2C2D3EC7"/>
    <w:rsid w:val="2C6762A3"/>
    <w:rsid w:val="2D816366"/>
    <w:rsid w:val="2D8D2A49"/>
    <w:rsid w:val="2DA062B9"/>
    <w:rsid w:val="2DEC5D5C"/>
    <w:rsid w:val="2E3A2F36"/>
    <w:rsid w:val="2FE029D7"/>
    <w:rsid w:val="2FF06E00"/>
    <w:rsid w:val="315D199F"/>
    <w:rsid w:val="315F0B22"/>
    <w:rsid w:val="31D84415"/>
    <w:rsid w:val="32285F6F"/>
    <w:rsid w:val="324C4353"/>
    <w:rsid w:val="32770556"/>
    <w:rsid w:val="329C0913"/>
    <w:rsid w:val="32F347CF"/>
    <w:rsid w:val="3337290D"/>
    <w:rsid w:val="352930DB"/>
    <w:rsid w:val="35573069"/>
    <w:rsid w:val="358C217E"/>
    <w:rsid w:val="359F188C"/>
    <w:rsid w:val="3614556E"/>
    <w:rsid w:val="362D2433"/>
    <w:rsid w:val="36C9128A"/>
    <w:rsid w:val="37841E99"/>
    <w:rsid w:val="37BF1123"/>
    <w:rsid w:val="37F26E25"/>
    <w:rsid w:val="38BE4696"/>
    <w:rsid w:val="39166507"/>
    <w:rsid w:val="391E2CCA"/>
    <w:rsid w:val="39B82A39"/>
    <w:rsid w:val="39DB6735"/>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CB74D4"/>
    <w:rsid w:val="40FD5440"/>
    <w:rsid w:val="411B6CE5"/>
    <w:rsid w:val="412070D7"/>
    <w:rsid w:val="41314E40"/>
    <w:rsid w:val="4142353C"/>
    <w:rsid w:val="415C674B"/>
    <w:rsid w:val="41774AD7"/>
    <w:rsid w:val="426C1EA8"/>
    <w:rsid w:val="42E86A87"/>
    <w:rsid w:val="43136432"/>
    <w:rsid w:val="43566DE0"/>
    <w:rsid w:val="43770A38"/>
    <w:rsid w:val="43826376"/>
    <w:rsid w:val="443A3B12"/>
    <w:rsid w:val="44A854C2"/>
    <w:rsid w:val="44DD597D"/>
    <w:rsid w:val="454B1104"/>
    <w:rsid w:val="465B470D"/>
    <w:rsid w:val="469D6AD4"/>
    <w:rsid w:val="47674801"/>
    <w:rsid w:val="48225EF7"/>
    <w:rsid w:val="495C4A24"/>
    <w:rsid w:val="4AD70EE7"/>
    <w:rsid w:val="4B7951CB"/>
    <w:rsid w:val="4B7C315C"/>
    <w:rsid w:val="4BAB7F90"/>
    <w:rsid w:val="4C6F2EA2"/>
    <w:rsid w:val="4CC441C3"/>
    <w:rsid w:val="4D1933F5"/>
    <w:rsid w:val="4D9C1893"/>
    <w:rsid w:val="4DAC4ACA"/>
    <w:rsid w:val="4E2E3FCE"/>
    <w:rsid w:val="4F186D58"/>
    <w:rsid w:val="50EC262C"/>
    <w:rsid w:val="522F6E0C"/>
    <w:rsid w:val="52463BA1"/>
    <w:rsid w:val="531225F7"/>
    <w:rsid w:val="53C0244D"/>
    <w:rsid w:val="53D024DF"/>
    <w:rsid w:val="53DD4D4E"/>
    <w:rsid w:val="53E578CE"/>
    <w:rsid w:val="543B029D"/>
    <w:rsid w:val="545D0246"/>
    <w:rsid w:val="54B5471C"/>
    <w:rsid w:val="54C12AA9"/>
    <w:rsid w:val="554E5773"/>
    <w:rsid w:val="555A3CBC"/>
    <w:rsid w:val="56397B3F"/>
    <w:rsid w:val="56530F5D"/>
    <w:rsid w:val="5842572D"/>
    <w:rsid w:val="587E7B02"/>
    <w:rsid w:val="5AE75037"/>
    <w:rsid w:val="5B5419FF"/>
    <w:rsid w:val="5B58571C"/>
    <w:rsid w:val="5B8376C2"/>
    <w:rsid w:val="5B96133A"/>
    <w:rsid w:val="5C1336B7"/>
    <w:rsid w:val="5C263CE4"/>
    <w:rsid w:val="5C5D2777"/>
    <w:rsid w:val="5C8B76A2"/>
    <w:rsid w:val="5D290C69"/>
    <w:rsid w:val="5D537F41"/>
    <w:rsid w:val="5E1B46B9"/>
    <w:rsid w:val="5EFA176D"/>
    <w:rsid w:val="5F0247F9"/>
    <w:rsid w:val="5F2D4A41"/>
    <w:rsid w:val="601C34ED"/>
    <w:rsid w:val="60A958A9"/>
    <w:rsid w:val="60D22ADB"/>
    <w:rsid w:val="61025A59"/>
    <w:rsid w:val="610C0686"/>
    <w:rsid w:val="613D5BBC"/>
    <w:rsid w:val="61536C39"/>
    <w:rsid w:val="62944DD7"/>
    <w:rsid w:val="634D1435"/>
    <w:rsid w:val="638E7F62"/>
    <w:rsid w:val="63C25DC5"/>
    <w:rsid w:val="63C62057"/>
    <w:rsid w:val="63C73832"/>
    <w:rsid w:val="64FB113D"/>
    <w:rsid w:val="65340C45"/>
    <w:rsid w:val="655A325E"/>
    <w:rsid w:val="656152C6"/>
    <w:rsid w:val="6587477F"/>
    <w:rsid w:val="658C3A08"/>
    <w:rsid w:val="65C031CA"/>
    <w:rsid w:val="65CE6852"/>
    <w:rsid w:val="66267C04"/>
    <w:rsid w:val="663F505A"/>
    <w:rsid w:val="665C1999"/>
    <w:rsid w:val="667F2393"/>
    <w:rsid w:val="66EE5541"/>
    <w:rsid w:val="67900263"/>
    <w:rsid w:val="692172FD"/>
    <w:rsid w:val="699D4E9C"/>
    <w:rsid w:val="6A3829EE"/>
    <w:rsid w:val="6A892075"/>
    <w:rsid w:val="6AC972F4"/>
    <w:rsid w:val="6B474EF5"/>
    <w:rsid w:val="6C560CAE"/>
    <w:rsid w:val="6C702411"/>
    <w:rsid w:val="6CF46B9E"/>
    <w:rsid w:val="6D0615E4"/>
    <w:rsid w:val="6D903FF5"/>
    <w:rsid w:val="6DA955B8"/>
    <w:rsid w:val="6DE346AB"/>
    <w:rsid w:val="6F7F6A2D"/>
    <w:rsid w:val="6FB442D1"/>
    <w:rsid w:val="6FFB2E76"/>
    <w:rsid w:val="71A4057D"/>
    <w:rsid w:val="71C34D91"/>
    <w:rsid w:val="71ED38AA"/>
    <w:rsid w:val="720229AA"/>
    <w:rsid w:val="72DB435C"/>
    <w:rsid w:val="734A36AE"/>
    <w:rsid w:val="74581D8B"/>
    <w:rsid w:val="750837F0"/>
    <w:rsid w:val="764F62AB"/>
    <w:rsid w:val="765C45EC"/>
    <w:rsid w:val="76652241"/>
    <w:rsid w:val="768A7619"/>
    <w:rsid w:val="76B0154C"/>
    <w:rsid w:val="76E14979"/>
    <w:rsid w:val="77EA362A"/>
    <w:rsid w:val="7875383E"/>
    <w:rsid w:val="788A0834"/>
    <w:rsid w:val="789E7F39"/>
    <w:rsid w:val="796D60A4"/>
    <w:rsid w:val="79A031D5"/>
    <w:rsid w:val="7A1525F7"/>
    <w:rsid w:val="7A3E6CB6"/>
    <w:rsid w:val="7A680D2D"/>
    <w:rsid w:val="7B420052"/>
    <w:rsid w:val="7BD06A28"/>
    <w:rsid w:val="7C1E4CD7"/>
    <w:rsid w:val="7C3A7C0B"/>
    <w:rsid w:val="7C5248E4"/>
    <w:rsid w:val="7C566698"/>
    <w:rsid w:val="7D466BDF"/>
    <w:rsid w:val="7F25708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8284</Words>
  <Characters>12454</Characters>
  <Lines>162</Lines>
  <Paragraphs>45</Paragraphs>
  <TotalTime>42</TotalTime>
  <ScaleCrop>false</ScaleCrop>
  <LinksUpToDate>false</LinksUpToDate>
  <CharactersWithSpaces>13065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cp:lastPrinted>2025-10-09T09:01:00Z</cp:lastPrinted>
  <dcterms:modified xsi:type="dcterms:W3CDTF">2025-12-05T01:46:41Z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843FA4F6BC6C4031BE246A8366FF3DEA_13</vt:lpwstr>
  </property>
  <property fmtid="{D5CDD505-2E9C-101B-9397-08002B2CF9AE}" pid="4" name="KSOTemplateDocerSaveRecord">
    <vt:lpwstr>eyJoZGlkIjoiM2VmN2NkNzlhZDllNTk4ZDQyYWY1YjAzNzZkNTk2YWEiLCJ1c2VySWQiOiIxMzAwNjA3NzU5In0=</vt:lpwstr>
  </property>
</Properties>
</file>