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sz w:val="32"/>
          <w:szCs w:val="32"/>
          <w:lang w:val="en-US" w:eastAsia="zh-CN"/>
        </w:rPr>
      </w:pPr>
      <w:bookmarkStart w:id="0" w:name="bookmark22"/>
      <w:bookmarkStart w:id="1" w:name="bookmark23"/>
      <w:bookmarkStart w:id="2" w:name="bookmark21"/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sz w:val="32"/>
          <w:szCs w:val="32"/>
          <w:lang w:val="en-US" w:eastAsia="zh-CN"/>
        </w:rPr>
        <w:t>附件2</w:t>
      </w:r>
      <w:bookmarkStart w:id="3" w:name="_GoBack"/>
      <w:bookmarkEnd w:id="3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sz w:val="32"/>
          <w:szCs w:val="32"/>
          <w:lang w:val="en-US" w:eastAsia="zh-CN"/>
        </w:rPr>
        <w:t>石柱县粮食应急保障企业（网点）申请调整基本信息情况备案表</w:t>
      </w:r>
      <w:bookmarkEnd w:id="0"/>
      <w:bookmarkEnd w:id="1"/>
      <w:bookmarkEnd w:id="2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distribute"/>
        <w:textAlignment w:val="auto"/>
        <w:rPr>
          <w:rFonts w:hint="eastAsia" w:ascii="方正仿宋_GBK" w:hAnsi="方正仿宋_GBK" w:eastAsia="方正仿宋_GBK" w:cs="方正仿宋_GBK"/>
          <w:color w:val="auto"/>
          <w:sz w:val="36"/>
          <w:szCs w:val="36"/>
          <w:lang w:val="en-US" w:eastAsia="zh-CN"/>
        </w:rPr>
      </w:pPr>
    </w:p>
    <w:tbl>
      <w:tblPr>
        <w:tblStyle w:val="4"/>
        <w:tblW w:w="1001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3"/>
        <w:gridCol w:w="2847"/>
        <w:gridCol w:w="2548"/>
        <w:gridCol w:w="30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企业名称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</w:rPr>
              <w:t>统一社会信用代码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法定代表人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备案编号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</w:rPr>
              <w:t>手机号码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</w:rPr>
              <w:t>日期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</w:rPr>
              <w:t>通讯地址</w:t>
            </w:r>
          </w:p>
        </w:tc>
        <w:tc>
          <w:tcPr>
            <w:tcW w:w="8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方正楷体_GBK" w:hAnsi="方正楷体_GBK" w:eastAsia="方正楷体_GBK" w:cs="方正楷体_GBK"/>
                <w:sz w:val="10"/>
                <w:szCs w:val="1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lang w:eastAsia="zh-CN"/>
              </w:rPr>
              <w:t>石柱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</w:rPr>
              <w:t>县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lang w:val="en-US" w:eastAsia="zh-CN"/>
              </w:rPr>
              <w:t>乡镇（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</w:rPr>
              <w:t>街道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lang w:val="en-US" w:eastAsia="zh-CN"/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lang w:val="en-US" w:eastAsia="zh-CN"/>
              </w:rPr>
              <w:t>村（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lang w:eastAsia="zh-CN"/>
              </w:rPr>
              <w:t>社区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lang w:val="en-US" w:eastAsia="zh-CN"/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lang w:eastAsia="zh-CN"/>
              </w:rPr>
              <w:t>组（街、路）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lang w:val="en-US" w:eastAsia="zh-CN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申请类别</w:t>
            </w:r>
          </w:p>
        </w:tc>
        <w:tc>
          <w:tcPr>
            <w:tcW w:w="84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rFonts w:hint="eastAsia" w:ascii="方正楷体_GBK" w:hAnsi="方正楷体_GBK" w:eastAsia="方正楷体_GBK" w:cs="方正楷体_GBK"/>
                <w:color w:val="333333"/>
                <w:sz w:val="24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9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</w:rPr>
              <w:t>基本信息</w:t>
            </w:r>
          </w:p>
        </w:tc>
        <w:tc>
          <w:tcPr>
            <w:tcW w:w="84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 w:rightChars="0" w:firstLine="420" w:firstLineChars="2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申请调减基本信息情况：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 w:rightChars="0" w:firstLine="420" w:firstLineChars="2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1.粮油保障能力情况：大米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吨，面粉（面条）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吨，其他粮食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吨；菜籽油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吨，大豆油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en-US" w:eastAsia="zh-CN"/>
              </w:rPr>
              <w:t>吨，其他食用油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en-US" w:eastAsia="zh-CN"/>
              </w:rPr>
              <w:t>吨；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 w:rightChars="0" w:firstLine="420" w:firstLineChars="2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2.仓储能力情况：拥有或者通过租借符合食品要求的仓储设施仓容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吨。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 w:rightChars="0" w:firstLine="420" w:firstLineChars="2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3.日粮油最低库存量：大米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吨，面粉（面条）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吨 其他粮食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吨；菜籽油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吨、大豆油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吨、其他食用油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吨；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5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2"/>
                <w:szCs w:val="22"/>
              </w:rPr>
              <w:t>本人承诺</w:t>
            </w:r>
          </w:p>
        </w:tc>
        <w:tc>
          <w:tcPr>
            <w:tcW w:w="84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 w:rightChars="0" w:firstLine="480" w:firstLineChars="200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</w:rPr>
              <w:t>本表所填写信息属实。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 w:rightChars="0" w:firstLine="480" w:firstLineChars="200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</w:rPr>
              <w:t>建立粮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油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</w:rPr>
              <w:t>经营台账，并按季度向当地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乡镇（街道）人民政府、办事处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</w:rPr>
              <w:t>报送粮食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油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</w:rPr>
              <w:t>经营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台账报表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 w:rightChars="0" w:firstLine="480" w:firstLineChars="200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4"/>
                <w:szCs w:val="24"/>
              </w:rPr>
              <w:t>守法诚信经营。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00" w:line="32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2"/>
                <w:szCs w:val="22"/>
              </w:rPr>
              <w:t>法定代表人（负责人）签字：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5" w:hRule="exac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乡镇（街道）办理意见</w:t>
            </w:r>
          </w:p>
        </w:tc>
        <w:tc>
          <w:tcPr>
            <w:tcW w:w="8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100" w:firstLineChars="5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2"/>
                <w:szCs w:val="22"/>
              </w:rPr>
              <w:t>经办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人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（签字）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2" w:firstLineChars="2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60" w:firstLineChars="13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年  月  日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4" w:hRule="exact"/>
          <w:jc w:val="center"/>
        </w:trPr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bidi w:val="0"/>
              <w:spacing w:before="0" w:after="0" w:line="317" w:lineRule="exact"/>
              <w:ind w:right="0" w:rightChars="0" w:firstLine="22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>申批意见：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120" w:firstLineChars="13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负责人（签字盖章）：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年  月  日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行业主管部门办理意见</w:t>
            </w:r>
          </w:p>
        </w:tc>
        <w:tc>
          <w:tcPr>
            <w:tcW w:w="84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100" w:firstLineChars="5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   经办人（签字）：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100" w:firstLineChars="5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2615" w:firstLineChars="1189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 年  月  日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3" w:hRule="exact"/>
          <w:jc w:val="center"/>
        </w:trPr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申批意见：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1100" w:firstLineChars="5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                     负责人（签字）：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100" w:firstLineChars="5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4400" w:firstLineChars="20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年  月  日  </w:t>
            </w:r>
          </w:p>
          <w:p>
            <w:pPr>
              <w:widowControl w:val="0"/>
              <w:ind w:firstLine="200" w:firstLineChars="200"/>
              <w:rPr>
                <w:rFonts w:hint="eastAsia" w:ascii="方正楷体_GBK" w:hAnsi="方正楷体_GBK" w:eastAsia="方正楷体_GBK" w:cs="方正楷体_GBK"/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  <w:rPr>
          <w:rFonts w:hint="eastAsia" w:ascii="方正仿宋_GBK" w:hAnsi="方正仿宋_GBK" w:eastAsia="方正仿宋_GBK" w:cs="方正仿宋_GBK"/>
          <w:b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1" w:firstLineChars="1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  <w:t>说明：1.申请类别：供应网点  配送中心  加工企业  储运企业；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4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  <w:t>2.粮油保障能力：选择不少大米、面粉（面条）、菜籽油等3个品种、数量；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2" w:leftChars="0" w:firstLine="211" w:firstLineChars="1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kern w:val="2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  <w:t>3.日粮油最低库存量：选择不少大米、面粉（面条）、菜籽油等3品种、数量。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jc2YWQ3YTY5NDNiMDFiMDNiNmJkMmE0ZjA2NGYifQ=="/>
  </w:docVars>
  <w:rsids>
    <w:rsidRoot w:val="4F223B20"/>
    <w:rsid w:val="015123B9"/>
    <w:rsid w:val="038B195C"/>
    <w:rsid w:val="04495689"/>
    <w:rsid w:val="06B04581"/>
    <w:rsid w:val="08DB5319"/>
    <w:rsid w:val="0AA519C0"/>
    <w:rsid w:val="0C3A6336"/>
    <w:rsid w:val="0E456885"/>
    <w:rsid w:val="0EFE2E6F"/>
    <w:rsid w:val="0F47261A"/>
    <w:rsid w:val="10D60D02"/>
    <w:rsid w:val="1102192B"/>
    <w:rsid w:val="13771000"/>
    <w:rsid w:val="1D296673"/>
    <w:rsid w:val="1EA2405F"/>
    <w:rsid w:val="22066531"/>
    <w:rsid w:val="248E2AA6"/>
    <w:rsid w:val="2C3A458F"/>
    <w:rsid w:val="30CA3D00"/>
    <w:rsid w:val="37BC2B86"/>
    <w:rsid w:val="39382F3B"/>
    <w:rsid w:val="3A9D3885"/>
    <w:rsid w:val="3E3217EA"/>
    <w:rsid w:val="4131138F"/>
    <w:rsid w:val="43925F12"/>
    <w:rsid w:val="4ABE637D"/>
    <w:rsid w:val="4DA90962"/>
    <w:rsid w:val="4EEE7C8F"/>
    <w:rsid w:val="4F223B20"/>
    <w:rsid w:val="512F0C70"/>
    <w:rsid w:val="55123150"/>
    <w:rsid w:val="55256AE5"/>
    <w:rsid w:val="55A06D91"/>
    <w:rsid w:val="59673956"/>
    <w:rsid w:val="5C1A2AF8"/>
    <w:rsid w:val="60C21B3D"/>
    <w:rsid w:val="6A574C60"/>
    <w:rsid w:val="6C691739"/>
    <w:rsid w:val="6D6D6950"/>
    <w:rsid w:val="6F9B53EA"/>
    <w:rsid w:val="70161521"/>
    <w:rsid w:val="71F83872"/>
    <w:rsid w:val="74E30846"/>
    <w:rsid w:val="78A86C4E"/>
    <w:rsid w:val="7B7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auto"/>
    </w:pPr>
    <w:rPr>
      <w:rFonts w:ascii="楷体_GB2312" w:eastAsia="楷体_GB2312"/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484</Characters>
  <Lines>0</Lines>
  <Paragraphs>0</Paragraphs>
  <TotalTime>4</TotalTime>
  <ScaleCrop>false</ScaleCrop>
  <LinksUpToDate>false</LinksUpToDate>
  <CharactersWithSpaces>776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2022-03-08T11:52:00Z</dcterms:created>
  <dc:creator>Administrator</dc:creator>
  <cp:lastModifiedBy>Administrator</cp:lastModifiedBy>
  <cp:lastPrinted>2023-06-01T02:32:00Z</cp:lastPrinted>
  <dcterms:modified xsi:type="dcterms:W3CDTF">2023-06-30T13:32:16Z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DC1D78BFE0E446FB8C5D35469E93587A</vt:lpwstr>
  </property>
</Properties>
</file>