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石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柱土家族自治县发展和改革委员会公告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〔202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〕1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根据《中华人民共和国价格法》、国家发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展改革委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《政府制定价格听证办法》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(2018年第21号令）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和《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重庆市政府听证目录》（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渝发改规范〔2021〕15号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有关规定，石柱土家族自治县发展和改革委员会拟于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023年3月中旬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召开县城区自来水价格调整听证会，以征求社会各方面的意见。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现将有关事项公告如下：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宋黑简体" w:hAnsi="方正宋黑简体" w:eastAsia="方正宋黑简体" w:cs="方正宋黑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宋黑简体" w:hAnsi="方正宋黑简体" w:eastAsia="方正宋黑简体" w:cs="方正宋黑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一、听证会人员构成及</w:t>
      </w:r>
      <w:r>
        <w:rPr>
          <w:rFonts w:hint="eastAsia" w:ascii="方正宋黑简体" w:hAnsi="方正宋黑简体" w:eastAsia="方正宋黑简体" w:cs="方正宋黑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产生方式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（一）听证会参加人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本次听证会设20名听证参加人。具体构成及产生方式为：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1.城区供水用户代表10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名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。由县消费者协会推荐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2名；县工会推荐2名；剩余城区供水用户代表6名，在自愿报名的基础上，由县发展改革委随机抽取。如果自愿报名不足的，由南宾街道、万安街道、下路街道各推荐2名。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2.经营者1名。由重庆石柱水利水电实业开发有限公司公司推荐1名。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3.县人大代表2名。由县发展改革委提请县人大常委会办公室推荐。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4.县政协委员2名。由县发展改革委提请县政协办公室推荐。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5.政府部门和有关组织代表4名。由县城市管理局、县水利局、县经信委、县市场监管局各推荐1名。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6.专家、学者代表1名。由县发展改革委提请县委党校推荐。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（二）听证会旁听人员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本次听证会设旁听席5人。旁听人员自愿报名、随机抽取方式产生。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10" w:leftChars="0" w:right="0" w:rightChars="0" w:firstLine="64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听证会新闻媒体席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本次听证会设新闻席2个。由石柱融媒体中心推荐。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宋黑简体" w:hAnsi="方正宋黑简体" w:eastAsia="方正宋黑简体" w:cs="方正宋黑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宋黑简体" w:hAnsi="方正宋黑简体" w:eastAsia="方正宋黑简体" w:cs="方正宋黑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</w:t>
      </w:r>
      <w:r>
        <w:rPr>
          <w:rFonts w:hint="eastAsia" w:ascii="方正宋黑简体" w:hAnsi="方正宋黑简体" w:eastAsia="方正宋黑简体" w:cs="方正宋黑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报名条件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（一）听证会参加人须具备的条件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1.石柱县年满18周岁以上65周岁以下的中华人民共和国公民，具有完全民事行为能力。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2.石柱县城区居民用水用户。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3.具有较强的社会责任感，具备一定的调查研究、分析论证和语言表达能力，能够就听证事项客观发表意见、阐明理由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4.同意公开姓名、性别、工作单位、职务等必要的个人信息。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5.身体健康，能够按时全程参加会议，遵守听证会议纪律。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（二）听证会旁听人须具备的条件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1.石柱县年满18周岁以上65周岁以下的中华人民共和国公民，具有完全民事行为能力。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2.身体健康，能够按时全程参加会议，遵守听证会议纪律。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（三）新闻媒体须具备的条件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1.具有新闻采访资质。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2.遵守听证会纪律。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宋黑简体" w:hAnsi="方正宋黑简体" w:eastAsia="方正宋黑简体" w:cs="方正宋黑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宋黑简体" w:hAnsi="方正宋黑简体" w:eastAsia="方正宋黑简体" w:cs="方正宋黑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四、听证参加人员报名时间和方式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（一）自愿报名参加听证会参加人的用户代表和旁听人员于2023年2月20日至2023年 2月24日，凭身份证到县发展改革委报名（地址：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石柱土家族自治县万安街道城南路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6号中坝电信大楼六楼605室，联系人：唐地奎，联系电话：73332123）。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（二）推荐产生的听证会参加人由推荐单位于2023年2月 28日前将参加人员的姓名、性别、单位、职务和联系电话等相关资料告知县发展改革委（联系人：唐地奎，联系电话：73332123）。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宋黑简体" w:hAnsi="方正宋黑简体" w:eastAsia="方正宋黑简体" w:cs="方正宋黑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宋黑简体" w:hAnsi="方正宋黑简体" w:eastAsia="方正宋黑简体" w:cs="方正宋黑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五、其它事项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根据《政府制定价格听证办法》所规定的程序，本次听证会举行的具体时间，听证人和听证会参加人名单、价格听证方案要点等事项由县发展改革委于2023年2月下旬另行通告。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特此公告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2880" w:firstLineChars="9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2880" w:firstLineChars="9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石柱土家族自治县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发展和改革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委员会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7BD365"/>
    <w:multiLevelType w:val="singleLevel"/>
    <w:tmpl w:val="6B7BD365"/>
    <w:lvl w:ilvl="0" w:tentative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M2RmZjg4NzZmZWMzNTljMWI2YzY3NTM5MmIzNWYifQ=="/>
  </w:docVars>
  <w:rsids>
    <w:rsidRoot w:val="00000000"/>
    <w:rsid w:val="095F2A0B"/>
    <w:rsid w:val="12143984"/>
    <w:rsid w:val="20847B9F"/>
    <w:rsid w:val="21E15D89"/>
    <w:rsid w:val="227C5F5D"/>
    <w:rsid w:val="433F55AD"/>
    <w:rsid w:val="444402BF"/>
    <w:rsid w:val="4514123D"/>
    <w:rsid w:val="4DC02E83"/>
    <w:rsid w:val="51283881"/>
    <w:rsid w:val="57663DB7"/>
    <w:rsid w:val="59F91E1B"/>
    <w:rsid w:val="5D7F28FE"/>
    <w:rsid w:val="6D1D3B02"/>
    <w:rsid w:val="743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1127</Words>
  <Characters>1198</Characters>
  <Lines>0</Lines>
  <Paragraphs>0</Paragraphs>
  <TotalTime>18</TotalTime>
  <ScaleCrop>false</ScaleCrop>
  <LinksUpToDate>false</LinksUpToDate>
  <CharactersWithSpaces>1207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2022-12-05T07:58:00Z</dcterms:created>
  <dc:creator>Administrator</dc:creator>
  <cp:lastModifiedBy>罗敏</cp:lastModifiedBy>
  <cp:lastPrinted>2023-02-15T02:04:00Z</cp:lastPrinted>
  <dcterms:modified xsi:type="dcterms:W3CDTF">2023-02-16T07:22:16Z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6128C746887B470EB26AD9F3612A05FD</vt:lpwstr>
  </property>
</Properties>
</file>